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Noah Dunn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Campbell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CSE 551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2/19/2020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cURL + Postman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help from:</w:t>
        <w:br w:type="textWrapping"/>
        <w:t xml:space="preserve">Dr. Campbell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09">
      <w:pPr>
        <w:rPr>
          <w:rFonts w:ascii="Times New Roman" w:cs="Times New Roman" w:eastAsia="Times New Roman" w:hAnsi="Times New Roman"/>
          <w:color w:val="69696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curl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 </w:t>
      </w:r>
      <w:r w:rsidDel="00000000" w:rsidR="00000000" w:rsidRPr="00000000">
        <w:rPr>
          <w:rFonts w:ascii="Times New Roman" w:cs="Times New Roman" w:eastAsia="Times New Roman" w:hAnsi="Times New Roman"/>
          <w:color w:val="0000e6"/>
          <w:sz w:val="24"/>
          <w:szCs w:val="24"/>
          <w:highlight w:val="white"/>
          <w:rtl w:val="0"/>
        </w:rPr>
        <w:t xml:space="preserve">'{"key":"WashItAllAway", "value":"Solved", "password":"password"}'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 </w:t>
      </w:r>
      <w:r w:rsidDel="00000000" w:rsidR="00000000" w:rsidRPr="00000000">
        <w:rPr>
          <w:rFonts w:ascii="Times New Roman" w:cs="Times New Roman" w:eastAsia="Times New Roman" w:hAnsi="Times New Roman"/>
          <w:color w:val="800000"/>
          <w:sz w:val="24"/>
          <w:szCs w:val="24"/>
          <w:highlight w:val="white"/>
          <w:rtl w:val="0"/>
        </w:rPr>
        <w:t xml:space="preserve">"Content-Type: application/json"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 </w:t>
      </w:r>
      <w:r w:rsidDel="00000000" w:rsidR="00000000" w:rsidRPr="00000000">
        <w:rPr>
          <w:rFonts w:ascii="Times New Roman" w:cs="Times New Roman" w:eastAsia="Times New Roman" w:hAnsi="Times New Roman"/>
          <w:b w:val="1"/>
          <w:color w:val="bb7977"/>
          <w:sz w:val="24"/>
          <w:szCs w:val="24"/>
          <w:highlight w:val="white"/>
          <w:rtl w:val="0"/>
        </w:rPr>
        <w:t xml:space="preserve">PUT </w:t>
      </w:r>
      <w:r w:rsidDel="00000000" w:rsidR="00000000" w:rsidRPr="00000000">
        <w:rPr>
          <w:rFonts w:ascii="Times New Roman" w:cs="Times New Roman" w:eastAsia="Times New Roman" w:hAnsi="Times New Roman"/>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http://campbest.451.csi.miamioh.edu/cse451-campbest-web-public-2020/week2/week2-rest.php/api/v1/info</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696969"/>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200</w:t>
      </w:r>
      <w:r w:rsidDel="00000000" w:rsidR="00000000" w:rsidRPr="00000000">
        <w:rPr>
          <w:rFonts w:ascii="Times New Roman" w:cs="Times New Roman" w:eastAsia="Times New Roman" w:hAnsi="Times New Roman"/>
          <w:sz w:val="24"/>
          <w:szCs w:val="24"/>
          <w:highlight w:val="white"/>
          <w:rtl w:val="0"/>
        </w:rPr>
        <w:t xml:space="preserve"> OK</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Wed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19</w:t>
      </w:r>
      <w:r w:rsidDel="00000000" w:rsidR="00000000" w:rsidRPr="00000000">
        <w:rPr>
          <w:rFonts w:ascii="Times New Roman" w:cs="Times New Roman" w:eastAsia="Times New Roman" w:hAnsi="Times New Roman"/>
          <w:sz w:val="24"/>
          <w:szCs w:val="24"/>
          <w:highlight w:val="white"/>
          <w:rtl w:val="0"/>
        </w:rPr>
        <w:t xml:space="preserve"> Feb </w:t>
      </w:r>
      <w:r w:rsidDel="00000000" w:rsidR="00000000" w:rsidRPr="00000000">
        <w:rPr>
          <w:rFonts w:ascii="Times New Roman" w:cs="Times New Roman" w:eastAsia="Times New Roman" w:hAnsi="Times New Roman"/>
          <w:sz w:val="24"/>
          <w:szCs w:val="24"/>
          <w:highlight w:val="white"/>
          <w:rtl w:val="0"/>
        </w:rPr>
        <w:t xml:space="preserve">2020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17</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29</w:t>
      </w:r>
      <w:r w:rsidDel="00000000" w:rsidR="00000000" w:rsidRPr="00000000">
        <w:rPr>
          <w:rFonts w:ascii="Times New Roman" w:cs="Times New Roman" w:eastAsia="Times New Roman" w:hAnsi="Times New Roman"/>
          <w:sz w:val="24"/>
          <w:szCs w:val="24"/>
          <w:highlight w:val="white"/>
          <w:rtl w:val="0"/>
        </w:rPr>
        <w:t xml:space="preserve"> GMT</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w:t>
      </w:r>
      <w:r w:rsidDel="00000000" w:rsidR="00000000" w:rsidRPr="00000000">
        <w:rPr>
          <w:rFonts w:ascii="Times New Roman" w:cs="Times New Roman" w:eastAsia="Times New Roman" w:hAnsi="Times New Roman"/>
          <w:sz w:val="24"/>
          <w:szCs w:val="24"/>
          <w:highlight w:val="white"/>
          <w:rtl w:val="0"/>
        </w:rPr>
        <w:t xml:space="preserve"> Apache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Ubuntu</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Control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Allow</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Origin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Control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Allow</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Methods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GET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POST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PUSH</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OPTIONS</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Control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Allow</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Headers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Content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Type</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Length</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43</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Type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application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json</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76738" cy="2907569"/>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76738" cy="29075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064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5019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00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92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43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924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Nothing </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1463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w:t>
      </w:r>
      <w:r w:rsidDel="00000000" w:rsidR="00000000" w:rsidRPr="00000000">
        <w:rPr>
          <w:rFonts w:ascii="Times New Roman" w:cs="Times New Roman" w:eastAsia="Times New Roman" w:hAnsi="Times New Roman"/>
          <w:sz w:val="24"/>
          <w:szCs w:val="24"/>
          <w:highlight w:val="white"/>
          <w:rtl w:val="0"/>
        </w:rPr>
        <w:t xml:space="preserve">Date and Time of when the request was issued</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Content-Type:  </w:t>
      </w:r>
      <w:r w:rsidDel="00000000" w:rsidR="00000000" w:rsidRPr="00000000">
        <w:rPr>
          <w:rFonts w:ascii="Times New Roman" w:cs="Times New Roman" w:eastAsia="Times New Roman" w:hAnsi="Times New Roman"/>
          <w:sz w:val="24"/>
          <w:szCs w:val="24"/>
          <w:highlight w:val="white"/>
          <w:rtl w:val="0"/>
        </w:rPr>
        <w:t xml:space="preserve">The response is encoded in string type UTF-8 in the form of a JSON object</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Transfer-Encoding: </w:t>
      </w:r>
      <w:r w:rsidDel="00000000" w:rsidR="00000000" w:rsidRPr="00000000">
        <w:rPr>
          <w:rFonts w:ascii="Times New Roman" w:cs="Times New Roman" w:eastAsia="Times New Roman" w:hAnsi="Times New Roman"/>
          <w:sz w:val="24"/>
          <w:szCs w:val="24"/>
          <w:highlight w:val="white"/>
          <w:rtl w:val="0"/>
        </w:rPr>
        <w:t xml:space="preserve">The object was sent in the chunked encoding format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Connection: </w:t>
      </w:r>
      <w:r w:rsidDel="00000000" w:rsidR="00000000" w:rsidRPr="00000000">
        <w:rPr>
          <w:rFonts w:ascii="Times New Roman" w:cs="Times New Roman" w:eastAsia="Times New Roman" w:hAnsi="Times New Roman"/>
          <w:sz w:val="24"/>
          <w:szCs w:val="24"/>
          <w:rtl w:val="0"/>
        </w:rPr>
        <w:t xml:space="preserve">The connection will sustain after the completion of the request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X-Authentication-Time: </w:t>
      </w:r>
      <w:r w:rsidDel="00000000" w:rsidR="00000000" w:rsidRPr="00000000">
        <w:rPr>
          <w:rFonts w:ascii="Times New Roman" w:cs="Times New Roman" w:eastAsia="Times New Roman" w:hAnsi="Times New Roman"/>
          <w:sz w:val="24"/>
          <w:szCs w:val="24"/>
          <w:rtl w:val="0"/>
        </w:rPr>
        <w:t xml:space="preserve">A custom header that saves the amount of time it took the API to authenticate the request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X-Forecast-API-Calls</w:t>
      </w:r>
      <w:r w:rsidDel="00000000" w:rsidR="00000000" w:rsidRPr="00000000">
        <w:rPr>
          <w:rFonts w:ascii="Times New Roman" w:cs="Times New Roman" w:eastAsia="Times New Roman" w:hAnsi="Times New Roman"/>
          <w:sz w:val="24"/>
          <w:szCs w:val="24"/>
          <w:rtl w:val="0"/>
        </w:rPr>
        <w:t xml:space="preserve">: A custom header that determines the number of calls made from the account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Cache-Control: </w:t>
      </w:r>
      <w:r w:rsidDel="00000000" w:rsidR="00000000" w:rsidRPr="00000000">
        <w:rPr>
          <w:rFonts w:ascii="Times New Roman" w:cs="Times New Roman" w:eastAsia="Times New Roman" w:hAnsi="Times New Roman"/>
          <w:sz w:val="24"/>
          <w:szCs w:val="24"/>
          <w:rtl w:val="0"/>
        </w:rPr>
        <w:t xml:space="preserve">A header that controls how long we will cache data from the API request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Expires: </w:t>
      </w:r>
      <w:r w:rsidDel="00000000" w:rsidR="00000000" w:rsidRPr="00000000">
        <w:rPr>
          <w:rFonts w:ascii="Times New Roman" w:cs="Times New Roman" w:eastAsia="Times New Roman" w:hAnsi="Times New Roman"/>
          <w:sz w:val="24"/>
          <w:szCs w:val="24"/>
          <w:rtl w:val="0"/>
        </w:rPr>
        <w:t xml:space="preserve">Determines when a request becomes “stale” or not up to date any longer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X-Response-Time: </w:t>
      </w:r>
      <w:r w:rsidDel="00000000" w:rsidR="00000000" w:rsidRPr="00000000">
        <w:rPr>
          <w:rFonts w:ascii="Times New Roman" w:cs="Times New Roman" w:eastAsia="Times New Roman" w:hAnsi="Times New Roman"/>
          <w:sz w:val="24"/>
          <w:szCs w:val="24"/>
          <w:rtl w:val="0"/>
        </w:rPr>
        <w:t xml:space="preserve">A custom header for how long it took to process the request and send back a response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Vary:</w:t>
      </w:r>
      <w:r w:rsidDel="00000000" w:rsidR="00000000" w:rsidRPr="00000000">
        <w:rPr>
          <w:rFonts w:ascii="Times New Roman" w:cs="Times New Roman" w:eastAsia="Times New Roman" w:hAnsi="Times New Roman"/>
          <w:sz w:val="24"/>
          <w:szCs w:val="24"/>
          <w:rtl w:val="0"/>
        </w:rPr>
        <w:t xml:space="preserve"> Determine how to match future request headers to the current request in order to see if cached or fresh data needs to be used.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Content-Encoding: </w:t>
      </w:r>
      <w:r w:rsidDel="00000000" w:rsidR="00000000" w:rsidRPr="00000000">
        <w:rPr>
          <w:rFonts w:ascii="Times New Roman" w:cs="Times New Roman" w:eastAsia="Times New Roman" w:hAnsi="Times New Roman"/>
          <w:sz w:val="24"/>
          <w:szCs w:val="24"/>
          <w:rtl w:val="0"/>
        </w:rPr>
        <w:t xml:space="preserve">How the entirety of the body is encoded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color w:val="505050"/>
          <w:sz w:val="24"/>
          <w:szCs w:val="24"/>
          <w:highlight w:val="white"/>
          <w:rtl w:val="0"/>
        </w:rPr>
        <w:t xml:space="preserve">https://api.darksky.net/forecast/SECRET_API_KEY/39.5070,-84.7452,2020-01-01T00:00:00</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w:t>
      </w:r>
      <w:r w:rsidDel="00000000" w:rsidR="00000000" w:rsidRPr="00000000">
        <w:rPr>
          <w:rFonts w:ascii="Times New Roman" w:cs="Times New Roman" w:eastAsia="Times New Roman" w:hAnsi="Times New Roman"/>
          <w:sz w:val="24"/>
          <w:szCs w:val="24"/>
          <w:rtl w:val="0"/>
        </w:rPr>
        <w:t xml:space="preserve">32.83</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Humidity: </w:t>
      </w:r>
      <w:r w:rsidDel="00000000" w:rsidR="00000000" w:rsidRPr="00000000">
        <w:rPr>
          <w:rFonts w:ascii="Times New Roman" w:cs="Times New Roman" w:eastAsia="Times New Roman" w:hAnsi="Times New Roman"/>
          <w:sz w:val="24"/>
          <w:szCs w:val="24"/>
          <w:rtl w:val="0"/>
        </w:rPr>
        <w:t xml:space="preserve">0.76</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Wind-Speed: </w:t>
      </w:r>
      <w:r w:rsidDel="00000000" w:rsidR="00000000" w:rsidRPr="00000000">
        <w:rPr>
          <w:rFonts w:ascii="Times New Roman" w:cs="Times New Roman" w:eastAsia="Times New Roman" w:hAnsi="Times New Roman"/>
          <w:sz w:val="24"/>
          <w:szCs w:val="24"/>
          <w:rtl w:val="0"/>
        </w:rPr>
        <w:t xml:space="preserve">12.14</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Wind-Gust: </w:t>
      </w:r>
      <w:r w:rsidDel="00000000" w:rsidR="00000000" w:rsidRPr="00000000">
        <w:rPr>
          <w:rFonts w:ascii="Times New Roman" w:cs="Times New Roman" w:eastAsia="Times New Roman" w:hAnsi="Times New Roman"/>
          <w:sz w:val="24"/>
          <w:szCs w:val="24"/>
          <w:rtl w:val="0"/>
        </w:rPr>
        <w:t xml:space="preserve">23.85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Putting your API key out for the world to see enables anyone to call the REST server on your behalf at any time they once. Although we do not have billing information currently set up on this website, if it were set up, anyone could create a client to generate hundreds of thousands of REST calls and rack up a massive bill on your behalf. Keeping your API keys secret is just another layer to provide some insurance.</w:t>
      </w:r>
    </w:p>
    <w:p w:rsidR="00000000" w:rsidDel="00000000" w:rsidP="00000000" w:rsidRDefault="00000000" w:rsidRPr="00000000" w14:paraId="0000003B">
      <w:pPr>
        <w:shd w:fill="fffffe" w:val="clear"/>
        <w:spacing w:line="320" w:lineRule="auto"/>
        <w:rPr>
          <w:rFonts w:ascii="Courier New" w:cs="Courier New" w:eastAsia="Courier New" w:hAnsi="Courier New"/>
          <w:color w:val="09885a"/>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campbest.451.csi.miamioh.edu/cse451-campbest-web-public-2020/week2/week2-rest.php/api/v1/info"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