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099FC" w14:textId="4185F22D" w:rsidR="00823705" w:rsidRDefault="009029AB">
      <w:pPr>
        <w:pStyle w:val="Heading1"/>
      </w:pPr>
      <w:r>
        <w:t>Kickstarter Analysis</w:t>
      </w:r>
    </w:p>
    <w:p w14:paraId="69B05646" w14:textId="7A7F1350" w:rsidR="00823705" w:rsidRDefault="009029AB">
      <w:r>
        <w:t xml:space="preserve">Reviewing </w:t>
      </w:r>
      <w:r w:rsidR="002326B2">
        <w:t>the</w:t>
      </w:r>
      <w:r>
        <w:t xml:space="preserve"> Kickstart campaign</w:t>
      </w:r>
      <w:r w:rsidR="002326B2">
        <w:t xml:space="preserve"> data</w:t>
      </w:r>
    </w:p>
    <w:p w14:paraId="2CEAB3D7" w14:textId="193A13A3" w:rsidR="00823705" w:rsidRDefault="009029AB" w:rsidP="002326B2">
      <w:pPr>
        <w:pStyle w:val="Heading3"/>
      </w:pPr>
      <w:r>
        <w:t>Introduction</w:t>
      </w:r>
    </w:p>
    <w:p w14:paraId="150773B7" w14:textId="7814E802" w:rsidR="00823705" w:rsidRDefault="00815E26" w:rsidP="009029AB">
      <w:r>
        <w:t>This report will analysis historic data of Kickstarts campaigns</w:t>
      </w:r>
      <w:r>
        <w:rPr>
          <w:rStyle w:val="FootnoteReference"/>
        </w:rPr>
        <w:footnoteReference w:id="1"/>
      </w:r>
      <w:r w:rsidR="004D148E">
        <w:t xml:space="preserve"> to find trends in successful Kickstart campaigns.</w:t>
      </w:r>
    </w:p>
    <w:p w14:paraId="178DBE06" w14:textId="7B754886" w:rsidR="00037D26" w:rsidRDefault="005912A5" w:rsidP="005912A5">
      <w:pPr>
        <w:pStyle w:val="Heading3"/>
      </w:pPr>
      <w:r>
        <w:t xml:space="preserve">Which categories </w:t>
      </w:r>
      <w:r w:rsidR="002326B2">
        <w:t>are most common?</w:t>
      </w:r>
    </w:p>
    <w:p w14:paraId="77FE9A9A" w14:textId="77777777" w:rsidR="00FE3A20" w:rsidRDefault="008C4220" w:rsidP="00FE3A20">
      <w:pPr>
        <w:keepNext/>
      </w:pPr>
      <w:r>
        <w:rPr>
          <w:noProof/>
        </w:rPr>
        <w:drawing>
          <wp:inline distT="0" distB="0" distL="0" distR="0" wp14:anchorId="4AAE250F" wp14:editId="11BC97DA">
            <wp:extent cx="6477000" cy="3400425"/>
            <wp:effectExtent l="0" t="0" r="12700" b="15875"/>
            <wp:docPr id="3" name="Chart 3">
              <a:extLst xmlns:a="http://schemas.openxmlformats.org/drawingml/2006/main">
                <a:ext uri="{FF2B5EF4-FFF2-40B4-BE49-F238E27FC236}">
                  <a16:creationId xmlns:a16="http://schemas.microsoft.com/office/drawing/2014/main" id="{8F9B1462-A105-1642-B7A0-201934FC2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3BAFA3" w14:textId="75D896A2" w:rsidR="008C4220" w:rsidRDefault="00FE3A20" w:rsidP="00FE3A20">
      <w:pPr>
        <w:pStyle w:val="Caption"/>
        <w:rPr>
          <w:i w:val="0"/>
          <w:iCs w:val="0"/>
        </w:rPr>
      </w:pPr>
      <w:bookmarkStart w:id="0" w:name="_Ref67479983"/>
      <w:r>
        <w:t xml:space="preserve">Figure </w:t>
      </w:r>
      <w:r w:rsidR="00FE589B">
        <w:fldChar w:fldCharType="begin"/>
      </w:r>
      <w:r w:rsidR="00FE589B">
        <w:instrText xml:space="preserve"> SEQ Figure \* ARABIC </w:instrText>
      </w:r>
      <w:r w:rsidR="00FE589B">
        <w:fldChar w:fldCharType="separate"/>
      </w:r>
      <w:r w:rsidR="001244E6">
        <w:rPr>
          <w:noProof/>
        </w:rPr>
        <w:t>1</w:t>
      </w:r>
      <w:r w:rsidR="00FE589B">
        <w:rPr>
          <w:noProof/>
        </w:rPr>
        <w:fldChar w:fldCharType="end"/>
      </w:r>
      <w:bookmarkEnd w:id="0"/>
      <w:r>
        <w:t xml:space="preserve">: </w:t>
      </w:r>
      <w:r>
        <w:rPr>
          <w:i w:val="0"/>
          <w:iCs w:val="0"/>
        </w:rPr>
        <w:t>Campaigns by Category</w:t>
      </w:r>
    </w:p>
    <w:p w14:paraId="5DB6CDBF" w14:textId="0758C47B" w:rsidR="00B20C33" w:rsidRDefault="00B20C33" w:rsidP="00B20C33">
      <w:r>
        <w:lastRenderedPageBreak/>
        <w:t xml:space="preserve">As can be seen from Figure </w:t>
      </w:r>
      <w:r>
        <w:rPr>
          <w:noProof/>
        </w:rPr>
        <w:t>1</w:t>
      </w:r>
      <w:r>
        <w:t xml:space="preserve">, the most common type of campaign are </w:t>
      </w:r>
      <w:r w:rsidR="001201D8">
        <w:t>Theater/</w:t>
      </w:r>
      <w:r>
        <w:t>plays</w:t>
      </w:r>
      <w:r w:rsidR="00F06587">
        <w:t>. This category is significantly greater than the next category of Music/Rock. F</w:t>
      </w:r>
      <w:r w:rsidR="001201D8">
        <w:t xml:space="preserve">rom Figure </w:t>
      </w:r>
      <w:r w:rsidR="001201D8">
        <w:rPr>
          <w:noProof/>
        </w:rPr>
        <w:t>2</w:t>
      </w:r>
      <w:r w:rsidR="001201D8">
        <w:t xml:space="preserve"> it is found that the success rate of Theater/Plays is about 65%</w:t>
      </w:r>
      <w:r w:rsidR="00F06587">
        <w:t xml:space="preserve"> and that of Music/Rock is about 87%</w:t>
      </w:r>
      <w:r w:rsidR="001201D8">
        <w:t>.</w:t>
      </w:r>
      <w:r w:rsidR="009300F0">
        <w:t xml:space="preserve"> </w:t>
      </w:r>
      <w:r w:rsidR="00F06587">
        <w:t xml:space="preserve">It would be interesting to have a graph looking at how successful a campaign was based on the initial Goal of the campaign. </w:t>
      </w:r>
    </w:p>
    <w:p w14:paraId="53DF2910" w14:textId="77777777" w:rsidR="00E46041" w:rsidRDefault="002326B2" w:rsidP="00B20C33">
      <w:r>
        <w:rPr>
          <w:noProof/>
        </w:rPr>
        <w:drawing>
          <wp:inline distT="0" distB="0" distL="0" distR="0" wp14:anchorId="69AE7E16" wp14:editId="0B1A3F38">
            <wp:extent cx="6172200" cy="3745019"/>
            <wp:effectExtent l="0" t="0" r="12700" b="14605"/>
            <wp:docPr id="4" name="Chart 4">
              <a:extLst xmlns:a="http://schemas.openxmlformats.org/drawingml/2006/main">
                <a:ext uri="{FF2B5EF4-FFF2-40B4-BE49-F238E27FC236}">
                  <a16:creationId xmlns:a16="http://schemas.microsoft.com/office/drawing/2014/main" id="{9AC83B43-7A0D-3042-B399-904BADA2B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6BEF7FD" w14:textId="281CADEB" w:rsidR="00E46041" w:rsidRDefault="00E46041" w:rsidP="00E46041">
      <w:pPr>
        <w:pStyle w:val="Caption"/>
        <w:rPr>
          <w:i w:val="0"/>
          <w:iCs w:val="0"/>
        </w:rPr>
      </w:pPr>
      <w:bookmarkStart w:id="1" w:name="_Ref67482987"/>
      <w:r>
        <w:t xml:space="preserve">Figure </w:t>
      </w:r>
      <w:r>
        <w:fldChar w:fldCharType="begin"/>
      </w:r>
      <w:r>
        <w:instrText xml:space="preserve"> SEQ Figure \* ARABIC </w:instrText>
      </w:r>
      <w:r>
        <w:fldChar w:fldCharType="separate"/>
      </w:r>
      <w:r w:rsidR="001244E6">
        <w:rPr>
          <w:noProof/>
        </w:rPr>
        <w:t>2</w:t>
      </w:r>
      <w:r>
        <w:rPr>
          <w:noProof/>
        </w:rPr>
        <w:fldChar w:fldCharType="end"/>
      </w:r>
      <w:bookmarkEnd w:id="1"/>
      <w:r>
        <w:t>:</w:t>
      </w:r>
      <w:r>
        <w:rPr>
          <w:i w:val="0"/>
          <w:iCs w:val="0"/>
        </w:rPr>
        <w:t xml:space="preserve"> Categories at a percentage of the total number of campaigns</w:t>
      </w:r>
    </w:p>
    <w:p w14:paraId="55B0331B" w14:textId="3C470E4A" w:rsidR="00A355EA" w:rsidRDefault="001244E6" w:rsidP="00B20C33">
      <w:r>
        <w:t xml:space="preserve">Figure </w:t>
      </w:r>
      <w:r>
        <w:rPr>
          <w:noProof/>
        </w:rPr>
        <w:t>3</w:t>
      </w:r>
      <w:r w:rsidR="00F06587">
        <w:t xml:space="preserve"> shows that Theater/plays has a smaller initial goal than many other categories</w:t>
      </w:r>
      <w:r w:rsidR="00F06587">
        <w:rPr>
          <w:rStyle w:val="FootnoteReference"/>
        </w:rPr>
        <w:footnoteReference w:id="2"/>
      </w:r>
      <w:r w:rsidR="00F06587">
        <w:t>. Music/Rock is even less</w:t>
      </w:r>
      <w:r>
        <w:t xml:space="preserve">. </w:t>
      </w:r>
      <w:r w:rsidR="00F06587">
        <w:t xml:space="preserve">And from </w:t>
      </w:r>
      <w:r w:rsidR="00A355EA">
        <w:t xml:space="preserve">Figure </w:t>
      </w:r>
      <w:r w:rsidR="00A355EA">
        <w:rPr>
          <w:noProof/>
        </w:rPr>
        <w:t>4</w:t>
      </w:r>
      <w:r w:rsidR="00F06587">
        <w:rPr>
          <w:noProof/>
        </w:rPr>
        <w:t>,</w:t>
      </w:r>
      <w:r w:rsidR="00A355EA">
        <w:t xml:space="preserve"> </w:t>
      </w:r>
      <w:r w:rsidR="00F06587">
        <w:t xml:space="preserve">which </w:t>
      </w:r>
      <w:r w:rsidR="00A355EA">
        <w:t>shows percentages of successful and failed campaigns by the initial goal request</w:t>
      </w:r>
      <w:r w:rsidR="00F06587">
        <w:t>; it can be inferred that</w:t>
      </w:r>
      <w:r w:rsidR="00A355EA">
        <w:t xml:space="preserve"> there is some correlation in the </w:t>
      </w:r>
      <w:r w:rsidR="00A355EA">
        <w:lastRenderedPageBreak/>
        <w:t xml:space="preserve">success of a campaign to the amount asked for. Starting at </w:t>
      </w:r>
      <w:r w:rsidR="00EC6614">
        <w:t>about 70% at the low end the success drops to about 30% as the request increases.</w:t>
      </w:r>
    </w:p>
    <w:p w14:paraId="587FFFB9" w14:textId="77777777" w:rsidR="00F06587" w:rsidRDefault="00F06587" w:rsidP="00F06587">
      <w:pPr>
        <w:keepNext/>
      </w:pPr>
      <w:r>
        <w:rPr>
          <w:noProof/>
        </w:rPr>
        <w:drawing>
          <wp:inline distT="0" distB="0" distL="0" distR="0" wp14:anchorId="3ACDA2A1" wp14:editId="2BB8021F">
            <wp:extent cx="6849533" cy="3767455"/>
            <wp:effectExtent l="0" t="0" r="8890" b="17145"/>
            <wp:docPr id="5" name="Chart 5">
              <a:extLst xmlns:a="http://schemas.openxmlformats.org/drawingml/2006/main">
                <a:ext uri="{FF2B5EF4-FFF2-40B4-BE49-F238E27FC236}">
                  <a16:creationId xmlns:a16="http://schemas.microsoft.com/office/drawing/2014/main" id="{EE0413FD-682A-4847-BB37-C3A960172D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82323A" w14:textId="0A915F80" w:rsidR="00F06587" w:rsidRDefault="00F06587" w:rsidP="00F06587">
      <w:pPr>
        <w:pStyle w:val="Caption"/>
      </w:pPr>
      <w:bookmarkStart w:id="2" w:name="_Ref67643814"/>
      <w:bookmarkStart w:id="3" w:name="_Ref67643833"/>
      <w:r>
        <w:t xml:space="preserve">Figure </w:t>
      </w:r>
      <w:r>
        <w:fldChar w:fldCharType="begin"/>
      </w:r>
      <w:r>
        <w:instrText xml:space="preserve"> SEQ Figure \* ARABIC </w:instrText>
      </w:r>
      <w:r>
        <w:fldChar w:fldCharType="separate"/>
      </w:r>
      <w:r w:rsidR="001244E6">
        <w:rPr>
          <w:noProof/>
        </w:rPr>
        <w:t>3</w:t>
      </w:r>
      <w:r>
        <w:fldChar w:fldCharType="end"/>
      </w:r>
      <w:bookmarkEnd w:id="3"/>
      <w:r>
        <w:t xml:space="preserve"> </w:t>
      </w:r>
      <w:r>
        <w:rPr>
          <w:i w:val="0"/>
          <w:iCs w:val="0"/>
        </w:rPr>
        <w:t>Goal amount by category</w:t>
      </w:r>
      <w:bookmarkEnd w:id="2"/>
    </w:p>
    <w:p w14:paraId="4009F16F" w14:textId="77777777" w:rsidR="00F06587" w:rsidRPr="00B20C33" w:rsidRDefault="00F06587" w:rsidP="00B20C33"/>
    <w:p w14:paraId="1C1D08FC" w14:textId="77777777" w:rsidR="008C4220" w:rsidRDefault="008C4220" w:rsidP="008C4220">
      <w:pPr>
        <w:keepNext/>
      </w:pPr>
      <w:r>
        <w:rPr>
          <w:noProof/>
        </w:rPr>
        <w:lastRenderedPageBreak/>
        <w:drawing>
          <wp:inline distT="0" distB="0" distL="0" distR="0" wp14:anchorId="40203739" wp14:editId="1791EAF8">
            <wp:extent cx="5842000" cy="2936875"/>
            <wp:effectExtent l="0" t="0" r="12700" b="9525"/>
            <wp:docPr id="1" name="Chart 1">
              <a:extLst xmlns:a="http://schemas.openxmlformats.org/drawingml/2006/main">
                <a:ext uri="{FF2B5EF4-FFF2-40B4-BE49-F238E27FC236}">
                  <a16:creationId xmlns:a16="http://schemas.microsoft.com/office/drawing/2014/main" id="{AF0CDB02-F108-4440-9DD1-2198A20134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83DE27" w14:textId="6DEC6A39" w:rsidR="008C4220" w:rsidRPr="008C4220" w:rsidRDefault="008C4220" w:rsidP="008C4220">
      <w:pPr>
        <w:pStyle w:val="Caption"/>
      </w:pPr>
      <w:bookmarkStart w:id="4" w:name="_Ref67483165"/>
      <w:r>
        <w:t xml:space="preserve">Figure </w:t>
      </w:r>
      <w:r w:rsidR="00FE589B">
        <w:fldChar w:fldCharType="begin"/>
      </w:r>
      <w:r w:rsidR="00FE589B">
        <w:instrText xml:space="preserve"> SEQ Figure \* ARABIC </w:instrText>
      </w:r>
      <w:r w:rsidR="00FE589B">
        <w:fldChar w:fldCharType="separate"/>
      </w:r>
      <w:r w:rsidR="001244E6">
        <w:rPr>
          <w:noProof/>
        </w:rPr>
        <w:t>4</w:t>
      </w:r>
      <w:r w:rsidR="00FE589B">
        <w:rPr>
          <w:noProof/>
        </w:rPr>
        <w:fldChar w:fldCharType="end"/>
      </w:r>
      <w:bookmarkEnd w:id="4"/>
      <w:r>
        <w:t>:</w:t>
      </w:r>
      <w:r>
        <w:rPr>
          <w:i w:val="0"/>
          <w:iCs w:val="0"/>
        </w:rPr>
        <w:t xml:space="preserve"> Success and Failure vs Goal</w:t>
      </w:r>
    </w:p>
    <w:p w14:paraId="3F85944C" w14:textId="648B09BF" w:rsidR="00037D26" w:rsidRDefault="00037D26" w:rsidP="00E46041">
      <w:pPr>
        <w:pStyle w:val="Heading3"/>
      </w:pPr>
      <w:r>
        <w:t>History of Kickstart</w:t>
      </w:r>
    </w:p>
    <w:p w14:paraId="1B55DF9F" w14:textId="395983B7" w:rsidR="005912A5" w:rsidRDefault="008C4220" w:rsidP="005912A5">
      <w:pPr>
        <w:pStyle w:val="Heading3"/>
      </w:pPr>
      <w:r>
        <w:rPr>
          <w:noProof/>
        </w:rPr>
        <w:drawing>
          <wp:inline distT="0" distB="0" distL="0" distR="0" wp14:anchorId="3D1369ED" wp14:editId="53EFD96D">
            <wp:extent cx="5664200" cy="3081866"/>
            <wp:effectExtent l="0" t="0" r="12700" b="17145"/>
            <wp:docPr id="2" name="Chart 2">
              <a:extLst xmlns:a="http://schemas.openxmlformats.org/drawingml/2006/main">
                <a:ext uri="{FF2B5EF4-FFF2-40B4-BE49-F238E27FC236}">
                  <a16:creationId xmlns:a16="http://schemas.microsoft.com/office/drawing/2014/main" id="{339CCB13-6DDC-B34C-BA91-3D11E6C827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501E231" w14:textId="024B8F75" w:rsidR="00037D26" w:rsidRDefault="005912A5" w:rsidP="005912A5">
      <w:pPr>
        <w:pStyle w:val="Caption"/>
        <w:rPr>
          <w:i w:val="0"/>
          <w:iCs w:val="0"/>
        </w:rPr>
      </w:pPr>
      <w:bookmarkStart w:id="5" w:name="_Ref67484044"/>
      <w:r>
        <w:t xml:space="preserve">Figure </w:t>
      </w:r>
      <w:r w:rsidR="00FE589B">
        <w:fldChar w:fldCharType="begin"/>
      </w:r>
      <w:r w:rsidR="00FE589B">
        <w:instrText xml:space="preserve"> SEQ Figure \* ARABIC </w:instrText>
      </w:r>
      <w:r w:rsidR="00FE589B">
        <w:fldChar w:fldCharType="separate"/>
      </w:r>
      <w:r w:rsidR="001244E6">
        <w:rPr>
          <w:noProof/>
        </w:rPr>
        <w:t>5</w:t>
      </w:r>
      <w:r w:rsidR="00FE589B">
        <w:rPr>
          <w:noProof/>
        </w:rPr>
        <w:fldChar w:fldCharType="end"/>
      </w:r>
      <w:bookmarkEnd w:id="5"/>
      <w:r>
        <w:t xml:space="preserve">: </w:t>
      </w:r>
      <w:r>
        <w:rPr>
          <w:i w:val="0"/>
          <w:iCs w:val="0"/>
        </w:rPr>
        <w:t>Number of Kickstart projects over time. The data is separated by the project status.</w:t>
      </w:r>
    </w:p>
    <w:p w14:paraId="794FD585" w14:textId="7C7BE4D9" w:rsidR="00EC6614" w:rsidRPr="00EC6614" w:rsidRDefault="00EC6614" w:rsidP="00EC6614">
      <w:r>
        <w:lastRenderedPageBreak/>
        <w:t xml:space="preserve">As can be seen from Figure </w:t>
      </w:r>
      <w:r>
        <w:rPr>
          <w:noProof/>
        </w:rPr>
        <w:t>5</w:t>
      </w:r>
      <w:r>
        <w:t xml:space="preserve">, Kickstarts took a large leap in July of </w:t>
      </w:r>
      <w:r w:rsidR="00F06587">
        <w:t>2014,</w:t>
      </w:r>
      <w:r>
        <w:t xml:space="preserve"> jumping from about 20 campaigns per month to </w:t>
      </w:r>
      <w:r w:rsidR="00071004">
        <w:t>120 campaigns per month.</w:t>
      </w:r>
      <w:r w:rsidR="00F06587">
        <w:t xml:space="preserve"> What was the corresponding event the brought along this boost?</w:t>
      </w:r>
    </w:p>
    <w:p w14:paraId="27F17C4E" w14:textId="4DCE855D" w:rsidR="00037D26" w:rsidRDefault="00037D26" w:rsidP="004E2C5D">
      <w:pPr>
        <w:pStyle w:val="Heading3"/>
      </w:pPr>
      <w:r>
        <w:t>Other Points</w:t>
      </w:r>
    </w:p>
    <w:p w14:paraId="18CAE00B" w14:textId="6A868C6E" w:rsidR="001B454B" w:rsidRDefault="001B454B" w:rsidP="001B454B">
      <w:pPr>
        <w:pStyle w:val="Caption"/>
        <w:keepNext/>
      </w:pPr>
      <w:r>
        <w:t xml:space="preserve">Table </w:t>
      </w:r>
      <w:r w:rsidR="00D602D3">
        <w:fldChar w:fldCharType="begin"/>
      </w:r>
      <w:r w:rsidR="00D602D3">
        <w:instrText xml:space="preserve"> SEQ Table \* ARABIC </w:instrText>
      </w:r>
      <w:r w:rsidR="00D602D3">
        <w:fldChar w:fldCharType="separate"/>
      </w:r>
      <w:r w:rsidR="001244E6">
        <w:rPr>
          <w:noProof/>
        </w:rPr>
        <w:t>1</w:t>
      </w:r>
      <w:r w:rsidR="00D602D3">
        <w:rPr>
          <w:noProof/>
        </w:rPr>
        <w:fldChar w:fldCharType="end"/>
      </w:r>
      <w:r>
        <w:t xml:space="preserve">: </w:t>
      </w:r>
      <w:r w:rsidR="002C6C50">
        <w:rPr>
          <w:i w:val="0"/>
          <w:iCs w:val="0"/>
        </w:rPr>
        <w:t>T</w:t>
      </w:r>
      <w:r w:rsidR="002C6C50" w:rsidRPr="002C6C50">
        <w:rPr>
          <w:i w:val="0"/>
          <w:iCs w:val="0"/>
        </w:rPr>
        <w:t xml:space="preserve">he statistical analysis of the </w:t>
      </w:r>
      <w:r w:rsidR="002C6C50">
        <w:rPr>
          <w:i w:val="0"/>
          <w:iCs w:val="0"/>
        </w:rPr>
        <w:t>N</w:t>
      </w:r>
      <w:r w:rsidR="002C6C50" w:rsidRPr="002C6C50">
        <w:rPr>
          <w:i w:val="0"/>
          <w:iCs w:val="0"/>
        </w:rPr>
        <w:t>umber of Backers for successful and failed campaigns</w:t>
      </w:r>
      <w:r w:rsidR="002C6C50">
        <w:t>.</w:t>
      </w:r>
    </w:p>
    <w:tbl>
      <w:tblPr>
        <w:tblStyle w:val="BusinessPaper"/>
        <w:tblW w:w="0" w:type="auto"/>
        <w:tblCellMar>
          <w:right w:w="216" w:type="dxa"/>
        </w:tblCellMar>
        <w:tblLook w:val="04A0" w:firstRow="1" w:lastRow="0" w:firstColumn="1" w:lastColumn="0" w:noHBand="0" w:noVBand="1"/>
      </w:tblPr>
      <w:tblGrid>
        <w:gridCol w:w="2086"/>
        <w:gridCol w:w="1882"/>
        <w:gridCol w:w="1456"/>
      </w:tblGrid>
      <w:tr w:rsidR="001B454B" w:rsidRPr="001B454B" w14:paraId="5F185014" w14:textId="77777777" w:rsidTr="002326B2">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2086" w:type="dxa"/>
            <w:noWrap/>
            <w:vAlign w:val="top"/>
            <w:hideMark/>
          </w:tcPr>
          <w:p w14:paraId="2D1794D6" w14:textId="77777777" w:rsidR="001B454B" w:rsidRPr="001B454B" w:rsidRDefault="001B454B" w:rsidP="002326B2">
            <w:pPr>
              <w:spacing w:before="120" w:after="120"/>
            </w:pPr>
          </w:p>
        </w:tc>
        <w:tc>
          <w:tcPr>
            <w:tcW w:w="3338" w:type="dxa"/>
            <w:gridSpan w:val="2"/>
            <w:noWrap/>
            <w:hideMark/>
          </w:tcPr>
          <w:p w14:paraId="7CB5A217" w14:textId="77777777" w:rsidR="001B454B" w:rsidRPr="001B454B" w:rsidRDefault="001B454B">
            <w:pPr>
              <w:cnfStyle w:val="100000000000" w:firstRow="1" w:lastRow="0" w:firstColumn="0" w:lastColumn="0" w:oddVBand="0" w:evenVBand="0" w:oddHBand="0" w:evenHBand="0" w:firstRowFirstColumn="0" w:firstRowLastColumn="0" w:lastRowFirstColumn="0" w:lastRowLastColumn="0"/>
            </w:pPr>
            <w:r w:rsidRPr="001B454B">
              <w:t>Number of Backers</w:t>
            </w:r>
          </w:p>
        </w:tc>
      </w:tr>
      <w:tr w:rsidR="001B454B" w:rsidRPr="001B454B" w14:paraId="09788332" w14:textId="77777777" w:rsidTr="002326B2">
        <w:trPr>
          <w:trHeight w:val="432"/>
        </w:trPr>
        <w:tc>
          <w:tcPr>
            <w:cnfStyle w:val="001000000000" w:firstRow="0" w:lastRow="0" w:firstColumn="1" w:lastColumn="0" w:oddVBand="0" w:evenVBand="0" w:oddHBand="0" w:evenHBand="0" w:firstRowFirstColumn="0" w:firstRowLastColumn="0" w:lastRowFirstColumn="0" w:lastRowLastColumn="0"/>
            <w:tcW w:w="2086" w:type="dxa"/>
            <w:noWrap/>
            <w:hideMark/>
          </w:tcPr>
          <w:p w14:paraId="42C4F5B1" w14:textId="77777777" w:rsidR="001B454B" w:rsidRPr="001B454B" w:rsidRDefault="001B454B" w:rsidP="002326B2">
            <w:pPr>
              <w:spacing w:before="0" w:after="0"/>
            </w:pPr>
          </w:p>
        </w:tc>
        <w:tc>
          <w:tcPr>
            <w:tcW w:w="1882" w:type="dxa"/>
            <w:noWrap/>
            <w:hideMark/>
          </w:tcPr>
          <w:p w14:paraId="19126CC2" w14:textId="77777777" w:rsidR="001B454B" w:rsidRPr="001B454B" w:rsidRDefault="001B454B" w:rsidP="002326B2">
            <w:pPr>
              <w:spacing w:before="0" w:after="0"/>
              <w:cnfStyle w:val="000000000000" w:firstRow="0" w:lastRow="0" w:firstColumn="0" w:lastColumn="0" w:oddVBand="0" w:evenVBand="0" w:oddHBand="0" w:evenHBand="0" w:firstRowFirstColumn="0" w:firstRowLastColumn="0" w:lastRowFirstColumn="0" w:lastRowLastColumn="0"/>
            </w:pPr>
            <w:r w:rsidRPr="001B454B">
              <w:t>Successful</w:t>
            </w:r>
          </w:p>
        </w:tc>
        <w:tc>
          <w:tcPr>
            <w:tcW w:w="1456" w:type="dxa"/>
            <w:noWrap/>
            <w:hideMark/>
          </w:tcPr>
          <w:p w14:paraId="72E2FFB4" w14:textId="77777777" w:rsidR="001B454B" w:rsidRPr="001B454B" w:rsidRDefault="001B454B" w:rsidP="002326B2">
            <w:pPr>
              <w:spacing w:before="0" w:after="0"/>
              <w:cnfStyle w:val="000000000000" w:firstRow="0" w:lastRow="0" w:firstColumn="0" w:lastColumn="0" w:oddVBand="0" w:evenVBand="0" w:oddHBand="0" w:evenHBand="0" w:firstRowFirstColumn="0" w:firstRowLastColumn="0" w:lastRowFirstColumn="0" w:lastRowLastColumn="0"/>
            </w:pPr>
            <w:r w:rsidRPr="001B454B">
              <w:t>Failed</w:t>
            </w:r>
          </w:p>
        </w:tc>
      </w:tr>
      <w:tr w:rsidR="001B454B" w:rsidRPr="001B454B" w14:paraId="3AD5DC72" w14:textId="77777777" w:rsidTr="002326B2">
        <w:trPr>
          <w:trHeight w:val="432"/>
        </w:trPr>
        <w:tc>
          <w:tcPr>
            <w:cnfStyle w:val="001000000000" w:firstRow="0" w:lastRow="0" w:firstColumn="1" w:lastColumn="0" w:oddVBand="0" w:evenVBand="0" w:oddHBand="0" w:evenHBand="0" w:firstRowFirstColumn="0" w:firstRowLastColumn="0" w:lastRowFirstColumn="0" w:lastRowLastColumn="0"/>
            <w:tcW w:w="2086" w:type="dxa"/>
            <w:noWrap/>
            <w:hideMark/>
          </w:tcPr>
          <w:p w14:paraId="6F4DD0BB" w14:textId="77777777" w:rsidR="001B454B" w:rsidRPr="001B454B" w:rsidRDefault="001B454B" w:rsidP="002326B2">
            <w:pPr>
              <w:spacing w:before="0" w:after="0"/>
              <w:jc w:val="left"/>
            </w:pPr>
            <w:r w:rsidRPr="001B454B">
              <w:t>Mean</w:t>
            </w:r>
          </w:p>
        </w:tc>
        <w:tc>
          <w:tcPr>
            <w:tcW w:w="1882" w:type="dxa"/>
            <w:noWrap/>
            <w:hideMark/>
          </w:tcPr>
          <w:p w14:paraId="174D7F49"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194.4</w:t>
            </w:r>
          </w:p>
        </w:tc>
        <w:tc>
          <w:tcPr>
            <w:tcW w:w="1456" w:type="dxa"/>
            <w:noWrap/>
            <w:hideMark/>
          </w:tcPr>
          <w:p w14:paraId="1318D5FC"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17.7</w:t>
            </w:r>
          </w:p>
        </w:tc>
      </w:tr>
      <w:tr w:rsidR="001B454B" w:rsidRPr="001B454B" w14:paraId="4DA5B85E" w14:textId="77777777" w:rsidTr="002326B2">
        <w:trPr>
          <w:trHeight w:val="432"/>
        </w:trPr>
        <w:tc>
          <w:tcPr>
            <w:cnfStyle w:val="001000000000" w:firstRow="0" w:lastRow="0" w:firstColumn="1" w:lastColumn="0" w:oddVBand="0" w:evenVBand="0" w:oddHBand="0" w:evenHBand="0" w:firstRowFirstColumn="0" w:firstRowLastColumn="0" w:lastRowFirstColumn="0" w:lastRowLastColumn="0"/>
            <w:tcW w:w="2086" w:type="dxa"/>
            <w:noWrap/>
            <w:hideMark/>
          </w:tcPr>
          <w:p w14:paraId="3976C839" w14:textId="77777777" w:rsidR="001B454B" w:rsidRPr="001B454B" w:rsidRDefault="001B454B" w:rsidP="002326B2">
            <w:pPr>
              <w:spacing w:before="0" w:after="0"/>
              <w:jc w:val="left"/>
            </w:pPr>
            <w:r w:rsidRPr="001B454B">
              <w:t>Median</w:t>
            </w:r>
          </w:p>
        </w:tc>
        <w:tc>
          <w:tcPr>
            <w:tcW w:w="1882" w:type="dxa"/>
            <w:noWrap/>
            <w:hideMark/>
          </w:tcPr>
          <w:p w14:paraId="1CEBFF23"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62.0</w:t>
            </w:r>
          </w:p>
        </w:tc>
        <w:tc>
          <w:tcPr>
            <w:tcW w:w="1456" w:type="dxa"/>
            <w:noWrap/>
            <w:hideMark/>
          </w:tcPr>
          <w:p w14:paraId="24A79FAF"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4.0</w:t>
            </w:r>
          </w:p>
        </w:tc>
      </w:tr>
      <w:tr w:rsidR="001B454B" w:rsidRPr="001B454B" w14:paraId="4E4BA645" w14:textId="77777777" w:rsidTr="002326B2">
        <w:trPr>
          <w:trHeight w:val="432"/>
        </w:trPr>
        <w:tc>
          <w:tcPr>
            <w:cnfStyle w:val="001000000000" w:firstRow="0" w:lastRow="0" w:firstColumn="1" w:lastColumn="0" w:oddVBand="0" w:evenVBand="0" w:oddHBand="0" w:evenHBand="0" w:firstRowFirstColumn="0" w:firstRowLastColumn="0" w:lastRowFirstColumn="0" w:lastRowLastColumn="0"/>
            <w:tcW w:w="2086" w:type="dxa"/>
            <w:noWrap/>
            <w:hideMark/>
          </w:tcPr>
          <w:p w14:paraId="699EC60A" w14:textId="77777777" w:rsidR="001B454B" w:rsidRPr="001B454B" w:rsidRDefault="001B454B" w:rsidP="002326B2">
            <w:pPr>
              <w:spacing w:before="0" w:after="0"/>
              <w:jc w:val="left"/>
            </w:pPr>
            <w:r w:rsidRPr="001B454B">
              <w:t>Minimum</w:t>
            </w:r>
          </w:p>
        </w:tc>
        <w:tc>
          <w:tcPr>
            <w:tcW w:w="1882" w:type="dxa"/>
            <w:noWrap/>
            <w:hideMark/>
          </w:tcPr>
          <w:p w14:paraId="0B2049F3"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1.0</w:t>
            </w:r>
          </w:p>
        </w:tc>
        <w:tc>
          <w:tcPr>
            <w:tcW w:w="1456" w:type="dxa"/>
            <w:noWrap/>
            <w:hideMark/>
          </w:tcPr>
          <w:p w14:paraId="70C19A5C"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0.0</w:t>
            </w:r>
          </w:p>
        </w:tc>
      </w:tr>
      <w:tr w:rsidR="001B454B" w:rsidRPr="001B454B" w14:paraId="6E2EB890" w14:textId="77777777" w:rsidTr="002326B2">
        <w:trPr>
          <w:trHeight w:val="432"/>
        </w:trPr>
        <w:tc>
          <w:tcPr>
            <w:cnfStyle w:val="001000000000" w:firstRow="0" w:lastRow="0" w:firstColumn="1" w:lastColumn="0" w:oddVBand="0" w:evenVBand="0" w:oddHBand="0" w:evenHBand="0" w:firstRowFirstColumn="0" w:firstRowLastColumn="0" w:lastRowFirstColumn="0" w:lastRowLastColumn="0"/>
            <w:tcW w:w="2086" w:type="dxa"/>
            <w:noWrap/>
            <w:hideMark/>
          </w:tcPr>
          <w:p w14:paraId="47367FCE" w14:textId="77777777" w:rsidR="001B454B" w:rsidRPr="001B454B" w:rsidRDefault="001B454B" w:rsidP="002326B2">
            <w:pPr>
              <w:spacing w:before="0" w:after="0"/>
              <w:jc w:val="left"/>
            </w:pPr>
            <w:r w:rsidRPr="001B454B">
              <w:t>Maximum</w:t>
            </w:r>
          </w:p>
        </w:tc>
        <w:tc>
          <w:tcPr>
            <w:tcW w:w="1882" w:type="dxa"/>
            <w:noWrap/>
            <w:hideMark/>
          </w:tcPr>
          <w:p w14:paraId="10D1DA68"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26457.0</w:t>
            </w:r>
          </w:p>
        </w:tc>
        <w:tc>
          <w:tcPr>
            <w:tcW w:w="1456" w:type="dxa"/>
            <w:noWrap/>
            <w:hideMark/>
          </w:tcPr>
          <w:p w14:paraId="5DB46FB7"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1293.0</w:t>
            </w:r>
          </w:p>
        </w:tc>
      </w:tr>
      <w:tr w:rsidR="001B454B" w:rsidRPr="001B454B" w14:paraId="1194B368" w14:textId="77777777" w:rsidTr="002326B2">
        <w:trPr>
          <w:trHeight w:val="432"/>
        </w:trPr>
        <w:tc>
          <w:tcPr>
            <w:cnfStyle w:val="001000000000" w:firstRow="0" w:lastRow="0" w:firstColumn="1" w:lastColumn="0" w:oddVBand="0" w:evenVBand="0" w:oddHBand="0" w:evenHBand="0" w:firstRowFirstColumn="0" w:firstRowLastColumn="0" w:lastRowFirstColumn="0" w:lastRowLastColumn="0"/>
            <w:tcW w:w="2086" w:type="dxa"/>
            <w:noWrap/>
            <w:hideMark/>
          </w:tcPr>
          <w:p w14:paraId="116B5A89" w14:textId="77777777" w:rsidR="001B454B" w:rsidRPr="001B454B" w:rsidRDefault="001B454B" w:rsidP="002326B2">
            <w:pPr>
              <w:spacing w:before="0" w:after="0"/>
              <w:jc w:val="left"/>
            </w:pPr>
            <w:r w:rsidRPr="001B454B">
              <w:t>Variance</w:t>
            </w:r>
          </w:p>
        </w:tc>
        <w:tc>
          <w:tcPr>
            <w:tcW w:w="1882" w:type="dxa"/>
            <w:noWrap/>
            <w:hideMark/>
          </w:tcPr>
          <w:p w14:paraId="5E7CF4BD"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712841.0</w:t>
            </w:r>
          </w:p>
        </w:tc>
        <w:tc>
          <w:tcPr>
            <w:tcW w:w="1456" w:type="dxa"/>
            <w:noWrap/>
            <w:hideMark/>
          </w:tcPr>
          <w:p w14:paraId="7AC5CE9F"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3773.2</w:t>
            </w:r>
          </w:p>
        </w:tc>
      </w:tr>
      <w:tr w:rsidR="001B454B" w:rsidRPr="001B454B" w14:paraId="73EBC30B" w14:textId="77777777" w:rsidTr="002326B2">
        <w:trPr>
          <w:trHeight w:val="432"/>
        </w:trPr>
        <w:tc>
          <w:tcPr>
            <w:cnfStyle w:val="001000000000" w:firstRow="0" w:lastRow="0" w:firstColumn="1" w:lastColumn="0" w:oddVBand="0" w:evenVBand="0" w:oddHBand="0" w:evenHBand="0" w:firstRowFirstColumn="0" w:firstRowLastColumn="0" w:lastRowFirstColumn="0" w:lastRowLastColumn="0"/>
            <w:tcW w:w="2086" w:type="dxa"/>
            <w:noWrap/>
            <w:hideMark/>
          </w:tcPr>
          <w:p w14:paraId="10B36A2F" w14:textId="77777777" w:rsidR="001B454B" w:rsidRPr="001B454B" w:rsidRDefault="001B454B" w:rsidP="002326B2">
            <w:pPr>
              <w:spacing w:before="0" w:after="0"/>
              <w:jc w:val="left"/>
            </w:pPr>
            <w:r w:rsidRPr="001B454B">
              <w:t>Standard Dev</w:t>
            </w:r>
          </w:p>
        </w:tc>
        <w:tc>
          <w:tcPr>
            <w:tcW w:w="1882" w:type="dxa"/>
            <w:noWrap/>
            <w:hideMark/>
          </w:tcPr>
          <w:p w14:paraId="4DFD58E7"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844.3</w:t>
            </w:r>
          </w:p>
        </w:tc>
        <w:tc>
          <w:tcPr>
            <w:tcW w:w="1456" w:type="dxa"/>
            <w:noWrap/>
            <w:hideMark/>
          </w:tcPr>
          <w:p w14:paraId="0B4868DE" w14:textId="77777777" w:rsidR="001B454B" w:rsidRPr="001B454B" w:rsidRDefault="001B454B" w:rsidP="002326B2">
            <w:pPr>
              <w:spacing w:before="0" w:after="0"/>
              <w:jc w:val="right"/>
              <w:cnfStyle w:val="000000000000" w:firstRow="0" w:lastRow="0" w:firstColumn="0" w:lastColumn="0" w:oddVBand="0" w:evenVBand="0" w:oddHBand="0" w:evenHBand="0" w:firstRowFirstColumn="0" w:firstRowLastColumn="0" w:lastRowFirstColumn="0" w:lastRowLastColumn="0"/>
            </w:pPr>
            <w:r w:rsidRPr="001B454B">
              <w:t>61.4</w:t>
            </w:r>
          </w:p>
        </w:tc>
      </w:tr>
      <w:tr w:rsidR="009300F0" w:rsidRPr="001B454B" w14:paraId="2F0AA418" w14:textId="77777777" w:rsidTr="002326B2">
        <w:trPr>
          <w:trHeight w:val="432"/>
        </w:trPr>
        <w:tc>
          <w:tcPr>
            <w:cnfStyle w:val="001000000000" w:firstRow="0" w:lastRow="0" w:firstColumn="1" w:lastColumn="0" w:oddVBand="0" w:evenVBand="0" w:oddHBand="0" w:evenHBand="0" w:firstRowFirstColumn="0" w:firstRowLastColumn="0" w:lastRowFirstColumn="0" w:lastRowLastColumn="0"/>
            <w:tcW w:w="2086" w:type="dxa"/>
            <w:noWrap/>
          </w:tcPr>
          <w:p w14:paraId="1C5737A2" w14:textId="0BFDAE18" w:rsidR="009300F0" w:rsidRPr="001B454B" w:rsidRDefault="009300F0" w:rsidP="009300F0">
            <w:pPr>
              <w:spacing w:before="0" w:after="0"/>
              <w:jc w:val="left"/>
            </w:pPr>
            <w:r>
              <w:t>Mode</w:t>
            </w:r>
          </w:p>
        </w:tc>
        <w:tc>
          <w:tcPr>
            <w:tcW w:w="1882" w:type="dxa"/>
            <w:noWrap/>
          </w:tcPr>
          <w:p w14:paraId="58FE134C" w14:textId="66B5500D" w:rsidR="009300F0" w:rsidRPr="001B454B" w:rsidRDefault="009300F0" w:rsidP="002326B2">
            <w:pPr>
              <w:spacing w:before="0" w:after="0"/>
              <w:jc w:val="right"/>
              <w:cnfStyle w:val="000000000000" w:firstRow="0" w:lastRow="0" w:firstColumn="0" w:lastColumn="0" w:oddVBand="0" w:evenVBand="0" w:oddHBand="0" w:evenHBand="0" w:firstRowFirstColumn="0" w:firstRowLastColumn="0" w:lastRowFirstColumn="0" w:lastRowLastColumn="0"/>
            </w:pPr>
            <w:r>
              <w:t>27</w:t>
            </w:r>
          </w:p>
        </w:tc>
        <w:tc>
          <w:tcPr>
            <w:tcW w:w="1456" w:type="dxa"/>
            <w:noWrap/>
          </w:tcPr>
          <w:p w14:paraId="26373576" w14:textId="54CCDF8F" w:rsidR="009300F0" w:rsidRPr="001B454B" w:rsidRDefault="009300F0" w:rsidP="002326B2">
            <w:pPr>
              <w:spacing w:before="0" w:after="0"/>
              <w:jc w:val="right"/>
              <w:cnfStyle w:val="000000000000" w:firstRow="0" w:lastRow="0" w:firstColumn="0" w:lastColumn="0" w:oddVBand="0" w:evenVBand="0" w:oddHBand="0" w:evenHBand="0" w:firstRowFirstColumn="0" w:firstRowLastColumn="0" w:lastRowFirstColumn="0" w:lastRowLastColumn="0"/>
            </w:pPr>
            <w:r>
              <w:t>0</w:t>
            </w:r>
          </w:p>
        </w:tc>
      </w:tr>
    </w:tbl>
    <w:p w14:paraId="46439BD6" w14:textId="1BA0A3FF" w:rsidR="002C6C50" w:rsidRDefault="002C6C50" w:rsidP="002C6C50">
      <w:r>
        <w:t xml:space="preserve">Table 1 </w:t>
      </w:r>
      <w:r w:rsidR="009300F0">
        <w:t>looks at the statistics of the number of backers for a successful campaign and that of failed campaigns</w:t>
      </w:r>
      <w:r>
        <w:t>.</w:t>
      </w:r>
      <w:r w:rsidR="009300F0">
        <w:t xml:space="preserve"> Both of these groups are biased to the lower end and have a long tail to the right based on the standard deviation. The mean value is strongly affected by this distribution. </w:t>
      </w:r>
      <w:r w:rsidR="001244E6">
        <w:t>Therefore,</w:t>
      </w:r>
      <w:r w:rsidR="009300F0">
        <w:t xml:space="preserve"> the median is a more representative of the population. Especially when compared to the mode</w:t>
      </w:r>
      <w:r w:rsidR="001244E6">
        <w:t xml:space="preserve"> (the most common value)</w:t>
      </w:r>
      <w:r w:rsidR="009300F0">
        <w:t>.</w:t>
      </w:r>
    </w:p>
    <w:p w14:paraId="06DF1DA0" w14:textId="38074A20" w:rsidR="001B454B" w:rsidRDefault="00E46041" w:rsidP="00E46041">
      <w:pPr>
        <w:pStyle w:val="Heading3"/>
      </w:pPr>
      <w:r>
        <w:t>Future Analysis Ideas</w:t>
      </w:r>
    </w:p>
    <w:p w14:paraId="0AB379AE" w14:textId="16C4FD7B" w:rsidR="00F06587" w:rsidRPr="00F06587" w:rsidRDefault="00F06587" w:rsidP="00F06587">
      <w:r>
        <w:t>What other ways can this data be analyzed:</w:t>
      </w:r>
    </w:p>
    <w:p w14:paraId="1B11E785" w14:textId="2214530D" w:rsidR="00E46041" w:rsidRDefault="00E46041" w:rsidP="00E46041">
      <w:pPr>
        <w:pStyle w:val="ListParagraph"/>
        <w:numPr>
          <w:ilvl w:val="0"/>
          <w:numId w:val="9"/>
        </w:numPr>
      </w:pPr>
      <w:r>
        <w:t xml:space="preserve">Looking at the Length of the campaign (start to end date) vs goal amount and success rate. </w:t>
      </w:r>
    </w:p>
    <w:p w14:paraId="00C2CE07" w14:textId="46DD52FA" w:rsidR="00E46041" w:rsidRDefault="00E46041" w:rsidP="00E46041">
      <w:pPr>
        <w:pStyle w:val="ListParagraph"/>
        <w:numPr>
          <w:ilvl w:val="0"/>
          <w:numId w:val="9"/>
        </w:numPr>
      </w:pPr>
      <w:r>
        <w:t>Looking at the average donation vs category</w:t>
      </w:r>
    </w:p>
    <w:p w14:paraId="33C50D79" w14:textId="5A5E2F1C" w:rsidR="00E46041" w:rsidRPr="001B454B" w:rsidRDefault="00E46041" w:rsidP="00E46041">
      <w:pPr>
        <w:pStyle w:val="ListParagraph"/>
        <w:numPr>
          <w:ilvl w:val="0"/>
          <w:numId w:val="9"/>
        </w:numPr>
      </w:pPr>
      <w:r>
        <w:t>Does having the campaign “Spotlighted” improve its success rate?</w:t>
      </w:r>
    </w:p>
    <w:p w14:paraId="37D0A07E" w14:textId="4D4FB22C" w:rsidR="00037D26" w:rsidRDefault="00037D26" w:rsidP="00E46041">
      <w:pPr>
        <w:pStyle w:val="Heading3"/>
      </w:pPr>
      <w:r>
        <w:lastRenderedPageBreak/>
        <w:t>What</w:t>
      </w:r>
      <w:r w:rsidR="001244E6">
        <w:t>’</w:t>
      </w:r>
      <w:r>
        <w:t>s missing from this data</w:t>
      </w:r>
    </w:p>
    <w:p w14:paraId="056B1C3C" w14:textId="0C4F9175" w:rsidR="00071004" w:rsidRDefault="00E46041" w:rsidP="00E46041">
      <w:pPr>
        <w:tabs>
          <w:tab w:val="right" w:pos="10224"/>
        </w:tabs>
      </w:pPr>
      <w:r>
        <w:t>One thing missing from this data is if there was an incentive to invest in the campaign. Was the item then sent to the backers once the project was complete?</w:t>
      </w:r>
    </w:p>
    <w:p w14:paraId="4542828B" w14:textId="0573196E" w:rsidR="00E46041" w:rsidRDefault="00E46041" w:rsidP="00E46041">
      <w:pPr>
        <w:tabs>
          <w:tab w:val="right" w:pos="10224"/>
        </w:tabs>
      </w:pPr>
      <w:r>
        <w:t>While the kickstart part of the projects is show in this data; there is not a result if the project was successful after the kickstart was complete.</w:t>
      </w:r>
    </w:p>
    <w:p w14:paraId="2BA34377" w14:textId="702E5CCA" w:rsidR="001244E6" w:rsidRDefault="001244E6" w:rsidP="00E46041">
      <w:pPr>
        <w:tabs>
          <w:tab w:val="right" w:pos="10224"/>
        </w:tabs>
      </w:pPr>
      <w:r>
        <w:t>One could also look more closely at the percent funding vs category. This would indicate how successful a campaign.</w:t>
      </w:r>
    </w:p>
    <w:p w14:paraId="2812A7DC" w14:textId="1B77F062" w:rsidR="00F06587" w:rsidRDefault="00F06587" w:rsidP="00F06587">
      <w:pPr>
        <w:pStyle w:val="Heading3"/>
      </w:pPr>
      <w:r>
        <w:t>Summary</w:t>
      </w:r>
    </w:p>
    <w:p w14:paraId="634DB338" w14:textId="07903569" w:rsidR="00F06587" w:rsidRPr="00F06587" w:rsidRDefault="00F06587" w:rsidP="00F06587">
      <w:r>
        <w:t>There are many ways to look at this data, from the number of campaigns in a category to the goal amount asked for. How the data is analyzed and used can be manipulated to tell a story that is more favorable to one out come vs another.</w:t>
      </w:r>
    </w:p>
    <w:sectPr w:rsidR="00F06587" w:rsidRPr="00F06587">
      <w:footerReference w:type="default" r:id="rId13"/>
      <w:footerReference w:type="first" r:id="rId14"/>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D7E57" w14:textId="77777777" w:rsidR="00D602D3" w:rsidRDefault="00D602D3">
      <w:pPr>
        <w:spacing w:before="0" w:after="0" w:line="240" w:lineRule="auto"/>
      </w:pPr>
      <w:r>
        <w:separator/>
      </w:r>
    </w:p>
    <w:p w14:paraId="1E14B6DC" w14:textId="77777777" w:rsidR="00D602D3" w:rsidRDefault="00D602D3"/>
  </w:endnote>
  <w:endnote w:type="continuationSeparator" w:id="0">
    <w:p w14:paraId="7670CBCF" w14:textId="77777777" w:rsidR="00D602D3" w:rsidRDefault="00D602D3">
      <w:pPr>
        <w:spacing w:before="0" w:after="0" w:line="240" w:lineRule="auto"/>
      </w:pPr>
      <w:r>
        <w:continuationSeparator/>
      </w:r>
    </w:p>
    <w:p w14:paraId="6047AF1F" w14:textId="77777777" w:rsidR="00D602D3" w:rsidRDefault="00D602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altName w:val="﷽﷽﷽﷽﷽﷽﷽﷽Ǡͫ怀"/>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1171722"/>
      <w:docPartObj>
        <w:docPartGallery w:val="Page Numbers (Bottom of Page)"/>
        <w:docPartUnique/>
      </w:docPartObj>
    </w:sdtPr>
    <w:sdtEndPr>
      <w:rPr>
        <w:noProof/>
      </w:rPr>
    </w:sdtEndPr>
    <w:sdtContent>
      <w:p w14:paraId="4B331036" w14:textId="77777777" w:rsidR="00823705" w:rsidRDefault="00F852A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CE60D" w14:textId="4C445C93" w:rsidR="00823705" w:rsidRDefault="008C4220">
    <w:pPr>
      <w:pStyle w:val="Footer"/>
    </w:pPr>
    <w:r>
      <w:t>Geoffrey Flynn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250F9" w14:textId="77777777" w:rsidR="00D602D3" w:rsidRDefault="00D602D3">
      <w:pPr>
        <w:spacing w:before="0" w:after="0" w:line="240" w:lineRule="auto"/>
      </w:pPr>
      <w:r>
        <w:separator/>
      </w:r>
    </w:p>
    <w:p w14:paraId="50692026" w14:textId="77777777" w:rsidR="00D602D3" w:rsidRDefault="00D602D3"/>
  </w:footnote>
  <w:footnote w:type="continuationSeparator" w:id="0">
    <w:p w14:paraId="50A52EFD" w14:textId="77777777" w:rsidR="00D602D3" w:rsidRDefault="00D602D3">
      <w:pPr>
        <w:spacing w:before="0" w:after="0" w:line="240" w:lineRule="auto"/>
      </w:pPr>
      <w:r>
        <w:continuationSeparator/>
      </w:r>
    </w:p>
    <w:p w14:paraId="6C0883A3" w14:textId="77777777" w:rsidR="00D602D3" w:rsidRDefault="00D602D3"/>
  </w:footnote>
  <w:footnote w:id="1">
    <w:p w14:paraId="19F743D1" w14:textId="70208DB4" w:rsidR="00815E26" w:rsidRDefault="00815E26">
      <w:pPr>
        <w:pStyle w:val="FootnoteText"/>
      </w:pPr>
      <w:r>
        <w:rPr>
          <w:rStyle w:val="FootnoteReference"/>
        </w:rPr>
        <w:footnoteRef/>
      </w:r>
      <w:r>
        <w:t xml:space="preserve"> The data used in this analysis is from an unknown source. For the purpose of this </w:t>
      </w:r>
      <w:r w:rsidR="004D148E">
        <w:t>analysis,</w:t>
      </w:r>
      <w:r>
        <w:t xml:space="preserve"> it is assumed to be factual.</w:t>
      </w:r>
    </w:p>
  </w:footnote>
  <w:footnote w:id="2">
    <w:p w14:paraId="234156A6" w14:textId="6C71A41E" w:rsidR="00F06587" w:rsidRDefault="00F06587">
      <w:pPr>
        <w:pStyle w:val="FootnoteText"/>
      </w:pPr>
      <w:r>
        <w:rPr>
          <w:rStyle w:val="FootnoteReference"/>
        </w:rPr>
        <w:footnoteRef/>
      </w:r>
      <w:r>
        <w:t xml:space="preserve"> Word of caution, the goal amount in the chart is not corrected for currency which should be calculated so that all amounts are all in USD or EUR. Therefore, this chart is not an accurate chart but only used for relative comparison.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0320C5"/>
    <w:multiLevelType w:val="hybridMultilevel"/>
    <w:tmpl w:val="E16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7"/>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AB"/>
    <w:rsid w:val="00037D26"/>
    <w:rsid w:val="00071004"/>
    <w:rsid w:val="001201D8"/>
    <w:rsid w:val="001244E6"/>
    <w:rsid w:val="001B454B"/>
    <w:rsid w:val="002326B2"/>
    <w:rsid w:val="002C6C50"/>
    <w:rsid w:val="0036493F"/>
    <w:rsid w:val="004D148E"/>
    <w:rsid w:val="004E2C5D"/>
    <w:rsid w:val="0054777B"/>
    <w:rsid w:val="005912A5"/>
    <w:rsid w:val="0063306B"/>
    <w:rsid w:val="00815E26"/>
    <w:rsid w:val="00823705"/>
    <w:rsid w:val="008C4220"/>
    <w:rsid w:val="009029AB"/>
    <w:rsid w:val="009300F0"/>
    <w:rsid w:val="00A009AF"/>
    <w:rsid w:val="00A355EA"/>
    <w:rsid w:val="00B20C33"/>
    <w:rsid w:val="00D602D3"/>
    <w:rsid w:val="00E46041"/>
    <w:rsid w:val="00EC6614"/>
    <w:rsid w:val="00F06587"/>
    <w:rsid w:val="00F852AB"/>
    <w:rsid w:val="00FE3A20"/>
    <w:rsid w:val="00FE589B"/>
    <w:rsid w:val="00FE7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B94C5B"/>
  <w15:chartTrackingRefBased/>
  <w15:docId w15:val="{54C5136B-22A1-284A-BAD7-35EEC742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rsid w:val="001B454B"/>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FootnoteText">
    <w:name w:val="footnote text"/>
    <w:basedOn w:val="Normal"/>
    <w:link w:val="FootnoteTextChar"/>
    <w:uiPriority w:val="99"/>
    <w:semiHidden/>
    <w:unhideWhenUsed/>
    <w:rsid w:val="00815E26"/>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815E26"/>
    <w:rPr>
      <w:sz w:val="20"/>
      <w:szCs w:val="20"/>
    </w:rPr>
  </w:style>
  <w:style w:type="character" w:styleId="FootnoteReference">
    <w:name w:val="footnote reference"/>
    <w:basedOn w:val="DefaultParagraphFont"/>
    <w:uiPriority w:val="99"/>
    <w:semiHidden/>
    <w:unhideWhenUsed/>
    <w:rsid w:val="00815E26"/>
    <w:rPr>
      <w:vertAlign w:val="superscript"/>
    </w:rPr>
  </w:style>
  <w:style w:type="paragraph" w:styleId="ListParagraph">
    <w:name w:val="List Paragraph"/>
    <w:basedOn w:val="Normal"/>
    <w:uiPriority w:val="34"/>
    <w:unhideWhenUsed/>
    <w:qFormat/>
    <w:rsid w:val="00E46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662235">
      <w:bodyDiv w:val="1"/>
      <w:marLeft w:val="0"/>
      <w:marRight w:val="0"/>
      <w:marTop w:val="0"/>
      <w:marBottom w:val="0"/>
      <w:divBdr>
        <w:top w:val="none" w:sz="0" w:space="0" w:color="auto"/>
        <w:left w:val="none" w:sz="0" w:space="0" w:color="auto"/>
        <w:bottom w:val="none" w:sz="0" w:space="0" w:color="auto"/>
        <w:right w:val="none" w:sz="0" w:space="0" w:color="auto"/>
      </w:divBdr>
    </w:div>
    <w:div w:id="984310589">
      <w:bodyDiv w:val="1"/>
      <w:marLeft w:val="0"/>
      <w:marRight w:val="0"/>
      <w:marTop w:val="0"/>
      <w:marBottom w:val="0"/>
      <w:divBdr>
        <w:top w:val="none" w:sz="0" w:space="0" w:color="auto"/>
        <w:left w:val="none" w:sz="0" w:space="0" w:color="auto"/>
        <w:bottom w:val="none" w:sz="0" w:space="0" w:color="auto"/>
        <w:right w:val="none" w:sz="0" w:space="0" w:color="auto"/>
      </w:divBdr>
    </w:div>
    <w:div w:id="1761831928">
      <w:bodyDiv w:val="1"/>
      <w:marLeft w:val="0"/>
      <w:marRight w:val="0"/>
      <w:marTop w:val="0"/>
      <w:marBottom w:val="0"/>
      <w:divBdr>
        <w:top w:val="none" w:sz="0" w:space="0" w:color="auto"/>
        <w:left w:val="none" w:sz="0" w:space="0" w:color="auto"/>
        <w:bottom w:val="none" w:sz="0" w:space="0" w:color="auto"/>
        <w:right w:val="none" w:sz="0" w:space="0" w:color="auto"/>
      </w:divBdr>
    </w:div>
    <w:div w:id="179131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eDoctor/Library/Containers/com.microsoft.Word/Data/Library/Application%20Support/Microsoft/Office/16.0/DTS/en-US%7bB3E7BDFE-F411-BE4A-AB93-DEE9A8654FA5%7d/%7bD09A1544-4ED7-BF49-9DD5-4394B341CA0C%7dtf1000207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[StarterBook.xlsx]State by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Kickstarter by Category</a:t>
            </a:r>
          </a:p>
        </c:rich>
      </c:tx>
      <c:layout>
        <c:manualLayout>
          <c:xMode val="edge"/>
          <c:yMode val="edge"/>
          <c:x val="0.33857092991253335"/>
          <c:y val="6.76437429537767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circle"/>
          <c:size val="5"/>
          <c:spPr>
            <a:solidFill>
              <a:schemeClr val="accent3"/>
            </a:solidFill>
            <a:ln w="9525">
              <a:solidFill>
                <a:schemeClr val="accent3"/>
              </a:solidFill>
            </a:ln>
            <a:effectLst/>
          </c:spPr>
        </c:marker>
      </c:pivotFmt>
      <c:pivotFmt>
        <c:idx val="10"/>
        <c:spPr>
          <a:solidFill>
            <a:schemeClr val="accent1"/>
          </a:solidFill>
          <a:ln>
            <a:noFill/>
          </a:ln>
          <a:effectLst/>
        </c:spPr>
        <c:marker>
          <c:symbol val="circle"/>
          <c:size val="5"/>
          <c:spPr>
            <a:solidFill>
              <a:schemeClr val="accent4"/>
            </a:solidFill>
            <a:ln w="9525">
              <a:solidFill>
                <a:schemeClr val="accent4"/>
              </a:solidFill>
            </a:ln>
            <a:effectLst/>
          </c:spPr>
        </c:marker>
      </c:pivotFmt>
      <c:pivotFmt>
        <c:idx val="11"/>
        <c:spPr>
          <a:solidFill>
            <a:schemeClr val="accent1"/>
          </a:solidFill>
          <a:ln>
            <a:noFill/>
          </a:ln>
          <a:effectLst/>
        </c:spPr>
        <c:marker>
          <c:symbol val="circle"/>
          <c:size val="5"/>
          <c:spPr>
            <a:solidFill>
              <a:schemeClr val="accent1"/>
            </a:solidFill>
            <a:ln w="9525">
              <a:solidFill>
                <a:schemeClr val="accent1"/>
              </a:solidFill>
            </a:ln>
            <a:effectLst/>
          </c:spPr>
        </c:marker>
      </c:pivotFmt>
      <c:pivotFmt>
        <c:idx val="12"/>
        <c:spPr>
          <a:solidFill>
            <a:schemeClr val="accent1"/>
          </a:solidFill>
          <a:ln>
            <a:noFill/>
          </a:ln>
          <a:effectLst/>
        </c:spPr>
        <c:marker>
          <c:symbol val="circle"/>
          <c:size val="5"/>
          <c:spPr>
            <a:solidFill>
              <a:schemeClr val="accent2"/>
            </a:solidFill>
            <a:ln w="9525">
              <a:solidFill>
                <a:schemeClr val="accent2"/>
              </a:solidFill>
            </a:ln>
            <a:effectLst/>
          </c:spPr>
        </c:marker>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'State by category'!$B$4:$B$5</c:f>
              <c:strCache>
                <c:ptCount val="1"/>
                <c:pt idx="0">
                  <c:v>successful</c:v>
                </c:pt>
              </c:strCache>
            </c:strRef>
          </c:tx>
          <c:spPr>
            <a:solidFill>
              <a:schemeClr val="accent1"/>
            </a:solidFill>
            <a:ln>
              <a:noFill/>
            </a:ln>
            <a:effectLst/>
          </c:spPr>
          <c:invertIfNegative val="0"/>
          <c:cat>
            <c:multiLvlStrRef>
              <c:f>'State by category'!$A$6:$A$56</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'State by category'!$B$6:$B$56</c:f>
              <c:numCache>
                <c:formatCode>General</c:formatCode>
                <c:ptCount val="41"/>
                <c:pt idx="0">
                  <c:v>694</c:v>
                </c:pt>
                <c:pt idx="1">
                  <c:v>85</c:v>
                </c:pt>
                <c:pt idx="2">
                  <c:v>60</c:v>
                </c:pt>
                <c:pt idx="3">
                  <c:v>260</c:v>
                </c:pt>
                <c:pt idx="4">
                  <c:v>140</c:v>
                </c:pt>
                <c:pt idx="7">
                  <c:v>40</c:v>
                </c:pt>
                <c:pt idx="8">
                  <c:v>40</c:v>
                </c:pt>
                <c:pt idx="9">
                  <c:v>40</c:v>
                </c:pt>
                <c:pt idx="11">
                  <c:v>20</c:v>
                </c:pt>
                <c:pt idx="12">
                  <c:v>20</c:v>
                </c:pt>
                <c:pt idx="14">
                  <c:v>140</c:v>
                </c:pt>
                <c:pt idx="15">
                  <c:v>40</c:v>
                </c:pt>
                <c:pt idx="17">
                  <c:v>9</c:v>
                </c:pt>
                <c:pt idx="18">
                  <c:v>180</c:v>
                </c:pt>
                <c:pt idx="21">
                  <c:v>60</c:v>
                </c:pt>
                <c:pt idx="22">
                  <c:v>60</c:v>
                </c:pt>
                <c:pt idx="24">
                  <c:v>60</c:v>
                </c:pt>
                <c:pt idx="29">
                  <c:v>20</c:v>
                </c:pt>
                <c:pt idx="31">
                  <c:v>80</c:v>
                </c:pt>
                <c:pt idx="33">
                  <c:v>103</c:v>
                </c:pt>
                <c:pt idx="38">
                  <c:v>34</c:v>
                </c:pt>
              </c:numCache>
            </c:numRef>
          </c:val>
          <c:extLst>
            <c:ext xmlns:c16="http://schemas.microsoft.com/office/drawing/2014/chart" uri="{C3380CC4-5D6E-409C-BE32-E72D297353CC}">
              <c16:uniqueId val="{00000000-C634-E644-AB43-5C098B401F94}"/>
            </c:ext>
          </c:extLst>
        </c:ser>
        <c:ser>
          <c:idx val="1"/>
          <c:order val="1"/>
          <c:tx>
            <c:strRef>
              <c:f>'State by category'!$C$4:$C$5</c:f>
              <c:strCache>
                <c:ptCount val="1"/>
                <c:pt idx="0">
                  <c:v>failed</c:v>
                </c:pt>
              </c:strCache>
            </c:strRef>
          </c:tx>
          <c:spPr>
            <a:solidFill>
              <a:schemeClr val="accent2"/>
            </a:solidFill>
            <a:ln>
              <a:noFill/>
            </a:ln>
            <a:effectLst/>
          </c:spPr>
          <c:invertIfNegative val="0"/>
          <c:cat>
            <c:multiLvlStrRef>
              <c:f>'State by category'!$A$6:$A$56</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'State by category'!$C$6:$C$56</c:f>
              <c:numCache>
                <c:formatCode>General</c:formatCode>
                <c:ptCount val="41"/>
                <c:pt idx="0">
                  <c:v>353</c:v>
                </c:pt>
                <c:pt idx="1">
                  <c:v>80</c:v>
                </c:pt>
                <c:pt idx="2">
                  <c:v>60</c:v>
                </c:pt>
                <c:pt idx="4">
                  <c:v>20</c:v>
                </c:pt>
                <c:pt idx="5">
                  <c:v>40</c:v>
                </c:pt>
                <c:pt idx="6">
                  <c:v>60</c:v>
                </c:pt>
                <c:pt idx="12">
                  <c:v>120</c:v>
                </c:pt>
                <c:pt idx="13">
                  <c:v>60</c:v>
                </c:pt>
                <c:pt idx="15">
                  <c:v>2</c:v>
                </c:pt>
                <c:pt idx="16">
                  <c:v>20</c:v>
                </c:pt>
                <c:pt idx="17">
                  <c:v>11</c:v>
                </c:pt>
                <c:pt idx="19">
                  <c:v>100</c:v>
                </c:pt>
                <c:pt idx="20">
                  <c:v>80</c:v>
                </c:pt>
                <c:pt idx="25">
                  <c:v>47</c:v>
                </c:pt>
                <c:pt idx="26">
                  <c:v>40</c:v>
                </c:pt>
                <c:pt idx="27">
                  <c:v>40</c:v>
                </c:pt>
                <c:pt idx="30">
                  <c:v>100</c:v>
                </c:pt>
                <c:pt idx="32">
                  <c:v>40</c:v>
                </c:pt>
                <c:pt idx="33">
                  <c:v>57</c:v>
                </c:pt>
                <c:pt idx="34">
                  <c:v>20</c:v>
                </c:pt>
                <c:pt idx="35">
                  <c:v>20</c:v>
                </c:pt>
                <c:pt idx="36">
                  <c:v>20</c:v>
                </c:pt>
                <c:pt idx="37">
                  <c:v>120</c:v>
                </c:pt>
                <c:pt idx="39">
                  <c:v>20</c:v>
                </c:pt>
              </c:numCache>
            </c:numRef>
          </c:val>
          <c:extLst>
            <c:ext xmlns:c16="http://schemas.microsoft.com/office/drawing/2014/chart" uri="{C3380CC4-5D6E-409C-BE32-E72D297353CC}">
              <c16:uniqueId val="{00000001-C634-E644-AB43-5C098B401F94}"/>
            </c:ext>
          </c:extLst>
        </c:ser>
        <c:ser>
          <c:idx val="2"/>
          <c:order val="2"/>
          <c:tx>
            <c:strRef>
              <c:f>'State by category'!$D$4:$D$5</c:f>
              <c:strCache>
                <c:ptCount val="1"/>
                <c:pt idx="0">
                  <c:v>canceled</c:v>
                </c:pt>
              </c:strCache>
            </c:strRef>
          </c:tx>
          <c:spPr>
            <a:solidFill>
              <a:schemeClr val="accent3"/>
            </a:solidFill>
            <a:ln>
              <a:noFill/>
            </a:ln>
            <a:effectLst/>
          </c:spPr>
          <c:invertIfNegative val="0"/>
          <c:cat>
            <c:multiLvlStrRef>
              <c:f>'State by category'!$A$6:$A$56</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'State by category'!$D$6:$D$56</c:f>
              <c:numCache>
                <c:formatCode>General</c:formatCode>
                <c:ptCount val="41"/>
                <c:pt idx="1">
                  <c:v>17</c:v>
                </c:pt>
                <c:pt idx="2">
                  <c:v>20</c:v>
                </c:pt>
                <c:pt idx="10">
                  <c:v>20</c:v>
                </c:pt>
                <c:pt idx="12">
                  <c:v>60</c:v>
                </c:pt>
                <c:pt idx="13">
                  <c:v>100</c:v>
                </c:pt>
                <c:pt idx="15">
                  <c:v>18</c:v>
                </c:pt>
                <c:pt idx="23">
                  <c:v>40</c:v>
                </c:pt>
                <c:pt idx="25">
                  <c:v>10</c:v>
                </c:pt>
                <c:pt idx="28">
                  <c:v>20</c:v>
                </c:pt>
                <c:pt idx="37">
                  <c:v>20</c:v>
                </c:pt>
                <c:pt idx="40">
                  <c:v>24</c:v>
                </c:pt>
              </c:numCache>
            </c:numRef>
          </c:val>
          <c:extLst>
            <c:ext xmlns:c16="http://schemas.microsoft.com/office/drawing/2014/chart" uri="{C3380CC4-5D6E-409C-BE32-E72D297353CC}">
              <c16:uniqueId val="{00000002-C634-E644-AB43-5C098B401F94}"/>
            </c:ext>
          </c:extLst>
        </c:ser>
        <c:ser>
          <c:idx val="3"/>
          <c:order val="3"/>
          <c:tx>
            <c:strRef>
              <c:f>'State by category'!$E$4:$E$5</c:f>
              <c:strCache>
                <c:ptCount val="1"/>
                <c:pt idx="0">
                  <c:v>live</c:v>
                </c:pt>
              </c:strCache>
            </c:strRef>
          </c:tx>
          <c:spPr>
            <a:solidFill>
              <a:schemeClr val="accent4"/>
            </a:solidFill>
            <a:ln>
              <a:noFill/>
            </a:ln>
            <a:effectLst/>
          </c:spPr>
          <c:invertIfNegative val="0"/>
          <c:cat>
            <c:multiLvlStrRef>
              <c:f>'State by category'!$A$6:$A$56</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'State by category'!$E$6:$E$56</c:f>
              <c:numCache>
                <c:formatCode>General</c:formatCode>
                <c:ptCount val="41"/>
                <c:pt idx="0">
                  <c:v>19</c:v>
                </c:pt>
                <c:pt idx="1">
                  <c:v>5</c:v>
                </c:pt>
                <c:pt idx="5">
                  <c:v>20</c:v>
                </c:pt>
                <c:pt idx="38">
                  <c:v>6</c:v>
                </c:pt>
              </c:numCache>
            </c:numRef>
          </c:val>
          <c:extLst>
            <c:ext xmlns:c16="http://schemas.microsoft.com/office/drawing/2014/chart" uri="{C3380CC4-5D6E-409C-BE32-E72D297353CC}">
              <c16:uniqueId val="{00000003-C634-E644-AB43-5C098B401F94}"/>
            </c:ext>
          </c:extLst>
        </c:ser>
        <c:dLbls>
          <c:showLegendKey val="0"/>
          <c:showVal val="0"/>
          <c:showCatName val="0"/>
          <c:showSerName val="0"/>
          <c:showPercent val="0"/>
          <c:showBubbleSize val="0"/>
        </c:dLbls>
        <c:gapWidth val="75"/>
        <c:overlap val="100"/>
        <c:axId val="369272096"/>
        <c:axId val="365590032"/>
      </c:barChart>
      <c:catAx>
        <c:axId val="36927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590032"/>
        <c:crosses val="autoZero"/>
        <c:auto val="1"/>
        <c:lblAlgn val="ctr"/>
        <c:lblOffset val="100"/>
        <c:noMultiLvlLbl val="0"/>
      </c:catAx>
      <c:valAx>
        <c:axId val="36559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272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[StarterBook.xlsx]Category%!PivotTable6</c:name>
    <c:fmtId val="-1"/>
  </c:pivotSource>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en-US" sz="1800" b="1" baseline="0"/>
              <a:t>Category %</a:t>
            </a:r>
          </a:p>
        </c:rich>
      </c:tx>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'Category%'!$B$3:$B$4</c:f>
              <c:strCache>
                <c:ptCount val="1"/>
                <c:pt idx="0">
                  <c:v>successful</c:v>
                </c:pt>
              </c:strCache>
            </c:strRef>
          </c:tx>
          <c:spPr>
            <a:solidFill>
              <a:schemeClr val="accent1"/>
            </a:solidFill>
            <a:ln>
              <a:noFill/>
            </a:ln>
            <a:effectLst/>
          </c:spPr>
          <c:invertIfNegative val="0"/>
          <c:cat>
            <c:multiLvlStrRef>
              <c:f>'Category%'!$A$5:$A$55</c:f>
              <c:multiLvlStrCache>
                <c:ptCount val="41"/>
                <c:lvl>
                  <c:pt idx="0">
                    <c:v>musical</c:v>
                  </c:pt>
                  <c:pt idx="1">
                    <c:v>plays</c:v>
                  </c:pt>
                  <c:pt idx="2">
                    <c:v>spaces</c:v>
                  </c:pt>
                  <c:pt idx="3">
                    <c:v>classical music</c:v>
                  </c:pt>
                  <c:pt idx="4">
                    <c:v>electronic music</c:v>
                  </c:pt>
                  <c:pt idx="5">
                    <c:v>faith</c:v>
                  </c:pt>
                  <c:pt idx="6">
                    <c:v>indie rock</c:v>
                  </c:pt>
                  <c:pt idx="7">
                    <c:v>jazz</c:v>
                  </c:pt>
                  <c:pt idx="8">
                    <c:v>metal</c:v>
                  </c:pt>
                  <c:pt idx="9">
                    <c:v>pop</c:v>
                  </c:pt>
                  <c:pt idx="10">
                    <c:v>rock</c:v>
                  </c:pt>
                  <c:pt idx="11">
                    <c:v>world music</c:v>
                  </c:pt>
                  <c:pt idx="12">
                    <c:v>gadgets</c:v>
                  </c:pt>
                  <c:pt idx="13">
                    <c:v>hardware</c:v>
                  </c:pt>
                  <c:pt idx="14">
                    <c:v>makerspaces</c:v>
                  </c:pt>
                  <c:pt idx="15">
                    <c:v>space exploration</c:v>
                  </c:pt>
                  <c:pt idx="16">
                    <c:v>wearables</c:v>
                  </c:pt>
                  <c:pt idx="17">
                    <c:v>web</c:v>
                  </c:pt>
                  <c:pt idx="18">
                    <c:v>animation</c:v>
                  </c:pt>
                  <c:pt idx="19">
                    <c:v>documentary</c:v>
                  </c:pt>
                  <c:pt idx="20">
                    <c:v>drama</c:v>
                  </c:pt>
                  <c:pt idx="21">
                    <c:v>science fiction</c:v>
                  </c:pt>
                  <c:pt idx="22">
                    <c:v>shorts</c:v>
                  </c:pt>
                  <c:pt idx="23">
                    <c:v>television</c:v>
                  </c:pt>
                  <c:pt idx="24">
                    <c:v>art books</c:v>
                  </c:pt>
                  <c:pt idx="25">
                    <c:v>children's books</c:v>
                  </c:pt>
                  <c:pt idx="26">
                    <c:v>fiction</c:v>
                  </c:pt>
                  <c:pt idx="27">
                    <c:v>nonfiction</c:v>
                  </c:pt>
                  <c:pt idx="28">
                    <c:v>radio &amp; podcasts</c:v>
                  </c:pt>
                  <c:pt idx="29">
                    <c:v>translations</c:v>
                  </c:pt>
                  <c:pt idx="30">
                    <c:v>mobile games</c:v>
                  </c:pt>
                  <c:pt idx="31">
                    <c:v>tabletop games</c:v>
                  </c:pt>
                  <c:pt idx="32">
                    <c:v>video games</c:v>
                  </c:pt>
                  <c:pt idx="33">
                    <c:v>nature</c:v>
                  </c:pt>
                  <c:pt idx="34">
                    <c:v>people</c:v>
                  </c:pt>
                  <c:pt idx="35">
                    <c:v>photobooks</c:v>
                  </c:pt>
                  <c:pt idx="36">
                    <c:v>places</c:v>
                  </c:pt>
                  <c:pt idx="37">
                    <c:v>food trucks</c:v>
                  </c:pt>
                  <c:pt idx="38">
                    <c:v>restaurants</c:v>
                  </c:pt>
                  <c:pt idx="39">
                    <c:v>small batch</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'Category%'!$B$5:$B$55</c:f>
              <c:numCache>
                <c:formatCode>0.00%</c:formatCode>
                <c:ptCount val="41"/>
                <c:pt idx="0">
                  <c:v>0.42857142857142855</c:v>
                </c:pt>
                <c:pt idx="1">
                  <c:v>0.651031894934334</c:v>
                </c:pt>
                <c:pt idx="2">
                  <c:v>0.45454545454545453</c:v>
                </c:pt>
                <c:pt idx="3">
                  <c:v>1</c:v>
                </c:pt>
                <c:pt idx="4">
                  <c:v>1</c:v>
                </c:pt>
                <c:pt idx="5">
                  <c:v>0</c:v>
                </c:pt>
                <c:pt idx="6">
                  <c:v>0.875</c:v>
                </c:pt>
                <c:pt idx="7">
                  <c:v>0</c:v>
                </c:pt>
                <c:pt idx="8">
                  <c:v>1</c:v>
                </c:pt>
                <c:pt idx="9">
                  <c:v>1</c:v>
                </c:pt>
                <c:pt idx="10">
                  <c:v>1</c:v>
                </c:pt>
                <c:pt idx="11">
                  <c:v>0</c:v>
                </c:pt>
                <c:pt idx="12">
                  <c:v>0</c:v>
                </c:pt>
                <c:pt idx="13">
                  <c:v>1</c:v>
                </c:pt>
                <c:pt idx="14">
                  <c:v>0.45</c:v>
                </c:pt>
                <c:pt idx="15">
                  <c:v>0.66666666666666663</c:v>
                </c:pt>
                <c:pt idx="16">
                  <c:v>0.1</c:v>
                </c:pt>
                <c:pt idx="17">
                  <c:v>0</c:v>
                </c:pt>
                <c:pt idx="18">
                  <c:v>0</c:v>
                </c:pt>
                <c:pt idx="19">
                  <c:v>1</c:v>
                </c:pt>
                <c:pt idx="20">
                  <c:v>0</c:v>
                </c:pt>
                <c:pt idx="21">
                  <c:v>0</c:v>
                </c:pt>
                <c:pt idx="22">
                  <c:v>1</c:v>
                </c:pt>
                <c:pt idx="23">
                  <c:v>1</c:v>
                </c:pt>
                <c:pt idx="24">
                  <c:v>0</c:v>
                </c:pt>
                <c:pt idx="25">
                  <c:v>0</c:v>
                </c:pt>
                <c:pt idx="26">
                  <c:v>0</c:v>
                </c:pt>
                <c:pt idx="27">
                  <c:v>1</c:v>
                </c:pt>
                <c:pt idx="28">
                  <c:v>1</c:v>
                </c:pt>
                <c:pt idx="29">
                  <c:v>0</c:v>
                </c:pt>
                <c:pt idx="30">
                  <c:v>0</c:v>
                </c:pt>
                <c:pt idx="31">
                  <c:v>1</c:v>
                </c:pt>
                <c:pt idx="32">
                  <c:v>0</c:v>
                </c:pt>
                <c:pt idx="33">
                  <c:v>0</c:v>
                </c:pt>
                <c:pt idx="34">
                  <c:v>0</c:v>
                </c:pt>
                <c:pt idx="35">
                  <c:v>0.64375000000000004</c:v>
                </c:pt>
                <c:pt idx="36">
                  <c:v>0</c:v>
                </c:pt>
                <c:pt idx="37">
                  <c:v>0</c:v>
                </c:pt>
                <c:pt idx="38">
                  <c:v>0</c:v>
                </c:pt>
                <c:pt idx="39">
                  <c:v>0.85</c:v>
                </c:pt>
                <c:pt idx="40">
                  <c:v>0</c:v>
                </c:pt>
              </c:numCache>
            </c:numRef>
          </c:val>
          <c:extLst>
            <c:ext xmlns:c16="http://schemas.microsoft.com/office/drawing/2014/chart" uri="{C3380CC4-5D6E-409C-BE32-E72D297353CC}">
              <c16:uniqueId val="{00000000-3D0E-F048-853B-B46E3148D97E}"/>
            </c:ext>
          </c:extLst>
        </c:ser>
        <c:ser>
          <c:idx val="1"/>
          <c:order val="1"/>
          <c:tx>
            <c:strRef>
              <c:f>'Category%'!$C$3:$C$4</c:f>
              <c:strCache>
                <c:ptCount val="1"/>
                <c:pt idx="0">
                  <c:v>failed</c:v>
                </c:pt>
              </c:strCache>
            </c:strRef>
          </c:tx>
          <c:spPr>
            <a:solidFill>
              <a:schemeClr val="accent2"/>
            </a:solidFill>
            <a:ln>
              <a:noFill/>
            </a:ln>
            <a:effectLst/>
          </c:spPr>
          <c:invertIfNegative val="0"/>
          <c:cat>
            <c:multiLvlStrRef>
              <c:f>'Category%'!$A$5:$A$55</c:f>
              <c:multiLvlStrCache>
                <c:ptCount val="41"/>
                <c:lvl>
                  <c:pt idx="0">
                    <c:v>musical</c:v>
                  </c:pt>
                  <c:pt idx="1">
                    <c:v>plays</c:v>
                  </c:pt>
                  <c:pt idx="2">
                    <c:v>spaces</c:v>
                  </c:pt>
                  <c:pt idx="3">
                    <c:v>classical music</c:v>
                  </c:pt>
                  <c:pt idx="4">
                    <c:v>electronic music</c:v>
                  </c:pt>
                  <c:pt idx="5">
                    <c:v>faith</c:v>
                  </c:pt>
                  <c:pt idx="6">
                    <c:v>indie rock</c:v>
                  </c:pt>
                  <c:pt idx="7">
                    <c:v>jazz</c:v>
                  </c:pt>
                  <c:pt idx="8">
                    <c:v>metal</c:v>
                  </c:pt>
                  <c:pt idx="9">
                    <c:v>pop</c:v>
                  </c:pt>
                  <c:pt idx="10">
                    <c:v>rock</c:v>
                  </c:pt>
                  <c:pt idx="11">
                    <c:v>world music</c:v>
                  </c:pt>
                  <c:pt idx="12">
                    <c:v>gadgets</c:v>
                  </c:pt>
                  <c:pt idx="13">
                    <c:v>hardware</c:v>
                  </c:pt>
                  <c:pt idx="14">
                    <c:v>makerspaces</c:v>
                  </c:pt>
                  <c:pt idx="15">
                    <c:v>space exploration</c:v>
                  </c:pt>
                  <c:pt idx="16">
                    <c:v>wearables</c:v>
                  </c:pt>
                  <c:pt idx="17">
                    <c:v>web</c:v>
                  </c:pt>
                  <c:pt idx="18">
                    <c:v>animation</c:v>
                  </c:pt>
                  <c:pt idx="19">
                    <c:v>documentary</c:v>
                  </c:pt>
                  <c:pt idx="20">
                    <c:v>drama</c:v>
                  </c:pt>
                  <c:pt idx="21">
                    <c:v>science fiction</c:v>
                  </c:pt>
                  <c:pt idx="22">
                    <c:v>shorts</c:v>
                  </c:pt>
                  <c:pt idx="23">
                    <c:v>television</c:v>
                  </c:pt>
                  <c:pt idx="24">
                    <c:v>art books</c:v>
                  </c:pt>
                  <c:pt idx="25">
                    <c:v>children's books</c:v>
                  </c:pt>
                  <c:pt idx="26">
                    <c:v>fiction</c:v>
                  </c:pt>
                  <c:pt idx="27">
                    <c:v>nonfiction</c:v>
                  </c:pt>
                  <c:pt idx="28">
                    <c:v>radio &amp; podcasts</c:v>
                  </c:pt>
                  <c:pt idx="29">
                    <c:v>translations</c:v>
                  </c:pt>
                  <c:pt idx="30">
                    <c:v>mobile games</c:v>
                  </c:pt>
                  <c:pt idx="31">
                    <c:v>tabletop games</c:v>
                  </c:pt>
                  <c:pt idx="32">
                    <c:v>video games</c:v>
                  </c:pt>
                  <c:pt idx="33">
                    <c:v>nature</c:v>
                  </c:pt>
                  <c:pt idx="34">
                    <c:v>people</c:v>
                  </c:pt>
                  <c:pt idx="35">
                    <c:v>photobooks</c:v>
                  </c:pt>
                  <c:pt idx="36">
                    <c:v>places</c:v>
                  </c:pt>
                  <c:pt idx="37">
                    <c:v>food trucks</c:v>
                  </c:pt>
                  <c:pt idx="38">
                    <c:v>restaurants</c:v>
                  </c:pt>
                  <c:pt idx="39">
                    <c:v>small batch</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'Category%'!$C$5:$C$55</c:f>
              <c:numCache>
                <c:formatCode>0.00%</c:formatCode>
                <c:ptCount val="41"/>
                <c:pt idx="0">
                  <c:v>0.42857142857142855</c:v>
                </c:pt>
                <c:pt idx="1">
                  <c:v>0.33114446529080677</c:v>
                </c:pt>
                <c:pt idx="2">
                  <c:v>0.42780748663101603</c:v>
                </c:pt>
                <c:pt idx="3">
                  <c:v>0</c:v>
                </c:pt>
                <c:pt idx="4">
                  <c:v>0</c:v>
                </c:pt>
                <c:pt idx="5">
                  <c:v>0.66666666666666663</c:v>
                </c:pt>
                <c:pt idx="6">
                  <c:v>0.125</c:v>
                </c:pt>
                <c:pt idx="7">
                  <c:v>1</c:v>
                </c:pt>
                <c:pt idx="8">
                  <c:v>0</c:v>
                </c:pt>
                <c:pt idx="9">
                  <c:v>0</c:v>
                </c:pt>
                <c:pt idx="10">
                  <c:v>0</c:v>
                </c:pt>
                <c:pt idx="11">
                  <c:v>0</c:v>
                </c:pt>
                <c:pt idx="12">
                  <c:v>1</c:v>
                </c:pt>
                <c:pt idx="13">
                  <c:v>0</c:v>
                </c:pt>
                <c:pt idx="14">
                  <c:v>0.55000000000000004</c:v>
                </c:pt>
                <c:pt idx="15">
                  <c:v>3.3333333333333333E-2</c:v>
                </c:pt>
                <c:pt idx="16">
                  <c:v>0.6</c:v>
                </c:pt>
                <c:pt idx="17">
                  <c:v>0.375</c:v>
                </c:pt>
                <c:pt idx="18">
                  <c:v>1</c:v>
                </c:pt>
                <c:pt idx="19">
                  <c:v>0</c:v>
                </c:pt>
                <c:pt idx="20">
                  <c:v>1</c:v>
                </c:pt>
                <c:pt idx="21">
                  <c:v>0</c:v>
                </c:pt>
                <c:pt idx="22">
                  <c:v>0</c:v>
                </c:pt>
                <c:pt idx="23">
                  <c:v>0</c:v>
                </c:pt>
                <c:pt idx="24">
                  <c:v>0</c:v>
                </c:pt>
                <c:pt idx="25">
                  <c:v>1</c:v>
                </c:pt>
                <c:pt idx="26">
                  <c:v>1</c:v>
                </c:pt>
                <c:pt idx="27">
                  <c:v>0</c:v>
                </c:pt>
                <c:pt idx="28">
                  <c:v>0</c:v>
                </c:pt>
                <c:pt idx="29">
                  <c:v>0.82456140350877194</c:v>
                </c:pt>
                <c:pt idx="30">
                  <c:v>1</c:v>
                </c:pt>
                <c:pt idx="31">
                  <c:v>0</c:v>
                </c:pt>
                <c:pt idx="32">
                  <c:v>1</c:v>
                </c:pt>
                <c:pt idx="33">
                  <c:v>1</c:v>
                </c:pt>
                <c:pt idx="34">
                  <c:v>1</c:v>
                </c:pt>
                <c:pt idx="35">
                  <c:v>0.35625000000000001</c:v>
                </c:pt>
                <c:pt idx="36">
                  <c:v>1</c:v>
                </c:pt>
                <c:pt idx="37">
                  <c:v>0.8571428571428571</c:v>
                </c:pt>
                <c:pt idx="38">
                  <c:v>1</c:v>
                </c:pt>
                <c:pt idx="39">
                  <c:v>0</c:v>
                </c:pt>
                <c:pt idx="40">
                  <c:v>0</c:v>
                </c:pt>
              </c:numCache>
            </c:numRef>
          </c:val>
          <c:extLst>
            <c:ext xmlns:c16="http://schemas.microsoft.com/office/drawing/2014/chart" uri="{C3380CC4-5D6E-409C-BE32-E72D297353CC}">
              <c16:uniqueId val="{00000001-3D0E-F048-853B-B46E3148D97E}"/>
            </c:ext>
          </c:extLst>
        </c:ser>
        <c:ser>
          <c:idx val="2"/>
          <c:order val="2"/>
          <c:tx>
            <c:strRef>
              <c:f>'Category%'!$D$3:$D$4</c:f>
              <c:strCache>
                <c:ptCount val="1"/>
                <c:pt idx="0">
                  <c:v>canceled</c:v>
                </c:pt>
              </c:strCache>
            </c:strRef>
          </c:tx>
          <c:spPr>
            <a:solidFill>
              <a:schemeClr val="accent3"/>
            </a:solidFill>
            <a:ln>
              <a:noFill/>
            </a:ln>
            <a:effectLst/>
          </c:spPr>
          <c:invertIfNegative val="0"/>
          <c:cat>
            <c:multiLvlStrRef>
              <c:f>'Category%'!$A$5:$A$55</c:f>
              <c:multiLvlStrCache>
                <c:ptCount val="41"/>
                <c:lvl>
                  <c:pt idx="0">
                    <c:v>musical</c:v>
                  </c:pt>
                  <c:pt idx="1">
                    <c:v>plays</c:v>
                  </c:pt>
                  <c:pt idx="2">
                    <c:v>spaces</c:v>
                  </c:pt>
                  <c:pt idx="3">
                    <c:v>classical music</c:v>
                  </c:pt>
                  <c:pt idx="4">
                    <c:v>electronic music</c:v>
                  </c:pt>
                  <c:pt idx="5">
                    <c:v>faith</c:v>
                  </c:pt>
                  <c:pt idx="6">
                    <c:v>indie rock</c:v>
                  </c:pt>
                  <c:pt idx="7">
                    <c:v>jazz</c:v>
                  </c:pt>
                  <c:pt idx="8">
                    <c:v>metal</c:v>
                  </c:pt>
                  <c:pt idx="9">
                    <c:v>pop</c:v>
                  </c:pt>
                  <c:pt idx="10">
                    <c:v>rock</c:v>
                  </c:pt>
                  <c:pt idx="11">
                    <c:v>world music</c:v>
                  </c:pt>
                  <c:pt idx="12">
                    <c:v>gadgets</c:v>
                  </c:pt>
                  <c:pt idx="13">
                    <c:v>hardware</c:v>
                  </c:pt>
                  <c:pt idx="14">
                    <c:v>makerspaces</c:v>
                  </c:pt>
                  <c:pt idx="15">
                    <c:v>space exploration</c:v>
                  </c:pt>
                  <c:pt idx="16">
                    <c:v>wearables</c:v>
                  </c:pt>
                  <c:pt idx="17">
                    <c:v>web</c:v>
                  </c:pt>
                  <c:pt idx="18">
                    <c:v>animation</c:v>
                  </c:pt>
                  <c:pt idx="19">
                    <c:v>documentary</c:v>
                  </c:pt>
                  <c:pt idx="20">
                    <c:v>drama</c:v>
                  </c:pt>
                  <c:pt idx="21">
                    <c:v>science fiction</c:v>
                  </c:pt>
                  <c:pt idx="22">
                    <c:v>shorts</c:v>
                  </c:pt>
                  <c:pt idx="23">
                    <c:v>television</c:v>
                  </c:pt>
                  <c:pt idx="24">
                    <c:v>art books</c:v>
                  </c:pt>
                  <c:pt idx="25">
                    <c:v>children's books</c:v>
                  </c:pt>
                  <c:pt idx="26">
                    <c:v>fiction</c:v>
                  </c:pt>
                  <c:pt idx="27">
                    <c:v>nonfiction</c:v>
                  </c:pt>
                  <c:pt idx="28">
                    <c:v>radio &amp; podcasts</c:v>
                  </c:pt>
                  <c:pt idx="29">
                    <c:v>translations</c:v>
                  </c:pt>
                  <c:pt idx="30">
                    <c:v>mobile games</c:v>
                  </c:pt>
                  <c:pt idx="31">
                    <c:v>tabletop games</c:v>
                  </c:pt>
                  <c:pt idx="32">
                    <c:v>video games</c:v>
                  </c:pt>
                  <c:pt idx="33">
                    <c:v>nature</c:v>
                  </c:pt>
                  <c:pt idx="34">
                    <c:v>people</c:v>
                  </c:pt>
                  <c:pt idx="35">
                    <c:v>photobooks</c:v>
                  </c:pt>
                  <c:pt idx="36">
                    <c:v>places</c:v>
                  </c:pt>
                  <c:pt idx="37">
                    <c:v>food trucks</c:v>
                  </c:pt>
                  <c:pt idx="38">
                    <c:v>restaurants</c:v>
                  </c:pt>
                  <c:pt idx="39">
                    <c:v>small batch</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'Category%'!$D$5:$D$55</c:f>
              <c:numCache>
                <c:formatCode>0.00%</c:formatCode>
                <c:ptCount val="41"/>
                <c:pt idx="0">
                  <c:v>0.14285714285714285</c:v>
                </c:pt>
                <c:pt idx="1">
                  <c:v>0</c:v>
                </c:pt>
                <c:pt idx="2">
                  <c:v>9.0909090909090912E-2</c:v>
                </c:pt>
                <c:pt idx="3">
                  <c:v>0</c:v>
                </c:pt>
                <c:pt idx="4">
                  <c:v>0</c:v>
                </c:pt>
                <c:pt idx="5">
                  <c:v>0</c:v>
                </c:pt>
                <c:pt idx="6">
                  <c:v>0</c:v>
                </c:pt>
                <c:pt idx="7">
                  <c:v>0</c:v>
                </c:pt>
                <c:pt idx="8">
                  <c:v>0</c:v>
                </c:pt>
                <c:pt idx="9">
                  <c:v>0</c:v>
                </c:pt>
                <c:pt idx="10">
                  <c:v>0</c:v>
                </c:pt>
                <c:pt idx="11">
                  <c:v>1</c:v>
                </c:pt>
                <c:pt idx="12">
                  <c:v>0</c:v>
                </c:pt>
                <c:pt idx="13">
                  <c:v>0</c:v>
                </c:pt>
                <c:pt idx="14">
                  <c:v>0</c:v>
                </c:pt>
                <c:pt idx="15">
                  <c:v>0.3</c:v>
                </c:pt>
                <c:pt idx="16">
                  <c:v>0.3</c:v>
                </c:pt>
                <c:pt idx="17">
                  <c:v>0.625</c:v>
                </c:pt>
                <c:pt idx="18">
                  <c:v>0</c:v>
                </c:pt>
                <c:pt idx="19">
                  <c:v>0</c:v>
                </c:pt>
                <c:pt idx="20">
                  <c:v>0</c:v>
                </c:pt>
                <c:pt idx="21">
                  <c:v>1</c:v>
                </c:pt>
                <c:pt idx="22">
                  <c:v>0</c:v>
                </c:pt>
                <c:pt idx="23">
                  <c:v>0</c:v>
                </c:pt>
                <c:pt idx="24">
                  <c:v>1</c:v>
                </c:pt>
                <c:pt idx="25">
                  <c:v>0</c:v>
                </c:pt>
                <c:pt idx="26">
                  <c:v>0</c:v>
                </c:pt>
                <c:pt idx="27">
                  <c:v>0</c:v>
                </c:pt>
                <c:pt idx="28">
                  <c:v>0</c:v>
                </c:pt>
                <c:pt idx="29">
                  <c:v>0.17543859649122806</c:v>
                </c:pt>
                <c:pt idx="30">
                  <c:v>0</c:v>
                </c:pt>
                <c:pt idx="31">
                  <c:v>0</c:v>
                </c:pt>
                <c:pt idx="32">
                  <c:v>0</c:v>
                </c:pt>
                <c:pt idx="33">
                  <c:v>0</c:v>
                </c:pt>
                <c:pt idx="34">
                  <c:v>0</c:v>
                </c:pt>
                <c:pt idx="35">
                  <c:v>0</c:v>
                </c:pt>
                <c:pt idx="36">
                  <c:v>0</c:v>
                </c:pt>
                <c:pt idx="37">
                  <c:v>0.14285714285714285</c:v>
                </c:pt>
                <c:pt idx="38">
                  <c:v>0</c:v>
                </c:pt>
                <c:pt idx="39">
                  <c:v>0</c:v>
                </c:pt>
                <c:pt idx="40">
                  <c:v>1</c:v>
                </c:pt>
              </c:numCache>
            </c:numRef>
          </c:val>
          <c:extLst>
            <c:ext xmlns:c16="http://schemas.microsoft.com/office/drawing/2014/chart" uri="{C3380CC4-5D6E-409C-BE32-E72D297353CC}">
              <c16:uniqueId val="{00000002-3D0E-F048-853B-B46E3148D97E}"/>
            </c:ext>
          </c:extLst>
        </c:ser>
        <c:ser>
          <c:idx val="3"/>
          <c:order val="3"/>
          <c:tx>
            <c:strRef>
              <c:f>'Category%'!$E$3:$E$4</c:f>
              <c:strCache>
                <c:ptCount val="1"/>
                <c:pt idx="0">
                  <c:v>live</c:v>
                </c:pt>
              </c:strCache>
            </c:strRef>
          </c:tx>
          <c:spPr>
            <a:solidFill>
              <a:schemeClr val="accent4"/>
            </a:solidFill>
            <a:ln>
              <a:noFill/>
            </a:ln>
            <a:effectLst/>
          </c:spPr>
          <c:invertIfNegative val="0"/>
          <c:cat>
            <c:multiLvlStrRef>
              <c:f>'Category%'!$A$5:$A$55</c:f>
              <c:multiLvlStrCache>
                <c:ptCount val="41"/>
                <c:lvl>
                  <c:pt idx="0">
                    <c:v>musical</c:v>
                  </c:pt>
                  <c:pt idx="1">
                    <c:v>plays</c:v>
                  </c:pt>
                  <c:pt idx="2">
                    <c:v>spaces</c:v>
                  </c:pt>
                  <c:pt idx="3">
                    <c:v>classical music</c:v>
                  </c:pt>
                  <c:pt idx="4">
                    <c:v>electronic music</c:v>
                  </c:pt>
                  <c:pt idx="5">
                    <c:v>faith</c:v>
                  </c:pt>
                  <c:pt idx="6">
                    <c:v>indie rock</c:v>
                  </c:pt>
                  <c:pt idx="7">
                    <c:v>jazz</c:v>
                  </c:pt>
                  <c:pt idx="8">
                    <c:v>metal</c:v>
                  </c:pt>
                  <c:pt idx="9">
                    <c:v>pop</c:v>
                  </c:pt>
                  <c:pt idx="10">
                    <c:v>rock</c:v>
                  </c:pt>
                  <c:pt idx="11">
                    <c:v>world music</c:v>
                  </c:pt>
                  <c:pt idx="12">
                    <c:v>gadgets</c:v>
                  </c:pt>
                  <c:pt idx="13">
                    <c:v>hardware</c:v>
                  </c:pt>
                  <c:pt idx="14">
                    <c:v>makerspaces</c:v>
                  </c:pt>
                  <c:pt idx="15">
                    <c:v>space exploration</c:v>
                  </c:pt>
                  <c:pt idx="16">
                    <c:v>wearables</c:v>
                  </c:pt>
                  <c:pt idx="17">
                    <c:v>web</c:v>
                  </c:pt>
                  <c:pt idx="18">
                    <c:v>animation</c:v>
                  </c:pt>
                  <c:pt idx="19">
                    <c:v>documentary</c:v>
                  </c:pt>
                  <c:pt idx="20">
                    <c:v>drama</c:v>
                  </c:pt>
                  <c:pt idx="21">
                    <c:v>science fiction</c:v>
                  </c:pt>
                  <c:pt idx="22">
                    <c:v>shorts</c:v>
                  </c:pt>
                  <c:pt idx="23">
                    <c:v>television</c:v>
                  </c:pt>
                  <c:pt idx="24">
                    <c:v>art books</c:v>
                  </c:pt>
                  <c:pt idx="25">
                    <c:v>children's books</c:v>
                  </c:pt>
                  <c:pt idx="26">
                    <c:v>fiction</c:v>
                  </c:pt>
                  <c:pt idx="27">
                    <c:v>nonfiction</c:v>
                  </c:pt>
                  <c:pt idx="28">
                    <c:v>radio &amp; podcasts</c:v>
                  </c:pt>
                  <c:pt idx="29">
                    <c:v>translations</c:v>
                  </c:pt>
                  <c:pt idx="30">
                    <c:v>mobile games</c:v>
                  </c:pt>
                  <c:pt idx="31">
                    <c:v>tabletop games</c:v>
                  </c:pt>
                  <c:pt idx="32">
                    <c:v>video games</c:v>
                  </c:pt>
                  <c:pt idx="33">
                    <c:v>nature</c:v>
                  </c:pt>
                  <c:pt idx="34">
                    <c:v>people</c:v>
                  </c:pt>
                  <c:pt idx="35">
                    <c:v>photobooks</c:v>
                  </c:pt>
                  <c:pt idx="36">
                    <c:v>places</c:v>
                  </c:pt>
                  <c:pt idx="37">
                    <c:v>food trucks</c:v>
                  </c:pt>
                  <c:pt idx="38">
                    <c:v>restaurants</c:v>
                  </c:pt>
                  <c:pt idx="39">
                    <c:v>small batch</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'Category%'!$E$5:$E$55</c:f>
              <c:numCache>
                <c:formatCode>0.00%</c:formatCode>
                <c:ptCount val="41"/>
                <c:pt idx="0">
                  <c:v>0</c:v>
                </c:pt>
                <c:pt idx="1">
                  <c:v>1.7823639774859287E-2</c:v>
                </c:pt>
                <c:pt idx="2">
                  <c:v>2.6737967914438502E-2</c:v>
                </c:pt>
                <c:pt idx="3">
                  <c:v>0</c:v>
                </c:pt>
                <c:pt idx="4">
                  <c:v>0</c:v>
                </c:pt>
                <c:pt idx="5">
                  <c:v>0.33333333333333331</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0.15</c:v>
                </c:pt>
                <c:pt idx="40">
                  <c:v>0</c:v>
                </c:pt>
              </c:numCache>
            </c:numRef>
          </c:val>
          <c:extLst>
            <c:ext xmlns:c16="http://schemas.microsoft.com/office/drawing/2014/chart" uri="{C3380CC4-5D6E-409C-BE32-E72D297353CC}">
              <c16:uniqueId val="{00000003-3D0E-F048-853B-B46E3148D97E}"/>
            </c:ext>
          </c:extLst>
        </c:ser>
        <c:dLbls>
          <c:showLegendKey val="0"/>
          <c:showVal val="0"/>
          <c:showCatName val="0"/>
          <c:showSerName val="0"/>
          <c:showPercent val="0"/>
          <c:showBubbleSize val="0"/>
        </c:dLbls>
        <c:gapWidth val="150"/>
        <c:axId val="732830367"/>
        <c:axId val="732832671"/>
      </c:barChart>
      <c:catAx>
        <c:axId val="732830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732832671"/>
        <c:crosses val="autoZero"/>
        <c:auto val="1"/>
        <c:lblAlgn val="ctr"/>
        <c:lblOffset val="100"/>
        <c:noMultiLvlLbl val="0"/>
      </c:catAx>
      <c:valAx>
        <c:axId val="7328326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 of Total</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28303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[StarterBook.xlsx]Goal by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a:t>
            </a:r>
            <a:r>
              <a:rPr lang="en-US" baseline="0"/>
              <a:t> Amount by </a:t>
            </a:r>
            <a:r>
              <a:rPr lang="en-US"/>
              <a:t>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showLegendKey val="0"/>
          <c:showVal val="0"/>
          <c:showCatName val="0"/>
          <c:showSerName val="0"/>
          <c:showPercent val="0"/>
          <c:showBubbleSize val="0"/>
          <c:extLst>
            <c:ext xmlns:c15="http://schemas.microsoft.com/office/drawing/2012/chart" uri="{CE6537A1-D6FC-4f65-9D91-7224C49458BB}"/>
          </c:extLst>
        </c:dLbl>
      </c:pivotFmt>
      <c:pivotFmt>
        <c:idx val="1"/>
        <c:dLbl>
          <c:idx val="0"/>
          <c:showLegendKey val="0"/>
          <c:showVal val="0"/>
          <c:showCatName val="0"/>
          <c:showSerName val="0"/>
          <c:showPercent val="0"/>
          <c:showBubbleSize val="0"/>
          <c:extLst>
            <c:ext xmlns:c15="http://schemas.microsoft.com/office/drawing/2012/chart" uri="{CE6537A1-D6FC-4f65-9D91-7224C49458BB}"/>
          </c:extLst>
        </c:dLbl>
      </c:pivotFmt>
      <c:pivotFmt>
        <c:idx val="2"/>
        <c:dLbl>
          <c:idx val="0"/>
          <c:showLegendKey val="0"/>
          <c:showVal val="0"/>
          <c:showCatName val="0"/>
          <c:showSerName val="0"/>
          <c:showPercent val="0"/>
          <c:showBubbleSize val="0"/>
          <c:extLst>
            <c:ext xmlns:c15="http://schemas.microsoft.com/office/drawing/2012/chart" uri="{CE6537A1-D6FC-4f65-9D91-7224C49458BB}"/>
          </c:extLst>
        </c:dLbl>
      </c:pivotFmt>
      <c:pivotFmt>
        <c:idx val="3"/>
        <c:dLbl>
          <c:idx val="0"/>
          <c:showLegendKey val="0"/>
          <c:showVal val="0"/>
          <c:showCatName val="0"/>
          <c:showSerName val="0"/>
          <c:showPercent val="0"/>
          <c:showBubbleSize val="0"/>
          <c:extLst>
            <c:ext xmlns:c15="http://schemas.microsoft.com/office/drawing/2012/chart" uri="{CE6537A1-D6FC-4f65-9D91-7224C49458BB}"/>
          </c:extLst>
        </c:dLbl>
      </c:pivotFmt>
      <c:pivotFmt>
        <c:idx val="4"/>
        <c:dLbl>
          <c:idx val="0"/>
          <c:showLegendKey val="0"/>
          <c:showVal val="0"/>
          <c:showCatName val="0"/>
          <c:showSerName val="0"/>
          <c:showPercent val="0"/>
          <c:showBubbleSize val="0"/>
          <c:extLst>
            <c:ext xmlns:c15="http://schemas.microsoft.com/office/drawing/2012/chart" uri="{CE6537A1-D6FC-4f65-9D91-7224C49458BB}"/>
          </c:extLst>
        </c:dLbl>
      </c:pivotFmt>
      <c:pivotFmt>
        <c:idx val="5"/>
        <c:dLbl>
          <c:idx val="0"/>
          <c:showLegendKey val="0"/>
          <c:showVal val="0"/>
          <c:showCatName val="0"/>
          <c:showSerName val="0"/>
          <c:showPercent val="0"/>
          <c:showBubbleSize val="0"/>
          <c:extLst>
            <c:ext xmlns:c15="http://schemas.microsoft.com/office/drawing/2012/chart" uri="{CE6537A1-D6FC-4f65-9D91-7224C49458BB}"/>
          </c:extLst>
        </c:dLbl>
      </c:pivotFmt>
      <c:pivotFmt>
        <c:idx val="6"/>
        <c:dLbl>
          <c:idx val="0"/>
          <c:showLegendKey val="0"/>
          <c:showVal val="0"/>
          <c:showCatName val="0"/>
          <c:showSerName val="0"/>
          <c:showPercent val="0"/>
          <c:showBubbleSize val="0"/>
          <c:extLst>
            <c:ext xmlns:c15="http://schemas.microsoft.com/office/drawing/2012/chart" uri="{CE6537A1-D6FC-4f65-9D91-7224C49458BB}"/>
          </c:extLst>
        </c:dLbl>
      </c:pivotFmt>
      <c:pivotFmt>
        <c:idx val="7"/>
        <c:dLbl>
          <c:idx val="0"/>
          <c:showLegendKey val="0"/>
          <c:showVal val="0"/>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dLbl>
          <c:idx val="0"/>
          <c:showLegendKey val="0"/>
          <c:showVal val="0"/>
          <c:showCatName val="0"/>
          <c:showSerName val="0"/>
          <c:showPercent val="0"/>
          <c:showBubbleSize val="0"/>
          <c:extLst>
            <c:ext xmlns:c15="http://schemas.microsoft.com/office/drawing/2012/chart" uri="{CE6537A1-D6FC-4f65-9D91-7224C49458BB}"/>
          </c:extLst>
        </c:dLbl>
      </c:pivotFmt>
      <c:pivotFmt>
        <c:idx val="14"/>
        <c:dLbl>
          <c:idx val="0"/>
          <c:showLegendKey val="0"/>
          <c:showVal val="0"/>
          <c:showCatName val="0"/>
          <c:showSerName val="0"/>
          <c:showPercent val="0"/>
          <c:showBubbleSize val="0"/>
          <c:extLst>
            <c:ext xmlns:c15="http://schemas.microsoft.com/office/drawing/2012/chart" uri="{CE6537A1-D6FC-4f65-9D91-7224C49458BB}"/>
          </c:extLst>
        </c:dLbl>
      </c:pivotFmt>
      <c:pivotFmt>
        <c:idx val="15"/>
        <c:dLbl>
          <c:idx val="0"/>
          <c:showLegendKey val="0"/>
          <c:showVal val="0"/>
          <c:showCatName val="0"/>
          <c:showSerName val="0"/>
          <c:showPercent val="0"/>
          <c:showBubbleSize val="0"/>
          <c:extLst>
            <c:ext xmlns:c15="http://schemas.microsoft.com/office/drawing/2012/chart" uri="{CE6537A1-D6FC-4f65-9D91-7224C49458BB}"/>
          </c:extLst>
        </c:dLbl>
      </c:pivotFmt>
      <c:pivotFmt>
        <c:idx val="16"/>
        <c:dLbl>
          <c:idx val="0"/>
          <c:showLegendKey val="0"/>
          <c:showVal val="0"/>
          <c:showCatName val="0"/>
          <c:showSerName val="0"/>
          <c:showPercent val="0"/>
          <c:showBubbleSize val="0"/>
          <c:extLst>
            <c:ext xmlns:c15="http://schemas.microsoft.com/office/drawing/2012/chart" uri="{CE6537A1-D6FC-4f65-9D91-7224C49458BB}"/>
          </c:extLst>
        </c:dLbl>
      </c:pivotFmt>
      <c:pivotFmt>
        <c:idx val="17"/>
        <c:dLbl>
          <c:idx val="0"/>
          <c:showLegendKey val="0"/>
          <c:showVal val="0"/>
          <c:showCatName val="0"/>
          <c:showSerName val="0"/>
          <c:showPercent val="0"/>
          <c:showBubbleSize val="0"/>
          <c:extLst>
            <c:ext xmlns:c15="http://schemas.microsoft.com/office/drawing/2012/chart" uri="{CE6537A1-D6FC-4f65-9D91-7224C49458BB}"/>
          </c:extLst>
        </c:dLbl>
      </c:pivotFmt>
      <c:pivotFmt>
        <c:idx val="18"/>
        <c:dLbl>
          <c:idx val="0"/>
          <c:showLegendKey val="0"/>
          <c:showVal val="0"/>
          <c:showCatName val="0"/>
          <c:showSerName val="0"/>
          <c:showPercent val="0"/>
          <c:showBubbleSize val="0"/>
          <c:extLst>
            <c:ext xmlns:c15="http://schemas.microsoft.com/office/drawing/2012/chart" uri="{CE6537A1-D6FC-4f65-9D91-7224C49458BB}"/>
          </c:extLst>
        </c:dLbl>
      </c:pivotFmt>
      <c:pivotFmt>
        <c:idx val="19"/>
        <c:dLbl>
          <c:idx val="0"/>
          <c:showLegendKey val="0"/>
          <c:showVal val="0"/>
          <c:showCatName val="0"/>
          <c:showSerName val="0"/>
          <c:showPercent val="0"/>
          <c:showBubbleSize val="0"/>
          <c:extLst>
            <c:ext xmlns:c15="http://schemas.microsoft.com/office/drawing/2012/chart" uri="{CE6537A1-D6FC-4f65-9D91-7224C49458BB}"/>
          </c:extLst>
        </c:dLbl>
      </c:pivotFmt>
      <c:pivotFmt>
        <c:idx val="20"/>
        <c:dLbl>
          <c:idx val="0"/>
          <c:showLegendKey val="0"/>
          <c:showVal val="0"/>
          <c:showCatName val="0"/>
          <c:showSerName val="0"/>
          <c:showPercent val="0"/>
          <c:showBubbleSize val="0"/>
          <c:extLst>
            <c:ext xmlns:c15="http://schemas.microsoft.com/office/drawing/2012/chart" uri="{CE6537A1-D6FC-4f65-9D91-7224C49458BB}"/>
          </c:extLst>
        </c:dLbl>
      </c:pivotFmt>
      <c:pivotFmt>
        <c:idx val="21"/>
        <c:dLbl>
          <c:idx val="0"/>
          <c:showLegendKey val="0"/>
          <c:showVal val="0"/>
          <c:showCatName val="0"/>
          <c:showSerName val="0"/>
          <c:showPercent val="0"/>
          <c:showBubbleSize val="0"/>
          <c:extLst>
            <c:ext xmlns:c15="http://schemas.microsoft.com/office/drawing/2012/chart" uri="{CE6537A1-D6FC-4f65-9D91-7224C49458BB}"/>
          </c:extLst>
        </c:dLbl>
      </c:pivotFmt>
      <c:pivotFmt>
        <c:idx val="22"/>
        <c:dLbl>
          <c:idx val="0"/>
          <c:showLegendKey val="0"/>
          <c:showVal val="0"/>
          <c:showCatName val="0"/>
          <c:showSerName val="0"/>
          <c:showPercent val="0"/>
          <c:showBubbleSize val="0"/>
          <c:extLst>
            <c:ext xmlns:c15="http://schemas.microsoft.com/office/drawing/2012/chart" uri="{CE6537A1-D6FC-4f65-9D91-7224C49458BB}"/>
          </c:extLst>
        </c:dLbl>
      </c:pivotFmt>
      <c:pivotFmt>
        <c:idx val="23"/>
        <c:dLbl>
          <c:idx val="0"/>
          <c:showLegendKey val="0"/>
          <c:showVal val="0"/>
          <c:showCatName val="0"/>
          <c:showSerName val="0"/>
          <c:showPercent val="0"/>
          <c:showBubbleSize val="0"/>
          <c:extLst>
            <c:ext xmlns:c15="http://schemas.microsoft.com/office/drawing/2012/chart" uri="{CE6537A1-D6FC-4f65-9D91-7224C49458BB}"/>
          </c:extLst>
        </c:dLbl>
      </c:pivotFmt>
      <c:pivotFmt>
        <c:idx val="24"/>
        <c:dLbl>
          <c:idx val="0"/>
          <c:showLegendKey val="0"/>
          <c:showVal val="0"/>
          <c:showCatName val="0"/>
          <c:showSerName val="0"/>
          <c:showPercent val="0"/>
          <c:showBubbleSize val="0"/>
          <c:extLst>
            <c:ext xmlns:c15="http://schemas.microsoft.com/office/drawing/2012/chart" uri="{CE6537A1-D6FC-4f65-9D91-7224C49458BB}"/>
          </c:extLst>
        </c:dLbl>
      </c:pivotFmt>
      <c:pivotFmt>
        <c:idx val="25"/>
        <c:dLbl>
          <c:idx val="0"/>
          <c:showLegendKey val="0"/>
          <c:showVal val="0"/>
          <c:showCatName val="0"/>
          <c:showSerName val="0"/>
          <c:showPercent val="0"/>
          <c:showBubbleSize val="0"/>
          <c:extLst>
            <c:ext xmlns:c15="http://schemas.microsoft.com/office/drawing/2012/chart" uri="{CE6537A1-D6FC-4f65-9D91-7224C49458BB}"/>
          </c:extLst>
        </c:dLbl>
      </c:pivotFmt>
      <c:pivotFmt>
        <c:idx val="26"/>
        <c:dLbl>
          <c:idx val="0"/>
          <c:showLegendKey val="0"/>
          <c:showVal val="0"/>
          <c:showCatName val="0"/>
          <c:showSerName val="0"/>
          <c:showPercent val="0"/>
          <c:showBubbleSize val="0"/>
          <c:extLst>
            <c:ext xmlns:c15="http://schemas.microsoft.com/office/drawing/2012/chart" uri="{CE6537A1-D6FC-4f65-9D91-7224C49458BB}"/>
          </c:extLst>
        </c:dLbl>
      </c:pivotFmt>
      <c:pivotFmt>
        <c:idx val="27"/>
        <c:dLbl>
          <c:idx val="0"/>
          <c:showLegendKey val="0"/>
          <c:showVal val="0"/>
          <c:showCatName val="0"/>
          <c:showSerName val="0"/>
          <c:showPercent val="0"/>
          <c:showBubbleSize val="0"/>
          <c:extLst>
            <c:ext xmlns:c15="http://schemas.microsoft.com/office/drawing/2012/chart" uri="{CE6537A1-D6FC-4f65-9D91-7224C49458BB}"/>
          </c:extLst>
        </c:dLbl>
      </c:pivotFmt>
      <c:pivotFmt>
        <c:idx val="28"/>
        <c:dLbl>
          <c:idx val="0"/>
          <c:showLegendKey val="0"/>
          <c:showVal val="0"/>
          <c:showCatName val="0"/>
          <c:showSerName val="0"/>
          <c:showPercent val="0"/>
          <c:showBubbleSize val="0"/>
          <c:extLst>
            <c:ext xmlns:c15="http://schemas.microsoft.com/office/drawing/2012/chart" uri="{CE6537A1-D6FC-4f65-9D91-7224C49458BB}"/>
          </c:extLst>
        </c:dLbl>
      </c:pivotFmt>
      <c:pivotFmt>
        <c:idx val="29"/>
        <c:dLbl>
          <c:idx val="0"/>
          <c:showLegendKey val="0"/>
          <c:showVal val="0"/>
          <c:showCatName val="0"/>
          <c:showSerName val="0"/>
          <c:showPercent val="0"/>
          <c:showBubbleSize val="0"/>
          <c:extLst>
            <c:ext xmlns:c15="http://schemas.microsoft.com/office/drawing/2012/chart" uri="{CE6537A1-D6FC-4f65-9D91-7224C49458BB}"/>
          </c:extLst>
        </c:dLbl>
      </c:pivotFmt>
      <c:pivotFmt>
        <c:idx val="30"/>
        <c:dLbl>
          <c:idx val="0"/>
          <c:showLegendKey val="0"/>
          <c:showVal val="0"/>
          <c:showCatName val="0"/>
          <c:showSerName val="0"/>
          <c:showPercent val="0"/>
          <c:showBubbleSize val="0"/>
          <c:extLst>
            <c:ext xmlns:c15="http://schemas.microsoft.com/office/drawing/2012/chart" uri="{CE6537A1-D6FC-4f65-9D91-7224C49458BB}"/>
          </c:extLst>
        </c:dLbl>
      </c:pivotFmt>
      <c:pivotFmt>
        <c:idx val="31"/>
        <c:dLbl>
          <c:idx val="0"/>
          <c:showLegendKey val="0"/>
          <c:showVal val="0"/>
          <c:showCatName val="0"/>
          <c:showSerName val="0"/>
          <c:showPercent val="0"/>
          <c:showBubbleSize val="0"/>
          <c:extLst>
            <c:ext xmlns:c15="http://schemas.microsoft.com/office/drawing/2012/chart" uri="{CE6537A1-D6FC-4f65-9D91-7224C49458BB}"/>
          </c:extLst>
        </c:dLbl>
      </c:pivotFmt>
      <c:pivotFmt>
        <c:idx val="32"/>
        <c:dLbl>
          <c:idx val="0"/>
          <c:showLegendKey val="0"/>
          <c:showVal val="0"/>
          <c:showCatName val="0"/>
          <c:showSerName val="0"/>
          <c:showPercent val="0"/>
          <c:showBubbleSize val="0"/>
          <c:extLst>
            <c:ext xmlns:c15="http://schemas.microsoft.com/office/drawing/2012/chart" uri="{CE6537A1-D6FC-4f65-9D91-7224C49458BB}"/>
          </c:extLst>
        </c:dLbl>
      </c:pivotFmt>
      <c:pivotFmt>
        <c:idx val="33"/>
        <c:dLbl>
          <c:idx val="0"/>
          <c:showLegendKey val="0"/>
          <c:showVal val="0"/>
          <c:showCatName val="0"/>
          <c:showSerName val="0"/>
          <c:showPercent val="0"/>
          <c:showBubbleSize val="0"/>
          <c:extLst>
            <c:ext xmlns:c15="http://schemas.microsoft.com/office/drawing/2012/chart" uri="{CE6537A1-D6FC-4f65-9D91-7224C49458BB}"/>
          </c:extLst>
        </c:dLbl>
      </c:pivotFmt>
      <c:pivotFmt>
        <c:idx val="34"/>
        <c:dLbl>
          <c:idx val="0"/>
          <c:showLegendKey val="0"/>
          <c:showVal val="0"/>
          <c:showCatName val="0"/>
          <c:showSerName val="0"/>
          <c:showPercent val="0"/>
          <c:showBubbleSize val="0"/>
          <c:extLst>
            <c:ext xmlns:c15="http://schemas.microsoft.com/office/drawing/2012/chart" uri="{CE6537A1-D6FC-4f65-9D91-7224C49458BB}"/>
          </c:extLst>
        </c:dLbl>
      </c:pivotFmt>
      <c:pivotFmt>
        <c:idx val="35"/>
        <c:dLbl>
          <c:idx val="0"/>
          <c:showLegendKey val="0"/>
          <c:showVal val="0"/>
          <c:showCatName val="0"/>
          <c:showSerName val="0"/>
          <c:showPercent val="0"/>
          <c:showBubbleSize val="0"/>
          <c:extLst>
            <c:ext xmlns:c15="http://schemas.microsoft.com/office/drawing/2012/chart" uri="{CE6537A1-D6FC-4f65-9D91-7224C49458BB}"/>
          </c:extLst>
        </c:dLbl>
      </c:pivotFmt>
      <c:pivotFmt>
        <c:idx val="36"/>
        <c:dLbl>
          <c:idx val="0"/>
          <c:showLegendKey val="0"/>
          <c:showVal val="0"/>
          <c:showCatName val="0"/>
          <c:showSerName val="0"/>
          <c:showPercent val="0"/>
          <c:showBubbleSize val="0"/>
          <c:extLst>
            <c:ext xmlns:c15="http://schemas.microsoft.com/office/drawing/2012/chart" uri="{CE6537A1-D6FC-4f65-9D91-7224C49458BB}"/>
          </c:extLst>
        </c:dLbl>
      </c:pivotFmt>
      <c:pivotFmt>
        <c:idx val="37"/>
        <c:dLbl>
          <c:idx val="0"/>
          <c:showLegendKey val="0"/>
          <c:showVal val="0"/>
          <c:showCatName val="0"/>
          <c:showSerName val="0"/>
          <c:showPercent val="0"/>
          <c:showBubbleSize val="0"/>
          <c:extLst>
            <c:ext xmlns:c15="http://schemas.microsoft.com/office/drawing/2012/chart" uri="{CE6537A1-D6FC-4f65-9D91-7224C49458BB}"/>
          </c:extLst>
        </c:dLbl>
      </c:pivotFmt>
      <c:pivotFmt>
        <c:idx val="38"/>
        <c:dLbl>
          <c:idx val="0"/>
          <c:showLegendKey val="0"/>
          <c:showVal val="0"/>
          <c:showCatName val="0"/>
          <c:showSerName val="0"/>
          <c:showPercent val="0"/>
          <c:showBubbleSize val="0"/>
          <c:extLst>
            <c:ext xmlns:c15="http://schemas.microsoft.com/office/drawing/2012/chart" uri="{CE6537A1-D6FC-4f65-9D91-7224C49458BB}"/>
          </c:extLst>
        </c:dLbl>
      </c:pivotFmt>
      <c:pivotFmt>
        <c:idx val="39"/>
        <c:dLbl>
          <c:idx val="0"/>
          <c:showLegendKey val="0"/>
          <c:showVal val="0"/>
          <c:showCatName val="0"/>
          <c:showSerName val="0"/>
          <c:showPercent val="0"/>
          <c:showBubbleSize val="0"/>
          <c:extLst>
            <c:ext xmlns:c15="http://schemas.microsoft.com/office/drawing/2012/chart" uri="{CE6537A1-D6FC-4f65-9D91-7224C49458BB}"/>
          </c:extLst>
        </c:dLbl>
      </c:pivotFmt>
      <c:pivotFmt>
        <c:idx val="40"/>
        <c:dLbl>
          <c:idx val="0"/>
          <c:showLegendKey val="0"/>
          <c:showVal val="0"/>
          <c:showCatName val="0"/>
          <c:showSerName val="0"/>
          <c:showPercent val="0"/>
          <c:showBubbleSize val="0"/>
          <c:extLst>
            <c:ext xmlns:c15="http://schemas.microsoft.com/office/drawing/2012/chart" uri="{CE6537A1-D6FC-4f65-9D91-7224C49458BB}"/>
          </c:extLst>
        </c:dLbl>
      </c:pivotFmt>
      <c:pivotFmt>
        <c:idx val="41"/>
        <c:dLbl>
          <c:idx val="0"/>
          <c:showLegendKey val="0"/>
          <c:showVal val="0"/>
          <c:showCatName val="0"/>
          <c:showSerName val="0"/>
          <c:showPercent val="0"/>
          <c:showBubbleSize val="0"/>
          <c:extLst>
            <c:ext xmlns:c15="http://schemas.microsoft.com/office/drawing/2012/chart" uri="{CE6537A1-D6FC-4f65-9D91-7224C49458BB}"/>
          </c:extLst>
        </c:dLbl>
      </c:pivotFmt>
      <c:pivotFmt>
        <c:idx val="42"/>
        <c:dLbl>
          <c:idx val="0"/>
          <c:showLegendKey val="0"/>
          <c:showVal val="0"/>
          <c:showCatName val="0"/>
          <c:showSerName val="0"/>
          <c:showPercent val="0"/>
          <c:showBubbleSize val="0"/>
          <c:extLst>
            <c:ext xmlns:c15="http://schemas.microsoft.com/office/drawing/2012/chart" uri="{CE6537A1-D6FC-4f65-9D91-7224C49458BB}"/>
          </c:extLst>
        </c:dLbl>
      </c:pivotFmt>
      <c:pivotFmt>
        <c:idx val="43"/>
        <c:dLbl>
          <c:idx val="0"/>
          <c:showLegendKey val="0"/>
          <c:showVal val="0"/>
          <c:showCatName val="0"/>
          <c:showSerName val="0"/>
          <c:showPercent val="0"/>
          <c:showBubbleSize val="0"/>
          <c:extLst>
            <c:ext xmlns:c15="http://schemas.microsoft.com/office/drawing/2012/chart" uri="{CE6537A1-D6FC-4f65-9D91-7224C49458BB}"/>
          </c:extLst>
        </c:dLbl>
      </c:pivotFmt>
      <c:pivotFmt>
        <c:idx val="44"/>
        <c:dLbl>
          <c:idx val="0"/>
          <c:showLegendKey val="0"/>
          <c:showVal val="0"/>
          <c:showCatName val="0"/>
          <c:showSerName val="0"/>
          <c:showPercent val="0"/>
          <c:showBubbleSize val="0"/>
          <c:extLst>
            <c:ext xmlns:c15="http://schemas.microsoft.com/office/drawing/2012/chart" uri="{CE6537A1-D6FC-4f65-9D91-7224C49458BB}"/>
          </c:extLst>
        </c:dLbl>
      </c:pivotFmt>
      <c:pivotFmt>
        <c:idx val="45"/>
        <c:dLbl>
          <c:idx val="0"/>
          <c:showLegendKey val="0"/>
          <c:showVal val="0"/>
          <c:showCatName val="0"/>
          <c:showSerName val="0"/>
          <c:showPercent val="0"/>
          <c:showBubbleSize val="0"/>
          <c:extLst>
            <c:ext xmlns:c15="http://schemas.microsoft.com/office/drawing/2012/chart" uri="{CE6537A1-D6FC-4f65-9D91-7224C49458BB}"/>
          </c:extLst>
        </c:dLbl>
      </c:pivotFmt>
      <c:pivotFmt>
        <c:idx val="46"/>
        <c:dLbl>
          <c:idx val="0"/>
          <c:showLegendKey val="0"/>
          <c:showVal val="0"/>
          <c:showCatName val="0"/>
          <c:showSerName val="0"/>
          <c:showPercent val="0"/>
          <c:showBubbleSize val="0"/>
          <c:extLst>
            <c:ext xmlns:c15="http://schemas.microsoft.com/office/drawing/2012/chart" uri="{CE6537A1-D6FC-4f65-9D91-7224C49458BB}"/>
          </c:extLst>
        </c:dLbl>
      </c:pivotFmt>
      <c:pivotFmt>
        <c:idx val="47"/>
        <c:dLbl>
          <c:idx val="0"/>
          <c:showLegendKey val="0"/>
          <c:showVal val="0"/>
          <c:showCatName val="0"/>
          <c:showSerName val="0"/>
          <c:showPercent val="0"/>
          <c:showBubbleSize val="0"/>
          <c:extLst>
            <c:ext xmlns:c15="http://schemas.microsoft.com/office/drawing/2012/chart" uri="{CE6537A1-D6FC-4f65-9D91-7224C49458BB}"/>
          </c:extLst>
        </c:dLbl>
      </c:pivotFmt>
      <c:pivotFmt>
        <c:idx val="48"/>
        <c:dLbl>
          <c:idx val="0"/>
          <c:showLegendKey val="0"/>
          <c:showVal val="0"/>
          <c:showCatName val="0"/>
          <c:showSerName val="0"/>
          <c:showPercent val="0"/>
          <c:showBubbleSize val="0"/>
          <c:extLst>
            <c:ext xmlns:c15="http://schemas.microsoft.com/office/drawing/2012/chart" uri="{CE6537A1-D6FC-4f65-9D91-7224C49458BB}"/>
          </c:extLst>
        </c:dLbl>
      </c:pivotFmt>
      <c:pivotFmt>
        <c:idx val="49"/>
        <c:dLbl>
          <c:idx val="0"/>
          <c:showLegendKey val="0"/>
          <c:showVal val="0"/>
          <c:showCatName val="0"/>
          <c:showSerName val="0"/>
          <c:showPercent val="0"/>
          <c:showBubbleSize val="0"/>
          <c:extLst>
            <c:ext xmlns:c15="http://schemas.microsoft.com/office/drawing/2012/chart" uri="{CE6537A1-D6FC-4f65-9D91-7224C49458BB}"/>
          </c:extLst>
        </c:dLbl>
      </c:pivotFmt>
      <c:pivotFmt>
        <c:idx val="50"/>
        <c:dLbl>
          <c:idx val="0"/>
          <c:showLegendKey val="0"/>
          <c:showVal val="0"/>
          <c:showCatName val="0"/>
          <c:showSerName val="0"/>
          <c:showPercent val="0"/>
          <c:showBubbleSize val="0"/>
          <c:extLst>
            <c:ext xmlns:c15="http://schemas.microsoft.com/office/drawing/2012/chart" uri="{CE6537A1-D6FC-4f65-9D91-7224C49458BB}"/>
          </c:extLst>
        </c:dLbl>
      </c:pivotFmt>
      <c:pivotFmt>
        <c:idx val="51"/>
        <c:dLbl>
          <c:idx val="0"/>
          <c:showLegendKey val="0"/>
          <c:showVal val="0"/>
          <c:showCatName val="0"/>
          <c:showSerName val="0"/>
          <c:showPercent val="0"/>
          <c:showBubbleSize val="0"/>
          <c:extLst>
            <c:ext xmlns:c15="http://schemas.microsoft.com/office/drawing/2012/chart" uri="{CE6537A1-D6FC-4f65-9D91-7224C49458BB}"/>
          </c:extLst>
        </c:dLbl>
      </c:pivotFmt>
      <c:pivotFmt>
        <c:idx val="52"/>
        <c:dLbl>
          <c:idx val="0"/>
          <c:showLegendKey val="0"/>
          <c:showVal val="0"/>
          <c:showCatName val="0"/>
          <c:showSerName val="0"/>
          <c:showPercent val="0"/>
          <c:showBubbleSize val="0"/>
          <c:extLst>
            <c:ext xmlns:c15="http://schemas.microsoft.com/office/drawing/2012/chart" uri="{CE6537A1-D6FC-4f65-9D91-7224C49458BB}"/>
          </c:extLst>
        </c:dLbl>
      </c:pivotFmt>
      <c:pivotFmt>
        <c:idx val="53"/>
        <c:dLbl>
          <c:idx val="0"/>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'Goal by Category'!$B$4:$B$6</c:f>
              <c:strCache>
                <c:ptCount val="1"/>
                <c:pt idx="0">
                  <c:v>successful - Goal Amount</c:v>
                </c:pt>
              </c:strCache>
            </c:strRef>
          </c:tx>
          <c:spPr>
            <a:solidFill>
              <a:schemeClr val="accent1"/>
            </a:solidFill>
            <a:ln>
              <a:noFill/>
            </a:ln>
            <a:effectLst/>
          </c:spPr>
          <c:invertIfNegative val="0"/>
          <c:cat>
            <c:multiLvlStrRef>
              <c:f>'Goal by Category'!$A$7:$A$57</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'Goal by Category'!$B$7:$B$57</c:f>
              <c:numCache>
                <c:formatCode>_("$"* #,##0_);_("$"* \(#,##0\);_("$"* "-"??_);_(@_)</c:formatCode>
                <c:ptCount val="41"/>
                <c:pt idx="0">
                  <c:v>2845978</c:v>
                </c:pt>
                <c:pt idx="1">
                  <c:v>1340674</c:v>
                </c:pt>
                <c:pt idx="2">
                  <c:v>260400</c:v>
                </c:pt>
                <c:pt idx="3">
                  <c:v>1299850.55</c:v>
                </c:pt>
                <c:pt idx="4">
                  <c:v>614163.47</c:v>
                </c:pt>
                <c:pt idx="7">
                  <c:v>182315</c:v>
                </c:pt>
                <c:pt idx="8">
                  <c:v>202714</c:v>
                </c:pt>
                <c:pt idx="9">
                  <c:v>157080</c:v>
                </c:pt>
                <c:pt idx="11">
                  <c:v>79610</c:v>
                </c:pt>
                <c:pt idx="12">
                  <c:v>328758</c:v>
                </c:pt>
                <c:pt idx="14">
                  <c:v>5859808.79</c:v>
                </c:pt>
                <c:pt idx="15">
                  <c:v>447302</c:v>
                </c:pt>
                <c:pt idx="17">
                  <c:v>79300</c:v>
                </c:pt>
                <c:pt idx="18">
                  <c:v>3787138</c:v>
                </c:pt>
                <c:pt idx="21">
                  <c:v>542237</c:v>
                </c:pt>
                <c:pt idx="22">
                  <c:v>170100</c:v>
                </c:pt>
                <c:pt idx="24">
                  <c:v>343826</c:v>
                </c:pt>
                <c:pt idx="29">
                  <c:v>379950</c:v>
                </c:pt>
                <c:pt idx="31">
                  <c:v>672426</c:v>
                </c:pt>
                <c:pt idx="33">
                  <c:v>1476833</c:v>
                </c:pt>
                <c:pt idx="38">
                  <c:v>488900</c:v>
                </c:pt>
              </c:numCache>
            </c:numRef>
          </c:val>
          <c:extLst>
            <c:ext xmlns:c16="http://schemas.microsoft.com/office/drawing/2014/chart" uri="{C3380CC4-5D6E-409C-BE32-E72D297353CC}">
              <c16:uniqueId val="{00000000-5E1C-AF41-A84C-E95EE6BBB8F4}"/>
            </c:ext>
          </c:extLst>
        </c:ser>
        <c:ser>
          <c:idx val="1"/>
          <c:order val="1"/>
          <c:tx>
            <c:strRef>
              <c:f>'Goal by Category'!$C$4:$C$6</c:f>
              <c:strCache>
                <c:ptCount val="1"/>
                <c:pt idx="0">
                  <c:v>successful - Count of state</c:v>
                </c:pt>
              </c:strCache>
            </c:strRef>
          </c:tx>
          <c:spPr>
            <a:solidFill>
              <a:schemeClr val="accent2"/>
            </a:solidFill>
            <a:ln>
              <a:noFill/>
            </a:ln>
            <a:effectLst/>
          </c:spPr>
          <c:invertIfNegative val="0"/>
          <c:cat>
            <c:multiLvlStrRef>
              <c:f>'Goal by Category'!$A$7:$A$57</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'Goal by Category'!$C$7:$C$57</c:f>
              <c:numCache>
                <c:formatCode>General</c:formatCode>
                <c:ptCount val="41"/>
                <c:pt idx="0">
                  <c:v>694</c:v>
                </c:pt>
                <c:pt idx="1">
                  <c:v>85</c:v>
                </c:pt>
                <c:pt idx="2">
                  <c:v>60</c:v>
                </c:pt>
                <c:pt idx="3">
                  <c:v>260</c:v>
                </c:pt>
                <c:pt idx="4">
                  <c:v>140</c:v>
                </c:pt>
                <c:pt idx="7">
                  <c:v>40</c:v>
                </c:pt>
                <c:pt idx="8">
                  <c:v>40</c:v>
                </c:pt>
                <c:pt idx="9">
                  <c:v>40</c:v>
                </c:pt>
                <c:pt idx="11">
                  <c:v>20</c:v>
                </c:pt>
                <c:pt idx="12">
                  <c:v>20</c:v>
                </c:pt>
                <c:pt idx="14">
                  <c:v>140</c:v>
                </c:pt>
                <c:pt idx="15">
                  <c:v>40</c:v>
                </c:pt>
                <c:pt idx="17">
                  <c:v>9</c:v>
                </c:pt>
                <c:pt idx="18">
                  <c:v>180</c:v>
                </c:pt>
                <c:pt idx="21">
                  <c:v>60</c:v>
                </c:pt>
                <c:pt idx="22">
                  <c:v>60</c:v>
                </c:pt>
                <c:pt idx="24">
                  <c:v>60</c:v>
                </c:pt>
                <c:pt idx="29">
                  <c:v>20</c:v>
                </c:pt>
                <c:pt idx="31">
                  <c:v>80</c:v>
                </c:pt>
                <c:pt idx="33">
                  <c:v>103</c:v>
                </c:pt>
                <c:pt idx="38">
                  <c:v>34</c:v>
                </c:pt>
              </c:numCache>
            </c:numRef>
          </c:val>
          <c:extLst>
            <c:ext xmlns:c16="http://schemas.microsoft.com/office/drawing/2014/chart" uri="{C3380CC4-5D6E-409C-BE32-E72D297353CC}">
              <c16:uniqueId val="{00000001-5E1C-AF41-A84C-E95EE6BBB8F4}"/>
            </c:ext>
          </c:extLst>
        </c:ser>
        <c:ser>
          <c:idx val="2"/>
          <c:order val="2"/>
          <c:tx>
            <c:strRef>
              <c:f>'Goal by Category'!$D$4:$D$6</c:f>
              <c:strCache>
                <c:ptCount val="1"/>
                <c:pt idx="0">
                  <c:v>failed - Goal Amount</c:v>
                </c:pt>
              </c:strCache>
            </c:strRef>
          </c:tx>
          <c:spPr>
            <a:solidFill>
              <a:schemeClr val="accent3"/>
            </a:solidFill>
            <a:ln>
              <a:noFill/>
            </a:ln>
            <a:effectLst/>
          </c:spPr>
          <c:invertIfNegative val="0"/>
          <c:cat>
            <c:multiLvlStrRef>
              <c:f>'Goal by Category'!$A$7:$A$57</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'Goal by Category'!$D$7:$D$57</c:f>
              <c:numCache>
                <c:formatCode>_("$"* #,##0_);_("$"* \(#,##0\);_("$"* "-"??_);_(@_)</c:formatCode>
                <c:ptCount val="41"/>
                <c:pt idx="0">
                  <c:v>3468821</c:v>
                </c:pt>
                <c:pt idx="1">
                  <c:v>18191090</c:v>
                </c:pt>
                <c:pt idx="2">
                  <c:v>5083700</c:v>
                </c:pt>
                <c:pt idx="4">
                  <c:v>105780</c:v>
                </c:pt>
                <c:pt idx="5">
                  <c:v>240695</c:v>
                </c:pt>
                <c:pt idx="6">
                  <c:v>663952</c:v>
                </c:pt>
                <c:pt idx="12">
                  <c:v>7096173</c:v>
                </c:pt>
                <c:pt idx="13">
                  <c:v>2298588</c:v>
                </c:pt>
                <c:pt idx="15">
                  <c:v>501500</c:v>
                </c:pt>
                <c:pt idx="16">
                  <c:v>945166</c:v>
                </c:pt>
                <c:pt idx="17">
                  <c:v>8267488</c:v>
                </c:pt>
                <c:pt idx="19">
                  <c:v>13014052</c:v>
                </c:pt>
                <c:pt idx="20">
                  <c:v>17099233</c:v>
                </c:pt>
                <c:pt idx="25">
                  <c:v>1797773</c:v>
                </c:pt>
                <c:pt idx="26">
                  <c:v>363032</c:v>
                </c:pt>
                <c:pt idx="27">
                  <c:v>256749</c:v>
                </c:pt>
                <c:pt idx="30">
                  <c:v>6081674</c:v>
                </c:pt>
                <c:pt idx="32">
                  <c:v>1055030</c:v>
                </c:pt>
                <c:pt idx="33">
                  <c:v>908560</c:v>
                </c:pt>
                <c:pt idx="34">
                  <c:v>257491</c:v>
                </c:pt>
                <c:pt idx="35">
                  <c:v>84520</c:v>
                </c:pt>
                <c:pt idx="36">
                  <c:v>447100</c:v>
                </c:pt>
                <c:pt idx="37">
                  <c:v>3444112</c:v>
                </c:pt>
                <c:pt idx="39">
                  <c:v>979000</c:v>
                </c:pt>
              </c:numCache>
            </c:numRef>
          </c:val>
          <c:extLst>
            <c:ext xmlns:c16="http://schemas.microsoft.com/office/drawing/2014/chart" uri="{C3380CC4-5D6E-409C-BE32-E72D297353CC}">
              <c16:uniqueId val="{00000002-5E1C-AF41-A84C-E95EE6BBB8F4}"/>
            </c:ext>
          </c:extLst>
        </c:ser>
        <c:ser>
          <c:idx val="3"/>
          <c:order val="3"/>
          <c:tx>
            <c:strRef>
              <c:f>'Goal by Category'!$E$4:$E$6</c:f>
              <c:strCache>
                <c:ptCount val="1"/>
                <c:pt idx="0">
                  <c:v>failed - Count of state</c:v>
                </c:pt>
              </c:strCache>
            </c:strRef>
          </c:tx>
          <c:spPr>
            <a:solidFill>
              <a:schemeClr val="accent4"/>
            </a:solidFill>
            <a:ln>
              <a:noFill/>
            </a:ln>
            <a:effectLst/>
          </c:spPr>
          <c:invertIfNegative val="0"/>
          <c:cat>
            <c:multiLvlStrRef>
              <c:f>'Goal by Category'!$A$7:$A$57</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'Goal by Category'!$E$7:$E$57</c:f>
              <c:numCache>
                <c:formatCode>General</c:formatCode>
                <c:ptCount val="41"/>
                <c:pt idx="0">
                  <c:v>353</c:v>
                </c:pt>
                <c:pt idx="1">
                  <c:v>80</c:v>
                </c:pt>
                <c:pt idx="2">
                  <c:v>60</c:v>
                </c:pt>
                <c:pt idx="4">
                  <c:v>20</c:v>
                </c:pt>
                <c:pt idx="5">
                  <c:v>40</c:v>
                </c:pt>
                <c:pt idx="6">
                  <c:v>60</c:v>
                </c:pt>
                <c:pt idx="12">
                  <c:v>120</c:v>
                </c:pt>
                <c:pt idx="13">
                  <c:v>60</c:v>
                </c:pt>
                <c:pt idx="15">
                  <c:v>2</c:v>
                </c:pt>
                <c:pt idx="16">
                  <c:v>20</c:v>
                </c:pt>
                <c:pt idx="17">
                  <c:v>11</c:v>
                </c:pt>
                <c:pt idx="19">
                  <c:v>100</c:v>
                </c:pt>
                <c:pt idx="20">
                  <c:v>80</c:v>
                </c:pt>
                <c:pt idx="25">
                  <c:v>47</c:v>
                </c:pt>
                <c:pt idx="26">
                  <c:v>40</c:v>
                </c:pt>
                <c:pt idx="27">
                  <c:v>40</c:v>
                </c:pt>
                <c:pt idx="30">
                  <c:v>100</c:v>
                </c:pt>
                <c:pt idx="32">
                  <c:v>40</c:v>
                </c:pt>
                <c:pt idx="33">
                  <c:v>57</c:v>
                </c:pt>
                <c:pt idx="34">
                  <c:v>20</c:v>
                </c:pt>
                <c:pt idx="35">
                  <c:v>20</c:v>
                </c:pt>
                <c:pt idx="36">
                  <c:v>20</c:v>
                </c:pt>
                <c:pt idx="37">
                  <c:v>120</c:v>
                </c:pt>
                <c:pt idx="39">
                  <c:v>20</c:v>
                </c:pt>
              </c:numCache>
            </c:numRef>
          </c:val>
          <c:extLst>
            <c:ext xmlns:c16="http://schemas.microsoft.com/office/drawing/2014/chart" uri="{C3380CC4-5D6E-409C-BE32-E72D297353CC}">
              <c16:uniqueId val="{00000003-5E1C-AF41-A84C-E95EE6BBB8F4}"/>
            </c:ext>
          </c:extLst>
        </c:ser>
        <c:ser>
          <c:idx val="4"/>
          <c:order val="4"/>
          <c:tx>
            <c:strRef>
              <c:f>'Goal by Category'!$F$4:$F$6</c:f>
              <c:strCache>
                <c:ptCount val="1"/>
                <c:pt idx="0">
                  <c:v>canceled - Goal Amount</c:v>
                </c:pt>
              </c:strCache>
            </c:strRef>
          </c:tx>
          <c:spPr>
            <a:solidFill>
              <a:schemeClr val="accent5"/>
            </a:solidFill>
            <a:ln>
              <a:noFill/>
            </a:ln>
            <a:effectLst/>
          </c:spPr>
          <c:invertIfNegative val="0"/>
          <c:cat>
            <c:multiLvlStrRef>
              <c:f>'Goal by Category'!$A$7:$A$57</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'Goal by Category'!$F$7:$F$57</c:f>
              <c:numCache>
                <c:formatCode>_("$"* #,##0_);_("$"* \(#,##0\);_("$"* "-"??_);_(@_)</c:formatCode>
                <c:ptCount val="41"/>
                <c:pt idx="1">
                  <c:v>33150799</c:v>
                </c:pt>
                <c:pt idx="2">
                  <c:v>592631</c:v>
                </c:pt>
                <c:pt idx="10">
                  <c:v>703195</c:v>
                </c:pt>
                <c:pt idx="12">
                  <c:v>4865644</c:v>
                </c:pt>
                <c:pt idx="13">
                  <c:v>8668845</c:v>
                </c:pt>
                <c:pt idx="15">
                  <c:v>2712500</c:v>
                </c:pt>
                <c:pt idx="23">
                  <c:v>103679559</c:v>
                </c:pt>
                <c:pt idx="25">
                  <c:v>25127700</c:v>
                </c:pt>
                <c:pt idx="28">
                  <c:v>199080</c:v>
                </c:pt>
                <c:pt idx="37">
                  <c:v>756000</c:v>
                </c:pt>
                <c:pt idx="40">
                  <c:v>320835</c:v>
                </c:pt>
              </c:numCache>
            </c:numRef>
          </c:val>
          <c:extLst>
            <c:ext xmlns:c16="http://schemas.microsoft.com/office/drawing/2014/chart" uri="{C3380CC4-5D6E-409C-BE32-E72D297353CC}">
              <c16:uniqueId val="{00000004-5E1C-AF41-A84C-E95EE6BBB8F4}"/>
            </c:ext>
          </c:extLst>
        </c:ser>
        <c:ser>
          <c:idx val="5"/>
          <c:order val="5"/>
          <c:tx>
            <c:strRef>
              <c:f>'Goal by Category'!$G$4:$G$6</c:f>
              <c:strCache>
                <c:ptCount val="1"/>
                <c:pt idx="0">
                  <c:v>canceled - Count of state</c:v>
                </c:pt>
              </c:strCache>
            </c:strRef>
          </c:tx>
          <c:spPr>
            <a:solidFill>
              <a:schemeClr val="accent6"/>
            </a:solidFill>
            <a:ln>
              <a:noFill/>
            </a:ln>
            <a:effectLst/>
          </c:spPr>
          <c:invertIfNegative val="0"/>
          <c:cat>
            <c:multiLvlStrRef>
              <c:f>'Goal by Category'!$A$7:$A$57</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'Goal by Category'!$G$7:$G$57</c:f>
              <c:numCache>
                <c:formatCode>General</c:formatCode>
                <c:ptCount val="41"/>
                <c:pt idx="1">
                  <c:v>17</c:v>
                </c:pt>
                <c:pt idx="2">
                  <c:v>20</c:v>
                </c:pt>
                <c:pt idx="10">
                  <c:v>20</c:v>
                </c:pt>
                <c:pt idx="12">
                  <c:v>60</c:v>
                </c:pt>
                <c:pt idx="13">
                  <c:v>100</c:v>
                </c:pt>
                <c:pt idx="15">
                  <c:v>18</c:v>
                </c:pt>
                <c:pt idx="23">
                  <c:v>40</c:v>
                </c:pt>
                <c:pt idx="25">
                  <c:v>10</c:v>
                </c:pt>
                <c:pt idx="28">
                  <c:v>20</c:v>
                </c:pt>
                <c:pt idx="37">
                  <c:v>20</c:v>
                </c:pt>
                <c:pt idx="40">
                  <c:v>24</c:v>
                </c:pt>
              </c:numCache>
            </c:numRef>
          </c:val>
          <c:extLst>
            <c:ext xmlns:c16="http://schemas.microsoft.com/office/drawing/2014/chart" uri="{C3380CC4-5D6E-409C-BE32-E72D297353CC}">
              <c16:uniqueId val="{00000005-5E1C-AF41-A84C-E95EE6BBB8F4}"/>
            </c:ext>
          </c:extLst>
        </c:ser>
        <c:ser>
          <c:idx val="6"/>
          <c:order val="6"/>
          <c:tx>
            <c:strRef>
              <c:f>'Goal by Category'!$H$4:$H$6</c:f>
              <c:strCache>
                <c:ptCount val="1"/>
                <c:pt idx="0">
                  <c:v>live - Goal Amount</c:v>
                </c:pt>
              </c:strCache>
            </c:strRef>
          </c:tx>
          <c:spPr>
            <a:solidFill>
              <a:schemeClr val="accent1">
                <a:lumMod val="60000"/>
              </a:schemeClr>
            </a:solidFill>
            <a:ln>
              <a:noFill/>
            </a:ln>
            <a:effectLst/>
          </c:spPr>
          <c:invertIfNegative val="0"/>
          <c:cat>
            <c:multiLvlStrRef>
              <c:f>'Goal by Category'!$A$7:$A$57</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'Goal by Category'!$H$7:$H$57</c:f>
              <c:numCache>
                <c:formatCode>_("$"* #,##0_);_("$"* \(#,##0\);_("$"* "-"??_);_(@_)</c:formatCode>
                <c:ptCount val="41"/>
                <c:pt idx="0">
                  <c:v>213777</c:v>
                </c:pt>
                <c:pt idx="1">
                  <c:v>88900</c:v>
                </c:pt>
                <c:pt idx="5">
                  <c:v>629355</c:v>
                </c:pt>
                <c:pt idx="38">
                  <c:v>37007</c:v>
                </c:pt>
              </c:numCache>
            </c:numRef>
          </c:val>
          <c:extLst>
            <c:ext xmlns:c16="http://schemas.microsoft.com/office/drawing/2014/chart" uri="{C3380CC4-5D6E-409C-BE32-E72D297353CC}">
              <c16:uniqueId val="{00000006-5E1C-AF41-A84C-E95EE6BBB8F4}"/>
            </c:ext>
          </c:extLst>
        </c:ser>
        <c:ser>
          <c:idx val="7"/>
          <c:order val="7"/>
          <c:tx>
            <c:strRef>
              <c:f>'Goal by Category'!$I$4:$I$6</c:f>
              <c:strCache>
                <c:ptCount val="1"/>
                <c:pt idx="0">
                  <c:v>live - Count of state</c:v>
                </c:pt>
              </c:strCache>
            </c:strRef>
          </c:tx>
          <c:spPr>
            <a:solidFill>
              <a:schemeClr val="accent2">
                <a:lumMod val="60000"/>
              </a:schemeClr>
            </a:solidFill>
            <a:ln>
              <a:noFill/>
            </a:ln>
            <a:effectLst/>
          </c:spPr>
          <c:invertIfNegative val="0"/>
          <c:cat>
            <c:multiLvlStrRef>
              <c:f>'Goal by Category'!$A$7:$A$57</c:f>
              <c:multiLvlStrCache>
                <c:ptCount val="41"/>
                <c:lvl>
                  <c:pt idx="0">
                    <c:v>plays</c:v>
                  </c:pt>
                  <c:pt idx="1">
                    <c:v>spaces</c:v>
                  </c:pt>
                  <c:pt idx="2">
                    <c:v>musical</c:v>
                  </c:pt>
                  <c:pt idx="3">
                    <c:v>rock</c:v>
                  </c:pt>
                  <c:pt idx="4">
                    <c:v>indie rock</c:v>
                  </c:pt>
                  <c:pt idx="5">
                    <c:v>faith</c:v>
                  </c:pt>
                  <c:pt idx="6">
                    <c:v>jazz</c:v>
                  </c:pt>
                  <c:pt idx="7">
                    <c:v>classical music</c:v>
                  </c:pt>
                  <c:pt idx="8">
                    <c:v>electronic music</c:v>
                  </c:pt>
                  <c:pt idx="9">
                    <c:v>pop</c:v>
                  </c:pt>
                  <c:pt idx="10">
                    <c:v>world music</c:v>
                  </c:pt>
                  <c:pt idx="11">
                    <c:v>metal</c:v>
                  </c:pt>
                  <c:pt idx="12">
                    <c:v>wearables</c:v>
                  </c:pt>
                  <c:pt idx="13">
                    <c:v>web</c:v>
                  </c:pt>
                  <c:pt idx="14">
                    <c:v>hardware</c:v>
                  </c:pt>
                  <c:pt idx="15">
                    <c:v>space exploration</c:v>
                  </c:pt>
                  <c:pt idx="16">
                    <c:v>gadgets</c:v>
                  </c:pt>
                  <c:pt idx="17">
                    <c:v>makerspaces</c:v>
                  </c:pt>
                  <c:pt idx="18">
                    <c:v>documentary</c:v>
                  </c:pt>
                  <c:pt idx="19">
                    <c:v>animation</c:v>
                  </c:pt>
                  <c:pt idx="20">
                    <c:v>drama</c:v>
                  </c:pt>
                  <c:pt idx="21">
                    <c:v>television</c:v>
                  </c:pt>
                  <c:pt idx="22">
                    <c:v>shorts</c:v>
                  </c:pt>
                  <c:pt idx="23">
                    <c:v>science fiction</c:v>
                  </c:pt>
                  <c:pt idx="24">
                    <c:v>nonfiction</c:v>
                  </c:pt>
                  <c:pt idx="25">
                    <c:v>translations</c:v>
                  </c:pt>
                  <c:pt idx="26">
                    <c:v>children's books</c:v>
                  </c:pt>
                  <c:pt idx="27">
                    <c:v>fiction</c:v>
                  </c:pt>
                  <c:pt idx="28">
                    <c:v>art books</c:v>
                  </c:pt>
                  <c:pt idx="29">
                    <c:v>radio &amp; podcasts</c:v>
                  </c:pt>
                  <c:pt idx="30">
                    <c:v>video games</c:v>
                  </c:pt>
                  <c:pt idx="31">
                    <c:v>tabletop games</c:v>
                  </c:pt>
                  <c:pt idx="32">
                    <c:v>mobile games</c:v>
                  </c:pt>
                  <c:pt idx="33">
                    <c:v>photobooks</c:v>
                  </c:pt>
                  <c:pt idx="34">
                    <c:v>places</c:v>
                  </c:pt>
                  <c:pt idx="35">
                    <c:v>nature</c:v>
                  </c:pt>
                  <c:pt idx="36">
                    <c:v>people</c:v>
                  </c:pt>
                  <c:pt idx="37">
                    <c:v>food trucks</c:v>
                  </c:pt>
                  <c:pt idx="38">
                    <c:v>small batch</c:v>
                  </c:pt>
                  <c:pt idx="39">
                    <c:v>restaurants</c:v>
                  </c:pt>
                  <c:pt idx="40">
                    <c:v>audio</c:v>
                  </c:pt>
                </c:lvl>
                <c:lvl>
                  <c:pt idx="0">
                    <c:v>theater</c:v>
                  </c:pt>
                  <c:pt idx="3">
                    <c:v>music</c:v>
                  </c:pt>
                  <c:pt idx="12">
                    <c:v>technology</c:v>
                  </c:pt>
                  <c:pt idx="18">
                    <c:v>film &amp; video</c:v>
                  </c:pt>
                  <c:pt idx="24">
                    <c:v>publishing</c:v>
                  </c:pt>
                  <c:pt idx="30">
                    <c:v>games</c:v>
                  </c:pt>
                  <c:pt idx="33">
                    <c:v>photography</c:v>
                  </c:pt>
                  <c:pt idx="37">
                    <c:v>food</c:v>
                  </c:pt>
                  <c:pt idx="40">
                    <c:v>journalism</c:v>
                  </c:pt>
                </c:lvl>
              </c:multiLvlStrCache>
            </c:multiLvlStrRef>
          </c:cat>
          <c:val>
            <c:numRef>
              <c:f>'Goal by Category'!$I$7:$I$57</c:f>
              <c:numCache>
                <c:formatCode>General</c:formatCode>
                <c:ptCount val="41"/>
                <c:pt idx="0">
                  <c:v>19</c:v>
                </c:pt>
                <c:pt idx="1">
                  <c:v>5</c:v>
                </c:pt>
                <c:pt idx="5">
                  <c:v>20</c:v>
                </c:pt>
                <c:pt idx="38">
                  <c:v>6</c:v>
                </c:pt>
              </c:numCache>
            </c:numRef>
          </c:val>
          <c:extLst>
            <c:ext xmlns:c16="http://schemas.microsoft.com/office/drawing/2014/chart" uri="{C3380CC4-5D6E-409C-BE32-E72D297353CC}">
              <c16:uniqueId val="{00000007-5E1C-AF41-A84C-E95EE6BBB8F4}"/>
            </c:ext>
          </c:extLst>
        </c:ser>
        <c:dLbls>
          <c:showLegendKey val="0"/>
          <c:showVal val="0"/>
          <c:showCatName val="0"/>
          <c:showSerName val="0"/>
          <c:showPercent val="0"/>
          <c:showBubbleSize val="0"/>
        </c:dLbls>
        <c:gapWidth val="75"/>
        <c:overlap val="100"/>
        <c:axId val="369272096"/>
        <c:axId val="365590032"/>
      </c:barChart>
      <c:catAx>
        <c:axId val="369272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590032"/>
        <c:crosses val="autoZero"/>
        <c:auto val="1"/>
        <c:lblAlgn val="ctr"/>
        <c:lblOffset val="100"/>
        <c:noMultiLvlLbl val="0"/>
      </c:catAx>
      <c:valAx>
        <c:axId val="365590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Goal in USD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quot;$&quot;* #,##0_);_(&quot;$&quot;* \(#,##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2720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 Success</a:t>
            </a:r>
            <a:r>
              <a:rPr lang="en-US" baseline="0"/>
              <a:t> vs Goal</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 success'!$H$2</c:f>
              <c:strCache>
                <c:ptCount val="1"/>
                <c:pt idx="0">
                  <c:v>% Successful</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0"/>
          </c:trendline>
          <c:cat>
            <c:strRef>
              <c:f>'% success'!$C$3:$C$14</c:f>
              <c:strCache>
                <c:ptCount val="12"/>
                <c:pt idx="0">
                  <c:v>&lt; 1000</c:v>
                </c:pt>
                <c:pt idx="1">
                  <c:v>5000</c:v>
                </c:pt>
                <c:pt idx="2">
                  <c:v>10000</c:v>
                </c:pt>
                <c:pt idx="3">
                  <c:v>15000</c:v>
                </c:pt>
                <c:pt idx="4">
                  <c:v>20000</c:v>
                </c:pt>
                <c:pt idx="5">
                  <c:v>25000</c:v>
                </c:pt>
                <c:pt idx="6">
                  <c:v>30000</c:v>
                </c:pt>
                <c:pt idx="7">
                  <c:v>35000</c:v>
                </c:pt>
                <c:pt idx="8">
                  <c:v>40000</c:v>
                </c:pt>
                <c:pt idx="9">
                  <c:v>45000</c:v>
                </c:pt>
                <c:pt idx="10">
                  <c:v>50000</c:v>
                </c:pt>
                <c:pt idx="11">
                  <c:v>&gt; 50000</c:v>
                </c:pt>
              </c:strCache>
            </c:strRef>
          </c:cat>
          <c:val>
            <c:numRef>
              <c:f>'% success'!$H$3:$H$14</c:f>
              <c:numCache>
                <c:formatCode>0%</c:formatCode>
                <c:ptCount val="12"/>
                <c:pt idx="0">
                  <c:v>0.7088888888888889</c:v>
                </c:pt>
                <c:pt idx="1">
                  <c:v>0.66612244897959183</c:v>
                </c:pt>
                <c:pt idx="2">
                  <c:v>0.55000000000000004</c:v>
                </c:pt>
                <c:pt idx="3">
                  <c:v>0.47794117647058826</c:v>
                </c:pt>
                <c:pt idx="4">
                  <c:v>0.51351351351351349</c:v>
                </c:pt>
                <c:pt idx="5">
                  <c:v>0.51428571428571423</c:v>
                </c:pt>
                <c:pt idx="6">
                  <c:v>0.33333333333333331</c:v>
                </c:pt>
                <c:pt idx="7">
                  <c:v>0.46153846153846156</c:v>
                </c:pt>
                <c:pt idx="8">
                  <c:v>0.2857142857142857</c:v>
                </c:pt>
                <c:pt idx="9">
                  <c:v>0.625</c:v>
                </c:pt>
                <c:pt idx="10">
                  <c:v>0.3</c:v>
                </c:pt>
                <c:pt idx="11">
                  <c:v>0.16369047619047619</c:v>
                </c:pt>
              </c:numCache>
            </c:numRef>
          </c:val>
          <c:smooth val="0"/>
          <c:extLst>
            <c:ext xmlns:c16="http://schemas.microsoft.com/office/drawing/2014/chart" uri="{C3380CC4-5D6E-409C-BE32-E72D297353CC}">
              <c16:uniqueId val="{00000001-A616-A04F-BFAF-29271906AD27}"/>
            </c:ext>
          </c:extLst>
        </c:ser>
        <c:ser>
          <c:idx val="1"/>
          <c:order val="1"/>
          <c:tx>
            <c:strRef>
              <c:f>'% success'!$I$2</c:f>
              <c:strCache>
                <c:ptCount val="1"/>
                <c:pt idx="0">
                  <c:v>% Failed</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strRef>
              <c:f>'% success'!$C$3:$C$14</c:f>
              <c:strCache>
                <c:ptCount val="12"/>
                <c:pt idx="0">
                  <c:v>&lt; 1000</c:v>
                </c:pt>
                <c:pt idx="1">
                  <c:v>5000</c:v>
                </c:pt>
                <c:pt idx="2">
                  <c:v>10000</c:v>
                </c:pt>
                <c:pt idx="3">
                  <c:v>15000</c:v>
                </c:pt>
                <c:pt idx="4">
                  <c:v>20000</c:v>
                </c:pt>
                <c:pt idx="5">
                  <c:v>25000</c:v>
                </c:pt>
                <c:pt idx="6">
                  <c:v>30000</c:v>
                </c:pt>
                <c:pt idx="7">
                  <c:v>35000</c:v>
                </c:pt>
                <c:pt idx="8">
                  <c:v>40000</c:v>
                </c:pt>
                <c:pt idx="9">
                  <c:v>45000</c:v>
                </c:pt>
                <c:pt idx="10">
                  <c:v>50000</c:v>
                </c:pt>
                <c:pt idx="11">
                  <c:v>&gt; 50000</c:v>
                </c:pt>
              </c:strCache>
            </c:strRef>
          </c:cat>
          <c:val>
            <c:numRef>
              <c:f>'% success'!$I$3:$I$14</c:f>
              <c:numCache>
                <c:formatCode>0%</c:formatCode>
                <c:ptCount val="12"/>
                <c:pt idx="0">
                  <c:v>0.25111111111111112</c:v>
                </c:pt>
                <c:pt idx="1">
                  <c:v>0.29142857142857143</c:v>
                </c:pt>
                <c:pt idx="2">
                  <c:v>0.38333333333333336</c:v>
                </c:pt>
                <c:pt idx="3">
                  <c:v>0.43382352941176472</c:v>
                </c:pt>
                <c:pt idx="4">
                  <c:v>0.43243243243243246</c:v>
                </c:pt>
                <c:pt idx="5">
                  <c:v>0.45714285714285713</c:v>
                </c:pt>
                <c:pt idx="6">
                  <c:v>0.625</c:v>
                </c:pt>
                <c:pt idx="7">
                  <c:v>0.46153846153846156</c:v>
                </c:pt>
                <c:pt idx="8">
                  <c:v>0.5714285714285714</c:v>
                </c:pt>
                <c:pt idx="9">
                  <c:v>0.375</c:v>
                </c:pt>
                <c:pt idx="10">
                  <c:v>0.5</c:v>
                </c:pt>
                <c:pt idx="11">
                  <c:v>0.5892857142857143</c:v>
                </c:pt>
              </c:numCache>
            </c:numRef>
          </c:val>
          <c:smooth val="0"/>
          <c:extLst>
            <c:ext xmlns:c16="http://schemas.microsoft.com/office/drawing/2014/chart" uri="{C3380CC4-5D6E-409C-BE32-E72D297353CC}">
              <c16:uniqueId val="{00000003-A616-A04F-BFAF-29271906AD27}"/>
            </c:ext>
          </c:extLst>
        </c:ser>
        <c:ser>
          <c:idx val="2"/>
          <c:order val="2"/>
          <c:tx>
            <c:strRef>
              <c:f>'% success'!$J$2</c:f>
              <c:strCache>
                <c:ptCount val="1"/>
                <c:pt idx="0">
                  <c:v>% Canceled</c:v>
                </c:pt>
              </c:strCache>
            </c:strRef>
          </c:tx>
          <c:spPr>
            <a:ln w="28575" cap="rnd">
              <a:solidFill>
                <a:schemeClr val="accent3"/>
              </a:solidFill>
              <a:round/>
            </a:ln>
            <a:effectLst/>
          </c:spPr>
          <c:marker>
            <c:symbol val="none"/>
          </c:marker>
          <c:cat>
            <c:strRef>
              <c:f>'% success'!$C$3:$C$14</c:f>
              <c:strCache>
                <c:ptCount val="12"/>
                <c:pt idx="0">
                  <c:v>&lt; 1000</c:v>
                </c:pt>
                <c:pt idx="1">
                  <c:v>5000</c:v>
                </c:pt>
                <c:pt idx="2">
                  <c:v>10000</c:v>
                </c:pt>
                <c:pt idx="3">
                  <c:v>15000</c:v>
                </c:pt>
                <c:pt idx="4">
                  <c:v>20000</c:v>
                </c:pt>
                <c:pt idx="5">
                  <c:v>25000</c:v>
                </c:pt>
                <c:pt idx="6">
                  <c:v>30000</c:v>
                </c:pt>
                <c:pt idx="7">
                  <c:v>35000</c:v>
                </c:pt>
                <c:pt idx="8">
                  <c:v>40000</c:v>
                </c:pt>
                <c:pt idx="9">
                  <c:v>45000</c:v>
                </c:pt>
                <c:pt idx="10">
                  <c:v>50000</c:v>
                </c:pt>
                <c:pt idx="11">
                  <c:v>&gt; 50000</c:v>
                </c:pt>
              </c:strCache>
            </c:strRef>
          </c:cat>
          <c:val>
            <c:numRef>
              <c:f>'% success'!$J$3:$J$14</c:f>
              <c:numCache>
                <c:formatCode>0%</c:formatCode>
                <c:ptCount val="12"/>
                <c:pt idx="0">
                  <c:v>0.04</c:v>
                </c:pt>
                <c:pt idx="1">
                  <c:v>4.2448979591836737E-2</c:v>
                </c:pt>
                <c:pt idx="2">
                  <c:v>6.6666666666666666E-2</c:v>
                </c:pt>
                <c:pt idx="3">
                  <c:v>8.8235294117647065E-2</c:v>
                </c:pt>
                <c:pt idx="4">
                  <c:v>5.4054054054054057E-2</c:v>
                </c:pt>
                <c:pt idx="5">
                  <c:v>2.8571428571428571E-2</c:v>
                </c:pt>
                <c:pt idx="6">
                  <c:v>4.1666666666666664E-2</c:v>
                </c:pt>
                <c:pt idx="7">
                  <c:v>7.6923076923076927E-2</c:v>
                </c:pt>
                <c:pt idx="8">
                  <c:v>0.14285714285714285</c:v>
                </c:pt>
                <c:pt idx="9">
                  <c:v>0</c:v>
                </c:pt>
                <c:pt idx="10">
                  <c:v>0.2</c:v>
                </c:pt>
                <c:pt idx="11">
                  <c:v>0.24702380952380953</c:v>
                </c:pt>
              </c:numCache>
            </c:numRef>
          </c:val>
          <c:smooth val="0"/>
          <c:extLst>
            <c:ext xmlns:c16="http://schemas.microsoft.com/office/drawing/2014/chart" uri="{C3380CC4-5D6E-409C-BE32-E72D297353CC}">
              <c16:uniqueId val="{00000004-A616-A04F-BFAF-29271906AD27}"/>
            </c:ext>
          </c:extLst>
        </c:ser>
        <c:dLbls>
          <c:showLegendKey val="0"/>
          <c:showVal val="0"/>
          <c:showCatName val="0"/>
          <c:showSerName val="0"/>
          <c:showPercent val="0"/>
          <c:showBubbleSize val="0"/>
        </c:dLbls>
        <c:smooth val="0"/>
        <c:axId val="1367863535"/>
        <c:axId val="1367865183"/>
      </c:lineChart>
      <c:catAx>
        <c:axId val="1367863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0"/>
          <a:lstStyle/>
          <a:p>
            <a:pPr>
              <a:defRPr sz="900" b="0" i="0" u="none" strike="noStrike" kern="1200" baseline="0">
                <a:solidFill>
                  <a:schemeClr val="tx1">
                    <a:lumMod val="65000"/>
                    <a:lumOff val="35000"/>
                  </a:schemeClr>
                </a:solidFill>
                <a:effectLst>
                  <a:glow>
                    <a:schemeClr val="accent1">
                      <a:alpha val="40000"/>
                    </a:schemeClr>
                  </a:glow>
                  <a:outerShdw algn="ctr" rotWithShape="0">
                    <a:srgbClr val="000000">
                      <a:alpha val="43137"/>
                    </a:srgbClr>
                  </a:outerShdw>
                  <a:reflection stA="45000" endPos="0" dist="50800" dir="5400000" sy="-100000" algn="bl" rotWithShape="0"/>
                </a:effectLst>
                <a:latin typeface="+mn-lt"/>
                <a:ea typeface="+mn-ea"/>
                <a:cs typeface="+mn-cs"/>
              </a:defRPr>
            </a:pPr>
            <a:endParaRPr lang="en-US"/>
          </a:p>
        </c:txPr>
        <c:crossAx val="1367865183"/>
        <c:crosses val="autoZero"/>
        <c:auto val="1"/>
        <c:lblAlgn val="ctr"/>
        <c:lblOffset val="100"/>
        <c:noMultiLvlLbl val="0"/>
      </c:catAx>
      <c:valAx>
        <c:axId val="1367865183"/>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7863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[StarterBook.xlsx]State by Date!Kickstart_Date</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Kickstart History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222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222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222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222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19050"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222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222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areaChart>
        <c:grouping val="stacked"/>
        <c:varyColors val="0"/>
        <c:ser>
          <c:idx val="0"/>
          <c:order val="0"/>
          <c:tx>
            <c:strRef>
              <c:f>'State by Date'!$B$4:$B$5</c:f>
              <c:strCache>
                <c:ptCount val="1"/>
                <c:pt idx="0">
                  <c:v>successful</c:v>
                </c:pt>
              </c:strCache>
            </c:strRef>
          </c:tx>
          <c:spPr>
            <a:solidFill>
              <a:schemeClr val="accent1"/>
            </a:solidFill>
            <a:ln w="19050">
              <a:noFill/>
            </a:ln>
            <a:effectLst/>
          </c:spPr>
          <c:cat>
            <c:multiLvlStrRef>
              <c:f>'State by Date'!$A$6:$A$108</c:f>
              <c:multiLvlStrCache>
                <c:ptCount val="93"/>
                <c:lvl>
                  <c:pt idx="0">
                    <c:v>May</c:v>
                  </c:pt>
                  <c:pt idx="1">
                    <c:v>Jul</c:v>
                  </c:pt>
                  <c:pt idx="2">
                    <c:v>Aug</c:v>
                  </c:pt>
                  <c:pt idx="3">
                    <c:v>Sep</c:v>
                  </c:pt>
                  <c:pt idx="4">
                    <c:v>Oct</c:v>
                  </c:pt>
                  <c:pt idx="5">
                    <c:v>Nov</c:v>
                  </c:pt>
                  <c:pt idx="6">
                    <c:v>Jan</c:v>
                  </c:pt>
                  <c:pt idx="7">
                    <c:v>Feb</c:v>
                  </c:pt>
                  <c:pt idx="8">
                    <c:v>Mar</c:v>
                  </c:pt>
                  <c:pt idx="9">
                    <c:v>Apr</c:v>
                  </c:pt>
                  <c:pt idx="10">
                    <c:v>May</c:v>
                  </c:pt>
                  <c:pt idx="11">
                    <c:v>Jun</c:v>
                  </c:pt>
                  <c:pt idx="12">
                    <c:v>Jul</c:v>
                  </c:pt>
                  <c:pt idx="13">
                    <c:v>Aug</c:v>
                  </c:pt>
                  <c:pt idx="14">
                    <c:v>Sep</c:v>
                  </c:pt>
                  <c:pt idx="15">
                    <c:v>Oct</c:v>
                  </c:pt>
                  <c:pt idx="16">
                    <c:v>Nov</c:v>
                  </c:pt>
                  <c:pt idx="17">
                    <c:v>Dec</c:v>
                  </c:pt>
                  <c:pt idx="18">
                    <c:v>Jan</c:v>
                  </c:pt>
                  <c:pt idx="19">
                    <c:v>Feb</c:v>
                  </c:pt>
                  <c:pt idx="20">
                    <c:v>Mar</c:v>
                  </c:pt>
                  <c:pt idx="21">
                    <c:v>Apr</c:v>
                  </c:pt>
                  <c:pt idx="22">
                    <c:v>May</c:v>
                  </c:pt>
                  <c:pt idx="23">
                    <c:v>Jun</c:v>
                  </c:pt>
                  <c:pt idx="24">
                    <c:v>Jul</c:v>
                  </c:pt>
                  <c:pt idx="25">
                    <c:v>Aug</c:v>
                  </c:pt>
                  <c:pt idx="26">
                    <c:v>Sep</c:v>
                  </c:pt>
                  <c:pt idx="27">
                    <c:v>Oct</c:v>
                  </c:pt>
                  <c:pt idx="28">
                    <c:v>Nov</c:v>
                  </c:pt>
                  <c:pt idx="29">
                    <c:v>Dec</c:v>
                  </c:pt>
                  <c:pt idx="30">
                    <c:v>Jan</c:v>
                  </c:pt>
                  <c:pt idx="31">
                    <c:v>Feb</c:v>
                  </c:pt>
                  <c:pt idx="32">
                    <c:v>Mar</c:v>
                  </c:pt>
                  <c:pt idx="33">
                    <c:v>Apr</c:v>
                  </c:pt>
                  <c:pt idx="34">
                    <c:v>May</c:v>
                  </c:pt>
                  <c:pt idx="35">
                    <c:v>Jun</c:v>
                  </c:pt>
                  <c:pt idx="36">
                    <c:v>Jul</c:v>
                  </c:pt>
                  <c:pt idx="37">
                    <c:v>Aug</c:v>
                  </c:pt>
                  <c:pt idx="38">
                    <c:v>Sep</c:v>
                  </c:pt>
                  <c:pt idx="39">
                    <c:v>Oct</c:v>
                  </c:pt>
                  <c:pt idx="40">
                    <c:v>Nov</c:v>
                  </c:pt>
                  <c:pt idx="41">
                    <c:v>Dec</c:v>
                  </c:pt>
                  <c:pt idx="42">
                    <c:v>Jan</c:v>
                  </c:pt>
                  <c:pt idx="43">
                    <c:v>Feb</c:v>
                  </c:pt>
                  <c:pt idx="44">
                    <c:v>Mar</c:v>
                  </c:pt>
                  <c:pt idx="45">
                    <c:v>Apr</c:v>
                  </c:pt>
                  <c:pt idx="46">
                    <c:v>May</c:v>
                  </c:pt>
                  <c:pt idx="47">
                    <c:v>Jun</c:v>
                  </c:pt>
                  <c:pt idx="48">
                    <c:v>Jul</c:v>
                  </c:pt>
                  <c:pt idx="49">
                    <c:v>Aug</c:v>
                  </c:pt>
                  <c:pt idx="50">
                    <c:v>Sep</c:v>
                  </c:pt>
                  <c:pt idx="51">
                    <c:v>Oct</c:v>
                  </c:pt>
                  <c:pt idx="52">
                    <c:v>Nov</c:v>
                  </c:pt>
                  <c:pt idx="53">
                    <c:v>Dec</c:v>
                  </c:pt>
                  <c:pt idx="54">
                    <c:v>Jan</c:v>
                  </c:pt>
                  <c:pt idx="55">
                    <c:v>Feb</c:v>
                  </c:pt>
                  <c:pt idx="56">
                    <c:v>Mar</c:v>
                  </c:pt>
                  <c:pt idx="57">
                    <c:v>Apr</c:v>
                  </c:pt>
                  <c:pt idx="58">
                    <c:v>May</c:v>
                  </c:pt>
                  <c:pt idx="59">
                    <c:v>Jun</c:v>
                  </c:pt>
                  <c:pt idx="60">
                    <c:v>Jul</c:v>
                  </c:pt>
                  <c:pt idx="61">
                    <c:v>Aug</c:v>
                  </c:pt>
                  <c:pt idx="62">
                    <c:v>Sep</c:v>
                  </c:pt>
                  <c:pt idx="63">
                    <c:v>Oct</c:v>
                  </c:pt>
                  <c:pt idx="64">
                    <c:v>Nov</c:v>
                  </c:pt>
                  <c:pt idx="65">
                    <c:v>Dec</c:v>
                  </c:pt>
                  <c:pt idx="66">
                    <c:v>Jan</c:v>
                  </c:pt>
                  <c:pt idx="67">
                    <c:v>Feb</c:v>
                  </c:pt>
                  <c:pt idx="68">
                    <c:v>Mar</c:v>
                  </c:pt>
                  <c:pt idx="69">
                    <c:v>Apr</c:v>
                  </c:pt>
                  <c:pt idx="70">
                    <c:v>May</c:v>
                  </c:pt>
                  <c:pt idx="71">
                    <c:v>Jun</c:v>
                  </c:pt>
                  <c:pt idx="72">
                    <c:v>Jul</c:v>
                  </c:pt>
                  <c:pt idx="73">
                    <c:v>Aug</c:v>
                  </c:pt>
                  <c:pt idx="74">
                    <c:v>Sep</c:v>
                  </c:pt>
                  <c:pt idx="75">
                    <c:v>Oct</c:v>
                  </c:pt>
                  <c:pt idx="76">
                    <c:v>Nov</c:v>
                  </c:pt>
                  <c:pt idx="77">
                    <c:v>Dec</c:v>
                  </c:pt>
                  <c:pt idx="78">
                    <c:v>Jan</c:v>
                  </c:pt>
                  <c:pt idx="79">
                    <c:v>Feb</c:v>
                  </c:pt>
                  <c:pt idx="80">
                    <c:v>Mar</c:v>
                  </c:pt>
                  <c:pt idx="81">
                    <c:v>Apr</c:v>
                  </c:pt>
                  <c:pt idx="82">
                    <c:v>May</c:v>
                  </c:pt>
                  <c:pt idx="83">
                    <c:v>Jun</c:v>
                  </c:pt>
                  <c:pt idx="84">
                    <c:v>Jul</c:v>
                  </c:pt>
                  <c:pt idx="85">
                    <c:v>Aug</c:v>
                  </c:pt>
                  <c:pt idx="86">
                    <c:v>Sep</c:v>
                  </c:pt>
                  <c:pt idx="87">
                    <c:v>Oct</c:v>
                  </c:pt>
                  <c:pt idx="88">
                    <c:v>Nov</c:v>
                  </c:pt>
                  <c:pt idx="89">
                    <c:v>Dec</c:v>
                  </c:pt>
                  <c:pt idx="90">
                    <c:v>Jan</c:v>
                  </c:pt>
                  <c:pt idx="91">
                    <c:v>Feb</c:v>
                  </c:pt>
                  <c:pt idx="92">
                    <c:v>Mar</c:v>
                  </c:pt>
                </c:lvl>
                <c:lvl>
                  <c:pt idx="0">
                    <c:v>2009</c:v>
                  </c:pt>
                  <c:pt idx="6">
                    <c:v>2010</c:v>
                  </c:pt>
                  <c:pt idx="18">
                    <c:v>2011</c:v>
                  </c:pt>
                  <c:pt idx="30">
                    <c:v>2012</c:v>
                  </c:pt>
                  <c:pt idx="42">
                    <c:v>2013</c:v>
                  </c:pt>
                  <c:pt idx="54">
                    <c:v>2014</c:v>
                  </c:pt>
                  <c:pt idx="66">
                    <c:v>2015</c:v>
                  </c:pt>
                  <c:pt idx="78">
                    <c:v>2016</c:v>
                  </c:pt>
                  <c:pt idx="90">
                    <c:v>2017</c:v>
                  </c:pt>
                </c:lvl>
              </c:multiLvlStrCache>
            </c:multiLvlStrRef>
          </c:cat>
          <c:val>
            <c:numRef>
              <c:f>'State by Date'!$B$6:$B$108</c:f>
              <c:numCache>
                <c:formatCode>General</c:formatCode>
                <c:ptCount val="93"/>
                <c:pt idx="0">
                  <c:v>1</c:v>
                </c:pt>
                <c:pt idx="1">
                  <c:v>1</c:v>
                </c:pt>
                <c:pt idx="2">
                  <c:v>1</c:v>
                </c:pt>
                <c:pt idx="3">
                  <c:v>2</c:v>
                </c:pt>
                <c:pt idx="4">
                  <c:v>1</c:v>
                </c:pt>
                <c:pt idx="5">
                  <c:v>3</c:v>
                </c:pt>
                <c:pt idx="6">
                  <c:v>3</c:v>
                </c:pt>
                <c:pt idx="7">
                  <c:v>3</c:v>
                </c:pt>
                <c:pt idx="8">
                  <c:v>6</c:v>
                </c:pt>
                <c:pt idx="9">
                  <c:v>1</c:v>
                </c:pt>
                <c:pt idx="10">
                  <c:v>5</c:v>
                </c:pt>
                <c:pt idx="11">
                  <c:v>8</c:v>
                </c:pt>
                <c:pt idx="12">
                  <c:v>3</c:v>
                </c:pt>
                <c:pt idx="13">
                  <c:v>2</c:v>
                </c:pt>
                <c:pt idx="14">
                  <c:v>2</c:v>
                </c:pt>
                <c:pt idx="15">
                  <c:v>6</c:v>
                </c:pt>
                <c:pt idx="16">
                  <c:v>3</c:v>
                </c:pt>
                <c:pt idx="17">
                  <c:v>7</c:v>
                </c:pt>
                <c:pt idx="18">
                  <c:v>10</c:v>
                </c:pt>
                <c:pt idx="19">
                  <c:v>8</c:v>
                </c:pt>
                <c:pt idx="20">
                  <c:v>8</c:v>
                </c:pt>
                <c:pt idx="21">
                  <c:v>12</c:v>
                </c:pt>
                <c:pt idx="22">
                  <c:v>15</c:v>
                </c:pt>
                <c:pt idx="23">
                  <c:v>12</c:v>
                </c:pt>
                <c:pt idx="24">
                  <c:v>11</c:v>
                </c:pt>
                <c:pt idx="25">
                  <c:v>16</c:v>
                </c:pt>
                <c:pt idx="26">
                  <c:v>10</c:v>
                </c:pt>
                <c:pt idx="27">
                  <c:v>10</c:v>
                </c:pt>
                <c:pt idx="28">
                  <c:v>13</c:v>
                </c:pt>
                <c:pt idx="29">
                  <c:v>11</c:v>
                </c:pt>
                <c:pt idx="30">
                  <c:v>21</c:v>
                </c:pt>
                <c:pt idx="31">
                  <c:v>17</c:v>
                </c:pt>
                <c:pt idx="32">
                  <c:v>29</c:v>
                </c:pt>
                <c:pt idx="33">
                  <c:v>22</c:v>
                </c:pt>
                <c:pt idx="34">
                  <c:v>16</c:v>
                </c:pt>
                <c:pt idx="35">
                  <c:v>22</c:v>
                </c:pt>
                <c:pt idx="36">
                  <c:v>17</c:v>
                </c:pt>
                <c:pt idx="37">
                  <c:v>18</c:v>
                </c:pt>
                <c:pt idx="38">
                  <c:v>13</c:v>
                </c:pt>
                <c:pt idx="39">
                  <c:v>16</c:v>
                </c:pt>
                <c:pt idx="40">
                  <c:v>14</c:v>
                </c:pt>
                <c:pt idx="41">
                  <c:v>11</c:v>
                </c:pt>
                <c:pt idx="42">
                  <c:v>19</c:v>
                </c:pt>
                <c:pt idx="43">
                  <c:v>24</c:v>
                </c:pt>
                <c:pt idx="44">
                  <c:v>14</c:v>
                </c:pt>
                <c:pt idx="45">
                  <c:v>25</c:v>
                </c:pt>
                <c:pt idx="46">
                  <c:v>13</c:v>
                </c:pt>
                <c:pt idx="47">
                  <c:v>16</c:v>
                </c:pt>
                <c:pt idx="48">
                  <c:v>10</c:v>
                </c:pt>
                <c:pt idx="49">
                  <c:v>10</c:v>
                </c:pt>
                <c:pt idx="50">
                  <c:v>18</c:v>
                </c:pt>
                <c:pt idx="51">
                  <c:v>19</c:v>
                </c:pt>
                <c:pt idx="52">
                  <c:v>18</c:v>
                </c:pt>
                <c:pt idx="53">
                  <c:v>14</c:v>
                </c:pt>
                <c:pt idx="54">
                  <c:v>19</c:v>
                </c:pt>
                <c:pt idx="55">
                  <c:v>14</c:v>
                </c:pt>
                <c:pt idx="56">
                  <c:v>17</c:v>
                </c:pt>
                <c:pt idx="57">
                  <c:v>34</c:v>
                </c:pt>
                <c:pt idx="58">
                  <c:v>58</c:v>
                </c:pt>
                <c:pt idx="59">
                  <c:v>58</c:v>
                </c:pt>
                <c:pt idx="60">
                  <c:v>59</c:v>
                </c:pt>
                <c:pt idx="61">
                  <c:v>51</c:v>
                </c:pt>
                <c:pt idx="62">
                  <c:v>37</c:v>
                </c:pt>
                <c:pt idx="63">
                  <c:v>60</c:v>
                </c:pt>
                <c:pt idx="64">
                  <c:v>38</c:v>
                </c:pt>
                <c:pt idx="65">
                  <c:v>29</c:v>
                </c:pt>
                <c:pt idx="66">
                  <c:v>42</c:v>
                </c:pt>
                <c:pt idx="67">
                  <c:v>64</c:v>
                </c:pt>
                <c:pt idx="68">
                  <c:v>50</c:v>
                </c:pt>
                <c:pt idx="69">
                  <c:v>53</c:v>
                </c:pt>
                <c:pt idx="70">
                  <c:v>68</c:v>
                </c:pt>
                <c:pt idx="71">
                  <c:v>61</c:v>
                </c:pt>
                <c:pt idx="72">
                  <c:v>49</c:v>
                </c:pt>
                <c:pt idx="73">
                  <c:v>39</c:v>
                </c:pt>
                <c:pt idx="74">
                  <c:v>36</c:v>
                </c:pt>
                <c:pt idx="75">
                  <c:v>44</c:v>
                </c:pt>
                <c:pt idx="76">
                  <c:v>46</c:v>
                </c:pt>
                <c:pt idx="77">
                  <c:v>15</c:v>
                </c:pt>
                <c:pt idx="78">
                  <c:v>33</c:v>
                </c:pt>
                <c:pt idx="79">
                  <c:v>49</c:v>
                </c:pt>
                <c:pt idx="80">
                  <c:v>55</c:v>
                </c:pt>
                <c:pt idx="81">
                  <c:v>45</c:v>
                </c:pt>
                <c:pt idx="82">
                  <c:v>58</c:v>
                </c:pt>
                <c:pt idx="83">
                  <c:v>34</c:v>
                </c:pt>
                <c:pt idx="84">
                  <c:v>44</c:v>
                </c:pt>
                <c:pt idx="85">
                  <c:v>29</c:v>
                </c:pt>
                <c:pt idx="86">
                  <c:v>29</c:v>
                </c:pt>
                <c:pt idx="87">
                  <c:v>27</c:v>
                </c:pt>
                <c:pt idx="88">
                  <c:v>48</c:v>
                </c:pt>
                <c:pt idx="89">
                  <c:v>24</c:v>
                </c:pt>
                <c:pt idx="90">
                  <c:v>35</c:v>
                </c:pt>
                <c:pt idx="91">
                  <c:v>23</c:v>
                </c:pt>
                <c:pt idx="92">
                  <c:v>1</c:v>
                </c:pt>
              </c:numCache>
            </c:numRef>
          </c:val>
          <c:extLst>
            <c:ext xmlns:c16="http://schemas.microsoft.com/office/drawing/2014/chart" uri="{C3380CC4-5D6E-409C-BE32-E72D297353CC}">
              <c16:uniqueId val="{00000000-4035-7C48-9674-291B9D838B46}"/>
            </c:ext>
          </c:extLst>
        </c:ser>
        <c:ser>
          <c:idx val="1"/>
          <c:order val="1"/>
          <c:tx>
            <c:strRef>
              <c:f>'State by Date'!$C$4:$C$5</c:f>
              <c:strCache>
                <c:ptCount val="1"/>
                <c:pt idx="0">
                  <c:v>failed</c:v>
                </c:pt>
              </c:strCache>
            </c:strRef>
          </c:tx>
          <c:spPr>
            <a:solidFill>
              <a:schemeClr val="accent2"/>
            </a:solidFill>
            <a:ln w="19050">
              <a:noFill/>
            </a:ln>
            <a:effectLst/>
          </c:spPr>
          <c:cat>
            <c:multiLvlStrRef>
              <c:f>'State by Date'!$A$6:$A$108</c:f>
              <c:multiLvlStrCache>
                <c:ptCount val="93"/>
                <c:lvl>
                  <c:pt idx="0">
                    <c:v>May</c:v>
                  </c:pt>
                  <c:pt idx="1">
                    <c:v>Jul</c:v>
                  </c:pt>
                  <c:pt idx="2">
                    <c:v>Aug</c:v>
                  </c:pt>
                  <c:pt idx="3">
                    <c:v>Sep</c:v>
                  </c:pt>
                  <c:pt idx="4">
                    <c:v>Oct</c:v>
                  </c:pt>
                  <c:pt idx="5">
                    <c:v>Nov</c:v>
                  </c:pt>
                  <c:pt idx="6">
                    <c:v>Jan</c:v>
                  </c:pt>
                  <c:pt idx="7">
                    <c:v>Feb</c:v>
                  </c:pt>
                  <c:pt idx="8">
                    <c:v>Mar</c:v>
                  </c:pt>
                  <c:pt idx="9">
                    <c:v>Apr</c:v>
                  </c:pt>
                  <c:pt idx="10">
                    <c:v>May</c:v>
                  </c:pt>
                  <c:pt idx="11">
                    <c:v>Jun</c:v>
                  </c:pt>
                  <c:pt idx="12">
                    <c:v>Jul</c:v>
                  </c:pt>
                  <c:pt idx="13">
                    <c:v>Aug</c:v>
                  </c:pt>
                  <c:pt idx="14">
                    <c:v>Sep</c:v>
                  </c:pt>
                  <c:pt idx="15">
                    <c:v>Oct</c:v>
                  </c:pt>
                  <c:pt idx="16">
                    <c:v>Nov</c:v>
                  </c:pt>
                  <c:pt idx="17">
                    <c:v>Dec</c:v>
                  </c:pt>
                  <c:pt idx="18">
                    <c:v>Jan</c:v>
                  </c:pt>
                  <c:pt idx="19">
                    <c:v>Feb</c:v>
                  </c:pt>
                  <c:pt idx="20">
                    <c:v>Mar</c:v>
                  </c:pt>
                  <c:pt idx="21">
                    <c:v>Apr</c:v>
                  </c:pt>
                  <c:pt idx="22">
                    <c:v>May</c:v>
                  </c:pt>
                  <c:pt idx="23">
                    <c:v>Jun</c:v>
                  </c:pt>
                  <c:pt idx="24">
                    <c:v>Jul</c:v>
                  </c:pt>
                  <c:pt idx="25">
                    <c:v>Aug</c:v>
                  </c:pt>
                  <c:pt idx="26">
                    <c:v>Sep</c:v>
                  </c:pt>
                  <c:pt idx="27">
                    <c:v>Oct</c:v>
                  </c:pt>
                  <c:pt idx="28">
                    <c:v>Nov</c:v>
                  </c:pt>
                  <c:pt idx="29">
                    <c:v>Dec</c:v>
                  </c:pt>
                  <c:pt idx="30">
                    <c:v>Jan</c:v>
                  </c:pt>
                  <c:pt idx="31">
                    <c:v>Feb</c:v>
                  </c:pt>
                  <c:pt idx="32">
                    <c:v>Mar</c:v>
                  </c:pt>
                  <c:pt idx="33">
                    <c:v>Apr</c:v>
                  </c:pt>
                  <c:pt idx="34">
                    <c:v>May</c:v>
                  </c:pt>
                  <c:pt idx="35">
                    <c:v>Jun</c:v>
                  </c:pt>
                  <c:pt idx="36">
                    <c:v>Jul</c:v>
                  </c:pt>
                  <c:pt idx="37">
                    <c:v>Aug</c:v>
                  </c:pt>
                  <c:pt idx="38">
                    <c:v>Sep</c:v>
                  </c:pt>
                  <c:pt idx="39">
                    <c:v>Oct</c:v>
                  </c:pt>
                  <c:pt idx="40">
                    <c:v>Nov</c:v>
                  </c:pt>
                  <c:pt idx="41">
                    <c:v>Dec</c:v>
                  </c:pt>
                  <c:pt idx="42">
                    <c:v>Jan</c:v>
                  </c:pt>
                  <c:pt idx="43">
                    <c:v>Feb</c:v>
                  </c:pt>
                  <c:pt idx="44">
                    <c:v>Mar</c:v>
                  </c:pt>
                  <c:pt idx="45">
                    <c:v>Apr</c:v>
                  </c:pt>
                  <c:pt idx="46">
                    <c:v>May</c:v>
                  </c:pt>
                  <c:pt idx="47">
                    <c:v>Jun</c:v>
                  </c:pt>
                  <c:pt idx="48">
                    <c:v>Jul</c:v>
                  </c:pt>
                  <c:pt idx="49">
                    <c:v>Aug</c:v>
                  </c:pt>
                  <c:pt idx="50">
                    <c:v>Sep</c:v>
                  </c:pt>
                  <c:pt idx="51">
                    <c:v>Oct</c:v>
                  </c:pt>
                  <c:pt idx="52">
                    <c:v>Nov</c:v>
                  </c:pt>
                  <c:pt idx="53">
                    <c:v>Dec</c:v>
                  </c:pt>
                  <c:pt idx="54">
                    <c:v>Jan</c:v>
                  </c:pt>
                  <c:pt idx="55">
                    <c:v>Feb</c:v>
                  </c:pt>
                  <c:pt idx="56">
                    <c:v>Mar</c:v>
                  </c:pt>
                  <c:pt idx="57">
                    <c:v>Apr</c:v>
                  </c:pt>
                  <c:pt idx="58">
                    <c:v>May</c:v>
                  </c:pt>
                  <c:pt idx="59">
                    <c:v>Jun</c:v>
                  </c:pt>
                  <c:pt idx="60">
                    <c:v>Jul</c:v>
                  </c:pt>
                  <c:pt idx="61">
                    <c:v>Aug</c:v>
                  </c:pt>
                  <c:pt idx="62">
                    <c:v>Sep</c:v>
                  </c:pt>
                  <c:pt idx="63">
                    <c:v>Oct</c:v>
                  </c:pt>
                  <c:pt idx="64">
                    <c:v>Nov</c:v>
                  </c:pt>
                  <c:pt idx="65">
                    <c:v>Dec</c:v>
                  </c:pt>
                  <c:pt idx="66">
                    <c:v>Jan</c:v>
                  </c:pt>
                  <c:pt idx="67">
                    <c:v>Feb</c:v>
                  </c:pt>
                  <c:pt idx="68">
                    <c:v>Mar</c:v>
                  </c:pt>
                  <c:pt idx="69">
                    <c:v>Apr</c:v>
                  </c:pt>
                  <c:pt idx="70">
                    <c:v>May</c:v>
                  </c:pt>
                  <c:pt idx="71">
                    <c:v>Jun</c:v>
                  </c:pt>
                  <c:pt idx="72">
                    <c:v>Jul</c:v>
                  </c:pt>
                  <c:pt idx="73">
                    <c:v>Aug</c:v>
                  </c:pt>
                  <c:pt idx="74">
                    <c:v>Sep</c:v>
                  </c:pt>
                  <c:pt idx="75">
                    <c:v>Oct</c:v>
                  </c:pt>
                  <c:pt idx="76">
                    <c:v>Nov</c:v>
                  </c:pt>
                  <c:pt idx="77">
                    <c:v>Dec</c:v>
                  </c:pt>
                  <c:pt idx="78">
                    <c:v>Jan</c:v>
                  </c:pt>
                  <c:pt idx="79">
                    <c:v>Feb</c:v>
                  </c:pt>
                  <c:pt idx="80">
                    <c:v>Mar</c:v>
                  </c:pt>
                  <c:pt idx="81">
                    <c:v>Apr</c:v>
                  </c:pt>
                  <c:pt idx="82">
                    <c:v>May</c:v>
                  </c:pt>
                  <c:pt idx="83">
                    <c:v>Jun</c:v>
                  </c:pt>
                  <c:pt idx="84">
                    <c:v>Jul</c:v>
                  </c:pt>
                  <c:pt idx="85">
                    <c:v>Aug</c:v>
                  </c:pt>
                  <c:pt idx="86">
                    <c:v>Sep</c:v>
                  </c:pt>
                  <c:pt idx="87">
                    <c:v>Oct</c:v>
                  </c:pt>
                  <c:pt idx="88">
                    <c:v>Nov</c:v>
                  </c:pt>
                  <c:pt idx="89">
                    <c:v>Dec</c:v>
                  </c:pt>
                  <c:pt idx="90">
                    <c:v>Jan</c:v>
                  </c:pt>
                  <c:pt idx="91">
                    <c:v>Feb</c:v>
                  </c:pt>
                  <c:pt idx="92">
                    <c:v>Mar</c:v>
                  </c:pt>
                </c:lvl>
                <c:lvl>
                  <c:pt idx="0">
                    <c:v>2009</c:v>
                  </c:pt>
                  <c:pt idx="6">
                    <c:v>2010</c:v>
                  </c:pt>
                  <c:pt idx="18">
                    <c:v>2011</c:v>
                  </c:pt>
                  <c:pt idx="30">
                    <c:v>2012</c:v>
                  </c:pt>
                  <c:pt idx="42">
                    <c:v>2013</c:v>
                  </c:pt>
                  <c:pt idx="54">
                    <c:v>2014</c:v>
                  </c:pt>
                  <c:pt idx="66">
                    <c:v>2015</c:v>
                  </c:pt>
                  <c:pt idx="78">
                    <c:v>2016</c:v>
                  </c:pt>
                  <c:pt idx="90">
                    <c:v>2017</c:v>
                  </c:pt>
                </c:lvl>
              </c:multiLvlStrCache>
            </c:multiLvlStrRef>
          </c:cat>
          <c:val>
            <c:numRef>
              <c:f>'State by Date'!$C$6:$C$108</c:f>
              <c:numCache>
                <c:formatCode>General</c:formatCode>
                <c:ptCount val="93"/>
                <c:pt idx="0">
                  <c:v>0</c:v>
                </c:pt>
                <c:pt idx="1">
                  <c:v>0</c:v>
                </c:pt>
                <c:pt idx="2">
                  <c:v>1</c:v>
                </c:pt>
                <c:pt idx="3">
                  <c:v>2</c:v>
                </c:pt>
                <c:pt idx="4">
                  <c:v>1</c:v>
                </c:pt>
                <c:pt idx="5">
                  <c:v>0</c:v>
                </c:pt>
                <c:pt idx="6">
                  <c:v>1</c:v>
                </c:pt>
                <c:pt idx="7">
                  <c:v>0</c:v>
                </c:pt>
                <c:pt idx="8">
                  <c:v>1</c:v>
                </c:pt>
                <c:pt idx="9">
                  <c:v>1</c:v>
                </c:pt>
                <c:pt idx="10">
                  <c:v>2</c:v>
                </c:pt>
                <c:pt idx="11">
                  <c:v>4</c:v>
                </c:pt>
                <c:pt idx="12">
                  <c:v>0</c:v>
                </c:pt>
                <c:pt idx="13">
                  <c:v>0</c:v>
                </c:pt>
                <c:pt idx="14">
                  <c:v>3</c:v>
                </c:pt>
                <c:pt idx="15">
                  <c:v>1</c:v>
                </c:pt>
                <c:pt idx="16">
                  <c:v>2</c:v>
                </c:pt>
                <c:pt idx="17">
                  <c:v>0</c:v>
                </c:pt>
                <c:pt idx="18">
                  <c:v>1</c:v>
                </c:pt>
                <c:pt idx="19">
                  <c:v>0</c:v>
                </c:pt>
                <c:pt idx="20">
                  <c:v>1</c:v>
                </c:pt>
                <c:pt idx="21">
                  <c:v>1</c:v>
                </c:pt>
                <c:pt idx="22">
                  <c:v>1</c:v>
                </c:pt>
                <c:pt idx="23">
                  <c:v>4</c:v>
                </c:pt>
                <c:pt idx="24">
                  <c:v>4</c:v>
                </c:pt>
                <c:pt idx="25">
                  <c:v>2</c:v>
                </c:pt>
                <c:pt idx="26">
                  <c:v>4</c:v>
                </c:pt>
                <c:pt idx="27">
                  <c:v>1</c:v>
                </c:pt>
                <c:pt idx="28">
                  <c:v>5</c:v>
                </c:pt>
                <c:pt idx="29">
                  <c:v>4</c:v>
                </c:pt>
                <c:pt idx="30">
                  <c:v>5</c:v>
                </c:pt>
                <c:pt idx="31">
                  <c:v>4</c:v>
                </c:pt>
                <c:pt idx="32">
                  <c:v>6</c:v>
                </c:pt>
                <c:pt idx="33">
                  <c:v>6</c:v>
                </c:pt>
                <c:pt idx="34">
                  <c:v>7</c:v>
                </c:pt>
                <c:pt idx="35">
                  <c:v>2</c:v>
                </c:pt>
                <c:pt idx="36">
                  <c:v>4</c:v>
                </c:pt>
                <c:pt idx="37">
                  <c:v>5</c:v>
                </c:pt>
                <c:pt idx="38">
                  <c:v>6</c:v>
                </c:pt>
                <c:pt idx="39">
                  <c:v>5</c:v>
                </c:pt>
                <c:pt idx="40">
                  <c:v>5</c:v>
                </c:pt>
                <c:pt idx="41">
                  <c:v>5</c:v>
                </c:pt>
                <c:pt idx="42">
                  <c:v>3</c:v>
                </c:pt>
                <c:pt idx="43">
                  <c:v>3</c:v>
                </c:pt>
                <c:pt idx="44">
                  <c:v>3</c:v>
                </c:pt>
                <c:pt idx="45">
                  <c:v>5</c:v>
                </c:pt>
                <c:pt idx="46">
                  <c:v>7</c:v>
                </c:pt>
                <c:pt idx="47">
                  <c:v>2</c:v>
                </c:pt>
                <c:pt idx="48">
                  <c:v>6</c:v>
                </c:pt>
                <c:pt idx="49">
                  <c:v>5</c:v>
                </c:pt>
                <c:pt idx="50">
                  <c:v>7</c:v>
                </c:pt>
                <c:pt idx="51">
                  <c:v>15</c:v>
                </c:pt>
                <c:pt idx="52">
                  <c:v>5</c:v>
                </c:pt>
                <c:pt idx="53">
                  <c:v>6</c:v>
                </c:pt>
                <c:pt idx="54">
                  <c:v>10</c:v>
                </c:pt>
                <c:pt idx="55">
                  <c:v>6</c:v>
                </c:pt>
                <c:pt idx="56">
                  <c:v>9</c:v>
                </c:pt>
                <c:pt idx="57">
                  <c:v>13</c:v>
                </c:pt>
                <c:pt idx="58">
                  <c:v>35</c:v>
                </c:pt>
                <c:pt idx="59">
                  <c:v>38</c:v>
                </c:pt>
                <c:pt idx="60">
                  <c:v>82</c:v>
                </c:pt>
                <c:pt idx="61">
                  <c:v>53</c:v>
                </c:pt>
                <c:pt idx="62">
                  <c:v>40</c:v>
                </c:pt>
                <c:pt idx="63">
                  <c:v>53</c:v>
                </c:pt>
                <c:pt idx="64">
                  <c:v>41</c:v>
                </c:pt>
                <c:pt idx="65">
                  <c:v>42</c:v>
                </c:pt>
                <c:pt idx="66">
                  <c:v>64</c:v>
                </c:pt>
                <c:pt idx="67">
                  <c:v>51</c:v>
                </c:pt>
                <c:pt idx="68">
                  <c:v>48</c:v>
                </c:pt>
                <c:pt idx="69">
                  <c:v>52</c:v>
                </c:pt>
                <c:pt idx="70">
                  <c:v>41</c:v>
                </c:pt>
                <c:pt idx="71">
                  <c:v>54</c:v>
                </c:pt>
                <c:pt idx="72">
                  <c:v>36</c:v>
                </c:pt>
                <c:pt idx="73">
                  <c:v>41</c:v>
                </c:pt>
                <c:pt idx="74">
                  <c:v>36</c:v>
                </c:pt>
                <c:pt idx="75">
                  <c:v>45</c:v>
                </c:pt>
                <c:pt idx="76">
                  <c:v>28</c:v>
                </c:pt>
                <c:pt idx="77">
                  <c:v>31</c:v>
                </c:pt>
                <c:pt idx="78">
                  <c:v>42</c:v>
                </c:pt>
                <c:pt idx="79">
                  <c:v>34</c:v>
                </c:pt>
                <c:pt idx="80">
                  <c:v>40</c:v>
                </c:pt>
                <c:pt idx="81">
                  <c:v>24</c:v>
                </c:pt>
                <c:pt idx="82">
                  <c:v>33</c:v>
                </c:pt>
                <c:pt idx="83">
                  <c:v>43</c:v>
                </c:pt>
                <c:pt idx="84">
                  <c:v>18</c:v>
                </c:pt>
                <c:pt idx="85">
                  <c:v>27</c:v>
                </c:pt>
                <c:pt idx="86">
                  <c:v>29</c:v>
                </c:pt>
                <c:pt idx="87">
                  <c:v>28</c:v>
                </c:pt>
                <c:pt idx="88">
                  <c:v>28</c:v>
                </c:pt>
                <c:pt idx="89">
                  <c:v>30</c:v>
                </c:pt>
                <c:pt idx="90">
                  <c:v>23</c:v>
                </c:pt>
                <c:pt idx="91">
                  <c:v>8</c:v>
                </c:pt>
                <c:pt idx="92">
                  <c:v>0</c:v>
                </c:pt>
              </c:numCache>
            </c:numRef>
          </c:val>
          <c:extLst>
            <c:ext xmlns:c16="http://schemas.microsoft.com/office/drawing/2014/chart" uri="{C3380CC4-5D6E-409C-BE32-E72D297353CC}">
              <c16:uniqueId val="{00000001-4035-7C48-9674-291B9D838B46}"/>
            </c:ext>
          </c:extLst>
        </c:ser>
        <c:ser>
          <c:idx val="2"/>
          <c:order val="2"/>
          <c:tx>
            <c:strRef>
              <c:f>'State by Date'!$D$4:$D$5</c:f>
              <c:strCache>
                <c:ptCount val="1"/>
                <c:pt idx="0">
                  <c:v>canceled</c:v>
                </c:pt>
              </c:strCache>
            </c:strRef>
          </c:tx>
          <c:spPr>
            <a:solidFill>
              <a:schemeClr val="accent3"/>
            </a:solidFill>
            <a:ln w="22225">
              <a:noFill/>
            </a:ln>
            <a:effectLst/>
          </c:spPr>
          <c:cat>
            <c:multiLvlStrRef>
              <c:f>'State by Date'!$A$6:$A$108</c:f>
              <c:multiLvlStrCache>
                <c:ptCount val="93"/>
                <c:lvl>
                  <c:pt idx="0">
                    <c:v>May</c:v>
                  </c:pt>
                  <c:pt idx="1">
                    <c:v>Jul</c:v>
                  </c:pt>
                  <c:pt idx="2">
                    <c:v>Aug</c:v>
                  </c:pt>
                  <c:pt idx="3">
                    <c:v>Sep</c:v>
                  </c:pt>
                  <c:pt idx="4">
                    <c:v>Oct</c:v>
                  </c:pt>
                  <c:pt idx="5">
                    <c:v>Nov</c:v>
                  </c:pt>
                  <c:pt idx="6">
                    <c:v>Jan</c:v>
                  </c:pt>
                  <c:pt idx="7">
                    <c:v>Feb</c:v>
                  </c:pt>
                  <c:pt idx="8">
                    <c:v>Mar</c:v>
                  </c:pt>
                  <c:pt idx="9">
                    <c:v>Apr</c:v>
                  </c:pt>
                  <c:pt idx="10">
                    <c:v>May</c:v>
                  </c:pt>
                  <c:pt idx="11">
                    <c:v>Jun</c:v>
                  </c:pt>
                  <c:pt idx="12">
                    <c:v>Jul</c:v>
                  </c:pt>
                  <c:pt idx="13">
                    <c:v>Aug</c:v>
                  </c:pt>
                  <c:pt idx="14">
                    <c:v>Sep</c:v>
                  </c:pt>
                  <c:pt idx="15">
                    <c:v>Oct</c:v>
                  </c:pt>
                  <c:pt idx="16">
                    <c:v>Nov</c:v>
                  </c:pt>
                  <c:pt idx="17">
                    <c:v>Dec</c:v>
                  </c:pt>
                  <c:pt idx="18">
                    <c:v>Jan</c:v>
                  </c:pt>
                  <c:pt idx="19">
                    <c:v>Feb</c:v>
                  </c:pt>
                  <c:pt idx="20">
                    <c:v>Mar</c:v>
                  </c:pt>
                  <c:pt idx="21">
                    <c:v>Apr</c:v>
                  </c:pt>
                  <c:pt idx="22">
                    <c:v>May</c:v>
                  </c:pt>
                  <c:pt idx="23">
                    <c:v>Jun</c:v>
                  </c:pt>
                  <c:pt idx="24">
                    <c:v>Jul</c:v>
                  </c:pt>
                  <c:pt idx="25">
                    <c:v>Aug</c:v>
                  </c:pt>
                  <c:pt idx="26">
                    <c:v>Sep</c:v>
                  </c:pt>
                  <c:pt idx="27">
                    <c:v>Oct</c:v>
                  </c:pt>
                  <c:pt idx="28">
                    <c:v>Nov</c:v>
                  </c:pt>
                  <c:pt idx="29">
                    <c:v>Dec</c:v>
                  </c:pt>
                  <c:pt idx="30">
                    <c:v>Jan</c:v>
                  </c:pt>
                  <c:pt idx="31">
                    <c:v>Feb</c:v>
                  </c:pt>
                  <c:pt idx="32">
                    <c:v>Mar</c:v>
                  </c:pt>
                  <c:pt idx="33">
                    <c:v>Apr</c:v>
                  </c:pt>
                  <c:pt idx="34">
                    <c:v>May</c:v>
                  </c:pt>
                  <c:pt idx="35">
                    <c:v>Jun</c:v>
                  </c:pt>
                  <c:pt idx="36">
                    <c:v>Jul</c:v>
                  </c:pt>
                  <c:pt idx="37">
                    <c:v>Aug</c:v>
                  </c:pt>
                  <c:pt idx="38">
                    <c:v>Sep</c:v>
                  </c:pt>
                  <c:pt idx="39">
                    <c:v>Oct</c:v>
                  </c:pt>
                  <c:pt idx="40">
                    <c:v>Nov</c:v>
                  </c:pt>
                  <c:pt idx="41">
                    <c:v>Dec</c:v>
                  </c:pt>
                  <c:pt idx="42">
                    <c:v>Jan</c:v>
                  </c:pt>
                  <c:pt idx="43">
                    <c:v>Feb</c:v>
                  </c:pt>
                  <c:pt idx="44">
                    <c:v>Mar</c:v>
                  </c:pt>
                  <c:pt idx="45">
                    <c:v>Apr</c:v>
                  </c:pt>
                  <c:pt idx="46">
                    <c:v>May</c:v>
                  </c:pt>
                  <c:pt idx="47">
                    <c:v>Jun</c:v>
                  </c:pt>
                  <c:pt idx="48">
                    <c:v>Jul</c:v>
                  </c:pt>
                  <c:pt idx="49">
                    <c:v>Aug</c:v>
                  </c:pt>
                  <c:pt idx="50">
                    <c:v>Sep</c:v>
                  </c:pt>
                  <c:pt idx="51">
                    <c:v>Oct</c:v>
                  </c:pt>
                  <c:pt idx="52">
                    <c:v>Nov</c:v>
                  </c:pt>
                  <c:pt idx="53">
                    <c:v>Dec</c:v>
                  </c:pt>
                  <c:pt idx="54">
                    <c:v>Jan</c:v>
                  </c:pt>
                  <c:pt idx="55">
                    <c:v>Feb</c:v>
                  </c:pt>
                  <c:pt idx="56">
                    <c:v>Mar</c:v>
                  </c:pt>
                  <c:pt idx="57">
                    <c:v>Apr</c:v>
                  </c:pt>
                  <c:pt idx="58">
                    <c:v>May</c:v>
                  </c:pt>
                  <c:pt idx="59">
                    <c:v>Jun</c:v>
                  </c:pt>
                  <c:pt idx="60">
                    <c:v>Jul</c:v>
                  </c:pt>
                  <c:pt idx="61">
                    <c:v>Aug</c:v>
                  </c:pt>
                  <c:pt idx="62">
                    <c:v>Sep</c:v>
                  </c:pt>
                  <c:pt idx="63">
                    <c:v>Oct</c:v>
                  </c:pt>
                  <c:pt idx="64">
                    <c:v>Nov</c:v>
                  </c:pt>
                  <c:pt idx="65">
                    <c:v>Dec</c:v>
                  </c:pt>
                  <c:pt idx="66">
                    <c:v>Jan</c:v>
                  </c:pt>
                  <c:pt idx="67">
                    <c:v>Feb</c:v>
                  </c:pt>
                  <c:pt idx="68">
                    <c:v>Mar</c:v>
                  </c:pt>
                  <c:pt idx="69">
                    <c:v>Apr</c:v>
                  </c:pt>
                  <c:pt idx="70">
                    <c:v>May</c:v>
                  </c:pt>
                  <c:pt idx="71">
                    <c:v>Jun</c:v>
                  </c:pt>
                  <c:pt idx="72">
                    <c:v>Jul</c:v>
                  </c:pt>
                  <c:pt idx="73">
                    <c:v>Aug</c:v>
                  </c:pt>
                  <c:pt idx="74">
                    <c:v>Sep</c:v>
                  </c:pt>
                  <c:pt idx="75">
                    <c:v>Oct</c:v>
                  </c:pt>
                  <c:pt idx="76">
                    <c:v>Nov</c:v>
                  </c:pt>
                  <c:pt idx="77">
                    <c:v>Dec</c:v>
                  </c:pt>
                  <c:pt idx="78">
                    <c:v>Jan</c:v>
                  </c:pt>
                  <c:pt idx="79">
                    <c:v>Feb</c:v>
                  </c:pt>
                  <c:pt idx="80">
                    <c:v>Mar</c:v>
                  </c:pt>
                  <c:pt idx="81">
                    <c:v>Apr</c:v>
                  </c:pt>
                  <c:pt idx="82">
                    <c:v>May</c:v>
                  </c:pt>
                  <c:pt idx="83">
                    <c:v>Jun</c:v>
                  </c:pt>
                  <c:pt idx="84">
                    <c:v>Jul</c:v>
                  </c:pt>
                  <c:pt idx="85">
                    <c:v>Aug</c:v>
                  </c:pt>
                  <c:pt idx="86">
                    <c:v>Sep</c:v>
                  </c:pt>
                  <c:pt idx="87">
                    <c:v>Oct</c:v>
                  </c:pt>
                  <c:pt idx="88">
                    <c:v>Nov</c:v>
                  </c:pt>
                  <c:pt idx="89">
                    <c:v>Dec</c:v>
                  </c:pt>
                  <c:pt idx="90">
                    <c:v>Jan</c:v>
                  </c:pt>
                  <c:pt idx="91">
                    <c:v>Feb</c:v>
                  </c:pt>
                  <c:pt idx="92">
                    <c:v>Mar</c:v>
                  </c:pt>
                </c:lvl>
                <c:lvl>
                  <c:pt idx="0">
                    <c:v>2009</c:v>
                  </c:pt>
                  <c:pt idx="6">
                    <c:v>2010</c:v>
                  </c:pt>
                  <c:pt idx="18">
                    <c:v>2011</c:v>
                  </c:pt>
                  <c:pt idx="30">
                    <c:v>2012</c:v>
                  </c:pt>
                  <c:pt idx="42">
                    <c:v>2013</c:v>
                  </c:pt>
                  <c:pt idx="54">
                    <c:v>2014</c:v>
                  </c:pt>
                  <c:pt idx="66">
                    <c:v>2015</c:v>
                  </c:pt>
                  <c:pt idx="78">
                    <c:v>2016</c:v>
                  </c:pt>
                  <c:pt idx="90">
                    <c:v>2017</c:v>
                  </c:pt>
                </c:lvl>
              </c:multiLvlStrCache>
            </c:multiLvlStrRef>
          </c:cat>
          <c:val>
            <c:numRef>
              <c:f>'State by Date'!$D$6:$D$108</c:f>
              <c:numCache>
                <c:formatCode>General</c:formatCode>
                <c:ptCount val="93"/>
                <c:pt idx="0">
                  <c:v>0</c:v>
                </c:pt>
                <c:pt idx="1">
                  <c:v>0</c:v>
                </c:pt>
                <c:pt idx="2">
                  <c:v>0</c:v>
                </c:pt>
                <c:pt idx="3">
                  <c:v>1</c:v>
                </c:pt>
                <c:pt idx="4">
                  <c:v>0</c:v>
                </c:pt>
                <c:pt idx="5">
                  <c:v>0</c:v>
                </c:pt>
                <c:pt idx="6">
                  <c:v>0</c:v>
                </c:pt>
                <c:pt idx="7">
                  <c:v>0</c:v>
                </c:pt>
                <c:pt idx="8">
                  <c:v>0</c:v>
                </c:pt>
                <c:pt idx="9">
                  <c:v>0</c:v>
                </c:pt>
                <c:pt idx="10">
                  <c:v>0</c:v>
                </c:pt>
                <c:pt idx="11">
                  <c:v>0</c:v>
                </c:pt>
                <c:pt idx="12">
                  <c:v>0</c:v>
                </c:pt>
                <c:pt idx="13">
                  <c:v>1</c:v>
                </c:pt>
                <c:pt idx="14">
                  <c:v>0</c:v>
                </c:pt>
                <c:pt idx="15">
                  <c:v>0</c:v>
                </c:pt>
                <c:pt idx="16">
                  <c:v>0</c:v>
                </c:pt>
                <c:pt idx="17">
                  <c:v>0</c:v>
                </c:pt>
                <c:pt idx="18">
                  <c:v>1</c:v>
                </c:pt>
                <c:pt idx="19">
                  <c:v>0</c:v>
                </c:pt>
                <c:pt idx="20">
                  <c:v>0</c:v>
                </c:pt>
                <c:pt idx="21">
                  <c:v>0</c:v>
                </c:pt>
                <c:pt idx="22">
                  <c:v>2</c:v>
                </c:pt>
                <c:pt idx="23">
                  <c:v>0</c:v>
                </c:pt>
                <c:pt idx="24">
                  <c:v>2</c:v>
                </c:pt>
                <c:pt idx="25">
                  <c:v>1</c:v>
                </c:pt>
                <c:pt idx="26">
                  <c:v>0</c:v>
                </c:pt>
                <c:pt idx="27">
                  <c:v>0</c:v>
                </c:pt>
                <c:pt idx="28">
                  <c:v>0</c:v>
                </c:pt>
                <c:pt idx="29">
                  <c:v>1</c:v>
                </c:pt>
                <c:pt idx="30">
                  <c:v>1</c:v>
                </c:pt>
                <c:pt idx="31">
                  <c:v>0</c:v>
                </c:pt>
                <c:pt idx="32">
                  <c:v>2</c:v>
                </c:pt>
                <c:pt idx="33">
                  <c:v>0</c:v>
                </c:pt>
                <c:pt idx="34">
                  <c:v>1</c:v>
                </c:pt>
                <c:pt idx="35">
                  <c:v>0</c:v>
                </c:pt>
                <c:pt idx="36">
                  <c:v>1</c:v>
                </c:pt>
                <c:pt idx="37">
                  <c:v>1</c:v>
                </c:pt>
                <c:pt idx="38">
                  <c:v>0</c:v>
                </c:pt>
                <c:pt idx="39">
                  <c:v>0</c:v>
                </c:pt>
                <c:pt idx="40">
                  <c:v>0</c:v>
                </c:pt>
                <c:pt idx="41">
                  <c:v>0</c:v>
                </c:pt>
                <c:pt idx="42">
                  <c:v>0</c:v>
                </c:pt>
                <c:pt idx="43">
                  <c:v>0</c:v>
                </c:pt>
                <c:pt idx="44">
                  <c:v>0</c:v>
                </c:pt>
                <c:pt idx="45">
                  <c:v>1</c:v>
                </c:pt>
                <c:pt idx="46">
                  <c:v>1</c:v>
                </c:pt>
                <c:pt idx="47">
                  <c:v>0</c:v>
                </c:pt>
                <c:pt idx="48">
                  <c:v>1</c:v>
                </c:pt>
                <c:pt idx="49">
                  <c:v>2</c:v>
                </c:pt>
                <c:pt idx="50">
                  <c:v>0</c:v>
                </c:pt>
                <c:pt idx="51">
                  <c:v>1</c:v>
                </c:pt>
                <c:pt idx="52">
                  <c:v>1</c:v>
                </c:pt>
                <c:pt idx="53">
                  <c:v>0</c:v>
                </c:pt>
                <c:pt idx="54">
                  <c:v>1</c:v>
                </c:pt>
                <c:pt idx="55">
                  <c:v>1</c:v>
                </c:pt>
                <c:pt idx="56">
                  <c:v>1</c:v>
                </c:pt>
                <c:pt idx="57">
                  <c:v>1</c:v>
                </c:pt>
                <c:pt idx="58">
                  <c:v>3</c:v>
                </c:pt>
                <c:pt idx="59">
                  <c:v>8</c:v>
                </c:pt>
                <c:pt idx="60">
                  <c:v>18</c:v>
                </c:pt>
                <c:pt idx="61">
                  <c:v>7</c:v>
                </c:pt>
                <c:pt idx="62">
                  <c:v>5</c:v>
                </c:pt>
                <c:pt idx="63">
                  <c:v>10</c:v>
                </c:pt>
                <c:pt idx="64">
                  <c:v>16</c:v>
                </c:pt>
                <c:pt idx="65">
                  <c:v>9</c:v>
                </c:pt>
                <c:pt idx="66">
                  <c:v>11</c:v>
                </c:pt>
                <c:pt idx="67">
                  <c:v>10</c:v>
                </c:pt>
                <c:pt idx="68">
                  <c:v>17</c:v>
                </c:pt>
                <c:pt idx="69">
                  <c:v>17</c:v>
                </c:pt>
                <c:pt idx="70">
                  <c:v>11</c:v>
                </c:pt>
                <c:pt idx="71">
                  <c:v>7</c:v>
                </c:pt>
                <c:pt idx="72">
                  <c:v>14</c:v>
                </c:pt>
                <c:pt idx="73">
                  <c:v>10</c:v>
                </c:pt>
                <c:pt idx="74">
                  <c:v>12</c:v>
                </c:pt>
                <c:pt idx="75">
                  <c:v>7</c:v>
                </c:pt>
                <c:pt idx="76">
                  <c:v>10</c:v>
                </c:pt>
                <c:pt idx="77">
                  <c:v>5</c:v>
                </c:pt>
                <c:pt idx="78">
                  <c:v>12</c:v>
                </c:pt>
                <c:pt idx="79">
                  <c:v>8</c:v>
                </c:pt>
                <c:pt idx="80">
                  <c:v>7</c:v>
                </c:pt>
                <c:pt idx="81">
                  <c:v>8</c:v>
                </c:pt>
                <c:pt idx="82">
                  <c:v>8</c:v>
                </c:pt>
                <c:pt idx="83">
                  <c:v>12</c:v>
                </c:pt>
                <c:pt idx="84">
                  <c:v>7</c:v>
                </c:pt>
                <c:pt idx="85">
                  <c:v>11</c:v>
                </c:pt>
                <c:pt idx="86">
                  <c:v>6</c:v>
                </c:pt>
                <c:pt idx="87">
                  <c:v>2</c:v>
                </c:pt>
                <c:pt idx="88">
                  <c:v>10</c:v>
                </c:pt>
                <c:pt idx="89">
                  <c:v>8</c:v>
                </c:pt>
                <c:pt idx="90">
                  <c:v>8</c:v>
                </c:pt>
                <c:pt idx="91">
                  <c:v>8</c:v>
                </c:pt>
                <c:pt idx="92">
                  <c:v>1</c:v>
                </c:pt>
              </c:numCache>
            </c:numRef>
          </c:val>
          <c:extLst>
            <c:ext xmlns:c16="http://schemas.microsoft.com/office/drawing/2014/chart" uri="{C3380CC4-5D6E-409C-BE32-E72D297353CC}">
              <c16:uniqueId val="{00000002-4035-7C48-9674-291B9D838B46}"/>
            </c:ext>
          </c:extLst>
        </c:ser>
        <c:ser>
          <c:idx val="3"/>
          <c:order val="3"/>
          <c:tx>
            <c:strRef>
              <c:f>'State by Date'!$E$4:$E$5</c:f>
              <c:strCache>
                <c:ptCount val="1"/>
                <c:pt idx="0">
                  <c:v>live</c:v>
                </c:pt>
              </c:strCache>
            </c:strRef>
          </c:tx>
          <c:spPr>
            <a:solidFill>
              <a:schemeClr val="accent4"/>
            </a:solidFill>
            <a:ln w="22225">
              <a:noFill/>
            </a:ln>
            <a:effectLst/>
          </c:spPr>
          <c:cat>
            <c:multiLvlStrRef>
              <c:f>'State by Date'!$A$6:$A$108</c:f>
              <c:multiLvlStrCache>
                <c:ptCount val="93"/>
                <c:lvl>
                  <c:pt idx="0">
                    <c:v>May</c:v>
                  </c:pt>
                  <c:pt idx="1">
                    <c:v>Jul</c:v>
                  </c:pt>
                  <c:pt idx="2">
                    <c:v>Aug</c:v>
                  </c:pt>
                  <c:pt idx="3">
                    <c:v>Sep</c:v>
                  </c:pt>
                  <c:pt idx="4">
                    <c:v>Oct</c:v>
                  </c:pt>
                  <c:pt idx="5">
                    <c:v>Nov</c:v>
                  </c:pt>
                  <c:pt idx="6">
                    <c:v>Jan</c:v>
                  </c:pt>
                  <c:pt idx="7">
                    <c:v>Feb</c:v>
                  </c:pt>
                  <c:pt idx="8">
                    <c:v>Mar</c:v>
                  </c:pt>
                  <c:pt idx="9">
                    <c:v>Apr</c:v>
                  </c:pt>
                  <c:pt idx="10">
                    <c:v>May</c:v>
                  </c:pt>
                  <c:pt idx="11">
                    <c:v>Jun</c:v>
                  </c:pt>
                  <c:pt idx="12">
                    <c:v>Jul</c:v>
                  </c:pt>
                  <c:pt idx="13">
                    <c:v>Aug</c:v>
                  </c:pt>
                  <c:pt idx="14">
                    <c:v>Sep</c:v>
                  </c:pt>
                  <c:pt idx="15">
                    <c:v>Oct</c:v>
                  </c:pt>
                  <c:pt idx="16">
                    <c:v>Nov</c:v>
                  </c:pt>
                  <c:pt idx="17">
                    <c:v>Dec</c:v>
                  </c:pt>
                  <c:pt idx="18">
                    <c:v>Jan</c:v>
                  </c:pt>
                  <c:pt idx="19">
                    <c:v>Feb</c:v>
                  </c:pt>
                  <c:pt idx="20">
                    <c:v>Mar</c:v>
                  </c:pt>
                  <c:pt idx="21">
                    <c:v>Apr</c:v>
                  </c:pt>
                  <c:pt idx="22">
                    <c:v>May</c:v>
                  </c:pt>
                  <c:pt idx="23">
                    <c:v>Jun</c:v>
                  </c:pt>
                  <c:pt idx="24">
                    <c:v>Jul</c:v>
                  </c:pt>
                  <c:pt idx="25">
                    <c:v>Aug</c:v>
                  </c:pt>
                  <c:pt idx="26">
                    <c:v>Sep</c:v>
                  </c:pt>
                  <c:pt idx="27">
                    <c:v>Oct</c:v>
                  </c:pt>
                  <c:pt idx="28">
                    <c:v>Nov</c:v>
                  </c:pt>
                  <c:pt idx="29">
                    <c:v>Dec</c:v>
                  </c:pt>
                  <c:pt idx="30">
                    <c:v>Jan</c:v>
                  </c:pt>
                  <c:pt idx="31">
                    <c:v>Feb</c:v>
                  </c:pt>
                  <c:pt idx="32">
                    <c:v>Mar</c:v>
                  </c:pt>
                  <c:pt idx="33">
                    <c:v>Apr</c:v>
                  </c:pt>
                  <c:pt idx="34">
                    <c:v>May</c:v>
                  </c:pt>
                  <c:pt idx="35">
                    <c:v>Jun</c:v>
                  </c:pt>
                  <c:pt idx="36">
                    <c:v>Jul</c:v>
                  </c:pt>
                  <c:pt idx="37">
                    <c:v>Aug</c:v>
                  </c:pt>
                  <c:pt idx="38">
                    <c:v>Sep</c:v>
                  </c:pt>
                  <c:pt idx="39">
                    <c:v>Oct</c:v>
                  </c:pt>
                  <c:pt idx="40">
                    <c:v>Nov</c:v>
                  </c:pt>
                  <c:pt idx="41">
                    <c:v>Dec</c:v>
                  </c:pt>
                  <c:pt idx="42">
                    <c:v>Jan</c:v>
                  </c:pt>
                  <c:pt idx="43">
                    <c:v>Feb</c:v>
                  </c:pt>
                  <c:pt idx="44">
                    <c:v>Mar</c:v>
                  </c:pt>
                  <c:pt idx="45">
                    <c:v>Apr</c:v>
                  </c:pt>
                  <c:pt idx="46">
                    <c:v>May</c:v>
                  </c:pt>
                  <c:pt idx="47">
                    <c:v>Jun</c:v>
                  </c:pt>
                  <c:pt idx="48">
                    <c:v>Jul</c:v>
                  </c:pt>
                  <c:pt idx="49">
                    <c:v>Aug</c:v>
                  </c:pt>
                  <c:pt idx="50">
                    <c:v>Sep</c:v>
                  </c:pt>
                  <c:pt idx="51">
                    <c:v>Oct</c:v>
                  </c:pt>
                  <c:pt idx="52">
                    <c:v>Nov</c:v>
                  </c:pt>
                  <c:pt idx="53">
                    <c:v>Dec</c:v>
                  </c:pt>
                  <c:pt idx="54">
                    <c:v>Jan</c:v>
                  </c:pt>
                  <c:pt idx="55">
                    <c:v>Feb</c:v>
                  </c:pt>
                  <c:pt idx="56">
                    <c:v>Mar</c:v>
                  </c:pt>
                  <c:pt idx="57">
                    <c:v>Apr</c:v>
                  </c:pt>
                  <c:pt idx="58">
                    <c:v>May</c:v>
                  </c:pt>
                  <c:pt idx="59">
                    <c:v>Jun</c:v>
                  </c:pt>
                  <c:pt idx="60">
                    <c:v>Jul</c:v>
                  </c:pt>
                  <c:pt idx="61">
                    <c:v>Aug</c:v>
                  </c:pt>
                  <c:pt idx="62">
                    <c:v>Sep</c:v>
                  </c:pt>
                  <c:pt idx="63">
                    <c:v>Oct</c:v>
                  </c:pt>
                  <c:pt idx="64">
                    <c:v>Nov</c:v>
                  </c:pt>
                  <c:pt idx="65">
                    <c:v>Dec</c:v>
                  </c:pt>
                  <c:pt idx="66">
                    <c:v>Jan</c:v>
                  </c:pt>
                  <c:pt idx="67">
                    <c:v>Feb</c:v>
                  </c:pt>
                  <c:pt idx="68">
                    <c:v>Mar</c:v>
                  </c:pt>
                  <c:pt idx="69">
                    <c:v>Apr</c:v>
                  </c:pt>
                  <c:pt idx="70">
                    <c:v>May</c:v>
                  </c:pt>
                  <c:pt idx="71">
                    <c:v>Jun</c:v>
                  </c:pt>
                  <c:pt idx="72">
                    <c:v>Jul</c:v>
                  </c:pt>
                  <c:pt idx="73">
                    <c:v>Aug</c:v>
                  </c:pt>
                  <c:pt idx="74">
                    <c:v>Sep</c:v>
                  </c:pt>
                  <c:pt idx="75">
                    <c:v>Oct</c:v>
                  </c:pt>
                  <c:pt idx="76">
                    <c:v>Nov</c:v>
                  </c:pt>
                  <c:pt idx="77">
                    <c:v>Dec</c:v>
                  </c:pt>
                  <c:pt idx="78">
                    <c:v>Jan</c:v>
                  </c:pt>
                  <c:pt idx="79">
                    <c:v>Feb</c:v>
                  </c:pt>
                  <c:pt idx="80">
                    <c:v>Mar</c:v>
                  </c:pt>
                  <c:pt idx="81">
                    <c:v>Apr</c:v>
                  </c:pt>
                  <c:pt idx="82">
                    <c:v>May</c:v>
                  </c:pt>
                  <c:pt idx="83">
                    <c:v>Jun</c:v>
                  </c:pt>
                  <c:pt idx="84">
                    <c:v>Jul</c:v>
                  </c:pt>
                  <c:pt idx="85">
                    <c:v>Aug</c:v>
                  </c:pt>
                  <c:pt idx="86">
                    <c:v>Sep</c:v>
                  </c:pt>
                  <c:pt idx="87">
                    <c:v>Oct</c:v>
                  </c:pt>
                  <c:pt idx="88">
                    <c:v>Nov</c:v>
                  </c:pt>
                  <c:pt idx="89">
                    <c:v>Dec</c:v>
                  </c:pt>
                  <c:pt idx="90">
                    <c:v>Jan</c:v>
                  </c:pt>
                  <c:pt idx="91">
                    <c:v>Feb</c:v>
                  </c:pt>
                  <c:pt idx="92">
                    <c:v>Mar</c:v>
                  </c:pt>
                </c:lvl>
                <c:lvl>
                  <c:pt idx="0">
                    <c:v>2009</c:v>
                  </c:pt>
                  <c:pt idx="6">
                    <c:v>2010</c:v>
                  </c:pt>
                  <c:pt idx="18">
                    <c:v>2011</c:v>
                  </c:pt>
                  <c:pt idx="30">
                    <c:v>2012</c:v>
                  </c:pt>
                  <c:pt idx="42">
                    <c:v>2013</c:v>
                  </c:pt>
                  <c:pt idx="54">
                    <c:v>2014</c:v>
                  </c:pt>
                  <c:pt idx="66">
                    <c:v>2015</c:v>
                  </c:pt>
                  <c:pt idx="78">
                    <c:v>2016</c:v>
                  </c:pt>
                  <c:pt idx="90">
                    <c:v>2017</c:v>
                  </c:pt>
                </c:lvl>
              </c:multiLvlStrCache>
            </c:multiLvlStrRef>
          </c:cat>
          <c:val>
            <c:numRef>
              <c:f>'State by Date'!$E$6:$E$108</c:f>
              <c:numCache>
                <c:formatCode>General</c:formatCode>
                <c:ptCount val="9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2</c:v>
                </c:pt>
                <c:pt idx="91">
                  <c:v>18</c:v>
                </c:pt>
                <c:pt idx="92">
                  <c:v>30</c:v>
                </c:pt>
              </c:numCache>
            </c:numRef>
          </c:val>
          <c:extLst>
            <c:ext xmlns:c16="http://schemas.microsoft.com/office/drawing/2014/chart" uri="{C3380CC4-5D6E-409C-BE32-E72D297353CC}">
              <c16:uniqueId val="{00000003-4035-7C48-9674-291B9D838B46}"/>
            </c:ext>
          </c:extLst>
        </c:ser>
        <c:dLbls>
          <c:showLegendKey val="0"/>
          <c:showVal val="0"/>
          <c:showCatName val="0"/>
          <c:showSerName val="0"/>
          <c:showPercent val="0"/>
          <c:showBubbleSize val="0"/>
        </c:dLbls>
        <c:axId val="568311663"/>
        <c:axId val="864134159"/>
      </c:areaChart>
      <c:catAx>
        <c:axId val="5683116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4134159"/>
        <c:crosses val="autoZero"/>
        <c:auto val="1"/>
        <c:lblAlgn val="ctr"/>
        <c:lblOffset val="100"/>
        <c:noMultiLvlLbl val="0"/>
      </c:catAx>
      <c:valAx>
        <c:axId val="864134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Campaigns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31166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63B81-B6CB-4449-AF1D-52277B6FE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{D09A1544-4ED7-BF49-9DD5-4394B341CA0C}tf10002076.dotx</Template>
  <TotalTime>1028</TotalTime>
  <Pages>6</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Flynn</dc:creator>
  <cp:keywords/>
  <dc:description/>
  <cp:lastModifiedBy>Geoffrey Flynn</cp:lastModifiedBy>
  <cp:revision>5</cp:revision>
  <dcterms:created xsi:type="dcterms:W3CDTF">2021-03-24T03:19:00Z</dcterms:created>
  <dcterms:modified xsi:type="dcterms:W3CDTF">2021-03-26T15:11:00Z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