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2555B" w14:textId="537AE6DC" w:rsidR="00524F66" w:rsidRPr="00524F66" w:rsidRDefault="00524F66">
      <w:pPr>
        <w:rPr>
          <w:rFonts w:asciiTheme="majorHAnsi" w:hAnsiTheme="majorHAnsi" w:cstheme="majorHAnsi"/>
          <w:sz w:val="48"/>
          <w:szCs w:val="48"/>
          <w:lang w:val="en-US"/>
        </w:rPr>
      </w:pPr>
      <w:r w:rsidRPr="00524F66">
        <w:rPr>
          <w:rFonts w:asciiTheme="majorHAnsi" w:hAnsiTheme="majorHAnsi" w:cstheme="majorHAnsi"/>
          <w:sz w:val="48"/>
          <w:szCs w:val="48"/>
          <w:lang w:val="en-US"/>
        </w:rPr>
        <w:t>Legal Restrictions Report</w:t>
      </w:r>
    </w:p>
    <w:p w14:paraId="2CF75F3D" w14:textId="26A0052E" w:rsidR="00524F66" w:rsidRDefault="00524F66">
      <w:pPr>
        <w:rPr>
          <w:sz w:val="36"/>
          <w:szCs w:val="36"/>
          <w:lang w:val="en-US"/>
        </w:rPr>
      </w:pPr>
      <w:r>
        <w:rPr>
          <w:sz w:val="36"/>
          <w:szCs w:val="36"/>
          <w:lang w:val="en-US"/>
        </w:rPr>
        <w:t>When making a website, there are many legal requirements that you must follow, and many restrictions put in place. If you do not abide by these restrictions and requirements, you could be fined or arrested!</w:t>
      </w:r>
    </w:p>
    <w:p w14:paraId="63F374CC" w14:textId="4CFB2119" w:rsidR="00524F66" w:rsidRDefault="00524F66">
      <w:pPr>
        <w:rPr>
          <w:sz w:val="36"/>
          <w:szCs w:val="36"/>
          <w:lang w:val="en-US"/>
        </w:rPr>
      </w:pPr>
      <w:r>
        <w:rPr>
          <w:sz w:val="36"/>
          <w:szCs w:val="36"/>
          <w:lang w:val="en-US"/>
        </w:rPr>
        <w:t xml:space="preserve">For example, you must obtain the necessary licenses for the content on your website. An example of this is if you wanted to use a copyrighted font, you would have to purchase </w:t>
      </w:r>
      <w:r w:rsidR="00C86B31">
        <w:rPr>
          <w:sz w:val="36"/>
          <w:szCs w:val="36"/>
          <w:lang w:val="en-US"/>
        </w:rPr>
        <w:t>the license from the distributor/creator of the font (e.g. Adobe Fonts).</w:t>
      </w:r>
    </w:p>
    <w:p w14:paraId="6E4243C9" w14:textId="36362F86" w:rsidR="00C86B31" w:rsidRDefault="00C86B31">
      <w:pPr>
        <w:rPr>
          <w:sz w:val="36"/>
          <w:szCs w:val="36"/>
          <w:lang w:val="en-US"/>
        </w:rPr>
      </w:pPr>
      <w:r>
        <w:rPr>
          <w:sz w:val="36"/>
          <w:szCs w:val="36"/>
          <w:lang w:val="en-US"/>
        </w:rPr>
        <w:t>You must also follow the exception of fair use. The safest approach to staying out of trouble when it comes to copyright is to assume that every asset you find is copyrighted, even when it may not be. Remove any content you suspect to be unauthorized, and investigate it. Seek permission from the source, and if they approve they will provide you with a license to the asset which shall keep you out of trouble.</w:t>
      </w:r>
    </w:p>
    <w:p w14:paraId="5C0FCBB4" w14:textId="7EA5B485" w:rsidR="00765747" w:rsidRDefault="00C86B31">
      <w:pPr>
        <w:rPr>
          <w:sz w:val="36"/>
          <w:szCs w:val="36"/>
          <w:lang w:val="en-US"/>
        </w:rPr>
      </w:pPr>
      <w:r>
        <w:rPr>
          <w:sz w:val="36"/>
          <w:szCs w:val="36"/>
          <w:lang w:val="en-US"/>
        </w:rPr>
        <w:t>If you collect any data on your website, you must also ensure that you have written a privacy policy. A privacy policy outlines how you will be using any data that you collect. This doesn’t just help you stay out of trouble, it also builds trust between you and your visitors. Knowing that their data will be kept private will allow them to relax and browse your website without fear.</w:t>
      </w:r>
    </w:p>
    <w:p w14:paraId="6A0D7496" w14:textId="2D07AAE9" w:rsidR="0031428E" w:rsidRDefault="00765747">
      <w:pPr>
        <w:rPr>
          <w:sz w:val="36"/>
          <w:szCs w:val="36"/>
          <w:lang w:val="en-US"/>
        </w:rPr>
      </w:pPr>
      <w:r>
        <w:rPr>
          <w:sz w:val="36"/>
          <w:szCs w:val="36"/>
          <w:lang w:val="en-US"/>
        </w:rPr>
        <w:t xml:space="preserve">There is also a privacy law known as GDPR. GDPR stands for General Data Protection Regulation, and it has been dubbed </w:t>
      </w:r>
      <w:r>
        <w:rPr>
          <w:sz w:val="36"/>
          <w:szCs w:val="36"/>
          <w:lang w:val="en-US"/>
        </w:rPr>
        <w:lastRenderedPageBreak/>
        <w:t xml:space="preserve">“digital rights”. It helps protect people’s data, and prevents businesses from selling people’s personal information (such as their location, biometric data, health data, racial/cultural/ethnic data, political views, or sexual orientation). Business before would sell this to advertising companies to serve more </w:t>
      </w:r>
      <w:r w:rsidR="0031428E">
        <w:rPr>
          <w:sz w:val="36"/>
          <w:szCs w:val="36"/>
          <w:lang w:val="en-US"/>
        </w:rPr>
        <w:t>personalized advertisements.</w:t>
      </w:r>
    </w:p>
    <w:p w14:paraId="796F2EF0" w14:textId="05DDC358" w:rsidR="0031428E" w:rsidRDefault="0031428E">
      <w:pPr>
        <w:rPr>
          <w:sz w:val="36"/>
          <w:szCs w:val="36"/>
          <w:lang w:val="en-US"/>
        </w:rPr>
      </w:pPr>
      <w:r>
        <w:rPr>
          <w:sz w:val="36"/>
          <w:szCs w:val="36"/>
          <w:lang w:val="en-US"/>
        </w:rPr>
        <w:t>Businesses have taken many methods to try and comply with GDPR laws, such as adding cookie alert banners, updating privacy policies/terms and conditions to reference GDPR terminology, making it easier for users to opt-out or unsubscribe, and ensure that all forms and other data collection methods on websites are explicitly opt-in so that users know that they have a choice and will not be losing out by not providing the business with their personal information.</w:t>
      </w:r>
    </w:p>
    <w:p w14:paraId="6525652A" w14:textId="6EC7D736" w:rsidR="00765747" w:rsidRPr="00524F66" w:rsidRDefault="00765747">
      <w:pPr>
        <w:rPr>
          <w:sz w:val="36"/>
          <w:szCs w:val="36"/>
          <w:lang w:val="en-US"/>
        </w:rPr>
      </w:pPr>
      <w:r>
        <w:rPr>
          <w:sz w:val="36"/>
          <w:szCs w:val="36"/>
          <w:lang w:val="en-US"/>
        </w:rPr>
        <w:t>To conclude, you must prioritize fulfilling your website’s legal requirements. You should not just rush into the creation of the website, you must ensure that</w:t>
      </w:r>
      <w:r w:rsidR="0031428E">
        <w:rPr>
          <w:sz w:val="36"/>
          <w:szCs w:val="36"/>
          <w:lang w:val="en-US"/>
        </w:rPr>
        <w:t xml:space="preserve"> you follow GDPR and copyright laws to ensure that</w:t>
      </w:r>
      <w:r>
        <w:rPr>
          <w:sz w:val="36"/>
          <w:szCs w:val="36"/>
          <w:lang w:val="en-US"/>
        </w:rPr>
        <w:t xml:space="preserve"> you will not get sued, jailed, or fined for your creations</w:t>
      </w:r>
      <w:r w:rsidR="0031428E">
        <w:rPr>
          <w:sz w:val="36"/>
          <w:szCs w:val="36"/>
          <w:lang w:val="en-US"/>
        </w:rPr>
        <w:t xml:space="preserve">. </w:t>
      </w:r>
      <w:r>
        <w:rPr>
          <w:sz w:val="36"/>
          <w:szCs w:val="36"/>
          <w:lang w:val="en-US"/>
        </w:rPr>
        <w:t>If you are</w:t>
      </w:r>
      <w:bookmarkStart w:id="0" w:name="_GoBack"/>
      <w:bookmarkEnd w:id="0"/>
      <w:r>
        <w:rPr>
          <w:sz w:val="36"/>
          <w:szCs w:val="36"/>
          <w:lang w:val="en-US"/>
        </w:rPr>
        <w:t xml:space="preserve"> scared of the idea of getting in trouble, you can always create all of your assets yourself – however, that does take quite a bit of know-how and talent</w:t>
      </w:r>
      <w:r w:rsidR="0031428E">
        <w:rPr>
          <w:sz w:val="36"/>
          <w:szCs w:val="36"/>
          <w:lang w:val="en-US"/>
        </w:rPr>
        <w:t>.</w:t>
      </w:r>
    </w:p>
    <w:sectPr w:rsidR="00765747" w:rsidRPr="00524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03"/>
    <w:rsid w:val="001E4B92"/>
    <w:rsid w:val="0031428E"/>
    <w:rsid w:val="004E4A03"/>
    <w:rsid w:val="00524F66"/>
    <w:rsid w:val="00765747"/>
    <w:rsid w:val="00C86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BA90"/>
  <w15:chartTrackingRefBased/>
  <w15:docId w15:val="{F0D17A1A-CAD9-4DC6-9A3C-D689DA90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17JSmith</dc:creator>
  <cp:keywords/>
  <dc:description/>
  <cp:lastModifiedBy>17JSmith</cp:lastModifiedBy>
  <cp:revision>2</cp:revision>
  <dcterms:created xsi:type="dcterms:W3CDTF">2019-12-04T11:27:00Z</dcterms:created>
  <dcterms:modified xsi:type="dcterms:W3CDTF">2019-12-04T11:46:00Z</dcterms:modified>
</cp:coreProperties>
</file>