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 w:eastAsia="맑은 고딕"/>
          <w:b/>
          <w:sz w:val="44"/>
        </w:rPr>
        <w:t>비밀유지서약서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(Non-Disclosure Agreement, NDA)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Pathwave SOW 별첨 3 — 발주처 표준 양식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주식회사 트리거소프트 (TRIGGER SOFT CO., LTD., 이하 "발주처") 와 _____________________ (이하 "수행사") 는 발주처가 추진하는 "Pathwave MVP 개발 용역" (이하 "본 과업") 과 관련하여 발주처가 수행사 및 그 임직원·하수급인에게 제공하거나 알게 한 일체의 비밀정보를 보호하기 위하여 다음과 같이 본 비밀유지서약서를 체결한다.</w:t>
      </w:r>
    </w:p>
    <w:p/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제1조 (정의)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"비밀정보"란 발주처가 본 과업 수행 중 수행사에게 서면·구두·전자적 방법 등 어떠한 형태로든 제공한 정보로서, 발주처의 기술·영업·고객·재무·인사·전략·노하우·소스코드·디자인·데이터·기획 자료 일체를 말한다. 비밀임이 명시되었거나 거래 통념상 비밀로 보호되어야 하는 정보는 모두 비밀정보로 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다음 정보는 비밀정보에서 제외한다.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① 공개된 정보 (수행사의 귀책 사유로 인한 공개는 제외)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② 수행사가 본 서약 체결 이전에 적법하게 보유하고 있던 정보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③ 제3자로부터 비밀유지 의무 없이 적법하게 제공받은 정보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④ 법령 또는 정부기관의 명령에 의해 공개해야 하는 정보 (공개 전 발주처에 통지)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제2조 (비밀유지 의무)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수행사는 비밀정보를 본 과업 수행 목적 외의 용도로 사용하지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수행사는 비밀정보를 발주처의 사전 서면 동의 없이 제3자에게 누설·공개·제공하지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수행사는 본 과업 수행에 필요한 인력에 한하여 비밀정보를 제공하며, 해당 인력에 대해 본 서약과 동등한 비밀유지 의무를 부과한다.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수행사는 비밀정보를 보호하기 위해 합리적인 관리 조치(접근 통제, 저장 매체 암호화, 출입 통제 등) 를 시행한다.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제3조 (지적재산권)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 산출물 및 비밀정보에 대한 일체의 지적재산권은 발주처에 귀속한다.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수행사는 본 과업 수행 중 발생한 산출물에 대해 어떠한 권리도 주장하지 않으며, 발주처의 사용·복제·수정·배포·2차 가공에 동의한다.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오픈소스 라이브러리 사용 시 수행사는 라이선스 호환성을 검토하여 발주처에 보고한다.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제4조 (반환·파기 의무)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과업이 종료되거나 발주처가 요청하는 경우, 수행사는 보유한 모든 비밀정보(원본·복사본·전자파일·메모 등)를 즉시 반환하거나 파기한다.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파기 후 7일 이내 발주처에 파기 완료 사실을 서면(이메일 포함)으로 통지한다.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과업과 관련하여 발주처가 제공한 계정·저장소·서버 접근 권한은 본 과업 종료 시 즉시 회수한다.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제5조 (위반 시 책임)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수행사가 본 서약을 위반하여 발주처에 손해가 발생한 경우, 수행사는 발주처가 입은 모든 손해를 배상한다.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발주처는 수행사의 본 서약 위반 사실을 알게 된 즉시 본 과업 계약을 해지하거나 진행을 중지할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서약 위반으로 발주처에 회복할 수 없는 손해가 발생할 우려가 있는 경우, 발주처는 가처분 등 법적 구제수단을 행사할 수 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제6조 (존속 기간)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서약상의 비밀유지 의무는 본 과업 종료 후 3년간 존속한다.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단, 제2항의 정의에 따라 비밀정보에서 제외되는 정보에 대한 의무는 해당 사유 발생 시점부터 종료된다.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제7조 (관할법원·준거법)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서약은 대한민국법을 준거법으로 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서약과 관련된 분쟁은 발주처 본점 소재지 관할 법원을 1심 전속관할로 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제8조 (기타)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서약은 양 당사자가 서명한 날부터 효력을 발생한다.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서약의 수정·변경은 양 당사자가 서면으로 합의해야 효력이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서약은 동일한 효력을 가진 2부를 작성하여 각각 1부씩 보관한다.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서명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본 비밀유지서약서의 내용을 충분히 이해하였으며, 이에 동의함을 확인합니다.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계약 일자: 2026 년 ____ 월 ____ 일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 분</w:t>
            </w:r>
          </w:p>
        </w:tc>
        <w:tc>
          <w:tcPr>
            <w:tcW w:type="dxa" w:w="368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 주 처</w:t>
            </w:r>
          </w:p>
        </w:tc>
        <w:tc>
          <w:tcPr>
            <w:tcW w:type="dxa" w:w="368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 행 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회사명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주식회사 트리거소프트 (TRIGGER SOFT CO., LTD.)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대표이사 ___________________ (서명/인)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대표이사 ___________________ (서명/인)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주소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___________________________________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___________________________________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사업자등록번호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___________________________________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___________________________________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연락처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___________________________________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___________________________________</w:t>
            </w:r>
          </w:p>
        </w:tc>
      </w:tr>
    </w:tbl>
    <w:p/>
    <w:p/>
    <w:p>
      <w:pPr>
        <w:spacing w:after="40"/>
      </w:pPr>
      <w:r>
        <w:rPr>
          <w:rFonts w:ascii="맑은 고딕" w:hAnsi="맑은 고딕" w:eastAsia="맑은 고딕"/>
          <w:b w:val="0"/>
          <w:color w:val="606060"/>
          <w:sz w:val="20"/>
        </w:rPr>
        <w:t>※ 본 NDA 는 본 과업의 용역계약서 체결과 별개로, 본 과업 수행 의향이 확인되는 시점에 우선 체결한다.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808080"/>
          <w:sz w:val="20"/>
        </w:rPr>
        <w:t>─── 별첨 3 끝 ───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