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10127" w14:textId="77777777" w:rsidR="00CB6505" w:rsidRPr="005617A6" w:rsidRDefault="00CB6505" w:rsidP="00CB6505">
      <w:pPr>
        <w:jc w:val="center"/>
        <w:rPr>
          <w:b/>
          <w:bCs/>
          <w:sz w:val="24"/>
          <w:szCs w:val="32"/>
        </w:rPr>
      </w:pPr>
      <w:r w:rsidRPr="005617A6">
        <w:rPr>
          <w:rFonts w:hint="eastAsia"/>
          <w:b/>
          <w:bCs/>
          <w:sz w:val="24"/>
          <w:szCs w:val="32"/>
        </w:rPr>
        <w:t>P</w:t>
      </w:r>
      <w:r w:rsidRPr="005617A6">
        <w:rPr>
          <w:b/>
          <w:bCs/>
          <w:sz w:val="24"/>
          <w:szCs w:val="32"/>
        </w:rPr>
        <w:t>rogramming Language Theory</w:t>
      </w:r>
    </w:p>
    <w:p w14:paraId="7026209D" w14:textId="77777777" w:rsidR="00CB6505" w:rsidRDefault="00CB6505" w:rsidP="00CB6505">
      <w:pPr>
        <w:jc w:val="center"/>
        <w:rPr>
          <w:sz w:val="14"/>
          <w:szCs w:val="18"/>
        </w:rPr>
      </w:pPr>
      <w:r>
        <w:rPr>
          <w:sz w:val="14"/>
          <w:szCs w:val="18"/>
        </w:rPr>
        <w:t>Section 1</w:t>
      </w:r>
    </w:p>
    <w:p w14:paraId="01BE1303" w14:textId="77777777" w:rsidR="00CB6505" w:rsidRPr="005617A6" w:rsidRDefault="00CB6505" w:rsidP="00CB6505">
      <w:pPr>
        <w:jc w:val="center"/>
        <w:rPr>
          <w:sz w:val="14"/>
          <w:szCs w:val="18"/>
        </w:rPr>
      </w:pPr>
      <w:r>
        <w:rPr>
          <w:rFonts w:hint="eastAsia"/>
          <w:sz w:val="14"/>
          <w:szCs w:val="18"/>
        </w:rPr>
        <w:t>2</w:t>
      </w:r>
      <w:r>
        <w:rPr>
          <w:sz w:val="14"/>
          <w:szCs w:val="18"/>
        </w:rPr>
        <w:t>1900628 Sechang Jang</w:t>
      </w:r>
    </w:p>
    <w:p w14:paraId="30C2C62D" w14:textId="7AEC140B" w:rsidR="00C14430" w:rsidRDefault="00CB6505" w:rsidP="00CB6505">
      <w:pPr>
        <w:pStyle w:val="a3"/>
        <w:numPr>
          <w:ilvl w:val="0"/>
          <w:numId w:val="1"/>
        </w:numPr>
        <w:ind w:leftChars="0"/>
      </w:pPr>
      <w:r w:rsidRPr="00CB6505">
        <w:t xml:space="preserve">(3 point) For each chapter, write a one-page </w:t>
      </w:r>
      <w:proofErr w:type="gramStart"/>
      <w:r w:rsidRPr="00CB6505">
        <w:t>summary</w:t>
      </w:r>
      <w:proofErr w:type="gramEnd"/>
    </w:p>
    <w:p w14:paraId="6FEEED11" w14:textId="77777777" w:rsidR="00CB6505" w:rsidRDefault="00CB6505" w:rsidP="0084180A">
      <w:pPr>
        <w:pStyle w:val="a3"/>
        <w:numPr>
          <w:ilvl w:val="0"/>
          <w:numId w:val="1"/>
        </w:numPr>
        <w:ind w:leftChars="0"/>
      </w:pPr>
      <w:r>
        <w:t xml:space="preserve">Answer the following questions in the </w:t>
      </w:r>
      <w:proofErr w:type="gramStart"/>
      <w:r>
        <w:t>report</w:t>
      </w:r>
      <w:proofErr w:type="gramEnd"/>
    </w:p>
    <w:p w14:paraId="6C9FFC48" w14:textId="73286671" w:rsidR="00CB6505" w:rsidRDefault="00CB6505" w:rsidP="00CB6505">
      <w:pPr>
        <w:pStyle w:val="a3"/>
        <w:numPr>
          <w:ilvl w:val="1"/>
          <w:numId w:val="1"/>
        </w:numPr>
        <w:ind w:leftChars="0"/>
      </w:pPr>
      <w:r>
        <w:t xml:space="preserve">Our FAE implementation does not support type checking now. </w:t>
      </w:r>
      <w:proofErr w:type="gramStart"/>
      <w:r>
        <w:t>So</w:t>
      </w:r>
      <w:proofErr w:type="gramEnd"/>
      <w:r>
        <w:t xml:space="preserve"> the following code is not processed well. {+ 4 {fun {x} x}}</w:t>
      </w:r>
    </w:p>
    <w:p w14:paraId="509E3D7B" w14:textId="77777777" w:rsidR="00CB6505" w:rsidRDefault="00CB6505" w:rsidP="00CB6505">
      <w:pPr>
        <w:pStyle w:val="a3"/>
        <w:numPr>
          <w:ilvl w:val="2"/>
          <w:numId w:val="1"/>
        </w:numPr>
        <w:ind w:leftChars="0"/>
      </w:pPr>
      <w:r>
        <w:t>(1 point) Define axioms and rules with antecedents and consequent for FAE that supports two numbers for arithmetic operations (+ and -)</w:t>
      </w:r>
    </w:p>
    <w:p w14:paraId="61A9841A" w14:textId="1E8B7672" w:rsidR="00CB6505" w:rsidRDefault="00CB6505" w:rsidP="00CB6505">
      <w:pPr>
        <w:pStyle w:val="a3"/>
        <w:numPr>
          <w:ilvl w:val="2"/>
          <w:numId w:val="1"/>
        </w:numPr>
        <w:ind w:leftChars="0"/>
      </w:pPr>
      <w:r>
        <w:t>(1 point) Deploy the judgments as in the textbook page 116 for the case, {+ 4 {fun {x} x}}</w:t>
      </w:r>
    </w:p>
    <w:p w14:paraId="58D95B5B" w14:textId="62FDE91D" w:rsidR="00FD1FF6" w:rsidRDefault="00FD1FF6">
      <w:pPr>
        <w:widowControl/>
        <w:wordWrap/>
        <w:autoSpaceDE/>
        <w:autoSpaceDN/>
      </w:pPr>
      <w:r>
        <w:br w:type="page"/>
      </w:r>
    </w:p>
    <w:p w14:paraId="41E4F56C" w14:textId="1E1ECD65" w:rsidR="00CB6505" w:rsidRDefault="00FD1FF6" w:rsidP="00FD1FF6">
      <w:pPr>
        <w:pStyle w:val="a3"/>
        <w:numPr>
          <w:ilvl w:val="0"/>
          <w:numId w:val="2"/>
        </w:numPr>
        <w:ind w:leftChars="0"/>
      </w:pPr>
      <w:r>
        <w:rPr>
          <w:rFonts w:hint="eastAsia"/>
        </w:rPr>
        <w:lastRenderedPageBreak/>
        <w:t>I</w:t>
      </w:r>
      <w:r>
        <w:t>ntroduction to Types</w:t>
      </w:r>
    </w:p>
    <w:p w14:paraId="69BB1AD2" w14:textId="78ECD595" w:rsidR="00C477FE" w:rsidRDefault="009D7657" w:rsidP="00A82D9C">
      <w:r>
        <w:t xml:space="preserve">In programming languages, the term "type" refers to the category of a value or expression. Generally, the type in the programming language specifies what kind of data (such as integer or string) can be stored (or mutated). </w:t>
      </w:r>
    </w:p>
    <w:p w14:paraId="15CE6D9F" w14:textId="0AD00777" w:rsidR="009D7657" w:rsidRDefault="009D7657" w:rsidP="00A82D9C">
      <w:r>
        <w:t xml:space="preserve">In the language we are implementing, the type would refer to a static check. Type can be divided into the static type and dynamic type. Static Type refers to “one that can be done purely with the program source”, which means the type can be seen in the code explicitly. </w:t>
      </w:r>
      <w:r>
        <w:rPr>
          <w:rFonts w:hint="eastAsia"/>
        </w:rPr>
        <w:t>I</w:t>
      </w:r>
      <w:r>
        <w:t xml:space="preserve">n another perspective, in statically typed language, the data type of a variable is known at compile-time. An example would be C or Java. Dynamic type would refer to the opposite concept of static type. </w:t>
      </w:r>
      <w:r w:rsidR="00A82D9C">
        <w:t xml:space="preserve">Dynamic type is the “one that cannot be done purely with the program source”. In a dynamic type, the data type is determined at runtime. Dynamic conditions and may suffer from type errors in runtime, which we majorly suffered from Python. </w:t>
      </w:r>
    </w:p>
    <w:p w14:paraId="6D3F6D7F" w14:textId="1F909790" w:rsidR="00FD1FF6" w:rsidRDefault="00C477FE" w:rsidP="009D7657">
      <w:r>
        <w:t xml:space="preserve">The reason why we are adapting the concept of the type is because many languages do not have type or disagree with how the type is defined and used. However, certain aspects generally agree with many programming languages. </w:t>
      </w:r>
    </w:p>
    <w:p w14:paraId="6B56EF29" w14:textId="21B10603" w:rsidR="00C477FE" w:rsidRDefault="00C477FE" w:rsidP="009D7657">
      <w:r w:rsidRPr="00C477FE">
        <w:t xml:space="preserve">Think of types as </w:t>
      </w:r>
      <w:r>
        <w:t>abstractions</w:t>
      </w:r>
      <w:r w:rsidRPr="00C477FE">
        <w:t xml:space="preserve"> of the values your program uses while it's running. At runtime, you might have various numbers, strings, images, and </w:t>
      </w:r>
      <w:proofErr w:type="gramStart"/>
      <w:r>
        <w:t>Booleans(</w:t>
      </w:r>
      <w:proofErr w:type="gramEnd"/>
      <w:r>
        <w:t xml:space="preserve">true or false). </w:t>
      </w:r>
      <w:r w:rsidRPr="00C477FE">
        <w:t>However, when we talk about types, we group these into broader categories, focusing only on the differences between these groups</w:t>
      </w:r>
      <w:r>
        <w:t xml:space="preserve">. </w:t>
      </w:r>
    </w:p>
    <w:p w14:paraId="6CCDDDDB" w14:textId="41EC27C9" w:rsidR="00BE296D" w:rsidRDefault="00BE296D" w:rsidP="009D7657">
      <w:pPr>
        <w:rPr>
          <w:b/>
          <w:bCs/>
        </w:rPr>
      </w:pPr>
      <w:r w:rsidRPr="00BE296D">
        <w:rPr>
          <w:rFonts w:hint="eastAsia"/>
          <w:b/>
          <w:bCs/>
        </w:rPr>
        <w:t>T</w:t>
      </w:r>
      <w:r w:rsidRPr="00BE296D">
        <w:rPr>
          <w:b/>
          <w:bCs/>
        </w:rPr>
        <w:t xml:space="preserve">ype Checking is growing! </w:t>
      </w:r>
    </w:p>
    <w:p w14:paraId="5C21F502" w14:textId="5BDC31BF" w:rsidR="00BE296D" w:rsidRDefault="00BE296D" w:rsidP="009D7657">
      <w:pPr>
        <w:rPr>
          <w:sz w:val="16"/>
          <w:szCs w:val="20"/>
        </w:rPr>
      </w:pPr>
      <w:r w:rsidRPr="00BE296D">
        <w:rPr>
          <w:noProof/>
        </w:rPr>
        <w:drawing>
          <wp:anchor distT="0" distB="0" distL="114300" distR="114300" simplePos="0" relativeHeight="251658240" behindDoc="1" locked="0" layoutInCell="1" allowOverlap="1" wp14:anchorId="3913CB0D" wp14:editId="5F573A50">
            <wp:simplePos x="0" y="0"/>
            <wp:positionH relativeFrom="column">
              <wp:posOffset>0</wp:posOffset>
            </wp:positionH>
            <wp:positionV relativeFrom="paragraph">
              <wp:posOffset>39370</wp:posOffset>
            </wp:positionV>
            <wp:extent cx="2128520" cy="842010"/>
            <wp:effectExtent l="19050" t="19050" r="24130" b="15240"/>
            <wp:wrapTight wrapText="bothSides">
              <wp:wrapPolygon edited="0">
                <wp:start x="-193" y="-489"/>
                <wp:lineTo x="-193" y="21502"/>
                <wp:lineTo x="21652" y="21502"/>
                <wp:lineTo x="21652" y="-489"/>
                <wp:lineTo x="-193" y="-489"/>
              </wp:wrapPolygon>
            </wp:wrapTight>
            <wp:docPr id="118178474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84741" name="그림 1" descr="텍스트, 스크린샷, 폰트, 번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8520" cy="8420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BE296D">
        <w:rPr>
          <w:sz w:val="16"/>
          <w:szCs w:val="20"/>
        </w:rPr>
        <w:t>The type-checker currently</w:t>
      </w:r>
      <w:r>
        <w:rPr>
          <w:sz w:val="16"/>
          <w:szCs w:val="20"/>
        </w:rPr>
        <w:t xml:space="preserve"> returns true always</w:t>
      </w:r>
      <w:r w:rsidRPr="00BE296D">
        <w:rPr>
          <w:sz w:val="16"/>
          <w:szCs w:val="20"/>
        </w:rPr>
        <w:t xml:space="preserve"> because it only deals with numbers and a single operation</w:t>
      </w:r>
      <w:r>
        <w:rPr>
          <w:sz w:val="16"/>
          <w:szCs w:val="20"/>
        </w:rPr>
        <w:t>. To generate err</w:t>
      </w:r>
      <w:r w:rsidRPr="00BE296D">
        <w:rPr>
          <w:sz w:val="16"/>
          <w:szCs w:val="20"/>
        </w:rPr>
        <w:t>ors, there's a need to expand the types and operations. For example, adding a string concatenation operation, ++, type-checking can detect potential issues in programs.</w:t>
      </w:r>
      <w:r w:rsidR="001A6F0E">
        <w:rPr>
          <w:sz w:val="16"/>
          <w:szCs w:val="20"/>
        </w:rPr>
        <w:br/>
      </w:r>
    </w:p>
    <w:p w14:paraId="3FEC8965" w14:textId="5F878FAD" w:rsidR="0045657E" w:rsidRDefault="003E30D3" w:rsidP="009D7657">
      <w:pPr>
        <w:rPr>
          <w:sz w:val="16"/>
          <w:szCs w:val="20"/>
        </w:rPr>
      </w:pPr>
      <w:r w:rsidRPr="003E30D3">
        <w:rPr>
          <w:sz w:val="16"/>
          <w:szCs w:val="20"/>
        </w:rPr>
        <w:t xml:space="preserve">The problem </w:t>
      </w:r>
      <w:r>
        <w:rPr>
          <w:sz w:val="16"/>
          <w:szCs w:val="20"/>
        </w:rPr>
        <w:t>it only can</w:t>
      </w:r>
      <w:r w:rsidRPr="003E30D3">
        <w:rPr>
          <w:sz w:val="16"/>
          <w:szCs w:val="20"/>
        </w:rPr>
        <w:t xml:space="preserve"> determine the specific types of sub-expressions</w:t>
      </w:r>
      <w:r>
        <w:rPr>
          <w:sz w:val="16"/>
          <w:szCs w:val="20"/>
        </w:rPr>
        <w:t xml:space="preserve">. </w:t>
      </w:r>
      <w:r w:rsidRPr="003E30D3">
        <w:rPr>
          <w:sz w:val="16"/>
          <w:szCs w:val="20"/>
        </w:rPr>
        <w:t xml:space="preserve">This limitation becomes evident when dealing with operations like string concatenation (++), where </w:t>
      </w:r>
      <w:r>
        <w:rPr>
          <w:sz w:val="16"/>
          <w:szCs w:val="20"/>
        </w:rPr>
        <w:t>we need to ensure</w:t>
      </w:r>
      <w:r w:rsidRPr="003E30D3">
        <w:rPr>
          <w:sz w:val="16"/>
          <w:szCs w:val="20"/>
        </w:rPr>
        <w:t xml:space="preserve"> </w:t>
      </w:r>
      <w:r>
        <w:rPr>
          <w:sz w:val="16"/>
          <w:szCs w:val="20"/>
        </w:rPr>
        <w:t>it</w:t>
      </w:r>
      <w:r w:rsidRPr="003E30D3">
        <w:rPr>
          <w:sz w:val="16"/>
          <w:szCs w:val="20"/>
        </w:rPr>
        <w:t xml:space="preserve"> produce</w:t>
      </w:r>
      <w:r>
        <w:rPr>
          <w:sz w:val="16"/>
          <w:szCs w:val="20"/>
        </w:rPr>
        <w:t>s</w:t>
      </w:r>
      <w:r w:rsidRPr="003E30D3">
        <w:rPr>
          <w:sz w:val="16"/>
          <w:szCs w:val="20"/>
        </w:rPr>
        <w:t xml:space="preserve"> the expected types, strings.</w:t>
      </w:r>
      <w:r w:rsidR="001A6F0E" w:rsidRPr="001A6F0E">
        <w:rPr>
          <w:noProof/>
          <w:sz w:val="16"/>
          <w:szCs w:val="20"/>
        </w:rPr>
        <w:drawing>
          <wp:anchor distT="0" distB="0" distL="114300" distR="114300" simplePos="0" relativeHeight="251659264" behindDoc="1" locked="0" layoutInCell="1" allowOverlap="1" wp14:anchorId="7236FC15" wp14:editId="38D0575A">
            <wp:simplePos x="0" y="0"/>
            <wp:positionH relativeFrom="column">
              <wp:posOffset>0</wp:posOffset>
            </wp:positionH>
            <wp:positionV relativeFrom="paragraph">
              <wp:posOffset>635</wp:posOffset>
            </wp:positionV>
            <wp:extent cx="2221230" cy="928370"/>
            <wp:effectExtent l="19050" t="19050" r="26670" b="24130"/>
            <wp:wrapTight wrapText="bothSides">
              <wp:wrapPolygon edited="0">
                <wp:start x="-185" y="-443"/>
                <wp:lineTo x="-185" y="21718"/>
                <wp:lineTo x="21674" y="21718"/>
                <wp:lineTo x="21674" y="-443"/>
                <wp:lineTo x="-185" y="-443"/>
              </wp:wrapPolygon>
            </wp:wrapTight>
            <wp:docPr id="1873874498"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74498" name="그림 1" descr="텍스트, 스크린샷, 폰트, 번호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1230" cy="9283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5657E">
        <w:rPr>
          <w:sz w:val="16"/>
          <w:szCs w:val="20"/>
        </w:rPr>
        <w:t xml:space="preserve"> </w:t>
      </w:r>
      <w:r w:rsidR="0045657E">
        <w:rPr>
          <w:sz w:val="16"/>
          <w:szCs w:val="20"/>
        </w:rPr>
        <w:br/>
      </w:r>
    </w:p>
    <w:p w14:paraId="2317C106" w14:textId="1B5F72CA" w:rsidR="0045657E" w:rsidRDefault="0045657E">
      <w:pPr>
        <w:widowControl/>
        <w:wordWrap/>
        <w:autoSpaceDE/>
        <w:autoSpaceDN/>
        <w:rPr>
          <w:sz w:val="16"/>
          <w:szCs w:val="20"/>
        </w:rPr>
      </w:pPr>
      <w:r>
        <w:rPr>
          <w:sz w:val="16"/>
          <w:szCs w:val="20"/>
        </w:rPr>
        <w:br w:type="page"/>
      </w:r>
    </w:p>
    <w:p w14:paraId="26BB23BF" w14:textId="4134B0B4" w:rsidR="00BE296D" w:rsidRDefault="006766B2" w:rsidP="006766B2">
      <w:pPr>
        <w:rPr>
          <w:sz w:val="14"/>
          <w:szCs w:val="18"/>
        </w:rPr>
      </w:pPr>
      <w:r w:rsidRPr="006766B2">
        <w:rPr>
          <w:b/>
          <w:bCs/>
          <w:sz w:val="16"/>
          <w:szCs w:val="20"/>
        </w:rPr>
        <w:lastRenderedPageBreak/>
        <w:t>(</w:t>
      </w:r>
      <w:proofErr w:type="spellStart"/>
      <w:proofErr w:type="gramStart"/>
      <w:r w:rsidRPr="006766B2">
        <w:rPr>
          <w:b/>
          <w:bCs/>
          <w:sz w:val="16"/>
          <w:szCs w:val="20"/>
        </w:rPr>
        <w:t>tc</w:t>
      </w:r>
      <w:proofErr w:type="spellEnd"/>
      <w:r w:rsidRPr="006766B2">
        <w:rPr>
          <w:b/>
          <w:bCs/>
          <w:sz w:val="16"/>
          <w:szCs w:val="20"/>
        </w:rPr>
        <w:t xml:space="preserve"> :</w:t>
      </w:r>
      <w:proofErr w:type="gramEnd"/>
      <w:r w:rsidRPr="006766B2">
        <w:rPr>
          <w:b/>
          <w:bCs/>
          <w:sz w:val="16"/>
          <w:szCs w:val="20"/>
        </w:rPr>
        <w:t xml:space="preserve"> (Exp -&gt; Type))</w:t>
      </w:r>
      <w:r w:rsidR="0045657E" w:rsidRPr="0045657E">
        <w:rPr>
          <w:noProof/>
          <w:sz w:val="16"/>
          <w:szCs w:val="20"/>
        </w:rPr>
        <w:drawing>
          <wp:anchor distT="0" distB="0" distL="114300" distR="114300" simplePos="0" relativeHeight="251660288" behindDoc="0" locked="0" layoutInCell="1" allowOverlap="1" wp14:anchorId="70548376" wp14:editId="36F8961F">
            <wp:simplePos x="0" y="0"/>
            <wp:positionH relativeFrom="column">
              <wp:posOffset>-635</wp:posOffset>
            </wp:positionH>
            <wp:positionV relativeFrom="paragraph">
              <wp:posOffset>19685</wp:posOffset>
            </wp:positionV>
            <wp:extent cx="2238375" cy="1249045"/>
            <wp:effectExtent l="19050" t="19050" r="28575" b="27305"/>
            <wp:wrapThrough wrapText="bothSides">
              <wp:wrapPolygon edited="0">
                <wp:start x="-184" y="-329"/>
                <wp:lineTo x="-184" y="21743"/>
                <wp:lineTo x="21692" y="21743"/>
                <wp:lineTo x="21692" y="-329"/>
                <wp:lineTo x="-184" y="-329"/>
              </wp:wrapPolygon>
            </wp:wrapThrough>
            <wp:docPr id="1263034489" name="그림 1" descr="텍스트, 폰트, 스크린샷, 대수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34489" name="그림 1" descr="텍스트, 폰트, 스크린샷, 대수학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8375" cy="12490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sz w:val="16"/>
          <w:szCs w:val="20"/>
        </w:rPr>
        <w:t xml:space="preserve">, </w:t>
      </w:r>
      <w:r w:rsidR="00DD548C">
        <w:rPr>
          <w:sz w:val="16"/>
          <w:szCs w:val="20"/>
        </w:rPr>
        <w:br/>
      </w:r>
      <w:r w:rsidRPr="00DD548C">
        <w:rPr>
          <w:b/>
          <w:bCs/>
          <w:sz w:val="16"/>
          <w:szCs w:val="20"/>
        </w:rPr>
        <w:t>“Type is a new (plait type) definition that records the possible types” :</w:t>
      </w:r>
      <w:r w:rsidR="00DD548C" w:rsidRPr="00DD548C">
        <w:rPr>
          <w:b/>
          <w:bCs/>
          <w:sz w:val="16"/>
          <w:szCs w:val="20"/>
        </w:rPr>
        <w:br/>
      </w:r>
      <w:r w:rsidR="00DD548C">
        <w:rPr>
          <w:sz w:val="16"/>
          <w:szCs w:val="20"/>
        </w:rPr>
        <w:t>A</w:t>
      </w:r>
      <w:r w:rsidRPr="006766B2">
        <w:rPr>
          <w:sz w:val="16"/>
          <w:szCs w:val="20"/>
        </w:rPr>
        <w:t xml:space="preserve"> type-checker works with "weak" values, as demonstrated by the </w:t>
      </w:r>
      <w:proofErr w:type="spellStart"/>
      <w:r w:rsidRPr="006766B2">
        <w:rPr>
          <w:sz w:val="16"/>
          <w:szCs w:val="20"/>
        </w:rPr>
        <w:t>numE</w:t>
      </w:r>
      <w:proofErr w:type="spellEnd"/>
      <w:r w:rsidRPr="006766B2">
        <w:rPr>
          <w:sz w:val="16"/>
          <w:szCs w:val="20"/>
        </w:rPr>
        <w:t xml:space="preserve"> case which disregards the specific numeric values</w:t>
      </w:r>
      <w:r w:rsidR="00DD548C">
        <w:rPr>
          <w:sz w:val="16"/>
          <w:szCs w:val="20"/>
        </w:rPr>
        <w:t xml:space="preserve">. </w:t>
      </w:r>
      <w:r w:rsidR="00DD548C">
        <w:rPr>
          <w:sz w:val="16"/>
          <w:szCs w:val="20"/>
        </w:rPr>
        <w:br/>
      </w:r>
      <w:r w:rsidRPr="00DD548C">
        <w:rPr>
          <w:sz w:val="14"/>
          <w:szCs w:val="18"/>
        </w:rPr>
        <w:t>The transition from a type-checker to a type-calculator involved</w:t>
      </w:r>
      <w:r w:rsidR="00DD548C" w:rsidRPr="00DD548C">
        <w:rPr>
          <w:sz w:val="14"/>
          <w:szCs w:val="18"/>
        </w:rPr>
        <w:t xml:space="preserve"> </w:t>
      </w:r>
      <w:r w:rsidRPr="00DD548C">
        <w:rPr>
          <w:sz w:val="14"/>
          <w:szCs w:val="18"/>
        </w:rPr>
        <w:t>transforming the Boolean output into actual types for each expression, replacing #true with a Type and #false with an error in mathematical terms.</w:t>
      </w:r>
    </w:p>
    <w:p w14:paraId="0CDCF0AD" w14:textId="2FC5BA74" w:rsidR="00DD548C" w:rsidRPr="00847D9C" w:rsidRDefault="00847D9C" w:rsidP="006766B2">
      <w:pPr>
        <w:rPr>
          <w:b/>
          <w:bCs/>
        </w:rPr>
      </w:pPr>
      <w:r w:rsidRPr="00847D9C">
        <w:rPr>
          <w:b/>
          <w:bCs/>
        </w:rPr>
        <w:t>A Concise Notation</w:t>
      </w:r>
    </w:p>
    <w:p w14:paraId="32BD9C29" w14:textId="3CAFDAAE" w:rsidR="00F35747" w:rsidRDefault="007D25B3" w:rsidP="007D25B3">
      <w:pPr>
        <w:rPr>
          <w:b/>
          <w:bCs/>
          <w:sz w:val="16"/>
          <w:szCs w:val="20"/>
        </w:rPr>
      </w:pPr>
      <w:r w:rsidRPr="007D25B3">
        <w:rPr>
          <w:noProof/>
        </w:rPr>
        <w:drawing>
          <wp:anchor distT="0" distB="0" distL="114300" distR="114300" simplePos="0" relativeHeight="251661312" behindDoc="1" locked="0" layoutInCell="1" allowOverlap="1" wp14:anchorId="14D75262" wp14:editId="505AB7ED">
            <wp:simplePos x="0" y="0"/>
            <wp:positionH relativeFrom="column">
              <wp:posOffset>0</wp:posOffset>
            </wp:positionH>
            <wp:positionV relativeFrom="paragraph">
              <wp:posOffset>475615</wp:posOffset>
            </wp:positionV>
            <wp:extent cx="1543050" cy="500380"/>
            <wp:effectExtent l="0" t="0" r="0" b="0"/>
            <wp:wrapTight wrapText="bothSides">
              <wp:wrapPolygon edited="0">
                <wp:start x="0" y="0"/>
                <wp:lineTo x="0" y="20558"/>
                <wp:lineTo x="21333" y="20558"/>
                <wp:lineTo x="21333" y="0"/>
                <wp:lineTo x="0" y="0"/>
              </wp:wrapPolygon>
            </wp:wrapTight>
            <wp:docPr id="1066696011" name="그림 1"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96011" name="그림 1" descr="텍스트, 폰트, 스크린샷, 라인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3050" cy="500380"/>
                    </a:xfrm>
                    <a:prstGeom prst="rect">
                      <a:avLst/>
                    </a:prstGeom>
                  </pic:spPr>
                </pic:pic>
              </a:graphicData>
            </a:graphic>
            <wp14:sizeRelH relativeFrom="margin">
              <wp14:pctWidth>0</wp14:pctWidth>
            </wp14:sizeRelH>
            <wp14:sizeRelV relativeFrom="margin">
              <wp14:pctHeight>0</wp14:pctHeight>
            </wp14:sizeRelV>
          </wp:anchor>
        </w:drawing>
      </w:r>
      <w:r w:rsidR="002836A8" w:rsidRPr="002836A8">
        <w:t xml:space="preserve">We'll express terms in the format </w:t>
      </w:r>
      <w:r w:rsidR="002836A8" w:rsidRPr="007D25B3">
        <w:rPr>
          <w:b/>
          <w:bCs/>
        </w:rPr>
        <w:t xml:space="preserve">|- </w:t>
      </w:r>
      <w:proofErr w:type="gramStart"/>
      <w:r w:rsidR="002836A8" w:rsidRPr="007D25B3">
        <w:rPr>
          <w:b/>
          <w:bCs/>
        </w:rPr>
        <w:t>e :</w:t>
      </w:r>
      <w:proofErr w:type="gramEnd"/>
      <w:r w:rsidR="002836A8" w:rsidRPr="007D25B3">
        <w:rPr>
          <w:b/>
          <w:bCs/>
        </w:rPr>
        <w:t xml:space="preserve"> T</w:t>
      </w:r>
      <w:r w:rsidR="002836A8" w:rsidRPr="002836A8">
        <w:t>, where "e" represents expressions</w:t>
      </w:r>
      <w:r w:rsidR="002836A8">
        <w:t xml:space="preserve">, </w:t>
      </w:r>
      <w:r w:rsidR="002836A8" w:rsidRPr="002836A8">
        <w:t xml:space="preserve">"T" stands for types, and ":" is read as "has type." </w:t>
      </w:r>
      <w:r w:rsidR="002836A8">
        <w:br/>
      </w:r>
      <w:r w:rsidRPr="007D25B3">
        <w:rPr>
          <w:sz w:val="16"/>
          <w:szCs w:val="20"/>
        </w:rPr>
        <w:t>The expression |- e</w:t>
      </w:r>
      <w:proofErr w:type="gramStart"/>
      <w:r w:rsidRPr="007D25B3">
        <w:rPr>
          <w:sz w:val="16"/>
          <w:szCs w:val="20"/>
        </w:rPr>
        <w:t>1 :</w:t>
      </w:r>
      <w:proofErr w:type="gramEnd"/>
      <w:r w:rsidRPr="007D25B3">
        <w:rPr>
          <w:sz w:val="16"/>
          <w:szCs w:val="20"/>
        </w:rPr>
        <w:t xml:space="preserve"> Num and |- e2 : Num implies that if e1 has type Num and e2 has type Num, then the expression (+ e1 e2) has type Num.</w:t>
      </w:r>
      <w:r>
        <w:rPr>
          <w:sz w:val="16"/>
          <w:szCs w:val="20"/>
        </w:rPr>
        <w:br/>
      </w:r>
      <w:r>
        <w:rPr>
          <w:sz w:val="16"/>
          <w:szCs w:val="20"/>
        </w:rPr>
        <w:br/>
      </w:r>
      <w:r w:rsidRPr="00A61BC8">
        <w:rPr>
          <w:b/>
          <w:bCs/>
        </w:rPr>
        <w:t>“ The part above is called the antecedent (that which goes before) and the part below is called the consequent (that which comes after). ”</w:t>
      </w:r>
    </w:p>
    <w:p w14:paraId="416518AE" w14:textId="77777777" w:rsidR="00F35747" w:rsidRDefault="00F35747">
      <w:pPr>
        <w:widowControl/>
        <w:wordWrap/>
        <w:autoSpaceDE/>
        <w:autoSpaceDN/>
        <w:rPr>
          <w:b/>
          <w:bCs/>
          <w:sz w:val="16"/>
          <w:szCs w:val="20"/>
        </w:rPr>
      </w:pPr>
      <w:r>
        <w:rPr>
          <w:b/>
          <w:bCs/>
          <w:sz w:val="16"/>
          <w:szCs w:val="20"/>
        </w:rPr>
        <w:br w:type="page"/>
      </w:r>
    </w:p>
    <w:p w14:paraId="269EFF2B" w14:textId="2E4B974A" w:rsidR="00847D9C" w:rsidRDefault="00AB7413" w:rsidP="00F35747">
      <w:pPr>
        <w:pStyle w:val="a3"/>
        <w:numPr>
          <w:ilvl w:val="0"/>
          <w:numId w:val="2"/>
        </w:numPr>
        <w:ind w:leftChars="0"/>
      </w:pPr>
      <w:r w:rsidRPr="00AB7413">
        <w:lastRenderedPageBreak/>
        <w:t>Growing Types: Division, Conditionals</w:t>
      </w:r>
    </w:p>
    <w:p w14:paraId="68CDC965" w14:textId="3759F320" w:rsidR="00842D99" w:rsidRDefault="00AB7413" w:rsidP="00AB7413">
      <w:r>
        <w:rPr>
          <w:rFonts w:hint="eastAsia"/>
        </w:rPr>
        <w:t>D</w:t>
      </w:r>
      <w:r>
        <w:t>ivision (except addition, multiplication, and subtraction</w:t>
      </w:r>
      <w:r w:rsidR="00842D99">
        <w:t xml:space="preserve"> which consumes two numbers) is a partial function. We need to consider the case when the denominator is zero. </w:t>
      </w:r>
      <w:r w:rsidR="00136911">
        <w:t>T</w:t>
      </w:r>
      <w:r w:rsidR="00136911">
        <w:rPr>
          <w:rFonts w:hint="eastAsia"/>
        </w:rPr>
        <w:t>o</w:t>
      </w:r>
      <w:r w:rsidR="00136911">
        <w:t xml:space="preserve"> address this issue, we could </w:t>
      </w:r>
      <w:r w:rsidR="0009239B">
        <w:t xml:space="preserve">use several strategies. </w:t>
      </w:r>
    </w:p>
    <w:p w14:paraId="72075954" w14:textId="68F63668" w:rsidR="00A8242D" w:rsidRDefault="00A8242D" w:rsidP="00A8242D">
      <w:r>
        <w:t xml:space="preserve">1. We can declare its return type as (Option of Number), requiring explicit checks. </w:t>
      </w:r>
    </w:p>
    <w:p w14:paraId="1EFAD1A5" w14:textId="5F0B850F" w:rsidR="00A8242D" w:rsidRDefault="00A8242D" w:rsidP="00A8242D">
      <w:r>
        <w:t xml:space="preserve">2. We can restrict division to non-zero second arguments, a significant change to the </w:t>
      </w:r>
      <w:proofErr w:type="gramStart"/>
      <w:r>
        <w:t>type</w:t>
      </w:r>
      <w:proofErr w:type="gramEnd"/>
      <w:r>
        <w:t xml:space="preserve"> system that demands callers prove non-zero inputs. </w:t>
      </w:r>
    </w:p>
    <w:p w14:paraId="37056C6C" w14:textId="43944331" w:rsidR="00A8242D" w:rsidRPr="00842D99" w:rsidRDefault="00A8242D" w:rsidP="00A8242D">
      <w:r>
        <w:t>3. Assigning division the same type as other binary numeric operations and addressing exceptional cases with errors or exceptions</w:t>
      </w:r>
      <w:r w:rsidR="00CB33E1">
        <w:t xml:space="preserve">, putting the burden on the program. </w:t>
      </w:r>
    </w:p>
    <w:p w14:paraId="7AF6553A" w14:textId="6EEFE5BD" w:rsidR="00C31D7C" w:rsidRDefault="00B95DC0" w:rsidP="00AB7413">
      <w:r>
        <w:rPr>
          <w:rFonts w:hint="eastAsia"/>
        </w:rPr>
        <w:t>M</w:t>
      </w:r>
      <w:r>
        <w:t xml:space="preserve">ost </w:t>
      </w:r>
      <w:r w:rsidR="00124646">
        <w:t>programming languages</w:t>
      </w:r>
      <w:r>
        <w:t xml:space="preserve"> choose the third strategy</w:t>
      </w:r>
      <w:r w:rsidR="000B02F8">
        <w:t xml:space="preserve">, but what if we considered the first and second cases? </w:t>
      </w:r>
      <w:r w:rsidR="00E662CD">
        <w:t>In the</w:t>
      </w:r>
      <w:r w:rsidR="00D15EAA">
        <w:t xml:space="preserve"> second case</w:t>
      </w:r>
      <w:r w:rsidR="00E662CD">
        <w:t>,</w:t>
      </w:r>
      <w:r w:rsidR="00B33E39">
        <w:t xml:space="preserve"> </w:t>
      </w:r>
      <w:r w:rsidR="00E662CD">
        <w:t xml:space="preserve">languages attempt to prove non-zero-ness and, when unsuccessful, shift the burden to the programmer. </w:t>
      </w:r>
    </w:p>
    <w:p w14:paraId="2BA3543A" w14:textId="0CF1309A" w:rsidR="00E662CD" w:rsidRDefault="00AC0375" w:rsidP="00AB7413">
      <w:r>
        <w:rPr>
          <w:rFonts w:hint="eastAsia"/>
        </w:rPr>
        <w:t>F</w:t>
      </w:r>
      <w:r>
        <w:t xml:space="preserve">rom the outside perspective of seeing </w:t>
      </w:r>
      <w:r w:rsidR="00013164">
        <w:t xml:space="preserve">the type as the abstraction of the values, we might see </w:t>
      </w:r>
      <w:r w:rsidR="006D6036">
        <w:t xml:space="preserve">the type as </w:t>
      </w:r>
      <w:r w:rsidR="00411968">
        <w:t xml:space="preserve">a </w:t>
      </w:r>
      <w:r w:rsidR="006D6036">
        <w:t xml:space="preserve">“static discipline”. </w:t>
      </w:r>
    </w:p>
    <w:p w14:paraId="3A91BBD0" w14:textId="189411F7" w:rsidR="0033258F" w:rsidRDefault="0033258F" w:rsidP="00AB7413">
      <w:pPr>
        <w:rPr>
          <w:b/>
          <w:bCs/>
        </w:rPr>
      </w:pPr>
      <w:r w:rsidRPr="0033258F">
        <w:rPr>
          <w:rFonts w:hint="eastAsia"/>
          <w:b/>
          <w:bCs/>
        </w:rPr>
        <w:t>F</w:t>
      </w:r>
      <w:r w:rsidRPr="0033258F">
        <w:rPr>
          <w:b/>
          <w:bCs/>
        </w:rPr>
        <w:t xml:space="preserve">rom Axioms and Rules to </w:t>
      </w:r>
      <w:r>
        <w:rPr>
          <w:b/>
          <w:bCs/>
        </w:rPr>
        <w:t>Judgments</w:t>
      </w:r>
    </w:p>
    <w:p w14:paraId="4F061D38" w14:textId="6D930F05" w:rsidR="00632F18" w:rsidRDefault="008D5827" w:rsidP="00AB7413">
      <w:r>
        <w:t xml:space="preserve">The previous rule that we discussed </w:t>
      </w:r>
      <w:r w:rsidR="00E80C82">
        <w:t>does</w:t>
      </w:r>
      <w:r w:rsidR="00444050">
        <w:t xml:space="preserve"> not follow any axioms</w:t>
      </w:r>
      <w:r w:rsidR="00E80C82">
        <w:t xml:space="preserve">. </w:t>
      </w:r>
      <w:r w:rsidR="00C955A0">
        <w:t xml:space="preserve">“Program does not match the syntax of a single number or string”. </w:t>
      </w:r>
      <w:r w:rsidR="00C955A0">
        <w:br/>
        <w:t xml:space="preserve">If we are using the </w:t>
      </w:r>
      <w:r w:rsidR="00B22E41">
        <w:t xml:space="preserve">conditional rule, we could see the following procedure. </w:t>
      </w:r>
    </w:p>
    <w:p w14:paraId="1E469A38" w14:textId="37786B43" w:rsidR="00FF0A6D" w:rsidRDefault="00FB2B86" w:rsidP="00AB7413">
      <w:pPr>
        <w:rPr>
          <w:sz w:val="16"/>
          <w:szCs w:val="20"/>
        </w:rPr>
      </w:pPr>
      <w:r w:rsidRPr="00C873B5">
        <w:rPr>
          <w:noProof/>
          <w:sz w:val="16"/>
          <w:szCs w:val="20"/>
        </w:rPr>
        <w:drawing>
          <wp:anchor distT="0" distB="0" distL="114300" distR="114300" simplePos="0" relativeHeight="251662336" behindDoc="1" locked="0" layoutInCell="1" allowOverlap="1" wp14:anchorId="118207DA" wp14:editId="485CD00A">
            <wp:simplePos x="0" y="0"/>
            <wp:positionH relativeFrom="column">
              <wp:posOffset>0</wp:posOffset>
            </wp:positionH>
            <wp:positionV relativeFrom="paragraph">
              <wp:posOffset>2540</wp:posOffset>
            </wp:positionV>
            <wp:extent cx="2971800" cy="1092200"/>
            <wp:effectExtent l="12700" t="12700" r="12700" b="12700"/>
            <wp:wrapTight wrapText="bothSides">
              <wp:wrapPolygon edited="0">
                <wp:start x="-92" y="-251"/>
                <wp:lineTo x="-92" y="21600"/>
                <wp:lineTo x="21600" y="21600"/>
                <wp:lineTo x="21600" y="-251"/>
                <wp:lineTo x="-92" y="-251"/>
              </wp:wrapPolygon>
            </wp:wrapTight>
            <wp:docPr id="1783722386"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22386" name="그림 1" descr="텍스트, 폰트, 스크린샷, 번호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2971800" cy="1092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873B5" w:rsidRPr="00C873B5">
        <w:rPr>
          <w:sz w:val="16"/>
          <w:szCs w:val="20"/>
        </w:rPr>
        <w:t xml:space="preserve">The program is </w:t>
      </w:r>
      <w:r w:rsidR="00031DE9">
        <w:rPr>
          <w:sz w:val="16"/>
          <w:szCs w:val="20"/>
        </w:rPr>
        <w:t xml:space="preserve">considered checked type successfully, </w:t>
      </w:r>
      <w:r w:rsidR="00C873B5" w:rsidRPr="00C873B5">
        <w:rPr>
          <w:sz w:val="16"/>
          <w:szCs w:val="20"/>
        </w:rPr>
        <w:t xml:space="preserve">when every part of the tree terminates in an axiom, forming a judgment. </w:t>
      </w:r>
      <w:r w:rsidR="00031DE9">
        <w:rPr>
          <w:sz w:val="16"/>
          <w:szCs w:val="20"/>
        </w:rPr>
        <w:t xml:space="preserve">“Judgement” is </w:t>
      </w:r>
      <w:proofErr w:type="gramStart"/>
      <w:r w:rsidR="00C873B5" w:rsidRPr="00C873B5">
        <w:rPr>
          <w:sz w:val="16"/>
          <w:szCs w:val="20"/>
        </w:rPr>
        <w:t>similar to</w:t>
      </w:r>
      <w:proofErr w:type="gramEnd"/>
      <w:r w:rsidR="00C873B5" w:rsidRPr="00C873B5">
        <w:rPr>
          <w:sz w:val="16"/>
          <w:szCs w:val="20"/>
        </w:rPr>
        <w:t xml:space="preserve"> the type-checker's execution pattern, confirming it as type-checked and producing a Num value. </w:t>
      </w:r>
      <w:r w:rsidR="003B6131">
        <w:rPr>
          <w:sz w:val="16"/>
          <w:szCs w:val="20"/>
        </w:rPr>
        <w:t xml:space="preserve">The difference is we </w:t>
      </w:r>
      <w:proofErr w:type="gramStart"/>
      <w:r w:rsidR="003B6131">
        <w:rPr>
          <w:sz w:val="16"/>
          <w:szCs w:val="20"/>
        </w:rPr>
        <w:t>are able to</w:t>
      </w:r>
      <w:proofErr w:type="gramEnd"/>
      <w:r w:rsidR="003B6131">
        <w:rPr>
          <w:sz w:val="16"/>
          <w:szCs w:val="20"/>
        </w:rPr>
        <w:t xml:space="preserve"> skip the details of “passing and returning”, using pattern-matching. </w:t>
      </w:r>
    </w:p>
    <w:p w14:paraId="1E5DB4B3" w14:textId="57BB71A5" w:rsidR="003B6131" w:rsidRDefault="00A86F90" w:rsidP="00AB7413">
      <w:r w:rsidRPr="00A86F90">
        <w:rPr>
          <w:sz w:val="16"/>
          <w:szCs w:val="20"/>
        </w:rPr>
        <w:t>Consider the "if ... and ... then" interpretation. If we cannot fulfill all the antecedents, we are unable to establish anything about the consequents, resulting in an incomplete tree.</w:t>
      </w:r>
      <w:r>
        <w:rPr>
          <w:sz w:val="16"/>
          <w:szCs w:val="20"/>
        </w:rPr>
        <w:br/>
      </w:r>
      <w:r>
        <w:rPr>
          <w:sz w:val="16"/>
          <w:szCs w:val="20"/>
        </w:rPr>
        <w:br/>
      </w:r>
      <w:r>
        <w:rPr>
          <w:sz w:val="16"/>
          <w:szCs w:val="20"/>
        </w:rPr>
        <w:br/>
      </w:r>
      <w:r w:rsidR="00BC3990" w:rsidRPr="00AA4953">
        <w:rPr>
          <w:noProof/>
          <w:sz w:val="22"/>
          <w:szCs w:val="28"/>
        </w:rPr>
        <w:drawing>
          <wp:anchor distT="0" distB="0" distL="114300" distR="114300" simplePos="0" relativeHeight="251663360" behindDoc="1" locked="0" layoutInCell="1" allowOverlap="1" wp14:anchorId="431CC68B" wp14:editId="34A3E712">
            <wp:simplePos x="0" y="0"/>
            <wp:positionH relativeFrom="column">
              <wp:posOffset>12700</wp:posOffset>
            </wp:positionH>
            <wp:positionV relativeFrom="paragraph">
              <wp:posOffset>12700</wp:posOffset>
            </wp:positionV>
            <wp:extent cx="2971800" cy="980388"/>
            <wp:effectExtent l="12700" t="12700" r="12700" b="10795"/>
            <wp:wrapTight wrapText="bothSides">
              <wp:wrapPolygon edited="0">
                <wp:start x="-92" y="-280"/>
                <wp:lineTo x="-92" y="21558"/>
                <wp:lineTo x="21600" y="21558"/>
                <wp:lineTo x="21600" y="-280"/>
                <wp:lineTo x="-92" y="-280"/>
              </wp:wrapPolygon>
            </wp:wrapTight>
            <wp:docPr id="1217717646"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17646" name="그림 1" descr="텍스트, 폰트, 스크린샷, 번호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2971800" cy="98038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D4814" w:rsidRPr="00AA4953">
        <w:t xml:space="preserve">Therefore, </w:t>
      </w:r>
      <w:r w:rsidR="00805584" w:rsidRPr="00AA4953">
        <w:t xml:space="preserve">a </w:t>
      </w:r>
      <w:r w:rsidR="006D4814" w:rsidRPr="00AA4953">
        <w:t xml:space="preserve">type error is a simple failure to construct </w:t>
      </w:r>
      <w:r w:rsidR="00805584" w:rsidRPr="00AA4953">
        <w:t xml:space="preserve">a judgment. </w:t>
      </w:r>
      <w:r w:rsidR="007864E6" w:rsidRPr="007864E6">
        <w:t xml:space="preserve">A judgment is only assigned when the tree is fully "checked off," meaning all antecedents are generated using provided rules, and the leaves consist of actual axioms. </w:t>
      </w:r>
    </w:p>
    <w:p w14:paraId="4F9BD7CB" w14:textId="2BB6C15A" w:rsidR="00E03C2E" w:rsidRDefault="00E03C2E" w:rsidP="00AB7413">
      <w:r w:rsidRPr="00E03C2E">
        <w:lastRenderedPageBreak/>
        <w:t xml:space="preserve">To enhance the type-checking process, we're introducing a rule for the "if" statement. Many languages require the conditional clause to be a Boolean to catch type errors effectively. </w:t>
      </w:r>
      <w:r w:rsidR="00B91085">
        <w:t xml:space="preserve">The goal is </w:t>
      </w:r>
      <w:r w:rsidR="00BD2229">
        <w:t xml:space="preserve">to add a </w:t>
      </w:r>
      <w:proofErr w:type="gramStart"/>
      <w:r w:rsidR="00BD2229">
        <w:t>type</w:t>
      </w:r>
      <w:proofErr w:type="gramEnd"/>
      <w:r w:rsidR="00BD2229">
        <w:t xml:space="preserve"> rul</w:t>
      </w:r>
      <w:r w:rsidR="001370F4">
        <w:t xml:space="preserve">e, so we need a condition rule. We need the antecedent of sub-expression. </w:t>
      </w:r>
    </w:p>
    <w:p w14:paraId="173545B1" w14:textId="7AF80167" w:rsidR="00421EF6" w:rsidRDefault="00431F0D" w:rsidP="00AB7413">
      <w:r>
        <w:t>To do so, there are two common solutions.</w:t>
      </w:r>
    </w:p>
    <w:p w14:paraId="4EF2BC2F" w14:textId="28BAD07D" w:rsidR="00431F0D" w:rsidRDefault="00431F0D" w:rsidP="00431F0D">
      <w:r>
        <w:t>1. Introduce a type that represents a choice</w:t>
      </w:r>
      <w:r w:rsidR="00754EDC">
        <w:t xml:space="preserve">, </w:t>
      </w:r>
      <w:r>
        <w:t>which is straightforward but adds complexity for code handling such values.</w:t>
      </w:r>
    </w:p>
    <w:p w14:paraId="234E8884" w14:textId="6CB6FB85" w:rsidR="00431F0D" w:rsidRDefault="00431F0D" w:rsidP="00431F0D">
      <w:r>
        <w:t xml:space="preserve">2. </w:t>
      </w:r>
      <w:r w:rsidR="00754EDC">
        <w:t xml:space="preserve">Just </w:t>
      </w:r>
      <w:r w:rsidR="00A5249E">
        <w:t xml:space="preserve">make a rule to both branches have the same type. </w:t>
      </w:r>
    </w:p>
    <w:p w14:paraId="0B063162" w14:textId="22F50BAA" w:rsidR="00EC1E7D" w:rsidRDefault="00A5249E" w:rsidP="00EC1E7D">
      <w:r w:rsidRPr="0005237D">
        <w:rPr>
          <w:rFonts w:hint="eastAsia"/>
          <w:b/>
          <w:bCs/>
        </w:rPr>
        <w:t>T</w:t>
      </w:r>
      <w:r w:rsidRPr="0005237D">
        <w:rPr>
          <w:b/>
          <w:bCs/>
        </w:rPr>
        <w:t xml:space="preserve">he following is required, and the computation worked </w:t>
      </w:r>
      <w:r w:rsidR="00EC1E7D" w:rsidRPr="0005237D">
        <w:rPr>
          <w:b/>
          <w:bCs/>
        </w:rPr>
        <w:t>like this.</w:t>
      </w:r>
      <w:r w:rsidR="00EC1E7D">
        <w:t xml:space="preserve"> </w:t>
      </w:r>
      <w:r w:rsidR="00EC1E7D">
        <w:br/>
        <w:t xml:space="preserve">Compute the type of T and E, make sure T and E have the same type, and make this (same) type the result of the conditional. </w:t>
      </w:r>
      <w:r w:rsidR="00EC1E7D">
        <w:br/>
      </w:r>
      <w:r w:rsidR="0005237D">
        <w:t xml:space="preserve">Then, according to the textbook, it would be like </w:t>
      </w:r>
      <w:r w:rsidR="0005237D" w:rsidRPr="0005237D">
        <w:t>“if C has type Bool and T has type U and E has [the same] type U, then (if C T E) has [the same] type U”.</w:t>
      </w:r>
    </w:p>
    <w:p w14:paraId="6BDA219B" w14:textId="0B7E6968" w:rsidR="007749F3" w:rsidRDefault="007749F3" w:rsidP="00EC1E7D">
      <w:r w:rsidRPr="007749F3">
        <w:rPr>
          <w:noProof/>
        </w:rPr>
        <w:drawing>
          <wp:anchor distT="0" distB="0" distL="114300" distR="114300" simplePos="0" relativeHeight="251664384" behindDoc="1" locked="0" layoutInCell="1" allowOverlap="1" wp14:anchorId="10939240" wp14:editId="10F35C19">
            <wp:simplePos x="0" y="0"/>
            <wp:positionH relativeFrom="column">
              <wp:posOffset>0</wp:posOffset>
            </wp:positionH>
            <wp:positionV relativeFrom="paragraph">
              <wp:posOffset>2540</wp:posOffset>
            </wp:positionV>
            <wp:extent cx="3149996" cy="603504"/>
            <wp:effectExtent l="0" t="0" r="0" b="6350"/>
            <wp:wrapTight wrapText="bothSides">
              <wp:wrapPolygon edited="0">
                <wp:start x="0" y="0"/>
                <wp:lineTo x="0" y="21373"/>
                <wp:lineTo x="21513" y="21373"/>
                <wp:lineTo x="21513" y="0"/>
                <wp:lineTo x="0" y="0"/>
              </wp:wrapPolygon>
            </wp:wrapTight>
            <wp:docPr id="1415290861" name="그림 1" descr="텍스트, 폰트, 번호,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90861" name="그림 1" descr="텍스트, 폰트, 번호, 시계이(가) 표시된 사진&#10;&#10;자동 생성된 설명"/>
                    <pic:cNvPicPr/>
                  </pic:nvPicPr>
                  <pic:blipFill>
                    <a:blip r:embed="rId13">
                      <a:extLst>
                        <a:ext uri="{28A0092B-C50C-407E-A947-70E740481C1C}">
                          <a14:useLocalDpi xmlns:a14="http://schemas.microsoft.com/office/drawing/2010/main" val="0"/>
                        </a:ext>
                      </a:extLst>
                    </a:blip>
                    <a:stretch>
                      <a:fillRect/>
                    </a:stretch>
                  </pic:blipFill>
                  <pic:spPr>
                    <a:xfrm>
                      <a:off x="0" y="0"/>
                      <a:ext cx="3149996" cy="603504"/>
                    </a:xfrm>
                    <a:prstGeom prst="rect">
                      <a:avLst/>
                    </a:prstGeom>
                  </pic:spPr>
                </pic:pic>
              </a:graphicData>
            </a:graphic>
            <wp14:sizeRelH relativeFrom="page">
              <wp14:pctWidth>0</wp14:pctWidth>
            </wp14:sizeRelH>
            <wp14:sizeRelV relativeFrom="page">
              <wp14:pctHeight>0</wp14:pctHeight>
            </wp14:sizeRelV>
          </wp:anchor>
        </w:drawing>
      </w:r>
      <w:r w:rsidR="00D5154A">
        <w:t>“</w:t>
      </w:r>
      <w:proofErr w:type="gramStart"/>
      <w:r w:rsidR="00D5154A" w:rsidRPr="00D5154A">
        <w:t>there</w:t>
      </w:r>
      <w:proofErr w:type="gramEnd"/>
      <w:r w:rsidR="00D5154A" w:rsidRPr="00D5154A">
        <w:t xml:space="preserve"> is no way to construct a judgment for this program, it too has a type error.</w:t>
      </w:r>
    </w:p>
    <w:p w14:paraId="580FAA9D" w14:textId="77777777" w:rsidR="007333EA" w:rsidRDefault="007333EA" w:rsidP="00EC1E7D"/>
    <w:p w14:paraId="69317482" w14:textId="47CDB788" w:rsidR="007333EA" w:rsidRPr="0097422D" w:rsidRDefault="0097422D" w:rsidP="00EC1E7D">
      <w:pPr>
        <w:rPr>
          <w:b/>
          <w:bCs/>
        </w:rPr>
      </w:pPr>
      <w:r w:rsidRPr="0097422D">
        <w:rPr>
          <w:b/>
          <w:bCs/>
        </w:rPr>
        <w:t>Where Types Diverge from Evaluation</w:t>
      </w:r>
    </w:p>
    <w:p w14:paraId="28391C82" w14:textId="2E6ABB7A" w:rsidR="00DC3D1D" w:rsidRDefault="004A4240" w:rsidP="00EC1E7D">
      <w:r w:rsidRPr="004A4240">
        <w:t xml:space="preserve">In the evaluation process, a conditional statement examines and executes only one branch </w:t>
      </w:r>
      <w:r w:rsidR="00347173">
        <w:t>since it conditionally executes</w:t>
      </w:r>
      <w:r w:rsidRPr="004A4240">
        <w:t xml:space="preserve"> code. In contrast, a type-checker traverses both branches</w:t>
      </w:r>
      <w:r w:rsidR="00667289">
        <w:t xml:space="preserve">, </w:t>
      </w:r>
      <w:r w:rsidRPr="004A4240">
        <w:t>highlighting a distinction in traversal strategies between an evaluator and a type-checker.</w:t>
      </w:r>
    </w:p>
    <w:p w14:paraId="4FA70CAA" w14:textId="77777777" w:rsidR="00DC3D1D" w:rsidRDefault="00DC3D1D">
      <w:pPr>
        <w:widowControl/>
        <w:wordWrap/>
        <w:autoSpaceDE/>
        <w:autoSpaceDN/>
      </w:pPr>
      <w:r>
        <w:br w:type="page"/>
      </w:r>
    </w:p>
    <w:p w14:paraId="34C0CD3C" w14:textId="77777777" w:rsidR="00DC3D1D" w:rsidRDefault="00DC3D1D" w:rsidP="007E2AD4">
      <w:pPr>
        <w:pStyle w:val="a3"/>
        <w:numPr>
          <w:ilvl w:val="0"/>
          <w:numId w:val="3"/>
        </w:numPr>
        <w:ind w:leftChars="0"/>
      </w:pPr>
      <w:r>
        <w:lastRenderedPageBreak/>
        <w:t>(1 point) Define axioms and rules with antecedents and consequent for FAE that supports two numbers for arithmetic operations (+ and -)</w:t>
      </w:r>
    </w:p>
    <w:p w14:paraId="4CEFE78E" w14:textId="77777777" w:rsidR="000B5F8A" w:rsidRDefault="000B5F8A" w:rsidP="000B5F8A">
      <w:pPr>
        <w:pStyle w:val="a3"/>
        <w:numPr>
          <w:ilvl w:val="1"/>
          <w:numId w:val="3"/>
        </w:numPr>
        <w:ind w:leftChars="0"/>
      </w:pPr>
      <w:r>
        <w:rPr>
          <w:rFonts w:hint="eastAsia"/>
        </w:rPr>
        <w:t>A</w:t>
      </w:r>
      <w:r>
        <w:t>xioms</w:t>
      </w:r>
    </w:p>
    <w:p w14:paraId="056E3792" w14:textId="1432D449" w:rsidR="004D431F" w:rsidRDefault="004D431F" w:rsidP="00B43A4C">
      <w:pPr>
        <w:pStyle w:val="a3"/>
        <w:numPr>
          <w:ilvl w:val="2"/>
          <w:numId w:val="3"/>
        </w:numPr>
        <w:ind w:leftChars="0"/>
      </w:pPr>
      <w:r>
        <w:rPr>
          <w:rFonts w:hint="eastAsia"/>
        </w:rPr>
        <w:t>|</w:t>
      </w:r>
      <w:r>
        <w:t xml:space="preserve">- </w:t>
      </w:r>
      <w:proofErr w:type="gramStart"/>
      <w:r>
        <w:t>e :</w:t>
      </w:r>
      <w:proofErr w:type="gramEnd"/>
      <w:r>
        <w:t xml:space="preserve"> T</w:t>
      </w:r>
    </w:p>
    <w:p w14:paraId="25E5326A" w14:textId="1BE4C4E7" w:rsidR="00B43A4C" w:rsidRDefault="00B43A4C" w:rsidP="00B43A4C">
      <w:pPr>
        <w:pStyle w:val="a3"/>
        <w:numPr>
          <w:ilvl w:val="3"/>
          <w:numId w:val="3"/>
        </w:numPr>
        <w:ind w:leftChars="0"/>
      </w:pPr>
      <w:r>
        <w:t xml:space="preserve">Means e has type </w:t>
      </w:r>
      <w:proofErr w:type="gramStart"/>
      <w:r>
        <w:t>T</w:t>
      </w:r>
      <w:proofErr w:type="gramEnd"/>
    </w:p>
    <w:p w14:paraId="097EBB8A" w14:textId="1B7282A2" w:rsidR="00B43A4C" w:rsidRDefault="00B43A4C" w:rsidP="00B43A4C">
      <w:pPr>
        <w:pStyle w:val="a3"/>
        <w:numPr>
          <w:ilvl w:val="3"/>
          <w:numId w:val="3"/>
        </w:numPr>
        <w:ind w:leftChars="0"/>
      </w:pPr>
      <w:r>
        <w:rPr>
          <w:rFonts w:hint="eastAsia"/>
        </w:rPr>
        <w:t>|</w:t>
      </w:r>
      <w:proofErr w:type="gramStart"/>
      <w:r>
        <w:t>- :</w:t>
      </w:r>
      <w:proofErr w:type="gramEnd"/>
      <w:r>
        <w:t xml:space="preserve"> anything at all</w:t>
      </w:r>
    </w:p>
    <w:p w14:paraId="7F111E68" w14:textId="1C1B0AAB" w:rsidR="000B5F8A" w:rsidRPr="00195593" w:rsidRDefault="000B5F8A" w:rsidP="000B5F8A">
      <w:pPr>
        <w:pStyle w:val="a3"/>
        <w:numPr>
          <w:ilvl w:val="2"/>
          <w:numId w:val="3"/>
        </w:numPr>
        <w:ind w:leftChars="0"/>
        <w:rPr>
          <w:rFonts w:eastAsiaTheme="minorHAnsi"/>
        </w:rPr>
      </w:pPr>
      <w:r w:rsidRPr="00195593">
        <w:rPr>
          <w:rFonts w:eastAsiaTheme="minorHAnsi" w:cs="Consolas"/>
          <w:sz w:val="22"/>
        </w:rPr>
        <w:t xml:space="preserve">|- </w:t>
      </w:r>
      <w:proofErr w:type="gramStart"/>
      <w:r w:rsidRPr="00195593">
        <w:rPr>
          <w:rFonts w:eastAsiaTheme="minorHAnsi" w:cs="Consolas"/>
          <w:sz w:val="22"/>
        </w:rPr>
        <w:t>n :</w:t>
      </w:r>
      <w:proofErr w:type="gramEnd"/>
      <w:r w:rsidRPr="00195593">
        <w:rPr>
          <w:rFonts w:eastAsiaTheme="minorHAnsi" w:cs="Consolas"/>
          <w:sz w:val="22"/>
        </w:rPr>
        <w:t xml:space="preserve"> </w:t>
      </w:r>
      <w:r w:rsidR="00C37E21">
        <w:rPr>
          <w:rFonts w:eastAsiaTheme="minorHAnsi" w:cs="Consolas"/>
          <w:sz w:val="22"/>
        </w:rPr>
        <w:t>n</w:t>
      </w:r>
      <w:r w:rsidRPr="00195593">
        <w:rPr>
          <w:rFonts w:eastAsiaTheme="minorHAnsi" w:cs="Consolas"/>
          <w:sz w:val="22"/>
        </w:rPr>
        <w:t>um</w:t>
      </w:r>
    </w:p>
    <w:p w14:paraId="7E269D62" w14:textId="29BAA75E" w:rsidR="008D479D" w:rsidRDefault="008D479D" w:rsidP="00195593">
      <w:pPr>
        <w:pStyle w:val="a3"/>
        <w:numPr>
          <w:ilvl w:val="1"/>
          <w:numId w:val="3"/>
        </w:numPr>
        <w:ind w:leftChars="0"/>
      </w:pPr>
      <w:r>
        <w:rPr>
          <w:rFonts w:hint="eastAsia"/>
        </w:rPr>
        <w:t>R</w:t>
      </w:r>
      <w:r>
        <w:t>ules</w:t>
      </w:r>
    </w:p>
    <w:p w14:paraId="182EE88F" w14:textId="4AAFAAF6" w:rsidR="00195593" w:rsidRDefault="00ED1CFA" w:rsidP="00195593">
      <w:pPr>
        <w:pStyle w:val="a3"/>
        <w:numPr>
          <w:ilvl w:val="2"/>
          <w:numId w:val="3"/>
        </w:numPr>
        <w:ind w:leftChars="0"/>
      </w:pPr>
      <w:r>
        <w:t xml:space="preserve">|- e1: num </w:t>
      </w:r>
      <w:r w:rsidR="00C37E21">
        <w:t xml:space="preserve">  |- e2: num</w:t>
      </w:r>
      <w:r w:rsidR="00C37E21">
        <w:br/>
        <w:t>---------------------------</w:t>
      </w:r>
      <w:r w:rsidR="00C37E21">
        <w:br/>
      </w:r>
      <w:r w:rsidR="00A64806">
        <w:t xml:space="preserve">|- </w:t>
      </w:r>
      <w:r w:rsidR="00B969F5">
        <w:t>{</w:t>
      </w:r>
      <w:r w:rsidR="00A64806">
        <w:t>+ e1 e2</w:t>
      </w:r>
      <w:r w:rsidR="00B969F5">
        <w:t>}</w:t>
      </w:r>
      <w:r w:rsidR="00A64806">
        <w:t>: num</w:t>
      </w:r>
    </w:p>
    <w:p w14:paraId="1ADE770F" w14:textId="239D3153" w:rsidR="008B712F" w:rsidRPr="000B5F8A" w:rsidRDefault="008B712F" w:rsidP="008B712F">
      <w:pPr>
        <w:pStyle w:val="a3"/>
        <w:numPr>
          <w:ilvl w:val="2"/>
          <w:numId w:val="3"/>
        </w:numPr>
        <w:ind w:leftChars="0"/>
      </w:pPr>
      <w:r>
        <w:t>|- e1: num   |- e2: num</w:t>
      </w:r>
      <w:r>
        <w:br/>
        <w:t>---------------------------</w:t>
      </w:r>
      <w:r>
        <w:br/>
        <w:t xml:space="preserve">|- </w:t>
      </w:r>
      <w:r w:rsidR="00B969F5">
        <w:t>{</w:t>
      </w:r>
      <w:r>
        <w:t>- e1 e2</w:t>
      </w:r>
      <w:r w:rsidR="00B969F5">
        <w:t>)</w:t>
      </w:r>
      <w:r>
        <w:t>: num</w:t>
      </w:r>
    </w:p>
    <w:p w14:paraId="2FA81DCA" w14:textId="4D39815B" w:rsidR="00D13F85" w:rsidRDefault="00DC3D1D" w:rsidP="00071F7E">
      <w:pPr>
        <w:pStyle w:val="a3"/>
        <w:numPr>
          <w:ilvl w:val="0"/>
          <w:numId w:val="3"/>
        </w:numPr>
        <w:ind w:leftChars="0"/>
      </w:pPr>
      <w:r>
        <w:t>(1 point) Deploy the judgments as in the textbook page 116 for the case, {+ 4 {fun {x} x}}</w:t>
      </w:r>
    </w:p>
    <w:p w14:paraId="2147B23B" w14:textId="4F799EBA" w:rsidR="00336BF4" w:rsidRPr="00DC3D1D" w:rsidRDefault="007C3DCC" w:rsidP="00EC1E7D">
      <w:r w:rsidRPr="00BF045D">
        <w:rPr>
          <w:highlight w:val="yellow"/>
        </w:rPr>
        <w:t>|-</w:t>
      </w:r>
      <w:r w:rsidR="00071F7E" w:rsidRPr="00BF045D">
        <w:rPr>
          <w:highlight w:val="yellow"/>
        </w:rPr>
        <w:t xml:space="preserve"> 4: num</w:t>
      </w:r>
      <w:r w:rsidR="00071F7E">
        <w:t xml:space="preserve"> |- </w:t>
      </w:r>
      <w:r w:rsidR="00071F7E" w:rsidRPr="00BF045D">
        <w:rPr>
          <w:highlight w:val="red"/>
        </w:rPr>
        <w:t>{fun {x} x}}</w:t>
      </w:r>
      <w:r w:rsidR="00336BF4" w:rsidRPr="00BF045D">
        <w:rPr>
          <w:highlight w:val="red"/>
        </w:rPr>
        <w:t>:</w:t>
      </w:r>
      <w:r w:rsidR="00BF045D" w:rsidRPr="00BF045D">
        <w:rPr>
          <w:rFonts w:hint="eastAsia"/>
          <w:highlight w:val="red"/>
        </w:rPr>
        <w:t xml:space="preserve"> </w:t>
      </w:r>
      <w:r w:rsidR="00BF045D" w:rsidRPr="00BF045D">
        <w:rPr>
          <w:highlight w:val="red"/>
        </w:rPr>
        <w:t>num</w:t>
      </w:r>
      <w:r w:rsidR="00157D33">
        <w:br/>
        <w:t>------------------------------</w:t>
      </w:r>
      <w:r w:rsidR="00157D33">
        <w:br/>
        <w:t>|- {+ 4 {fun {x} x}</w:t>
      </w:r>
      <w:proofErr w:type="gramStart"/>
      <w:r w:rsidR="00157D33">
        <w:t>} :</w:t>
      </w:r>
      <w:proofErr w:type="gramEnd"/>
      <w:r w:rsidR="00157D33">
        <w:t xml:space="preserve"> </w:t>
      </w:r>
    </w:p>
    <w:sectPr w:rsidR="00336BF4" w:rsidRPr="00DC3D1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DD288" w14:textId="77777777" w:rsidR="006665CE" w:rsidRDefault="006665CE" w:rsidP="007C189E">
      <w:pPr>
        <w:spacing w:after="0" w:line="240" w:lineRule="auto"/>
      </w:pPr>
      <w:r>
        <w:separator/>
      </w:r>
    </w:p>
  </w:endnote>
  <w:endnote w:type="continuationSeparator" w:id="0">
    <w:p w14:paraId="3C113D84" w14:textId="77777777" w:rsidR="006665CE" w:rsidRDefault="006665CE" w:rsidP="007C1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53E5" w14:textId="77777777" w:rsidR="006665CE" w:rsidRDefault="006665CE" w:rsidP="007C189E">
      <w:pPr>
        <w:spacing w:after="0" w:line="240" w:lineRule="auto"/>
      </w:pPr>
      <w:r>
        <w:separator/>
      </w:r>
    </w:p>
  </w:footnote>
  <w:footnote w:type="continuationSeparator" w:id="0">
    <w:p w14:paraId="7BCDE66D" w14:textId="77777777" w:rsidR="006665CE" w:rsidRDefault="006665CE" w:rsidP="007C1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0CD9"/>
    <w:multiLevelType w:val="hybridMultilevel"/>
    <w:tmpl w:val="AA60BF3A"/>
    <w:lvl w:ilvl="0" w:tplc="A8928D14">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3326B71"/>
    <w:multiLevelType w:val="hybridMultilevel"/>
    <w:tmpl w:val="431042AC"/>
    <w:lvl w:ilvl="0" w:tplc="FFFFFFFF">
      <w:start w:val="1"/>
      <w:numFmt w:val="decimal"/>
      <w:lvlText w:val="%1."/>
      <w:lvlJc w:val="left"/>
      <w:pPr>
        <w:ind w:left="360" w:hanging="360"/>
      </w:pPr>
      <w:rPr>
        <w:rFonts w:hint="default"/>
      </w:rPr>
    </w:lvl>
    <w:lvl w:ilvl="1" w:tplc="FFFFFFFF">
      <w:start w:val="1"/>
      <w:numFmt w:val="upperLetter"/>
      <w:lvlText w:val="%2."/>
      <w:lvlJc w:val="left"/>
      <w:pPr>
        <w:ind w:left="880" w:hanging="440"/>
      </w:pPr>
    </w:lvl>
    <w:lvl w:ilvl="2" w:tplc="FFFFFFFF">
      <w:start w:val="1"/>
      <w:numFmt w:val="lowerRoman"/>
      <w:lvlText w:val="%3."/>
      <w:lvlJc w:val="right"/>
      <w:pPr>
        <w:ind w:left="1320" w:hanging="440"/>
      </w:pPr>
    </w:lvl>
    <w:lvl w:ilvl="3" w:tplc="FFFFFFFF">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4DC954F6"/>
    <w:multiLevelType w:val="hybridMultilevel"/>
    <w:tmpl w:val="431042AC"/>
    <w:lvl w:ilvl="0" w:tplc="634CDF6E">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108084787">
    <w:abstractNumId w:val="2"/>
  </w:num>
  <w:num w:numId="2" w16cid:durableId="1951038207">
    <w:abstractNumId w:val="0"/>
  </w:num>
  <w:num w:numId="3" w16cid:durableId="772096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05"/>
    <w:rsid w:val="00013164"/>
    <w:rsid w:val="00031DE9"/>
    <w:rsid w:val="0005237D"/>
    <w:rsid w:val="00071F7E"/>
    <w:rsid w:val="0009239B"/>
    <w:rsid w:val="000B02F8"/>
    <w:rsid w:val="000B22F3"/>
    <w:rsid w:val="000B5F8A"/>
    <w:rsid w:val="00100651"/>
    <w:rsid w:val="00117033"/>
    <w:rsid w:val="00124646"/>
    <w:rsid w:val="00130E0F"/>
    <w:rsid w:val="00136911"/>
    <w:rsid w:val="001370F4"/>
    <w:rsid w:val="00157D33"/>
    <w:rsid w:val="001916DB"/>
    <w:rsid w:val="00195593"/>
    <w:rsid w:val="001A6F0E"/>
    <w:rsid w:val="001D51A6"/>
    <w:rsid w:val="0027188D"/>
    <w:rsid w:val="002836A8"/>
    <w:rsid w:val="002A492B"/>
    <w:rsid w:val="0033258F"/>
    <w:rsid w:val="00336BF4"/>
    <w:rsid w:val="00347173"/>
    <w:rsid w:val="003B6131"/>
    <w:rsid w:val="003E30D3"/>
    <w:rsid w:val="00411968"/>
    <w:rsid w:val="00421EF6"/>
    <w:rsid w:val="00431F0D"/>
    <w:rsid w:val="00444050"/>
    <w:rsid w:val="0045657E"/>
    <w:rsid w:val="004A4240"/>
    <w:rsid w:val="004D4194"/>
    <w:rsid w:val="004D431F"/>
    <w:rsid w:val="004E60E0"/>
    <w:rsid w:val="0056005C"/>
    <w:rsid w:val="00632F18"/>
    <w:rsid w:val="006343A2"/>
    <w:rsid w:val="006665CE"/>
    <w:rsid w:val="00667289"/>
    <w:rsid w:val="006766B2"/>
    <w:rsid w:val="006911F2"/>
    <w:rsid w:val="006D4814"/>
    <w:rsid w:val="006D6036"/>
    <w:rsid w:val="007333EA"/>
    <w:rsid w:val="00754EDC"/>
    <w:rsid w:val="007749F3"/>
    <w:rsid w:val="007864E6"/>
    <w:rsid w:val="007C189E"/>
    <w:rsid w:val="007C3DCC"/>
    <w:rsid w:val="007D25B3"/>
    <w:rsid w:val="007D5B36"/>
    <w:rsid w:val="007E2AD4"/>
    <w:rsid w:val="00805584"/>
    <w:rsid w:val="00842D99"/>
    <w:rsid w:val="00847D9C"/>
    <w:rsid w:val="008B712F"/>
    <w:rsid w:val="008D479D"/>
    <w:rsid w:val="008D5827"/>
    <w:rsid w:val="0097422D"/>
    <w:rsid w:val="00983FE3"/>
    <w:rsid w:val="009D7657"/>
    <w:rsid w:val="00A128DA"/>
    <w:rsid w:val="00A50D0C"/>
    <w:rsid w:val="00A5171F"/>
    <w:rsid w:val="00A5249E"/>
    <w:rsid w:val="00A61BC8"/>
    <w:rsid w:val="00A64806"/>
    <w:rsid w:val="00A8242D"/>
    <w:rsid w:val="00A82D9C"/>
    <w:rsid w:val="00A86F90"/>
    <w:rsid w:val="00AA2491"/>
    <w:rsid w:val="00AA4953"/>
    <w:rsid w:val="00AB7413"/>
    <w:rsid w:val="00AC0375"/>
    <w:rsid w:val="00AC0C50"/>
    <w:rsid w:val="00B22E41"/>
    <w:rsid w:val="00B33E39"/>
    <w:rsid w:val="00B43A4C"/>
    <w:rsid w:val="00B91085"/>
    <w:rsid w:val="00B95DC0"/>
    <w:rsid w:val="00B969F5"/>
    <w:rsid w:val="00BC3990"/>
    <w:rsid w:val="00BD2229"/>
    <w:rsid w:val="00BE0A1D"/>
    <w:rsid w:val="00BE296D"/>
    <w:rsid w:val="00BF045D"/>
    <w:rsid w:val="00C14430"/>
    <w:rsid w:val="00C31D7C"/>
    <w:rsid w:val="00C37E21"/>
    <w:rsid w:val="00C477FE"/>
    <w:rsid w:val="00C83915"/>
    <w:rsid w:val="00C873B5"/>
    <w:rsid w:val="00C955A0"/>
    <w:rsid w:val="00CB33E1"/>
    <w:rsid w:val="00CB6505"/>
    <w:rsid w:val="00D13F85"/>
    <w:rsid w:val="00D15EAA"/>
    <w:rsid w:val="00D5154A"/>
    <w:rsid w:val="00DC3D1D"/>
    <w:rsid w:val="00DD548C"/>
    <w:rsid w:val="00E03C2E"/>
    <w:rsid w:val="00E662CD"/>
    <w:rsid w:val="00E77F46"/>
    <w:rsid w:val="00E80C82"/>
    <w:rsid w:val="00EC1E7D"/>
    <w:rsid w:val="00ED1CFA"/>
    <w:rsid w:val="00F35747"/>
    <w:rsid w:val="00FB2B86"/>
    <w:rsid w:val="00FD1FF6"/>
    <w:rsid w:val="00FF0A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541068"/>
  <w15:chartTrackingRefBased/>
  <w15:docId w15:val="{45A5D92A-131F-41D9-A003-0A3D1621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650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505"/>
    <w:pPr>
      <w:ind w:leftChars="400" w:left="800"/>
    </w:pPr>
  </w:style>
  <w:style w:type="paragraph" w:styleId="a4">
    <w:name w:val="header"/>
    <w:basedOn w:val="a"/>
    <w:link w:val="Char"/>
    <w:uiPriority w:val="99"/>
    <w:unhideWhenUsed/>
    <w:rsid w:val="007C189E"/>
    <w:pPr>
      <w:tabs>
        <w:tab w:val="center" w:pos="4513"/>
        <w:tab w:val="right" w:pos="9026"/>
      </w:tabs>
      <w:snapToGrid w:val="0"/>
    </w:pPr>
  </w:style>
  <w:style w:type="character" w:customStyle="1" w:styleId="Char">
    <w:name w:val="머리글 Char"/>
    <w:basedOn w:val="a0"/>
    <w:link w:val="a4"/>
    <w:uiPriority w:val="99"/>
    <w:rsid w:val="007C189E"/>
  </w:style>
  <w:style w:type="paragraph" w:styleId="a5">
    <w:name w:val="footer"/>
    <w:basedOn w:val="a"/>
    <w:link w:val="Char0"/>
    <w:uiPriority w:val="99"/>
    <w:unhideWhenUsed/>
    <w:rsid w:val="007C189E"/>
    <w:pPr>
      <w:tabs>
        <w:tab w:val="center" w:pos="4513"/>
        <w:tab w:val="right" w:pos="9026"/>
      </w:tabs>
      <w:snapToGrid w:val="0"/>
    </w:pPr>
  </w:style>
  <w:style w:type="character" w:customStyle="1" w:styleId="Char0">
    <w:name w:val="바닥글 Char"/>
    <w:basedOn w:val="a0"/>
    <w:link w:val="a5"/>
    <w:uiPriority w:val="99"/>
    <w:rsid w:val="007C189E"/>
  </w:style>
  <w:style w:type="paragraph" w:styleId="HTML">
    <w:name w:val="HTML Preformatted"/>
    <w:basedOn w:val="a"/>
    <w:link w:val="HTMLChar"/>
    <w:uiPriority w:val="99"/>
    <w:semiHidden/>
    <w:unhideWhenUsed/>
    <w:rsid w:val="00AC0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Courier New" w:eastAsia="Times New Roman" w:hAnsi="Courier New" w:cs="Courier New"/>
      <w:kern w:val="0"/>
      <w:szCs w:val="20"/>
    </w:rPr>
  </w:style>
  <w:style w:type="character" w:customStyle="1" w:styleId="HTMLChar">
    <w:name w:val="미리 서식이 지정된 HTML Char"/>
    <w:basedOn w:val="a0"/>
    <w:link w:val="HTML"/>
    <w:uiPriority w:val="99"/>
    <w:semiHidden/>
    <w:rsid w:val="00AC0C50"/>
    <w:rPr>
      <w:rFonts w:ascii="Courier New" w:eastAsia="Times New Roman" w:hAnsi="Courier New" w:cs="Courier New"/>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160">
      <w:bodyDiv w:val="1"/>
      <w:marLeft w:val="0"/>
      <w:marRight w:val="0"/>
      <w:marTop w:val="0"/>
      <w:marBottom w:val="0"/>
      <w:divBdr>
        <w:top w:val="none" w:sz="0" w:space="0" w:color="auto"/>
        <w:left w:val="none" w:sz="0" w:space="0" w:color="auto"/>
        <w:bottom w:val="none" w:sz="0" w:space="0" w:color="auto"/>
        <w:right w:val="none" w:sz="0" w:space="0" w:color="auto"/>
      </w:divBdr>
    </w:div>
    <w:div w:id="50347307">
      <w:bodyDiv w:val="1"/>
      <w:marLeft w:val="0"/>
      <w:marRight w:val="0"/>
      <w:marTop w:val="0"/>
      <w:marBottom w:val="0"/>
      <w:divBdr>
        <w:top w:val="none" w:sz="0" w:space="0" w:color="auto"/>
        <w:left w:val="none" w:sz="0" w:space="0" w:color="auto"/>
        <w:bottom w:val="none" w:sz="0" w:space="0" w:color="auto"/>
        <w:right w:val="none" w:sz="0" w:space="0" w:color="auto"/>
      </w:divBdr>
      <w:divsChild>
        <w:div w:id="1901134031">
          <w:marLeft w:val="0"/>
          <w:marRight w:val="0"/>
          <w:marTop w:val="0"/>
          <w:marBottom w:val="0"/>
          <w:divBdr>
            <w:top w:val="none" w:sz="0" w:space="0" w:color="auto"/>
            <w:left w:val="none" w:sz="0" w:space="0" w:color="auto"/>
            <w:bottom w:val="none" w:sz="0" w:space="0" w:color="auto"/>
            <w:right w:val="none" w:sz="0" w:space="0" w:color="auto"/>
          </w:divBdr>
          <w:divsChild>
            <w:div w:id="283657147">
              <w:marLeft w:val="0"/>
              <w:marRight w:val="0"/>
              <w:marTop w:val="0"/>
              <w:marBottom w:val="0"/>
              <w:divBdr>
                <w:top w:val="none" w:sz="0" w:space="0" w:color="auto"/>
                <w:left w:val="none" w:sz="0" w:space="0" w:color="auto"/>
                <w:bottom w:val="none" w:sz="0" w:space="0" w:color="auto"/>
                <w:right w:val="none" w:sz="0" w:space="0" w:color="auto"/>
              </w:divBdr>
              <w:divsChild>
                <w:div w:id="1010570515">
                  <w:marLeft w:val="0"/>
                  <w:marRight w:val="0"/>
                  <w:marTop w:val="0"/>
                  <w:marBottom w:val="0"/>
                  <w:divBdr>
                    <w:top w:val="none" w:sz="0" w:space="0" w:color="auto"/>
                    <w:left w:val="none" w:sz="0" w:space="0" w:color="auto"/>
                    <w:bottom w:val="none" w:sz="0" w:space="0" w:color="auto"/>
                    <w:right w:val="none" w:sz="0" w:space="0" w:color="auto"/>
                  </w:divBdr>
                  <w:divsChild>
                    <w:div w:id="14202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8355">
      <w:bodyDiv w:val="1"/>
      <w:marLeft w:val="0"/>
      <w:marRight w:val="0"/>
      <w:marTop w:val="0"/>
      <w:marBottom w:val="0"/>
      <w:divBdr>
        <w:top w:val="none" w:sz="0" w:space="0" w:color="auto"/>
        <w:left w:val="none" w:sz="0" w:space="0" w:color="auto"/>
        <w:bottom w:val="none" w:sz="0" w:space="0" w:color="auto"/>
        <w:right w:val="none" w:sz="0" w:space="0" w:color="auto"/>
      </w:divBdr>
      <w:divsChild>
        <w:div w:id="1716008790">
          <w:marLeft w:val="0"/>
          <w:marRight w:val="0"/>
          <w:marTop w:val="0"/>
          <w:marBottom w:val="0"/>
          <w:divBdr>
            <w:top w:val="none" w:sz="0" w:space="0" w:color="auto"/>
            <w:left w:val="none" w:sz="0" w:space="0" w:color="auto"/>
            <w:bottom w:val="none" w:sz="0" w:space="0" w:color="auto"/>
            <w:right w:val="none" w:sz="0" w:space="0" w:color="auto"/>
          </w:divBdr>
          <w:divsChild>
            <w:div w:id="2105613573">
              <w:marLeft w:val="0"/>
              <w:marRight w:val="0"/>
              <w:marTop w:val="0"/>
              <w:marBottom w:val="0"/>
              <w:divBdr>
                <w:top w:val="none" w:sz="0" w:space="0" w:color="auto"/>
                <w:left w:val="none" w:sz="0" w:space="0" w:color="auto"/>
                <w:bottom w:val="none" w:sz="0" w:space="0" w:color="auto"/>
                <w:right w:val="none" w:sz="0" w:space="0" w:color="auto"/>
              </w:divBdr>
              <w:divsChild>
                <w:div w:id="844977475">
                  <w:marLeft w:val="0"/>
                  <w:marRight w:val="0"/>
                  <w:marTop w:val="0"/>
                  <w:marBottom w:val="0"/>
                  <w:divBdr>
                    <w:top w:val="none" w:sz="0" w:space="0" w:color="auto"/>
                    <w:left w:val="none" w:sz="0" w:space="0" w:color="auto"/>
                    <w:bottom w:val="none" w:sz="0" w:space="0" w:color="auto"/>
                    <w:right w:val="none" w:sz="0" w:space="0" w:color="auto"/>
                  </w:divBdr>
                  <w:divsChild>
                    <w:div w:id="5534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9446">
      <w:bodyDiv w:val="1"/>
      <w:marLeft w:val="0"/>
      <w:marRight w:val="0"/>
      <w:marTop w:val="0"/>
      <w:marBottom w:val="0"/>
      <w:divBdr>
        <w:top w:val="none" w:sz="0" w:space="0" w:color="auto"/>
        <w:left w:val="none" w:sz="0" w:space="0" w:color="auto"/>
        <w:bottom w:val="none" w:sz="0" w:space="0" w:color="auto"/>
        <w:right w:val="none" w:sz="0" w:space="0" w:color="auto"/>
      </w:divBdr>
      <w:divsChild>
        <w:div w:id="1804037862">
          <w:marLeft w:val="0"/>
          <w:marRight w:val="0"/>
          <w:marTop w:val="0"/>
          <w:marBottom w:val="0"/>
          <w:divBdr>
            <w:top w:val="none" w:sz="0" w:space="0" w:color="auto"/>
            <w:left w:val="none" w:sz="0" w:space="0" w:color="auto"/>
            <w:bottom w:val="none" w:sz="0" w:space="0" w:color="auto"/>
            <w:right w:val="none" w:sz="0" w:space="0" w:color="auto"/>
          </w:divBdr>
          <w:divsChild>
            <w:div w:id="1346714381">
              <w:marLeft w:val="0"/>
              <w:marRight w:val="0"/>
              <w:marTop w:val="0"/>
              <w:marBottom w:val="0"/>
              <w:divBdr>
                <w:top w:val="none" w:sz="0" w:space="0" w:color="auto"/>
                <w:left w:val="none" w:sz="0" w:space="0" w:color="auto"/>
                <w:bottom w:val="none" w:sz="0" w:space="0" w:color="auto"/>
                <w:right w:val="none" w:sz="0" w:space="0" w:color="auto"/>
              </w:divBdr>
              <w:divsChild>
                <w:div w:id="1453204851">
                  <w:marLeft w:val="0"/>
                  <w:marRight w:val="0"/>
                  <w:marTop w:val="0"/>
                  <w:marBottom w:val="0"/>
                  <w:divBdr>
                    <w:top w:val="none" w:sz="0" w:space="0" w:color="auto"/>
                    <w:left w:val="none" w:sz="0" w:space="0" w:color="auto"/>
                    <w:bottom w:val="none" w:sz="0" w:space="0" w:color="auto"/>
                    <w:right w:val="none" w:sz="0" w:space="0" w:color="auto"/>
                  </w:divBdr>
                  <w:divsChild>
                    <w:div w:id="2487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89579">
      <w:bodyDiv w:val="1"/>
      <w:marLeft w:val="0"/>
      <w:marRight w:val="0"/>
      <w:marTop w:val="0"/>
      <w:marBottom w:val="0"/>
      <w:divBdr>
        <w:top w:val="none" w:sz="0" w:space="0" w:color="auto"/>
        <w:left w:val="none" w:sz="0" w:space="0" w:color="auto"/>
        <w:bottom w:val="none" w:sz="0" w:space="0" w:color="auto"/>
        <w:right w:val="none" w:sz="0" w:space="0" w:color="auto"/>
      </w:divBdr>
      <w:divsChild>
        <w:div w:id="618419587">
          <w:marLeft w:val="0"/>
          <w:marRight w:val="0"/>
          <w:marTop w:val="0"/>
          <w:marBottom w:val="0"/>
          <w:divBdr>
            <w:top w:val="none" w:sz="0" w:space="0" w:color="auto"/>
            <w:left w:val="none" w:sz="0" w:space="0" w:color="auto"/>
            <w:bottom w:val="none" w:sz="0" w:space="0" w:color="auto"/>
            <w:right w:val="none" w:sz="0" w:space="0" w:color="auto"/>
          </w:divBdr>
          <w:divsChild>
            <w:div w:id="497036329">
              <w:marLeft w:val="0"/>
              <w:marRight w:val="0"/>
              <w:marTop w:val="0"/>
              <w:marBottom w:val="0"/>
              <w:divBdr>
                <w:top w:val="none" w:sz="0" w:space="0" w:color="auto"/>
                <w:left w:val="none" w:sz="0" w:space="0" w:color="auto"/>
                <w:bottom w:val="none" w:sz="0" w:space="0" w:color="auto"/>
                <w:right w:val="none" w:sz="0" w:space="0" w:color="auto"/>
              </w:divBdr>
              <w:divsChild>
                <w:div w:id="780690236">
                  <w:marLeft w:val="0"/>
                  <w:marRight w:val="0"/>
                  <w:marTop w:val="0"/>
                  <w:marBottom w:val="0"/>
                  <w:divBdr>
                    <w:top w:val="none" w:sz="0" w:space="0" w:color="auto"/>
                    <w:left w:val="none" w:sz="0" w:space="0" w:color="auto"/>
                    <w:bottom w:val="none" w:sz="0" w:space="0" w:color="auto"/>
                    <w:right w:val="none" w:sz="0" w:space="0" w:color="auto"/>
                  </w:divBdr>
                  <w:divsChild>
                    <w:div w:id="20583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190646">
      <w:bodyDiv w:val="1"/>
      <w:marLeft w:val="0"/>
      <w:marRight w:val="0"/>
      <w:marTop w:val="0"/>
      <w:marBottom w:val="0"/>
      <w:divBdr>
        <w:top w:val="none" w:sz="0" w:space="0" w:color="auto"/>
        <w:left w:val="none" w:sz="0" w:space="0" w:color="auto"/>
        <w:bottom w:val="none" w:sz="0" w:space="0" w:color="auto"/>
        <w:right w:val="none" w:sz="0" w:space="0" w:color="auto"/>
      </w:divBdr>
      <w:divsChild>
        <w:div w:id="1969191985">
          <w:marLeft w:val="0"/>
          <w:marRight w:val="0"/>
          <w:marTop w:val="0"/>
          <w:marBottom w:val="0"/>
          <w:divBdr>
            <w:top w:val="none" w:sz="0" w:space="0" w:color="auto"/>
            <w:left w:val="none" w:sz="0" w:space="0" w:color="auto"/>
            <w:bottom w:val="none" w:sz="0" w:space="0" w:color="auto"/>
            <w:right w:val="none" w:sz="0" w:space="0" w:color="auto"/>
          </w:divBdr>
          <w:divsChild>
            <w:div w:id="1022323859">
              <w:marLeft w:val="0"/>
              <w:marRight w:val="0"/>
              <w:marTop w:val="0"/>
              <w:marBottom w:val="0"/>
              <w:divBdr>
                <w:top w:val="none" w:sz="0" w:space="0" w:color="auto"/>
                <w:left w:val="none" w:sz="0" w:space="0" w:color="auto"/>
                <w:bottom w:val="none" w:sz="0" w:space="0" w:color="auto"/>
                <w:right w:val="none" w:sz="0" w:space="0" w:color="auto"/>
              </w:divBdr>
              <w:divsChild>
                <w:div w:id="906111120">
                  <w:marLeft w:val="0"/>
                  <w:marRight w:val="0"/>
                  <w:marTop w:val="0"/>
                  <w:marBottom w:val="0"/>
                  <w:divBdr>
                    <w:top w:val="none" w:sz="0" w:space="0" w:color="auto"/>
                    <w:left w:val="none" w:sz="0" w:space="0" w:color="auto"/>
                    <w:bottom w:val="none" w:sz="0" w:space="0" w:color="auto"/>
                    <w:right w:val="none" w:sz="0" w:space="0" w:color="auto"/>
                  </w:divBdr>
                  <w:divsChild>
                    <w:div w:id="15456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19291">
      <w:bodyDiv w:val="1"/>
      <w:marLeft w:val="0"/>
      <w:marRight w:val="0"/>
      <w:marTop w:val="0"/>
      <w:marBottom w:val="0"/>
      <w:divBdr>
        <w:top w:val="none" w:sz="0" w:space="0" w:color="auto"/>
        <w:left w:val="none" w:sz="0" w:space="0" w:color="auto"/>
        <w:bottom w:val="none" w:sz="0" w:space="0" w:color="auto"/>
        <w:right w:val="none" w:sz="0" w:space="0" w:color="auto"/>
      </w:divBdr>
      <w:divsChild>
        <w:div w:id="1639072420">
          <w:marLeft w:val="0"/>
          <w:marRight w:val="0"/>
          <w:marTop w:val="0"/>
          <w:marBottom w:val="0"/>
          <w:divBdr>
            <w:top w:val="none" w:sz="0" w:space="0" w:color="auto"/>
            <w:left w:val="none" w:sz="0" w:space="0" w:color="auto"/>
            <w:bottom w:val="none" w:sz="0" w:space="0" w:color="auto"/>
            <w:right w:val="none" w:sz="0" w:space="0" w:color="auto"/>
          </w:divBdr>
          <w:divsChild>
            <w:div w:id="1353528323">
              <w:marLeft w:val="0"/>
              <w:marRight w:val="0"/>
              <w:marTop w:val="0"/>
              <w:marBottom w:val="0"/>
              <w:divBdr>
                <w:top w:val="none" w:sz="0" w:space="0" w:color="auto"/>
                <w:left w:val="none" w:sz="0" w:space="0" w:color="auto"/>
                <w:bottom w:val="none" w:sz="0" w:space="0" w:color="auto"/>
                <w:right w:val="none" w:sz="0" w:space="0" w:color="auto"/>
              </w:divBdr>
              <w:divsChild>
                <w:div w:id="777603906">
                  <w:marLeft w:val="0"/>
                  <w:marRight w:val="0"/>
                  <w:marTop w:val="0"/>
                  <w:marBottom w:val="0"/>
                  <w:divBdr>
                    <w:top w:val="none" w:sz="0" w:space="0" w:color="auto"/>
                    <w:left w:val="none" w:sz="0" w:space="0" w:color="auto"/>
                    <w:bottom w:val="none" w:sz="0" w:space="0" w:color="auto"/>
                    <w:right w:val="none" w:sz="0" w:space="0" w:color="auto"/>
                  </w:divBdr>
                  <w:divsChild>
                    <w:div w:id="14793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93650">
      <w:bodyDiv w:val="1"/>
      <w:marLeft w:val="0"/>
      <w:marRight w:val="0"/>
      <w:marTop w:val="0"/>
      <w:marBottom w:val="0"/>
      <w:divBdr>
        <w:top w:val="none" w:sz="0" w:space="0" w:color="auto"/>
        <w:left w:val="none" w:sz="0" w:space="0" w:color="auto"/>
        <w:bottom w:val="none" w:sz="0" w:space="0" w:color="auto"/>
        <w:right w:val="none" w:sz="0" w:space="0" w:color="auto"/>
      </w:divBdr>
      <w:divsChild>
        <w:div w:id="123693748">
          <w:marLeft w:val="0"/>
          <w:marRight w:val="0"/>
          <w:marTop w:val="0"/>
          <w:marBottom w:val="0"/>
          <w:divBdr>
            <w:top w:val="none" w:sz="0" w:space="0" w:color="auto"/>
            <w:left w:val="none" w:sz="0" w:space="0" w:color="auto"/>
            <w:bottom w:val="none" w:sz="0" w:space="0" w:color="auto"/>
            <w:right w:val="none" w:sz="0" w:space="0" w:color="auto"/>
          </w:divBdr>
          <w:divsChild>
            <w:div w:id="1084033335">
              <w:marLeft w:val="0"/>
              <w:marRight w:val="0"/>
              <w:marTop w:val="0"/>
              <w:marBottom w:val="0"/>
              <w:divBdr>
                <w:top w:val="none" w:sz="0" w:space="0" w:color="auto"/>
                <w:left w:val="none" w:sz="0" w:space="0" w:color="auto"/>
                <w:bottom w:val="none" w:sz="0" w:space="0" w:color="auto"/>
                <w:right w:val="none" w:sz="0" w:space="0" w:color="auto"/>
              </w:divBdr>
              <w:divsChild>
                <w:div w:id="1813912239">
                  <w:marLeft w:val="0"/>
                  <w:marRight w:val="0"/>
                  <w:marTop w:val="0"/>
                  <w:marBottom w:val="0"/>
                  <w:divBdr>
                    <w:top w:val="none" w:sz="0" w:space="0" w:color="auto"/>
                    <w:left w:val="none" w:sz="0" w:space="0" w:color="auto"/>
                    <w:bottom w:val="none" w:sz="0" w:space="0" w:color="auto"/>
                    <w:right w:val="none" w:sz="0" w:space="0" w:color="auto"/>
                  </w:divBdr>
                  <w:divsChild>
                    <w:div w:id="4264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05460">
      <w:bodyDiv w:val="1"/>
      <w:marLeft w:val="0"/>
      <w:marRight w:val="0"/>
      <w:marTop w:val="0"/>
      <w:marBottom w:val="0"/>
      <w:divBdr>
        <w:top w:val="none" w:sz="0" w:space="0" w:color="auto"/>
        <w:left w:val="none" w:sz="0" w:space="0" w:color="auto"/>
        <w:bottom w:val="none" w:sz="0" w:space="0" w:color="auto"/>
        <w:right w:val="none" w:sz="0" w:space="0" w:color="auto"/>
      </w:divBdr>
      <w:divsChild>
        <w:div w:id="1752581534">
          <w:marLeft w:val="0"/>
          <w:marRight w:val="0"/>
          <w:marTop w:val="0"/>
          <w:marBottom w:val="0"/>
          <w:divBdr>
            <w:top w:val="none" w:sz="0" w:space="0" w:color="auto"/>
            <w:left w:val="none" w:sz="0" w:space="0" w:color="auto"/>
            <w:bottom w:val="none" w:sz="0" w:space="0" w:color="auto"/>
            <w:right w:val="none" w:sz="0" w:space="0" w:color="auto"/>
          </w:divBdr>
          <w:divsChild>
            <w:div w:id="1135370947">
              <w:marLeft w:val="0"/>
              <w:marRight w:val="0"/>
              <w:marTop w:val="0"/>
              <w:marBottom w:val="0"/>
              <w:divBdr>
                <w:top w:val="none" w:sz="0" w:space="0" w:color="auto"/>
                <w:left w:val="none" w:sz="0" w:space="0" w:color="auto"/>
                <w:bottom w:val="none" w:sz="0" w:space="0" w:color="auto"/>
                <w:right w:val="none" w:sz="0" w:space="0" w:color="auto"/>
              </w:divBdr>
              <w:divsChild>
                <w:div w:id="67729028">
                  <w:marLeft w:val="0"/>
                  <w:marRight w:val="0"/>
                  <w:marTop w:val="0"/>
                  <w:marBottom w:val="0"/>
                  <w:divBdr>
                    <w:top w:val="none" w:sz="0" w:space="0" w:color="auto"/>
                    <w:left w:val="none" w:sz="0" w:space="0" w:color="auto"/>
                    <w:bottom w:val="none" w:sz="0" w:space="0" w:color="auto"/>
                    <w:right w:val="none" w:sz="0" w:space="0" w:color="auto"/>
                  </w:divBdr>
                  <w:divsChild>
                    <w:div w:id="8145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3460">
      <w:bodyDiv w:val="1"/>
      <w:marLeft w:val="0"/>
      <w:marRight w:val="0"/>
      <w:marTop w:val="0"/>
      <w:marBottom w:val="0"/>
      <w:divBdr>
        <w:top w:val="none" w:sz="0" w:space="0" w:color="auto"/>
        <w:left w:val="none" w:sz="0" w:space="0" w:color="auto"/>
        <w:bottom w:val="none" w:sz="0" w:space="0" w:color="auto"/>
        <w:right w:val="none" w:sz="0" w:space="0" w:color="auto"/>
      </w:divBdr>
      <w:divsChild>
        <w:div w:id="799423534">
          <w:marLeft w:val="0"/>
          <w:marRight w:val="0"/>
          <w:marTop w:val="0"/>
          <w:marBottom w:val="0"/>
          <w:divBdr>
            <w:top w:val="none" w:sz="0" w:space="0" w:color="auto"/>
            <w:left w:val="none" w:sz="0" w:space="0" w:color="auto"/>
            <w:bottom w:val="none" w:sz="0" w:space="0" w:color="auto"/>
            <w:right w:val="none" w:sz="0" w:space="0" w:color="auto"/>
          </w:divBdr>
          <w:divsChild>
            <w:div w:id="490563849">
              <w:marLeft w:val="0"/>
              <w:marRight w:val="0"/>
              <w:marTop w:val="0"/>
              <w:marBottom w:val="0"/>
              <w:divBdr>
                <w:top w:val="none" w:sz="0" w:space="0" w:color="auto"/>
                <w:left w:val="none" w:sz="0" w:space="0" w:color="auto"/>
                <w:bottom w:val="none" w:sz="0" w:space="0" w:color="auto"/>
                <w:right w:val="none" w:sz="0" w:space="0" w:color="auto"/>
              </w:divBdr>
              <w:divsChild>
                <w:div w:id="1942637804">
                  <w:marLeft w:val="0"/>
                  <w:marRight w:val="0"/>
                  <w:marTop w:val="0"/>
                  <w:marBottom w:val="0"/>
                  <w:divBdr>
                    <w:top w:val="none" w:sz="0" w:space="0" w:color="auto"/>
                    <w:left w:val="none" w:sz="0" w:space="0" w:color="auto"/>
                    <w:bottom w:val="none" w:sz="0" w:space="0" w:color="auto"/>
                    <w:right w:val="none" w:sz="0" w:space="0" w:color="auto"/>
                  </w:divBdr>
                  <w:divsChild>
                    <w:div w:id="18522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68146">
      <w:bodyDiv w:val="1"/>
      <w:marLeft w:val="0"/>
      <w:marRight w:val="0"/>
      <w:marTop w:val="0"/>
      <w:marBottom w:val="0"/>
      <w:divBdr>
        <w:top w:val="none" w:sz="0" w:space="0" w:color="auto"/>
        <w:left w:val="none" w:sz="0" w:space="0" w:color="auto"/>
        <w:bottom w:val="none" w:sz="0" w:space="0" w:color="auto"/>
        <w:right w:val="none" w:sz="0" w:space="0" w:color="auto"/>
      </w:divBdr>
    </w:div>
    <w:div w:id="1337272631">
      <w:bodyDiv w:val="1"/>
      <w:marLeft w:val="0"/>
      <w:marRight w:val="0"/>
      <w:marTop w:val="0"/>
      <w:marBottom w:val="0"/>
      <w:divBdr>
        <w:top w:val="none" w:sz="0" w:space="0" w:color="auto"/>
        <w:left w:val="none" w:sz="0" w:space="0" w:color="auto"/>
        <w:bottom w:val="none" w:sz="0" w:space="0" w:color="auto"/>
        <w:right w:val="none" w:sz="0" w:space="0" w:color="auto"/>
      </w:divBdr>
    </w:div>
    <w:div w:id="1752577447">
      <w:bodyDiv w:val="1"/>
      <w:marLeft w:val="0"/>
      <w:marRight w:val="0"/>
      <w:marTop w:val="0"/>
      <w:marBottom w:val="0"/>
      <w:divBdr>
        <w:top w:val="none" w:sz="0" w:space="0" w:color="auto"/>
        <w:left w:val="none" w:sz="0" w:space="0" w:color="auto"/>
        <w:bottom w:val="none" w:sz="0" w:space="0" w:color="auto"/>
        <w:right w:val="none" w:sz="0" w:space="0" w:color="auto"/>
      </w:divBdr>
      <w:divsChild>
        <w:div w:id="1568413317">
          <w:marLeft w:val="0"/>
          <w:marRight w:val="0"/>
          <w:marTop w:val="0"/>
          <w:marBottom w:val="0"/>
          <w:divBdr>
            <w:top w:val="none" w:sz="0" w:space="0" w:color="auto"/>
            <w:left w:val="none" w:sz="0" w:space="0" w:color="auto"/>
            <w:bottom w:val="none" w:sz="0" w:space="0" w:color="auto"/>
            <w:right w:val="none" w:sz="0" w:space="0" w:color="auto"/>
          </w:divBdr>
          <w:divsChild>
            <w:div w:id="420955330">
              <w:marLeft w:val="0"/>
              <w:marRight w:val="0"/>
              <w:marTop w:val="0"/>
              <w:marBottom w:val="0"/>
              <w:divBdr>
                <w:top w:val="none" w:sz="0" w:space="0" w:color="auto"/>
                <w:left w:val="none" w:sz="0" w:space="0" w:color="auto"/>
                <w:bottom w:val="none" w:sz="0" w:space="0" w:color="auto"/>
                <w:right w:val="none" w:sz="0" w:space="0" w:color="auto"/>
              </w:divBdr>
              <w:divsChild>
                <w:div w:id="1630479927">
                  <w:marLeft w:val="0"/>
                  <w:marRight w:val="0"/>
                  <w:marTop w:val="0"/>
                  <w:marBottom w:val="0"/>
                  <w:divBdr>
                    <w:top w:val="none" w:sz="0" w:space="0" w:color="auto"/>
                    <w:left w:val="none" w:sz="0" w:space="0" w:color="auto"/>
                    <w:bottom w:val="none" w:sz="0" w:space="0" w:color="auto"/>
                    <w:right w:val="none" w:sz="0" w:space="0" w:color="auto"/>
                  </w:divBdr>
                  <w:divsChild>
                    <w:div w:id="16625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069176">
      <w:bodyDiv w:val="1"/>
      <w:marLeft w:val="0"/>
      <w:marRight w:val="0"/>
      <w:marTop w:val="0"/>
      <w:marBottom w:val="0"/>
      <w:divBdr>
        <w:top w:val="none" w:sz="0" w:space="0" w:color="auto"/>
        <w:left w:val="none" w:sz="0" w:space="0" w:color="auto"/>
        <w:bottom w:val="none" w:sz="0" w:space="0" w:color="auto"/>
        <w:right w:val="none" w:sz="0" w:space="0" w:color="auto"/>
      </w:divBdr>
    </w:div>
    <w:div w:id="1764448507">
      <w:bodyDiv w:val="1"/>
      <w:marLeft w:val="0"/>
      <w:marRight w:val="0"/>
      <w:marTop w:val="0"/>
      <w:marBottom w:val="0"/>
      <w:divBdr>
        <w:top w:val="none" w:sz="0" w:space="0" w:color="auto"/>
        <w:left w:val="none" w:sz="0" w:space="0" w:color="auto"/>
        <w:bottom w:val="none" w:sz="0" w:space="0" w:color="auto"/>
        <w:right w:val="none" w:sz="0" w:space="0" w:color="auto"/>
      </w:divBdr>
      <w:divsChild>
        <w:div w:id="1836414346">
          <w:marLeft w:val="0"/>
          <w:marRight w:val="0"/>
          <w:marTop w:val="0"/>
          <w:marBottom w:val="0"/>
          <w:divBdr>
            <w:top w:val="none" w:sz="0" w:space="0" w:color="auto"/>
            <w:left w:val="none" w:sz="0" w:space="0" w:color="auto"/>
            <w:bottom w:val="none" w:sz="0" w:space="0" w:color="auto"/>
            <w:right w:val="none" w:sz="0" w:space="0" w:color="auto"/>
          </w:divBdr>
          <w:divsChild>
            <w:div w:id="149448150">
              <w:marLeft w:val="0"/>
              <w:marRight w:val="0"/>
              <w:marTop w:val="0"/>
              <w:marBottom w:val="0"/>
              <w:divBdr>
                <w:top w:val="none" w:sz="0" w:space="0" w:color="auto"/>
                <w:left w:val="none" w:sz="0" w:space="0" w:color="auto"/>
                <w:bottom w:val="none" w:sz="0" w:space="0" w:color="auto"/>
                <w:right w:val="none" w:sz="0" w:space="0" w:color="auto"/>
              </w:divBdr>
              <w:divsChild>
                <w:div w:id="1289967499">
                  <w:marLeft w:val="0"/>
                  <w:marRight w:val="0"/>
                  <w:marTop w:val="0"/>
                  <w:marBottom w:val="0"/>
                  <w:divBdr>
                    <w:top w:val="none" w:sz="0" w:space="0" w:color="auto"/>
                    <w:left w:val="none" w:sz="0" w:space="0" w:color="auto"/>
                    <w:bottom w:val="none" w:sz="0" w:space="0" w:color="auto"/>
                    <w:right w:val="none" w:sz="0" w:space="0" w:color="auto"/>
                  </w:divBdr>
                  <w:divsChild>
                    <w:div w:id="14503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925514">
      <w:bodyDiv w:val="1"/>
      <w:marLeft w:val="0"/>
      <w:marRight w:val="0"/>
      <w:marTop w:val="0"/>
      <w:marBottom w:val="0"/>
      <w:divBdr>
        <w:top w:val="none" w:sz="0" w:space="0" w:color="auto"/>
        <w:left w:val="none" w:sz="0" w:space="0" w:color="auto"/>
        <w:bottom w:val="none" w:sz="0" w:space="0" w:color="auto"/>
        <w:right w:val="none" w:sz="0" w:space="0" w:color="auto"/>
      </w:divBdr>
      <w:divsChild>
        <w:div w:id="1123109402">
          <w:marLeft w:val="0"/>
          <w:marRight w:val="0"/>
          <w:marTop w:val="0"/>
          <w:marBottom w:val="0"/>
          <w:divBdr>
            <w:top w:val="none" w:sz="0" w:space="0" w:color="auto"/>
            <w:left w:val="none" w:sz="0" w:space="0" w:color="auto"/>
            <w:bottom w:val="none" w:sz="0" w:space="0" w:color="auto"/>
            <w:right w:val="none" w:sz="0" w:space="0" w:color="auto"/>
          </w:divBdr>
          <w:divsChild>
            <w:div w:id="1841694128">
              <w:marLeft w:val="0"/>
              <w:marRight w:val="0"/>
              <w:marTop w:val="0"/>
              <w:marBottom w:val="0"/>
              <w:divBdr>
                <w:top w:val="none" w:sz="0" w:space="0" w:color="auto"/>
                <w:left w:val="none" w:sz="0" w:space="0" w:color="auto"/>
                <w:bottom w:val="none" w:sz="0" w:space="0" w:color="auto"/>
                <w:right w:val="none" w:sz="0" w:space="0" w:color="auto"/>
              </w:divBdr>
              <w:divsChild>
                <w:div w:id="1873878881">
                  <w:marLeft w:val="0"/>
                  <w:marRight w:val="0"/>
                  <w:marTop w:val="0"/>
                  <w:marBottom w:val="0"/>
                  <w:divBdr>
                    <w:top w:val="none" w:sz="0" w:space="0" w:color="auto"/>
                    <w:left w:val="none" w:sz="0" w:space="0" w:color="auto"/>
                    <w:bottom w:val="none" w:sz="0" w:space="0" w:color="auto"/>
                    <w:right w:val="none" w:sz="0" w:space="0" w:color="auto"/>
                  </w:divBdr>
                  <w:divsChild>
                    <w:div w:id="6279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57631">
      <w:bodyDiv w:val="1"/>
      <w:marLeft w:val="0"/>
      <w:marRight w:val="0"/>
      <w:marTop w:val="0"/>
      <w:marBottom w:val="0"/>
      <w:divBdr>
        <w:top w:val="none" w:sz="0" w:space="0" w:color="auto"/>
        <w:left w:val="none" w:sz="0" w:space="0" w:color="auto"/>
        <w:bottom w:val="none" w:sz="0" w:space="0" w:color="auto"/>
        <w:right w:val="none" w:sz="0" w:space="0" w:color="auto"/>
      </w:divBdr>
      <w:divsChild>
        <w:div w:id="1485900070">
          <w:marLeft w:val="0"/>
          <w:marRight w:val="0"/>
          <w:marTop w:val="0"/>
          <w:marBottom w:val="0"/>
          <w:divBdr>
            <w:top w:val="none" w:sz="0" w:space="0" w:color="auto"/>
            <w:left w:val="none" w:sz="0" w:space="0" w:color="auto"/>
            <w:bottom w:val="none" w:sz="0" w:space="0" w:color="auto"/>
            <w:right w:val="none" w:sz="0" w:space="0" w:color="auto"/>
          </w:divBdr>
          <w:divsChild>
            <w:div w:id="2129230869">
              <w:marLeft w:val="0"/>
              <w:marRight w:val="0"/>
              <w:marTop w:val="0"/>
              <w:marBottom w:val="0"/>
              <w:divBdr>
                <w:top w:val="none" w:sz="0" w:space="0" w:color="auto"/>
                <w:left w:val="none" w:sz="0" w:space="0" w:color="auto"/>
                <w:bottom w:val="none" w:sz="0" w:space="0" w:color="auto"/>
                <w:right w:val="none" w:sz="0" w:space="0" w:color="auto"/>
              </w:divBdr>
              <w:divsChild>
                <w:div w:id="1720592977">
                  <w:marLeft w:val="0"/>
                  <w:marRight w:val="0"/>
                  <w:marTop w:val="0"/>
                  <w:marBottom w:val="0"/>
                  <w:divBdr>
                    <w:top w:val="none" w:sz="0" w:space="0" w:color="auto"/>
                    <w:left w:val="none" w:sz="0" w:space="0" w:color="auto"/>
                    <w:bottom w:val="none" w:sz="0" w:space="0" w:color="auto"/>
                    <w:right w:val="none" w:sz="0" w:space="0" w:color="auto"/>
                  </w:divBdr>
                  <w:divsChild>
                    <w:div w:id="20809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6</Pages>
  <Words>1228</Words>
  <Characters>6010</Characters>
  <Application>Microsoft Office Word</Application>
  <DocSecurity>0</DocSecurity>
  <Lines>119</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장세창/21900628</dc:creator>
  <cp:keywords/>
  <dc:description/>
  <cp:lastModifiedBy>장세창/21900628</cp:lastModifiedBy>
  <cp:revision>101</cp:revision>
  <cp:lastPrinted>2023-12-06T11:07:00Z</cp:lastPrinted>
  <dcterms:created xsi:type="dcterms:W3CDTF">2023-12-01T15:04:00Z</dcterms:created>
  <dcterms:modified xsi:type="dcterms:W3CDTF">2023-12-06T11:07:00Z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6da0c1c8-4ade-4c3e-807c-a8307f9ac698</vt:lpwstr>
  </property>
</Properties>
</file>