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45" w:rsidRPr="00D02845" w:rsidRDefault="00D02845" w:rsidP="00D02845">
      <w:pPr>
        <w:spacing w:after="0"/>
        <w:rPr>
          <w:rFonts w:hint="cs"/>
          <w:b/>
          <w:bCs/>
          <w:sz w:val="28"/>
          <w:szCs w:val="36"/>
        </w:rPr>
      </w:pPr>
      <w:r w:rsidRPr="00D02845">
        <w:rPr>
          <w:rFonts w:cs="Cordia New"/>
          <w:b/>
          <w:bCs/>
          <w:sz w:val="28"/>
          <w:szCs w:val="36"/>
          <w:cs/>
        </w:rPr>
        <w:t>ความเป็นมาของประเพณีไทย</w:t>
      </w:r>
    </w:p>
    <w:p w:rsidR="00D02845" w:rsidRDefault="00D02845" w:rsidP="00D02845">
      <w:pPr>
        <w:spacing w:after="0"/>
        <w:rPr>
          <w:rFonts w:hint="cs"/>
        </w:rPr>
      </w:pPr>
      <w:r>
        <w:rPr>
          <w:rFonts w:cs="Cordia New"/>
          <w:cs/>
        </w:rPr>
        <w:t xml:space="preserve">        ประเพณีเป็นกิจกรรมที่มีการปฏิบัติสืบเนื่องกันมา เป็นเอกลักษณ์และมีความสำคัญต่อสังคม เช่น การแต่งกาย ภาษา วัฒนธรรม ศาสนา ศิลปกรรม กฎหมาย คุณธรรม ความเชื่อ ฯลฯ อันเป็นบ่อเกิดของวัฒนธรรมของสังคมเชื้อชาติต่างๆ กลายเป็นประเพณีประจำชาติและถ่ายทอดกันมาโดยลำดับ หากประเพณีนั้นดีอยู่แล้วก็รักษาไว้เป็นวัฒนธรรมประจำชาติ หากไม่ดีก็แก้ไขเปลี่ยนแปลงไปตามกาลเทศะ</w:t>
      </w:r>
    </w:p>
    <w:p w:rsidR="005225FA" w:rsidRDefault="00D02845" w:rsidP="00D02845">
      <w:pPr>
        <w:spacing w:after="0"/>
        <w:rPr>
          <w:rFonts w:cs="Cordia New"/>
        </w:rPr>
      </w:pPr>
      <w:r>
        <w:rPr>
          <w:rFonts w:cs="Cordia New"/>
          <w:cs/>
        </w:rPr>
        <w:t xml:space="preserve">     ประเพณีล้วนได้รับอิทธิพลมาจากสิ่งแวดล้อมภายนอกที่เข้าสู่สังคมรับเอาแบบปฏิบัติที่หลากหลายเข้ามาผสมผสานในการดำเนินชีวิต ประเพณีจึงเรียกได้ว่าเป็นวิถีแห่งการดำเนินชีวิตของสังคม โดยเฉพาะศาสนาซึ่งมีอิทธิพลต่อประเพณีไทยมากที่สุด วัดวาอารามต่างๆ ในประเทศไทยสะท้อนให้เห็นถึงอิทธิพลของพุทธศาสนาที่มีต่อสังคมไทยและชี้ให้เห็นว่าชาวไทยให้ความสำคัญในการบำรุงพุทธศาสนาด้วยศิลปกรรมที่งดงามเพื่อใช้ในพิธีกรรมทางศาสนาตั้งแต่โบราณกาล</w:t>
      </w: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Pr="00D02845" w:rsidRDefault="00D02845" w:rsidP="00D02845">
      <w:pPr>
        <w:spacing w:after="0"/>
        <w:rPr>
          <w:b/>
          <w:bCs/>
          <w:sz w:val="28"/>
          <w:szCs w:val="36"/>
        </w:rPr>
      </w:pPr>
      <w:r w:rsidRPr="00D02845">
        <w:rPr>
          <w:rFonts w:cs="Cordia New"/>
          <w:b/>
          <w:bCs/>
          <w:sz w:val="28"/>
          <w:szCs w:val="36"/>
          <w:cs/>
        </w:rPr>
        <w:lastRenderedPageBreak/>
        <w:t>ประเพณีไทยภาคกลาง</w:t>
      </w: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   ภาคกลางถือได้ว่าเป็นจุดศูนย์กลางของประเทศไทยที่ครอบคลุมพื้นที่ราบลุ่มแม่น้ำเจ้าพระยา ซึ่งอยู่กึ่งกลางระหว่างภาคเหนือ ภาคอีสาน และภาคใต้ ส่วนใหญ่ประกอบไปด้วยที่ราบซึ่งเกิดจากการที่แม่น้ำพัดพาเอาเศษหิน เศษดิน กรวดทราย และตะกอนมาทับถมพอกพูนมานับเป็นเวลาล้านๆ ปี บริเวณที่ราบของภาคนี้กินอาณาบริเวณตั้งแต่ทางใต้ของจังหวัดอุตรดิตถ์ลงไปจนจรดอ่าวไทย นับเป็นพื้นที่ราบที่มีขนาดกว้างใหญ่กว่าภูมิภาคอื่น ๆ ของประเทศ ส่วนจังหวัดในภาคกลางนั้น ราชบัณฑิตยสถานได้แบ่งพื้นที่ประเทศไทยออกเป็น ๖ ภาคตามที่ตั้งทางภูมิศาสตร์อย่างเป็นทางการ โดยให้ภาคกลางประกอบไปด้วยเขตการปกครอง ๒๒ จังหวัด </w:t>
      </w: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ดังนี้ ...       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>กรุงเทพมหานคร        - เพชรบูรณ์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>กำแพงเพชร               - ลพบุรี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>ชัยนาท                       - สมุทรสงคราม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>นครนายก                   - สมุทรปราการ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 xml:space="preserve">นครปฐม                     - สมุทรสาคร 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>นครสวรรค์                  - สระบุรี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>นนทบุรี                        - สิงห์บุรี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>ปทุมธานี                     - สุโขทัย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>พระนครศรีอยุธยา       - สุพรรณบุรี</w:t>
      </w:r>
    </w:p>
    <w:p w:rsidR="00D02845" w:rsidRDefault="00D02845" w:rsidP="00D02845">
      <w:pPr>
        <w:spacing w:after="0"/>
      </w:pPr>
      <w:r>
        <w:t xml:space="preserve">                   - </w:t>
      </w:r>
      <w:r>
        <w:rPr>
          <w:rFonts w:cs="Cordia New"/>
          <w:cs/>
        </w:rPr>
        <w:t xml:space="preserve">พิจิตร                          - อ่างทอง </w:t>
      </w:r>
    </w:p>
    <w:p w:rsidR="00D02845" w:rsidRDefault="00D02845" w:rsidP="00D02845">
      <w:pPr>
        <w:spacing w:after="0"/>
        <w:rPr>
          <w:rFonts w:cs="Cordia New"/>
        </w:rPr>
      </w:pPr>
      <w:r>
        <w:t xml:space="preserve">                   - </w:t>
      </w:r>
      <w:r>
        <w:rPr>
          <w:rFonts w:cs="Cordia New"/>
          <w:cs/>
        </w:rPr>
        <w:t>พิษณุโลก                    - อุทัยธานี</w:t>
      </w: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</w:p>
    <w:p w:rsidR="00D02845" w:rsidRPr="00D02845" w:rsidRDefault="00D02845" w:rsidP="00D02845">
      <w:pPr>
        <w:spacing w:after="0"/>
        <w:rPr>
          <w:b/>
          <w:bCs/>
          <w:sz w:val="28"/>
          <w:szCs w:val="36"/>
        </w:rPr>
      </w:pPr>
      <w:r w:rsidRPr="00D02845">
        <w:rPr>
          <w:rFonts w:cs="Cordia New"/>
          <w:b/>
          <w:bCs/>
          <w:sz w:val="28"/>
          <w:szCs w:val="36"/>
          <w:cs/>
        </w:rPr>
        <w:lastRenderedPageBreak/>
        <w:t>ประเพณีไทยภาคอีสาน</w:t>
      </w: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      ภาคอีสาน หรือ ภาคตะวันออกเฉียงเหนือตั้งอยู่บนที่ราบสูงโคราช มีแม่น้ำโขงกั้นเขตทางตอนเหนือและตะวันออกของภาค โดยทางด้านใต้จรดชายแดนกัมพูชา ทางตะวันตกมีเทือกเขาเพชรบูรณ์ และเทือกเขาดงพญาเย็นเป็นแนวกั้นแยกจากภาคเหนือและภาคกลาง ซึ่งเทือกเขาที่สูงที่สุดในภาคอีสานคือ ยอดภูกระดึง ซึ่งเป็นต้นกำเนิดของแม่น้ำสายสำคัญของชาวอีสาน เช่น ลำตะ</w:t>
      </w:r>
      <w:proofErr w:type="spellStart"/>
      <w:r>
        <w:rPr>
          <w:rFonts w:cs="Cordia New"/>
          <w:cs/>
        </w:rPr>
        <w:t>คอง</w:t>
      </w:r>
      <w:proofErr w:type="spellEnd"/>
      <w:r>
        <w:rPr>
          <w:rFonts w:cs="Cordia New"/>
          <w:cs/>
        </w:rPr>
        <w:t xml:space="preserve"> แม่น้ำชี และแม่น้ำมูลอีสาน มีเนื้อที่ประมาณ ๑๗</w:t>
      </w:r>
      <w:r>
        <w:t>,</w:t>
      </w:r>
      <w:r>
        <w:rPr>
          <w:rFonts w:cs="Cordia New"/>
          <w:cs/>
        </w:rPr>
        <w:t>๐๐๐ ตารางกิโลเมตร ซึ่งเทียบได้</w:t>
      </w:r>
      <w:proofErr w:type="spellStart"/>
      <w:r>
        <w:rPr>
          <w:rFonts w:cs="Cordia New"/>
          <w:cs/>
        </w:rPr>
        <w:t>กับหนี่ง</w:t>
      </w:r>
      <w:proofErr w:type="spellEnd"/>
      <w:r>
        <w:rPr>
          <w:rFonts w:cs="Cordia New"/>
          <w:cs/>
        </w:rPr>
        <w:t>ในสามของพื้นที่ทั้งหมดของประเทศไทย ซึ่งประกอบด้วยจังหวัดต่างๆ กว่า ๒๐ จังหวัด ดังนี้</w:t>
      </w: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  <w:r>
        <w:rPr>
          <w:rFonts w:cs="Cordia New"/>
          <w:cs/>
        </w:rPr>
        <w:t>จังหวัดกาฬสินธุ์    จังหวัดบุรีรัมย์    จังหวัดร้อยเอ็ด     จังหวัดขอนแก่น    จังหวัดเลย         จังหวัดชัยภูมิ           จังหวัดสกลนคร     จังหวัดนครราชสีมา     จังหวัดสุริ</w:t>
      </w:r>
      <w:proofErr w:type="spellStart"/>
      <w:r>
        <w:rPr>
          <w:rFonts w:cs="Cordia New"/>
          <w:cs/>
        </w:rPr>
        <w:t>นทร</w:t>
      </w:r>
      <w:proofErr w:type="spellEnd"/>
      <w:r>
        <w:rPr>
          <w:rFonts w:cs="Cordia New"/>
          <w:cs/>
        </w:rPr>
        <w:t xml:space="preserve">   จังหวัดนครพนม     จังหวัดศรีสะ</w:t>
      </w:r>
      <w:proofErr w:type="spellStart"/>
      <w:r>
        <w:rPr>
          <w:rFonts w:cs="Cordia New"/>
          <w:cs/>
        </w:rPr>
        <w:t>เกษ</w:t>
      </w:r>
      <w:proofErr w:type="spellEnd"/>
      <w:r>
        <w:rPr>
          <w:rFonts w:cs="Cordia New"/>
          <w:cs/>
        </w:rPr>
        <w:t xml:space="preserve">    จังหวัดหนองคาย   จังหวัดบึงกาฬ       จังหวัดมหาสารคาม   จังหวัดอุดรธานี   จังหวัดมุกดาหาร   </w:t>
      </w:r>
      <w:proofErr w:type="spellStart"/>
      <w:r>
        <w:rPr>
          <w:rFonts w:cs="Cordia New"/>
          <w:cs/>
        </w:rPr>
        <w:t>จังหวัยโธร</w:t>
      </w:r>
      <w:proofErr w:type="spellEnd"/>
      <w:r>
        <w:rPr>
          <w:rFonts w:cs="Cordia New"/>
          <w:cs/>
        </w:rPr>
        <w:t xml:space="preserve">    จังหวัดหนองบัวลำพู</w:t>
      </w: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          จังหวัดอุบลราชธานี </w:t>
      </w:r>
    </w:p>
    <w:p w:rsidR="00D02845" w:rsidRDefault="00D02845" w:rsidP="00D02845">
      <w:pPr>
        <w:spacing w:after="0"/>
        <w:rPr>
          <w:rFonts w:cs="Cordia New"/>
        </w:rPr>
      </w:pPr>
      <w:r>
        <w:rPr>
          <w:rFonts w:cs="Cordia New"/>
          <w:cs/>
        </w:rPr>
        <w:t xml:space="preserve">           ทั้งนี้ในเรื่องของภาษาที่ใช้ในภาคอีสานนั้น อาจแตกต่างกันไปในแต่ละพื้นที่ อาทิ ภาษาหลักที่ใช้คือ ภาษาอีสาน ซึ่งถือว่า เป็นภาษาลาวสำเนียงหนึ่ง แต่ในตัวเมืองใหญ่ ๆ มักนิยมใช้ภาษากลาง ขณะที่บริเวณอีสานใต้นิยมใช้ภาษาเขมร และยังมีภาษาถิ่นอื่น ๆ เช่น ภาษา</w:t>
      </w:r>
      <w:proofErr w:type="spellStart"/>
      <w:r>
        <w:rPr>
          <w:rFonts w:cs="Cordia New"/>
          <w:cs/>
        </w:rPr>
        <w:t>ผู</w:t>
      </w:r>
      <w:proofErr w:type="spellEnd"/>
      <w:r>
        <w:rPr>
          <w:rFonts w:cs="Cordia New"/>
          <w:cs/>
        </w:rPr>
        <w:t>ไท ภาษา</w:t>
      </w:r>
      <w:proofErr w:type="spellStart"/>
      <w:r>
        <w:rPr>
          <w:rFonts w:cs="Cordia New"/>
          <w:cs/>
        </w:rPr>
        <w:t>โส้</w:t>
      </w:r>
      <w:proofErr w:type="spellEnd"/>
      <w:r>
        <w:rPr>
          <w:rFonts w:cs="Cordia New"/>
          <w:cs/>
        </w:rPr>
        <w:t xml:space="preserve"> ภาษาไทยโคราช เป็นต้น</w:t>
      </w: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Pr="00D02845" w:rsidRDefault="00D02845" w:rsidP="00D02845">
      <w:pPr>
        <w:spacing w:after="0"/>
        <w:rPr>
          <w:b/>
          <w:bCs/>
          <w:sz w:val="28"/>
          <w:szCs w:val="36"/>
        </w:rPr>
      </w:pPr>
      <w:r w:rsidRPr="00D02845">
        <w:rPr>
          <w:rFonts w:cs="Cordia New"/>
          <w:b/>
          <w:bCs/>
          <w:sz w:val="28"/>
          <w:szCs w:val="36"/>
          <w:cs/>
        </w:rPr>
        <w:lastRenderedPageBreak/>
        <w:t>ประเพณีไทยภาคเหนือ</w:t>
      </w: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   ภาคเหนือหรือล้านนา ดินแดนแห่งความหลากหลายทางประเพณีและวัฒนธรรมที่มีความน่าสนใจไม่น้อยไปกว่าภาคอื่นของไทย เพราะเป็นเมืองที่เต็มไปด้วยเสน่ห์มนต์ขลังชวนให้น่าขึ้นไปสัมผัสความงดงามเหล่านี้ยิ่งนัก ส่วนบรรดานักท่องเที่ยวที่ไปเยี่ยมชมต่างก็ประทับใจกับสถานที่ท่องเที่ยวมากมายและน้ำใจอันล้นเหลือของชาวเหนือ ดังนั้นใครที่ยังไม่มีโอกาสได้ไปเยือนซักครั้งคงต้องไปแล้วล่ะค่ะ ว่าแล้วเราก็ขอนำประวัติเล็ก ๆ น้อย ๆ พร้อมข้อมูลเกี่ยวกับวัฒนธรรมและประเพณีของภาคเหนือมาฝากกันเผื่อเป็นไกด์ให้เพื่อน ๆ ได้ศึกษาหาข้อมูลก่อนจะเดินทางไปเยือนเมืองเหนือยังไงล่ะ</w:t>
      </w: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   สำหรับภาคเหนือของไทยมีลักษณะภูมิประเทศเป็นเขตภูเขาสลับพื้นที่ราบระหว่างภูเขา ซึ่งผู้คนอาศัยอย่างกระจายตัวแบ่งกันเป็นกลุ่ม อาจเรียกว่า กลุ่มวัฒนธรรมล้านนา โดยจะมีวิถีชีวิตและขนบธรรมเนียมเก่าแก่เป็นของตนเองมีเอกลักษณ์เฉพาะตัว แต่องค์ประกอบที่สำคัญก็ยังมีความคล้ายคลึงกันอยู่มาก อาทิ สำเนียงการพูด การขับร้อง ฟ้อนรำ การดำรงชีวิตแบบเกษตรกร การนับถือสิ่งศักดิ์สิทธิ์และวิญญาณของบรรพบุรุษ ความเลื่อมใสในพระพุทธศาสนาแบบเถรวาทการแสดงออกของความรู้สึกนึกคิดและอารมณ์โดยผ่านภาษาวรรณกรรม ดนตรี และงานฝีมือแม้กระทั่งการจัดงานฉลองสถานที่สำคัญที่มีมาแต่โบราณ เดิมวัฒนธรรมคนเมืองหรือคนล้านนามีศูนย์กลางอยู่ที่เมืองนพบุรีศรีนคร</w:t>
      </w:r>
      <w:proofErr w:type="spellStart"/>
      <w:r>
        <w:rPr>
          <w:rFonts w:cs="Cordia New"/>
          <w:cs/>
        </w:rPr>
        <w:t>พิงค์</w:t>
      </w:r>
      <w:proofErr w:type="spellEnd"/>
      <w:r>
        <w:rPr>
          <w:rFonts w:cs="Cordia New"/>
          <w:cs/>
        </w:rPr>
        <w:t xml:space="preserve">เชียงใหม่ตามชื่อของอาณาจักรที่มีการปกครองแบบนครรัฐที่ตั้งขึ้นในพุทธศตวรรษที่ </w:t>
      </w:r>
      <w:r>
        <w:t>18</w:t>
      </w:r>
      <w:r>
        <w:rPr>
          <w:rFonts w:cs="Cordia New"/>
          <w:cs/>
        </w:rPr>
        <w:t xml:space="preserve"> โดยพญาเม็งราย</w:t>
      </w: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   เนื่องจากภูมิประเทศส่วนใหญ่ของภาคเหนือเป็นภูขาสูงสลับกับแอ่งหุบเขา ทำให้ในฤดูหนาวมีอากาศหนาวจัด ในฤดูร้อนจะมีอุณหภูมิค่อนข้างสูง เพราะอยู่ห่างไกลจากทะเล มีป่าไม้มากจึงถือเป็นแหล่งกำเนิดของแม่น้ำที่สำคัญหลายสาย ได้แก่ แม่น้ำ</w:t>
      </w:r>
      <w:proofErr w:type="spellStart"/>
      <w:r>
        <w:rPr>
          <w:rFonts w:cs="Cordia New"/>
          <w:cs/>
        </w:rPr>
        <w:t>ปิง</w:t>
      </w:r>
      <w:proofErr w:type="spellEnd"/>
      <w:r>
        <w:rPr>
          <w:rFonts w:cs="Cordia New"/>
          <w:cs/>
        </w:rPr>
        <w:t xml:space="preserve"> แม่น้ำวัง แม่น้ำยม และแม่น้ำน่าน มีพื้นที่รวมทั้งหมด </w:t>
      </w:r>
      <w:r>
        <w:t>93,690.85</w:t>
      </w:r>
      <w:r>
        <w:rPr>
          <w:rFonts w:cs="Cordia New"/>
          <w:cs/>
        </w:rPr>
        <w:t xml:space="preserve"> ตารางกิโลเมตร และเมื่อเทียบขนาดภาคเหนือจะมีพื้นที่ใกล้เคียงกับประเทศฮังการีมากที่สุด แต่จะมีขนาดเล็กกว่าประเทศเกาหลีใต้เล็กน้อย </w:t>
      </w: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   ทั้งนี้ ภาคเหนือมีทั้งสิ้น </w:t>
      </w:r>
      <w:r>
        <w:t>17</w:t>
      </w:r>
      <w:r>
        <w:rPr>
          <w:rFonts w:cs="Cordia New"/>
          <w:cs/>
        </w:rPr>
        <w:t xml:space="preserve"> จังหวัด แบ่งออกเป็น ภาคเหนือตอนบน และภาคเหนือตอนล่าง ดังนี้</w:t>
      </w: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ภาคเหนือ ตอนบน มีทั้งหมด </w:t>
      </w:r>
      <w:r>
        <w:t>9</w:t>
      </w:r>
      <w:r>
        <w:rPr>
          <w:rFonts w:cs="Cordia New"/>
          <w:cs/>
        </w:rPr>
        <w:t xml:space="preserve"> จังหวัด          ภาคเหนือ ตอนล่าง มีทั้งหมด </w:t>
      </w:r>
      <w:r>
        <w:t>8</w:t>
      </w:r>
      <w:r>
        <w:rPr>
          <w:rFonts w:cs="Cordia New"/>
          <w:cs/>
        </w:rPr>
        <w:t xml:space="preserve"> จังหวัด </w:t>
      </w: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ได้แก่  </w:t>
      </w:r>
      <w:r>
        <w:t xml:space="preserve">1. </w:t>
      </w:r>
      <w:r>
        <w:rPr>
          <w:rFonts w:cs="Cordia New"/>
          <w:cs/>
        </w:rPr>
        <w:t xml:space="preserve">จังหวัดเชียงราย              ได้แก่  </w:t>
      </w:r>
      <w:r>
        <w:t xml:space="preserve">1. </w:t>
      </w:r>
      <w:r>
        <w:rPr>
          <w:rFonts w:cs="Cordia New"/>
          <w:cs/>
        </w:rPr>
        <w:t>จังหวัดตาก</w:t>
      </w:r>
    </w:p>
    <w:p w:rsidR="00D02845" w:rsidRDefault="00D02845" w:rsidP="00D02845">
      <w:pPr>
        <w:spacing w:after="0"/>
      </w:pPr>
      <w:r>
        <w:t xml:space="preserve">                2. </w:t>
      </w:r>
      <w:r>
        <w:rPr>
          <w:rFonts w:cs="Cordia New"/>
          <w:cs/>
        </w:rPr>
        <w:t xml:space="preserve">จังหวัดเชียงใหม่              </w:t>
      </w:r>
      <w:r>
        <w:t xml:space="preserve">2. </w:t>
      </w:r>
      <w:r>
        <w:rPr>
          <w:rFonts w:cs="Cordia New"/>
          <w:cs/>
        </w:rPr>
        <w:t>จังหวัดพิษณุโลก</w:t>
      </w:r>
    </w:p>
    <w:p w:rsidR="00D02845" w:rsidRDefault="00D02845" w:rsidP="00D02845">
      <w:pPr>
        <w:spacing w:after="0"/>
      </w:pPr>
      <w:r>
        <w:t xml:space="preserve">                3. </w:t>
      </w:r>
      <w:r>
        <w:rPr>
          <w:rFonts w:cs="Cordia New"/>
          <w:cs/>
        </w:rPr>
        <w:t>จั</w:t>
      </w:r>
      <w:r>
        <w:rPr>
          <w:rFonts w:cs="Cordia New"/>
          <w:cs/>
        </w:rPr>
        <w:t xml:space="preserve">งหวัดน่าน                     </w:t>
      </w:r>
      <w:r>
        <w:t xml:space="preserve">3. </w:t>
      </w:r>
      <w:r>
        <w:rPr>
          <w:rFonts w:cs="Cordia New"/>
          <w:cs/>
        </w:rPr>
        <w:t>จังหวัดสุโขทัย</w:t>
      </w:r>
    </w:p>
    <w:p w:rsidR="00D02845" w:rsidRDefault="00D02845" w:rsidP="00D02845">
      <w:pPr>
        <w:spacing w:after="0"/>
      </w:pPr>
      <w:r>
        <w:t xml:space="preserve">                4. </w:t>
      </w:r>
      <w:r>
        <w:rPr>
          <w:rFonts w:cs="Cordia New"/>
          <w:cs/>
        </w:rPr>
        <w:t xml:space="preserve">จังหวัดพะเยา             </w:t>
      </w:r>
      <w:r>
        <w:rPr>
          <w:rFonts w:cs="Cordia New"/>
          <w:cs/>
        </w:rPr>
        <w:t xml:space="preserve">     </w:t>
      </w:r>
      <w:r>
        <w:t xml:space="preserve">4. </w:t>
      </w:r>
      <w:r>
        <w:rPr>
          <w:rFonts w:cs="Cordia New"/>
          <w:cs/>
        </w:rPr>
        <w:t>จังหวัดเพชรบูรณ์</w:t>
      </w:r>
    </w:p>
    <w:p w:rsidR="00D02845" w:rsidRDefault="00D02845" w:rsidP="00D02845">
      <w:pPr>
        <w:spacing w:after="0"/>
      </w:pPr>
      <w:r>
        <w:t xml:space="preserve">                5. </w:t>
      </w:r>
      <w:r>
        <w:rPr>
          <w:rFonts w:cs="Cordia New"/>
          <w:cs/>
        </w:rPr>
        <w:t>จัง</w:t>
      </w:r>
      <w:r>
        <w:rPr>
          <w:rFonts w:cs="Cordia New"/>
          <w:cs/>
        </w:rPr>
        <w:t xml:space="preserve">หวัดแพร่                      </w:t>
      </w:r>
      <w:r>
        <w:t xml:space="preserve">5. </w:t>
      </w:r>
      <w:r>
        <w:rPr>
          <w:rFonts w:cs="Cordia New"/>
          <w:cs/>
        </w:rPr>
        <w:t>จังหวัดพิจิตร</w:t>
      </w:r>
    </w:p>
    <w:p w:rsidR="00D02845" w:rsidRDefault="00D02845" w:rsidP="00D02845">
      <w:pPr>
        <w:spacing w:after="0"/>
      </w:pPr>
      <w:r>
        <w:t xml:space="preserve">                6. </w:t>
      </w:r>
      <w:r>
        <w:rPr>
          <w:rFonts w:cs="Cordia New"/>
          <w:cs/>
        </w:rPr>
        <w:t xml:space="preserve">จังหวัดแม่ฮ่องสอน           </w:t>
      </w:r>
      <w:r>
        <w:t xml:space="preserve">6. </w:t>
      </w:r>
      <w:r>
        <w:rPr>
          <w:rFonts w:cs="Cordia New"/>
          <w:cs/>
        </w:rPr>
        <w:t xml:space="preserve">จังหวัดกำแพงเพชร </w:t>
      </w:r>
    </w:p>
    <w:p w:rsidR="00D02845" w:rsidRDefault="00D02845" w:rsidP="00D02845">
      <w:pPr>
        <w:spacing w:after="0"/>
      </w:pPr>
      <w:r>
        <w:t xml:space="preserve">                7. </w:t>
      </w:r>
      <w:r>
        <w:rPr>
          <w:rFonts w:cs="Cordia New"/>
          <w:cs/>
        </w:rPr>
        <w:t>จ</w:t>
      </w:r>
      <w:r>
        <w:rPr>
          <w:rFonts w:cs="Cordia New"/>
          <w:cs/>
        </w:rPr>
        <w:t xml:space="preserve">ังหวัดลำปาง                  </w:t>
      </w:r>
      <w:r>
        <w:t xml:space="preserve">7. </w:t>
      </w:r>
      <w:r>
        <w:rPr>
          <w:rFonts w:cs="Cordia New"/>
          <w:cs/>
        </w:rPr>
        <w:t>จังหวัดนครสวรรค์</w:t>
      </w:r>
    </w:p>
    <w:p w:rsidR="00D02845" w:rsidRDefault="00D02845" w:rsidP="00D02845">
      <w:pPr>
        <w:spacing w:after="0"/>
      </w:pPr>
      <w:r>
        <w:t xml:space="preserve">  </w:t>
      </w:r>
      <w:r>
        <w:t xml:space="preserve">              </w:t>
      </w:r>
      <w:r>
        <w:t xml:space="preserve">8. </w:t>
      </w:r>
      <w:r>
        <w:rPr>
          <w:rFonts w:cs="Cordia New"/>
          <w:cs/>
        </w:rPr>
        <w:t>จัง</w:t>
      </w:r>
      <w:r>
        <w:rPr>
          <w:rFonts w:cs="Cordia New"/>
          <w:cs/>
        </w:rPr>
        <w:t xml:space="preserve">หวัดลำพูน                   </w:t>
      </w:r>
      <w:r>
        <w:rPr>
          <w:rFonts w:cs="Cordia New"/>
        </w:rPr>
        <w:t xml:space="preserve"> </w:t>
      </w:r>
      <w:r>
        <w:t xml:space="preserve">8. </w:t>
      </w:r>
      <w:r>
        <w:rPr>
          <w:rFonts w:cs="Cordia New"/>
          <w:cs/>
        </w:rPr>
        <w:t>จังหวัดอุทัยธานี</w:t>
      </w:r>
    </w:p>
    <w:p w:rsidR="00D02845" w:rsidRDefault="00D02845" w:rsidP="00D02845">
      <w:pPr>
        <w:spacing w:after="0"/>
        <w:rPr>
          <w:rFonts w:cs="Cordia New"/>
        </w:rPr>
      </w:pPr>
      <w:r>
        <w:t xml:space="preserve">                9. </w:t>
      </w:r>
      <w:r>
        <w:rPr>
          <w:rFonts w:cs="Cordia New"/>
          <w:cs/>
        </w:rPr>
        <w:t xml:space="preserve">จังหวัดอุตรดิตถ์     </w:t>
      </w: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</w:rPr>
      </w:pPr>
    </w:p>
    <w:p w:rsidR="00D02845" w:rsidRDefault="00D02845" w:rsidP="00D02845">
      <w:pPr>
        <w:spacing w:after="0"/>
        <w:rPr>
          <w:rFonts w:cs="Cordia New"/>
          <w:b/>
          <w:bCs/>
          <w:sz w:val="28"/>
          <w:szCs w:val="36"/>
        </w:rPr>
      </w:pPr>
      <w:r w:rsidRPr="00D02845">
        <w:rPr>
          <w:rFonts w:cs="Cordia New"/>
          <w:b/>
          <w:bCs/>
          <w:sz w:val="28"/>
          <w:szCs w:val="36"/>
          <w:cs/>
        </w:rPr>
        <w:lastRenderedPageBreak/>
        <w:t>ประเพณีไทยภาคใต้</w:t>
      </w:r>
    </w:p>
    <w:p w:rsidR="00D02845" w:rsidRPr="00D02845" w:rsidRDefault="00D02845" w:rsidP="00D02845">
      <w:pPr>
        <w:spacing w:after="0"/>
        <w:rPr>
          <w:b/>
          <w:bCs/>
          <w:sz w:val="28"/>
          <w:szCs w:val="36"/>
        </w:rPr>
      </w:pP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ภาคใต้เป็นดินแดนแห่งหมู่เกาะและท้องทะเลอันงดงาม อีกทั้งยังมีอุดมสมบูรณ์ของทรัพยากรธรรมชาติมากมาย นอกจากนี้ ศิลปวัฒนธรรมและวิถีชีวิตของชาวใต้ยังโดดเด่นมีเอกลักษณ์และเปี่ยมเสน่ห์ชวนให้เข้าไปสัมผัสและเรียนรู้อย่างใกล้ชิด จึงไม่น่าแปลกใจว่า ในแต่ละปีภาคใต้จัดเป็นอีกภาคที่มีนักท่องเที่ยวทั้งไทยและต่างชาติมาเที่ยวชมมากมาย</w:t>
      </w: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   สำหรับจังหวัดใ</w:t>
      </w:r>
      <w:bookmarkStart w:id="0" w:name="_GoBack"/>
      <w:bookmarkEnd w:id="0"/>
      <w:r>
        <w:rPr>
          <w:rFonts w:cs="Cordia New"/>
          <w:cs/>
        </w:rPr>
        <w:t>นภาคใต้ จากการแบ่งพื้นที่ตามราชบัณฑิตยสถาน มีทั้งสิ้น ๑๔ จังหวัด ดังนี้</w:t>
      </w:r>
    </w:p>
    <w:p w:rsidR="00D02845" w:rsidRDefault="00D02845" w:rsidP="00D02845">
      <w:pPr>
        <w:spacing w:after="0"/>
      </w:pPr>
    </w:p>
    <w:p w:rsidR="00D02845" w:rsidRDefault="00D02845" w:rsidP="00D02845">
      <w:pPr>
        <w:spacing w:after="0"/>
      </w:pPr>
      <w:r>
        <w:t xml:space="preserve">                         </w:t>
      </w:r>
      <w:r>
        <w:rPr>
          <w:rFonts w:cs="Cordia New"/>
          <w:cs/>
        </w:rPr>
        <w:t>๑. กระบี่                              ๘.พัทลุง</w:t>
      </w:r>
    </w:p>
    <w:p w:rsidR="00D02845" w:rsidRDefault="00D02845" w:rsidP="00D02845">
      <w:pPr>
        <w:spacing w:after="0"/>
      </w:pPr>
      <w:r>
        <w:t xml:space="preserve">                         </w:t>
      </w:r>
      <w:r>
        <w:rPr>
          <w:rFonts w:cs="Cordia New"/>
          <w:cs/>
        </w:rPr>
        <w:t>๒. ชุมพร                             ๙.ภูเก็ต</w:t>
      </w:r>
    </w:p>
    <w:p w:rsidR="00D02845" w:rsidRDefault="00D02845" w:rsidP="00D02845">
      <w:pPr>
        <w:spacing w:after="0"/>
      </w:pPr>
      <w:r>
        <w:t xml:space="preserve">                         </w:t>
      </w:r>
      <w:r>
        <w:rPr>
          <w:rFonts w:cs="Cordia New"/>
          <w:cs/>
        </w:rPr>
        <w:t>๓. ตรัง                                 ๑๐.ยะลา</w:t>
      </w:r>
    </w:p>
    <w:p w:rsidR="00D02845" w:rsidRDefault="00D02845" w:rsidP="00D02845">
      <w:pPr>
        <w:spacing w:after="0"/>
      </w:pPr>
      <w:r>
        <w:t xml:space="preserve">                         </w:t>
      </w:r>
      <w:r>
        <w:rPr>
          <w:rFonts w:cs="Cordia New"/>
          <w:cs/>
        </w:rPr>
        <w:t>๔. นครศรีธรรมราช             ๑๑.ระนอง</w:t>
      </w:r>
    </w:p>
    <w:p w:rsidR="00D02845" w:rsidRDefault="00D02845" w:rsidP="00D02845">
      <w:pPr>
        <w:spacing w:after="0"/>
      </w:pPr>
      <w:r>
        <w:t xml:space="preserve">                         </w:t>
      </w:r>
      <w:r>
        <w:rPr>
          <w:rFonts w:cs="Cordia New"/>
          <w:cs/>
        </w:rPr>
        <w:t>๕. นราธิวาส                         ๑๒.สงขลา</w:t>
      </w:r>
    </w:p>
    <w:p w:rsidR="00D02845" w:rsidRDefault="00D02845" w:rsidP="00D02845">
      <w:pPr>
        <w:spacing w:after="0"/>
      </w:pPr>
      <w:r>
        <w:t xml:space="preserve">                         </w:t>
      </w:r>
      <w:r>
        <w:rPr>
          <w:rFonts w:cs="Cordia New"/>
          <w:cs/>
        </w:rPr>
        <w:t>๖. ปัตตานี                            ๑๓.สตูล</w:t>
      </w:r>
    </w:p>
    <w:p w:rsidR="00D02845" w:rsidRDefault="00D02845" w:rsidP="00D02845">
      <w:pPr>
        <w:spacing w:after="0"/>
      </w:pPr>
      <w:r>
        <w:rPr>
          <w:rFonts w:cs="Cordia New"/>
          <w:cs/>
        </w:rPr>
        <w:t xml:space="preserve">                         ๗. พังงา                      ๑๔.สุราษฎร์ธานี</w:t>
      </w:r>
    </w:p>
    <w:sectPr w:rsidR="00D02845" w:rsidSect="00D0284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45"/>
    <w:rsid w:val="005225FA"/>
    <w:rsid w:val="00D0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0ADEA-0463-43BE-A0D8-0E4EC36B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2021-02-22T07:21:00Z</dcterms:created>
  <dcterms:modified xsi:type="dcterms:W3CDTF">2021-02-22T07:35:00Z</dcterms:modified>
</cp:coreProperties>
</file>