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2463" w:rsidRPr="00A55586" w:rsidRDefault="00B22463" w:rsidP="00B22463">
      <w:pPr>
        <w:spacing w:after="0" w:line="240" w:lineRule="auto"/>
        <w:jc w:val="center"/>
        <w:rPr>
          <w:rFonts w:eastAsia="Times New Roman" w:cs="Arial"/>
          <w:b/>
          <w:sz w:val="30"/>
          <w:szCs w:val="36"/>
          <w:lang w:eastAsia="en-CA"/>
        </w:rPr>
      </w:pPr>
      <w:bookmarkStart w:id="0" w:name="_Toc182311780"/>
      <w:r>
        <w:rPr>
          <w:rFonts w:eastAsia="Times New Roman" w:cs="Arial"/>
          <w:b/>
          <w:sz w:val="30"/>
          <w:szCs w:val="36"/>
          <w:lang w:eastAsia="en-CA"/>
        </w:rPr>
        <w:t>BỘ GIÁO DỤC VÀ ĐÀO TẠO</w:t>
      </w:r>
    </w:p>
    <w:p w:rsidR="00B22463" w:rsidRPr="00B22463" w:rsidRDefault="00B22463" w:rsidP="00B22463">
      <w:pPr>
        <w:spacing w:after="0" w:line="240" w:lineRule="auto"/>
        <w:jc w:val="center"/>
        <w:rPr>
          <w:rFonts w:eastAsia="Times New Roman" w:cs="Arial"/>
          <w:b/>
          <w:sz w:val="28"/>
          <w:lang w:eastAsia="en-CA"/>
        </w:rPr>
      </w:pPr>
      <w:r w:rsidRPr="00B22463">
        <w:rPr>
          <w:rFonts w:eastAsia="Times New Roman" w:cs="Arial"/>
          <w:b/>
          <w:sz w:val="28"/>
          <w:lang w:eastAsia="en-CA"/>
        </w:rPr>
        <w:t>TRƯỜNG ĐẠI HỌC FPT</w:t>
      </w:r>
    </w:p>
    <w:p w:rsidR="00B22463" w:rsidRPr="00A55586" w:rsidRDefault="00B22463" w:rsidP="00B22463">
      <w:pPr>
        <w:spacing w:after="0" w:line="240" w:lineRule="auto"/>
        <w:jc w:val="center"/>
        <w:rPr>
          <w:rFonts w:eastAsia="Times New Roman" w:cs="Arial"/>
          <w:sz w:val="30"/>
          <w:szCs w:val="36"/>
          <w:lang w:eastAsia="en-CA"/>
        </w:rPr>
      </w:pPr>
    </w:p>
    <w:p w:rsidR="00B22463" w:rsidRPr="00A55586" w:rsidRDefault="00B22463" w:rsidP="00B22463">
      <w:pPr>
        <w:spacing w:after="0" w:line="240" w:lineRule="auto"/>
        <w:jc w:val="center"/>
        <w:rPr>
          <w:rFonts w:eastAsia="Times New Roman" w:cs="Arial"/>
          <w:sz w:val="30"/>
          <w:szCs w:val="36"/>
          <w:lang w:eastAsia="en-CA"/>
        </w:rPr>
      </w:pPr>
    </w:p>
    <w:p w:rsidR="00B22463" w:rsidRPr="00A55586" w:rsidRDefault="00B22463" w:rsidP="00B22463">
      <w:pPr>
        <w:spacing w:after="0" w:line="240" w:lineRule="auto"/>
        <w:jc w:val="center"/>
        <w:rPr>
          <w:rFonts w:eastAsia="Times New Roman" w:cs="Arial"/>
          <w:sz w:val="30"/>
          <w:szCs w:val="36"/>
          <w:lang w:eastAsia="en-CA"/>
        </w:rPr>
      </w:pPr>
    </w:p>
    <w:p w:rsidR="00B22463" w:rsidRPr="00A55586" w:rsidRDefault="00B22463" w:rsidP="00B22463">
      <w:pPr>
        <w:spacing w:after="0" w:line="240" w:lineRule="auto"/>
        <w:jc w:val="center"/>
        <w:rPr>
          <w:rFonts w:eastAsia="Times New Roman" w:cs="Arial"/>
          <w:sz w:val="30"/>
          <w:szCs w:val="36"/>
          <w:lang w:eastAsia="en-CA"/>
        </w:rPr>
      </w:pPr>
    </w:p>
    <w:p w:rsidR="00B22463" w:rsidRPr="00A55586" w:rsidRDefault="00B22463" w:rsidP="00B22463">
      <w:pPr>
        <w:spacing w:after="0" w:line="240" w:lineRule="auto"/>
        <w:jc w:val="center"/>
        <w:rPr>
          <w:rFonts w:eastAsia="Times New Roman" w:cs="Arial"/>
          <w:sz w:val="30"/>
          <w:szCs w:val="36"/>
          <w:lang w:eastAsia="en-CA"/>
        </w:rPr>
      </w:pPr>
    </w:p>
    <w:p w:rsidR="00B22463" w:rsidRPr="00A55586" w:rsidRDefault="00636812" w:rsidP="00B22463">
      <w:pPr>
        <w:spacing w:after="0" w:line="240" w:lineRule="auto"/>
        <w:jc w:val="center"/>
        <w:rPr>
          <w:rFonts w:eastAsia="Times New Roman" w:cs="Arial"/>
          <w:sz w:val="30"/>
          <w:szCs w:val="36"/>
          <w:lang w:eastAsia="en-CA"/>
        </w:rPr>
      </w:pPr>
      <w:bookmarkStart w:id="1" w:name="_Hlk191298358"/>
      <w:r w:rsidRPr="00636812">
        <w:rPr>
          <w:rFonts w:eastAsia="Times New Roman" w:cs="Arial"/>
          <w:sz w:val="30"/>
          <w:szCs w:val="36"/>
          <w:lang w:eastAsia="en-CA"/>
        </w:rPr>
        <w:t>PHÁT TRIỂN TRỢ LÝ AI BẰNG GIỌNG NÓI HỖ TRỢ TÀI XẾ XE CÔNG NGHỆ/GIAO HÀNG</w:t>
      </w:r>
    </w:p>
    <w:bookmarkEnd w:id="1"/>
    <w:p w:rsidR="00B22463" w:rsidRPr="00A55586" w:rsidRDefault="00B22463" w:rsidP="00B22463">
      <w:pPr>
        <w:tabs>
          <w:tab w:val="center" w:pos="4683"/>
          <w:tab w:val="left" w:pos="6315"/>
        </w:tabs>
        <w:spacing w:before="1800" w:after="0" w:line="240" w:lineRule="auto"/>
        <w:rPr>
          <w:rFonts w:eastAsia="Times New Roman" w:cs="Arial"/>
          <w:lang w:eastAsia="en-CA"/>
        </w:rPr>
      </w:pPr>
      <w:r w:rsidRPr="00A55586">
        <w:rPr>
          <w:rFonts w:eastAsia="Times New Roman" w:cs="Arial"/>
          <w:lang w:eastAsia="en-CA"/>
        </w:rPr>
        <w:tab/>
        <w:t>by</w:t>
      </w:r>
      <w:bookmarkEnd w:id="0"/>
      <w:r w:rsidRPr="00A55586">
        <w:rPr>
          <w:rFonts w:eastAsia="Times New Roman" w:cs="Arial"/>
          <w:lang w:eastAsia="en-CA"/>
        </w:rPr>
        <w:tab/>
      </w:r>
    </w:p>
    <w:p w:rsidR="00B22463" w:rsidRPr="00A55586" w:rsidRDefault="00636812" w:rsidP="00B22463">
      <w:pPr>
        <w:spacing w:before="1800" w:after="0" w:line="240" w:lineRule="auto"/>
        <w:jc w:val="center"/>
        <w:rPr>
          <w:rFonts w:eastAsia="Times New Roman" w:cs="Arial"/>
          <w:lang w:eastAsia="en-CA"/>
        </w:rPr>
      </w:pPr>
      <w:r>
        <w:rPr>
          <w:rFonts w:eastAsia="Times New Roman" w:cs="Arial"/>
          <w:lang w:eastAsia="en-CA"/>
        </w:rPr>
        <w:t>Trương Bá Chính</w:t>
      </w:r>
    </w:p>
    <w:p w:rsidR="00B22463" w:rsidRPr="00A55586" w:rsidRDefault="00B22463" w:rsidP="00B22463">
      <w:pPr>
        <w:spacing w:before="1800" w:after="0" w:line="240" w:lineRule="auto"/>
        <w:jc w:val="center"/>
        <w:rPr>
          <w:rFonts w:eastAsia="Times New Roman" w:cs="Arial"/>
          <w:lang w:eastAsia="en-CA"/>
        </w:rPr>
      </w:pPr>
      <w:bookmarkStart w:id="2" w:name="_Toc182311782"/>
      <w:r w:rsidRPr="00A55586">
        <w:rPr>
          <w:rFonts w:eastAsia="Times New Roman" w:cs="Arial"/>
          <w:lang w:eastAsia="en-CA"/>
        </w:rPr>
        <w:t>A thesis submitted in conformity with the requirements</w:t>
      </w:r>
      <w:r w:rsidRPr="00A55586">
        <w:rPr>
          <w:rFonts w:eastAsia="Times New Roman" w:cs="Arial"/>
          <w:lang w:eastAsia="en-CA"/>
        </w:rPr>
        <w:br/>
        <w:t xml:space="preserve">for the degree of </w:t>
      </w:r>
      <w:bookmarkEnd w:id="2"/>
      <w:r w:rsidRPr="00A55586">
        <w:rPr>
          <w:rFonts w:eastAsia="Times New Roman" w:cs="Arial"/>
          <w:lang w:eastAsia="en-CA"/>
        </w:rPr>
        <w:t>Master of Software Engineering</w:t>
      </w:r>
    </w:p>
    <w:p w:rsidR="00B22463" w:rsidRPr="00A55586" w:rsidRDefault="00B22463" w:rsidP="00B22463">
      <w:pPr>
        <w:spacing w:after="0" w:line="240" w:lineRule="auto"/>
        <w:jc w:val="center"/>
        <w:rPr>
          <w:rFonts w:eastAsia="Times New Roman" w:cs="Arial"/>
          <w:szCs w:val="20"/>
          <w:lang w:eastAsia="en-CA"/>
        </w:rPr>
      </w:pPr>
    </w:p>
    <w:p w:rsidR="00B22463" w:rsidRPr="00A55586" w:rsidRDefault="00B22463" w:rsidP="00B22463">
      <w:pPr>
        <w:spacing w:after="0" w:line="240" w:lineRule="auto"/>
        <w:jc w:val="center"/>
        <w:rPr>
          <w:rFonts w:eastAsia="Times New Roman" w:cs="Arial"/>
          <w:szCs w:val="20"/>
          <w:lang w:eastAsia="en-CA"/>
        </w:rPr>
      </w:pPr>
    </w:p>
    <w:p w:rsidR="00B22463" w:rsidRPr="00A55586" w:rsidRDefault="00B22463" w:rsidP="00B22463">
      <w:pPr>
        <w:spacing w:after="0" w:line="240" w:lineRule="auto"/>
        <w:jc w:val="center"/>
        <w:rPr>
          <w:rFonts w:eastAsia="Times New Roman" w:cs="Arial"/>
          <w:szCs w:val="20"/>
          <w:lang w:eastAsia="en-CA"/>
        </w:rPr>
      </w:pPr>
    </w:p>
    <w:p w:rsidR="00B22463" w:rsidRDefault="00B22463" w:rsidP="00B22463">
      <w:pPr>
        <w:spacing w:before="1800" w:after="0" w:line="240" w:lineRule="auto"/>
        <w:jc w:val="center"/>
        <w:rPr>
          <w:rFonts w:eastAsia="Times New Roman" w:cs="Arial"/>
          <w:lang w:eastAsia="en-CA"/>
        </w:rPr>
      </w:pPr>
      <w:r w:rsidRPr="00A55586">
        <w:rPr>
          <w:rFonts w:eastAsia="Times New Roman" w:cs="Arial"/>
          <w:lang w:eastAsia="en-CA"/>
        </w:rPr>
        <w:t xml:space="preserve">© Copyright by </w:t>
      </w:r>
      <w:r w:rsidR="004601AD">
        <w:rPr>
          <w:rFonts w:eastAsia="Times New Roman" w:cs="Arial"/>
          <w:lang w:eastAsia="en-CA"/>
        </w:rPr>
        <w:t>Truong Ba Chinh 2026</w:t>
      </w:r>
    </w:p>
    <w:p w:rsidR="00B22463" w:rsidRPr="00A55586" w:rsidRDefault="00B22463" w:rsidP="00B22463">
      <w:pPr>
        <w:spacing w:after="0" w:line="240" w:lineRule="auto"/>
        <w:jc w:val="center"/>
        <w:rPr>
          <w:rFonts w:eastAsia="Times New Roman" w:cs="Arial"/>
          <w:b/>
          <w:sz w:val="30"/>
          <w:szCs w:val="36"/>
          <w:lang w:eastAsia="en-CA"/>
        </w:rPr>
      </w:pPr>
      <w:r>
        <w:rPr>
          <w:rFonts w:eastAsia="Times New Roman" w:cs="Arial"/>
          <w:b/>
          <w:sz w:val="30"/>
          <w:szCs w:val="36"/>
          <w:lang w:eastAsia="en-CA"/>
        </w:rPr>
        <w:lastRenderedPageBreak/>
        <w:t>BỘ GIÁO DỤC VÀ ĐÀO TẠO</w:t>
      </w:r>
    </w:p>
    <w:p w:rsidR="00B22463" w:rsidRPr="00B22463" w:rsidRDefault="00B22463" w:rsidP="00B22463">
      <w:pPr>
        <w:spacing w:after="0" w:line="240" w:lineRule="auto"/>
        <w:jc w:val="center"/>
        <w:rPr>
          <w:rFonts w:eastAsia="Times New Roman" w:cs="Arial"/>
          <w:b/>
          <w:sz w:val="28"/>
          <w:lang w:eastAsia="en-CA"/>
        </w:rPr>
      </w:pPr>
      <w:r w:rsidRPr="00B22463">
        <w:rPr>
          <w:rFonts w:eastAsia="Times New Roman" w:cs="Arial"/>
          <w:b/>
          <w:sz w:val="28"/>
          <w:lang w:eastAsia="en-CA"/>
        </w:rPr>
        <w:t>TRƯỜNG ĐẠI HỌC FPT</w:t>
      </w:r>
    </w:p>
    <w:p w:rsidR="00B22463" w:rsidRPr="00A55586" w:rsidRDefault="00B22463" w:rsidP="00B22463">
      <w:pPr>
        <w:spacing w:after="0" w:line="240" w:lineRule="auto"/>
        <w:rPr>
          <w:rFonts w:eastAsia="Times New Roman" w:cs="Arial"/>
          <w:sz w:val="30"/>
          <w:szCs w:val="36"/>
          <w:lang w:eastAsia="en-CA"/>
        </w:rPr>
      </w:pPr>
    </w:p>
    <w:p w:rsidR="00B22463" w:rsidRPr="00A55586" w:rsidRDefault="00B22463" w:rsidP="00B22463">
      <w:pPr>
        <w:spacing w:after="0" w:line="240" w:lineRule="auto"/>
        <w:jc w:val="center"/>
        <w:rPr>
          <w:rFonts w:eastAsia="Times New Roman" w:cs="Arial"/>
          <w:sz w:val="30"/>
          <w:szCs w:val="36"/>
          <w:lang w:eastAsia="en-CA"/>
        </w:rPr>
      </w:pPr>
    </w:p>
    <w:p w:rsidR="00B22463" w:rsidRPr="00A55586" w:rsidRDefault="00B22463" w:rsidP="00B22463">
      <w:pPr>
        <w:spacing w:after="0" w:line="240" w:lineRule="auto"/>
        <w:jc w:val="center"/>
        <w:rPr>
          <w:rFonts w:eastAsia="Times New Roman" w:cs="Arial"/>
          <w:sz w:val="30"/>
          <w:szCs w:val="36"/>
          <w:lang w:eastAsia="en-CA"/>
        </w:rPr>
      </w:pPr>
    </w:p>
    <w:p w:rsidR="00B22463" w:rsidRPr="00A55586" w:rsidRDefault="00B22463" w:rsidP="00B22463">
      <w:pPr>
        <w:spacing w:after="0" w:line="240" w:lineRule="auto"/>
        <w:jc w:val="center"/>
        <w:rPr>
          <w:rFonts w:eastAsia="Times New Roman" w:cs="Arial"/>
          <w:sz w:val="30"/>
          <w:szCs w:val="36"/>
          <w:lang w:eastAsia="en-CA"/>
        </w:rPr>
      </w:pPr>
    </w:p>
    <w:p w:rsidR="00B22463" w:rsidRPr="00A55586" w:rsidRDefault="00B22463" w:rsidP="00B22463">
      <w:pPr>
        <w:spacing w:after="0" w:line="240" w:lineRule="auto"/>
        <w:jc w:val="center"/>
        <w:rPr>
          <w:rFonts w:eastAsia="Times New Roman" w:cs="Arial"/>
          <w:sz w:val="30"/>
          <w:szCs w:val="36"/>
          <w:lang w:eastAsia="en-CA"/>
        </w:rPr>
      </w:pPr>
    </w:p>
    <w:p w:rsidR="00B22463" w:rsidRPr="00A55586" w:rsidRDefault="00636812" w:rsidP="00B22463">
      <w:pPr>
        <w:spacing w:after="0" w:line="240" w:lineRule="auto"/>
        <w:jc w:val="center"/>
        <w:rPr>
          <w:rFonts w:eastAsia="Times New Roman" w:cs="Arial"/>
          <w:sz w:val="30"/>
          <w:szCs w:val="36"/>
          <w:lang w:eastAsia="en-CA"/>
        </w:rPr>
      </w:pPr>
      <w:r w:rsidRPr="00636812">
        <w:rPr>
          <w:rFonts w:eastAsia="Times New Roman" w:cs="Arial"/>
          <w:sz w:val="30"/>
          <w:szCs w:val="36"/>
          <w:lang w:eastAsia="en-CA"/>
        </w:rPr>
        <w:t>PHÁT TRIỂN TRỢ LÝ AI BẰNG GIỌNG NÓI HỖ TRỢ TÀI XẾ XE CÔNG NGHỆ/GIAO HÀNG</w:t>
      </w:r>
    </w:p>
    <w:p w:rsidR="00B22463" w:rsidRPr="00A55586" w:rsidRDefault="00B22463" w:rsidP="00B22463">
      <w:pPr>
        <w:tabs>
          <w:tab w:val="center" w:pos="4683"/>
          <w:tab w:val="left" w:pos="6315"/>
        </w:tabs>
        <w:spacing w:before="1800" w:after="0" w:line="240" w:lineRule="auto"/>
        <w:rPr>
          <w:rFonts w:eastAsia="Times New Roman" w:cs="Arial"/>
          <w:lang w:eastAsia="en-CA"/>
        </w:rPr>
      </w:pPr>
      <w:r w:rsidRPr="00A55586">
        <w:rPr>
          <w:rFonts w:eastAsia="Times New Roman" w:cs="Arial"/>
          <w:lang w:eastAsia="en-CA"/>
        </w:rPr>
        <w:tab/>
        <w:t>by</w:t>
      </w:r>
      <w:r w:rsidRPr="00A55586">
        <w:rPr>
          <w:rFonts w:eastAsia="Times New Roman" w:cs="Arial"/>
          <w:lang w:eastAsia="en-CA"/>
        </w:rPr>
        <w:tab/>
      </w:r>
    </w:p>
    <w:p w:rsidR="00B22463" w:rsidRPr="00A55586" w:rsidRDefault="00636812" w:rsidP="00B22463">
      <w:pPr>
        <w:spacing w:before="1800" w:after="0" w:line="240" w:lineRule="auto"/>
        <w:jc w:val="center"/>
        <w:rPr>
          <w:rFonts w:eastAsia="Times New Roman" w:cs="Arial"/>
          <w:lang w:eastAsia="en-CA"/>
        </w:rPr>
      </w:pPr>
      <w:r>
        <w:rPr>
          <w:rFonts w:eastAsia="Times New Roman" w:cs="Arial"/>
          <w:lang w:eastAsia="en-CA"/>
        </w:rPr>
        <w:t>Trương Bá Chính</w:t>
      </w:r>
    </w:p>
    <w:p w:rsidR="00B22463" w:rsidRPr="00A55586" w:rsidRDefault="00B22463" w:rsidP="00B22463">
      <w:pPr>
        <w:spacing w:before="1000" w:after="0" w:line="240" w:lineRule="auto"/>
        <w:jc w:val="center"/>
        <w:rPr>
          <w:rFonts w:eastAsia="Times New Roman" w:cs="Arial"/>
          <w:lang w:eastAsia="en-CA"/>
        </w:rPr>
      </w:pPr>
      <w:r w:rsidRPr="00A55586">
        <w:rPr>
          <w:rFonts w:eastAsia="Times New Roman" w:cs="Arial"/>
          <w:lang w:eastAsia="en-CA"/>
        </w:rPr>
        <w:t>A thesis submitted in conformity with the requirements</w:t>
      </w:r>
      <w:r w:rsidRPr="00A55586">
        <w:rPr>
          <w:rFonts w:eastAsia="Times New Roman" w:cs="Arial"/>
          <w:lang w:eastAsia="en-CA"/>
        </w:rPr>
        <w:br/>
        <w:t>for the degree of Master of Software Engineering</w:t>
      </w:r>
    </w:p>
    <w:p w:rsidR="00B22463" w:rsidRPr="00A55586" w:rsidRDefault="00B22463" w:rsidP="00B22463">
      <w:pPr>
        <w:spacing w:after="0" w:line="240" w:lineRule="auto"/>
        <w:jc w:val="center"/>
        <w:rPr>
          <w:rFonts w:eastAsia="Times New Roman" w:cs="Arial"/>
          <w:szCs w:val="20"/>
          <w:lang w:eastAsia="en-CA"/>
        </w:rPr>
      </w:pPr>
    </w:p>
    <w:p w:rsidR="00B22463" w:rsidRPr="00A55586" w:rsidRDefault="00B22463" w:rsidP="00B22463">
      <w:pPr>
        <w:spacing w:after="0" w:line="240" w:lineRule="auto"/>
        <w:jc w:val="center"/>
        <w:rPr>
          <w:rFonts w:eastAsia="Times New Roman" w:cs="Arial"/>
          <w:szCs w:val="20"/>
          <w:lang w:eastAsia="en-CA"/>
        </w:rPr>
      </w:pPr>
    </w:p>
    <w:p w:rsidR="00B22463" w:rsidRPr="00A55586" w:rsidRDefault="00B22463" w:rsidP="00B22463">
      <w:pPr>
        <w:spacing w:after="0" w:line="240" w:lineRule="auto"/>
        <w:jc w:val="center"/>
        <w:rPr>
          <w:rFonts w:eastAsia="Times New Roman" w:cs="Arial"/>
          <w:szCs w:val="20"/>
          <w:lang w:eastAsia="en-CA"/>
        </w:rPr>
      </w:pPr>
      <w:r w:rsidRPr="00A55586">
        <w:rPr>
          <w:rFonts w:eastAsia="Times New Roman" w:cs="Arial"/>
          <w:szCs w:val="20"/>
          <w:lang w:eastAsia="en-CA"/>
        </w:rPr>
        <w:t>Supervisor:</w:t>
      </w:r>
    </w:p>
    <w:p w:rsidR="00B22463" w:rsidRDefault="00B22463" w:rsidP="00B22463">
      <w:pPr>
        <w:spacing w:after="0" w:line="240" w:lineRule="auto"/>
        <w:jc w:val="center"/>
        <w:rPr>
          <w:rFonts w:eastAsia="Times New Roman" w:cs="Arial"/>
          <w:szCs w:val="20"/>
          <w:lang w:eastAsia="en-CA"/>
        </w:rPr>
      </w:pPr>
      <w:r w:rsidRPr="00A55586">
        <w:rPr>
          <w:rFonts w:eastAsia="Times New Roman" w:cs="Arial"/>
          <w:szCs w:val="20"/>
          <w:lang w:eastAsia="en-CA"/>
        </w:rPr>
        <w:t>Assoc. Prof. Phan Duy Hung</w:t>
      </w:r>
    </w:p>
    <w:p w:rsidR="00B22463" w:rsidRDefault="00B22463" w:rsidP="00B22463">
      <w:pPr>
        <w:spacing w:after="0" w:line="240" w:lineRule="auto"/>
        <w:jc w:val="center"/>
        <w:rPr>
          <w:rFonts w:eastAsia="Times New Roman" w:cs="Arial"/>
          <w:szCs w:val="20"/>
          <w:lang w:eastAsia="en-CA"/>
        </w:rPr>
      </w:pPr>
      <w:r>
        <w:rPr>
          <w:rFonts w:eastAsia="Times New Roman" w:cs="Arial"/>
          <w:szCs w:val="20"/>
          <w:lang w:eastAsia="en-CA"/>
        </w:rPr>
        <w:t>Dr. Vu Thu Diep</w:t>
      </w:r>
    </w:p>
    <w:p w:rsidR="00B22463" w:rsidRDefault="00B22463" w:rsidP="00B22463">
      <w:pPr>
        <w:spacing w:after="0" w:line="240" w:lineRule="auto"/>
        <w:jc w:val="center"/>
        <w:rPr>
          <w:rFonts w:eastAsia="Times New Roman" w:cs="Arial"/>
          <w:szCs w:val="20"/>
          <w:lang w:eastAsia="en-CA"/>
        </w:rPr>
      </w:pPr>
    </w:p>
    <w:p w:rsidR="00B22463" w:rsidRDefault="00B22463" w:rsidP="00B22463">
      <w:pPr>
        <w:spacing w:after="0" w:line="240" w:lineRule="auto"/>
        <w:jc w:val="center"/>
        <w:rPr>
          <w:rFonts w:eastAsia="Times New Roman" w:cs="Arial"/>
          <w:szCs w:val="20"/>
          <w:lang w:eastAsia="en-CA"/>
        </w:rPr>
      </w:pPr>
    </w:p>
    <w:p w:rsidR="00B22463" w:rsidRDefault="00B22463" w:rsidP="00B22463">
      <w:pPr>
        <w:spacing w:after="0" w:line="240" w:lineRule="auto"/>
        <w:jc w:val="center"/>
        <w:rPr>
          <w:rFonts w:eastAsia="Times New Roman" w:cs="Arial"/>
          <w:szCs w:val="20"/>
          <w:lang w:eastAsia="en-CA"/>
        </w:rPr>
      </w:pPr>
    </w:p>
    <w:p w:rsidR="00B22463" w:rsidRDefault="00B22463" w:rsidP="00B22463">
      <w:pPr>
        <w:spacing w:after="0" w:line="240" w:lineRule="auto"/>
        <w:jc w:val="center"/>
        <w:rPr>
          <w:rFonts w:eastAsia="Times New Roman" w:cs="Arial"/>
          <w:szCs w:val="20"/>
          <w:lang w:eastAsia="en-CA"/>
        </w:rPr>
      </w:pPr>
    </w:p>
    <w:p w:rsidR="00B22463" w:rsidRPr="008623ED" w:rsidRDefault="00B22463" w:rsidP="00B22463">
      <w:pPr>
        <w:spacing w:after="0" w:line="240" w:lineRule="auto"/>
        <w:jc w:val="center"/>
        <w:rPr>
          <w:rFonts w:eastAsia="Times New Roman" w:cs="Arial"/>
          <w:szCs w:val="20"/>
          <w:lang w:eastAsia="en-CA"/>
        </w:rPr>
      </w:pPr>
    </w:p>
    <w:p w:rsidR="000D551C" w:rsidRPr="00572E62" w:rsidRDefault="00B22463" w:rsidP="00572E62">
      <w:pPr>
        <w:spacing w:before="0" w:after="200" w:line="276" w:lineRule="auto"/>
        <w:jc w:val="center"/>
        <w:rPr>
          <w:rFonts w:cstheme="minorHAnsi"/>
          <w:b/>
          <w:sz w:val="40"/>
          <w:szCs w:val="40"/>
        </w:rPr>
      </w:pPr>
      <w:r w:rsidRPr="00A55586">
        <w:rPr>
          <w:rFonts w:eastAsia="Times New Roman" w:cs="Arial"/>
          <w:lang w:eastAsia="en-CA"/>
        </w:rPr>
        <w:t xml:space="preserve">© Copyright by </w:t>
      </w:r>
      <w:r w:rsidR="004601AD">
        <w:rPr>
          <w:rFonts w:eastAsia="Times New Roman" w:cs="Arial"/>
          <w:lang w:eastAsia="en-CA"/>
        </w:rPr>
        <w:t>Truong Ba Chinh 2026</w:t>
      </w:r>
      <w:r>
        <w:rPr>
          <w:rFonts w:cstheme="minorHAnsi"/>
          <w:b/>
          <w:sz w:val="40"/>
          <w:szCs w:val="40"/>
        </w:rPr>
        <w:br w:type="page"/>
      </w:r>
    </w:p>
    <w:p w:rsidR="00FB67A5" w:rsidRPr="00520ED3" w:rsidRDefault="00166D1F" w:rsidP="00520ED3">
      <w:pPr>
        <w:pStyle w:val="Heading1"/>
        <w:jc w:val="center"/>
      </w:pPr>
      <w:bookmarkStart w:id="3" w:name="_Toc238823600"/>
      <w:r w:rsidRPr="00520ED3">
        <w:lastRenderedPageBreak/>
        <w:t>Tóm tắt</w:t>
      </w:r>
      <w:bookmarkEnd w:id="3"/>
    </w:p>
    <w:p w:rsidR="004F373B" w:rsidRPr="004F373B" w:rsidRDefault="004F373B" w:rsidP="004F373B">
      <w:pPr>
        <w:ind w:firstLine="720"/>
        <w:rPr>
          <w:lang w:val="en-US"/>
        </w:rPr>
      </w:pPr>
      <w:r w:rsidRPr="004F373B">
        <w:rPr>
          <w:lang w:val="en-US"/>
        </w:rPr>
        <w:t>Trong hoạt động vận tải hành khách và giao nhận hàng hóa bằng xe công nghệ, tài xế thường xuyên phải thực hiện đồng thời nhiều tác vụ nghiệp vụ như tiếp nhận và xác nhận thông tin hành khách, liên lạc để xác định điểm đón, tra cứu và quản lý lịch trình chuyến đi, cập nhật trạng thái sẵn sàng nhận chuyến, cũng như trao đổi thông tin với các tài xế khác trong quá trình vận hành. Việc thao tác trực tiếp trên điện thoại để xử lý các tác vụ này trong lúc điều khiển phương tiện không chỉ làm gián đoạn công việc mà còn tiềm ẩn nguy cơ mất an toàn giao thông. Do đó, việc ứng dụng trí tuệ nhân tạo (AI) nhằm hỗ trợ tài xế thông qua giao tiếp bằng giọng nói là một hướng tiếp cận có nhiều tiềm năng, góp phần nâng cao hiệu quả vận hành và đảm bảo an toàn khi lái xe.</w:t>
      </w:r>
    </w:p>
    <w:p w:rsidR="004F373B" w:rsidRPr="004F373B" w:rsidRDefault="004F373B" w:rsidP="004F373B">
      <w:pPr>
        <w:ind w:firstLine="720"/>
        <w:rPr>
          <w:lang w:val="en-US"/>
        </w:rPr>
      </w:pPr>
      <w:r w:rsidRPr="004F373B">
        <w:rPr>
          <w:lang w:val="en-US"/>
        </w:rPr>
        <w:t>Luận văn này đề xuất và xây dựng một hệ thống trợ lý AI bằng giọng nói (Voice AI Assistant) dành cho tài xế xe công nghệ và xe giao hàng, cho phép người dùng tương tác hoàn toàn bằng giọng nói để thực hiện các nghiệp vụ trong suốt quá trình vận hành chuyến xe. Hệ thống hỗ trợ các nhóm chức năng chính gồm: tra cứu và quản lý chuyến đi (xem, hủy, đặt nhắc nhở trước giờ đón); liên lạc và xác nhận với hành khách qua cuộc gọi tự động hoặc tin nhắn, kèm khả năng tự động tóm tắt nội dung cuộc gọi; trao đổi thông tin theo nhóm giữa các tài xế bằng giọng nói; và hỗ trợ hành khách tra cứu thông tin chuyến đi ngay trên ứng dụng. Ngoài ra, hệ thống còn tích hợp khả năng trích xuất tự động thông tin đơn hàng từ hình ảnh nhằm hỗ trợ nghiệp vụ giao nhận, và hỗ trợ đa ngôn ngữ (tiếng Việt, tiếng Anh) để mở rộng đối tượng người dùng.</w:t>
      </w:r>
    </w:p>
    <w:p w:rsidR="004F373B" w:rsidRPr="004F373B" w:rsidRDefault="004F373B" w:rsidP="004F373B">
      <w:pPr>
        <w:ind w:firstLine="720"/>
        <w:rPr>
          <w:lang w:val="en-US"/>
        </w:rPr>
      </w:pPr>
      <w:r w:rsidRPr="004F373B">
        <w:rPr>
          <w:lang w:val="en-US"/>
        </w:rPr>
        <w:t xml:space="preserve">Về mặt kỹ thuật, giải pháp được xây dựng dựa trên kiến trúc microservices, kết hợp nền tảng truyền thông thời gian thực (WebRTC/SIP) với các mô hình AI hiện đại, bao gồm mô hình nhận dạng giọng nói (Speech-to-Text), mô hình ngôn ngữ lớn (Large Language Model) đóng vai trò điều phối nghiệp vụ, và mô hình tổng hợp giọng nói (Text-to-Speech), nhằm tạo ra khả năng hội thoại tự nhiên, phản hồi theo thời gian thực. Kiến trúc hệ thống được thiết kế theo hướng module hóa nhà cung cấp AI (có thể hoán đổi STT/LLM/TTS mà không cần sửa mã nguồn), có khả năng mở rộng, dễ dàng tích hợp với các nền tảng quản lý vận tải hiện có, đồng thời được đánh giá dựa </w:t>
      </w:r>
      <w:r w:rsidRPr="004F373B">
        <w:rPr>
          <w:lang w:val="en-US"/>
        </w:rPr>
        <w:lastRenderedPageBreak/>
        <w:t>trên các tiêu chí về độ trễ phản hồi, độ chính xác nhận dạng giọng nói trong môi trường ồn và bảo mật dữ liệu người dùng.</w:t>
      </w:r>
    </w:p>
    <w:p w:rsidR="004F373B" w:rsidRPr="004F373B" w:rsidRDefault="004F373B" w:rsidP="004F373B">
      <w:pPr>
        <w:ind w:firstLine="720"/>
        <w:rPr>
          <w:lang w:val="en-US"/>
        </w:rPr>
      </w:pPr>
      <w:r w:rsidRPr="004F373B">
        <w:rPr>
          <w:lang w:val="en-US"/>
        </w:rPr>
        <w:t>Kết quả triển khai và đánh giá cho thấy hệ thống có khả năng hỗ trợ hiệu quả các nghiệp vụ liên lạc, quản lý chuyến đi và trao đổi thông tin bằng giọng nói trong điều kiện vận hành thực tế, góp phần giảm đáng kể thao tác thủ công trên thiết bị di động, nâng cao trải nghiệm sử dụng của cả tài xế và hành khách, đồng thời tăng cường mức độ an toàn trong quá trình điều khiển phương tiện.</w:t>
      </w:r>
    </w:p>
    <w:p w:rsidR="00166D1F" w:rsidRPr="004F373B" w:rsidRDefault="004F373B" w:rsidP="004F373B">
      <w:pPr>
        <w:ind w:firstLine="720"/>
        <w:rPr>
          <w:lang w:val="en-US"/>
        </w:rPr>
      </w:pPr>
      <w:r w:rsidRPr="004F373B">
        <w:rPr>
          <w:lang w:val="en-US"/>
        </w:rPr>
        <w:t>Từ khóa: Trợ lý AI bằng giọng nói, tài xế xe công nghệ, xe giao hàng, trí tuệ nhân tạo, nhận dạng giọng nói, tổng hợp giọng nói, mô hình ngôn ngữ lớn, WebRTC.</w:t>
      </w:r>
    </w:p>
    <w:p w:rsidR="004F373B" w:rsidRDefault="004F373B">
      <w:pPr>
        <w:spacing w:before="0" w:after="200" w:line="276" w:lineRule="auto"/>
        <w:jc w:val="left"/>
        <w:rPr>
          <w:rFonts w:ascii="Arial" w:eastAsiaTheme="majorEastAsia" w:hAnsi="Arial" w:cstheme="majorBidi"/>
          <w:b/>
          <w:sz w:val="36"/>
          <w:szCs w:val="32"/>
        </w:rPr>
      </w:pPr>
      <w:r>
        <w:br w:type="page"/>
      </w:r>
    </w:p>
    <w:p w:rsidR="00166D1F" w:rsidRPr="00520ED3" w:rsidRDefault="00166D1F" w:rsidP="00520ED3">
      <w:pPr>
        <w:pStyle w:val="Heading1"/>
        <w:jc w:val="center"/>
      </w:pPr>
      <w:bookmarkStart w:id="4" w:name="_Toc238823601"/>
      <w:r w:rsidRPr="00520ED3">
        <w:lastRenderedPageBreak/>
        <w:t>Lời cảm ơn</w:t>
      </w:r>
      <w:bookmarkEnd w:id="4"/>
    </w:p>
    <w:p w:rsidR="00166D1F" w:rsidRPr="00166D1F" w:rsidRDefault="00166D1F" w:rsidP="00520ED3">
      <w:pPr>
        <w:ind w:firstLine="720"/>
      </w:pPr>
      <w:r w:rsidRPr="00166D1F">
        <w:t xml:space="preserve">Trước hết, tôi xin bày tỏ lòng biết ơn sâu sắc đến </w:t>
      </w:r>
      <w:r w:rsidRPr="00166D1F">
        <w:rPr>
          <w:rStyle w:val="Strong"/>
          <w:rFonts w:cstheme="minorHAnsi"/>
          <w:szCs w:val="24"/>
        </w:rPr>
        <w:t>........................................</w:t>
      </w:r>
      <w:r w:rsidRPr="00166D1F">
        <w:t xml:space="preserve">, </w:t>
      </w:r>
      <w:r w:rsidRPr="00B8632B">
        <w:rPr>
          <w:b/>
        </w:rPr>
        <w:t>giảng viên hướng dẫn</w:t>
      </w:r>
      <w:r w:rsidRPr="00166D1F">
        <w:t xml:space="preserve"> đã tận tình chỉ bảo, định hướng, động viên và dành nhiều thời gian góp ý trong suốt quá trình thực hiện luận văn. Những kiến thức chuyên môn, kinh nghiệm nghiên cứu cùng những nhận xét quý báu của thầy/cô đã giúp tôi hoàn thiện đề tài một cách tốt nhất.</w:t>
      </w:r>
    </w:p>
    <w:p w:rsidR="00166D1F" w:rsidRPr="00166D1F" w:rsidRDefault="00166D1F" w:rsidP="00520ED3">
      <w:pPr>
        <w:ind w:firstLine="720"/>
      </w:pPr>
      <w:r w:rsidRPr="00166D1F">
        <w:t xml:space="preserve">Tôi xin chân thành cảm ơn Ban Giám hiệu, quý thầy cô và toàn thể cán bộ của </w:t>
      </w:r>
      <w:r w:rsidRPr="00166D1F">
        <w:rPr>
          <w:rStyle w:val="Strong"/>
          <w:rFonts w:cstheme="minorHAnsi"/>
          <w:szCs w:val="24"/>
        </w:rPr>
        <w:t>FPT School of Business &amp; Technology (FSB)</w:t>
      </w:r>
      <w:r w:rsidRPr="00166D1F">
        <w:t xml:space="preserve"> đã tận tình giảng dạy, truyền đạt kiến thức và tạo điều kiện thuận lợi cho tôi trong suốt quá trình học tập và nghiên cứu chương trình Thạc sĩ.</w:t>
      </w:r>
    </w:p>
    <w:p w:rsidR="00166D1F" w:rsidRPr="00166D1F" w:rsidRDefault="00166D1F" w:rsidP="00520ED3">
      <w:pPr>
        <w:ind w:firstLine="720"/>
      </w:pPr>
      <w:r w:rsidRPr="00166D1F">
        <w:t>Tôi cũng xin gửi lời cả</w:t>
      </w:r>
      <w:r w:rsidR="00D439E6">
        <w:t xml:space="preserve">m ơn đến các </w:t>
      </w:r>
      <w:r w:rsidR="00D439E6" w:rsidRPr="00B8632B">
        <w:rPr>
          <w:b/>
        </w:rPr>
        <w:t>anh/chị,</w:t>
      </w:r>
      <w:r w:rsidRPr="00B8632B">
        <w:rPr>
          <w:b/>
        </w:rPr>
        <w:t xml:space="preserve"> bạn bè</w:t>
      </w:r>
      <w:r w:rsidRPr="00166D1F">
        <w:t xml:space="preserve"> đã luôn sẵn sàng chia sẻ kinh nghiệm, hỗ trợ về chuyên môn cũng như động viên tôi trong quá trình thực hiện đề tài.</w:t>
      </w:r>
    </w:p>
    <w:p w:rsidR="00166D1F" w:rsidRPr="00166D1F" w:rsidRDefault="00166D1F" w:rsidP="00520ED3">
      <w:pPr>
        <w:ind w:firstLine="720"/>
      </w:pPr>
      <w:r w:rsidRPr="00166D1F">
        <w:t xml:space="preserve">Đặc biệt, tôi xin bày tỏ lòng biết ơn sâu sắc đến </w:t>
      </w:r>
      <w:r w:rsidRPr="00B8632B">
        <w:rPr>
          <w:b/>
        </w:rPr>
        <w:t>gia đình</w:t>
      </w:r>
      <w:r w:rsidRPr="00166D1F">
        <w:t xml:space="preserve"> – những người luôn là chỗ dựa vững chắc, động viên và tạo mọi điều kiện thuận lợi để tôi có thể yên tâm học tập, nghiên cứu và hoàn thành luận văn này.</w:t>
      </w:r>
    </w:p>
    <w:p w:rsidR="00166D1F" w:rsidRPr="00166D1F" w:rsidRDefault="00166D1F" w:rsidP="00520ED3">
      <w:pPr>
        <w:ind w:firstLine="720"/>
      </w:pPr>
      <w:r w:rsidRPr="00166D1F">
        <w:t>Mặc dù đã dành nhiều thời gian và nỗ lực để thực hiện, luận văn khó tránh khỏi những thiếu sót. Tôi rất mong nhận được những ý kiến đóng góp quý báu từ quý thầy cô và các nhà chuyên môn để tiếp tục hoàn thiện nghiên cứu trong tương lai.</w:t>
      </w:r>
    </w:p>
    <w:p w:rsidR="00166D1F" w:rsidRPr="00166D1F" w:rsidRDefault="00166D1F" w:rsidP="00520ED3">
      <w:r w:rsidRPr="00166D1F">
        <w:t>Xin trân trọng cảm ơn!</w:t>
      </w:r>
    </w:p>
    <w:p w:rsidR="00166D1F" w:rsidRPr="00166D1F" w:rsidRDefault="00166D1F" w:rsidP="00166D1F">
      <w:pPr>
        <w:pStyle w:val="NormalWeb"/>
        <w:spacing w:line="360" w:lineRule="auto"/>
        <w:rPr>
          <w:rFonts w:asciiTheme="minorHAnsi" w:hAnsiTheme="minorHAnsi" w:cstheme="minorHAnsi"/>
        </w:rPr>
      </w:pPr>
    </w:p>
    <w:p w:rsidR="00166D1F" w:rsidRDefault="00166D1F" w:rsidP="00166D1F">
      <w:pPr>
        <w:rPr>
          <w:rFonts w:cstheme="minorHAnsi"/>
          <w:szCs w:val="24"/>
        </w:rPr>
      </w:pPr>
    </w:p>
    <w:p w:rsidR="00D439E6" w:rsidRDefault="00D439E6" w:rsidP="00166D1F">
      <w:pPr>
        <w:rPr>
          <w:rFonts w:cstheme="minorHAnsi"/>
          <w:szCs w:val="24"/>
        </w:rPr>
      </w:pPr>
    </w:p>
    <w:p w:rsidR="00572E62" w:rsidRDefault="00572E62" w:rsidP="00166D1F">
      <w:pPr>
        <w:rPr>
          <w:rFonts w:cstheme="minorHAnsi"/>
          <w:szCs w:val="24"/>
        </w:rPr>
      </w:pPr>
    </w:p>
    <w:p w:rsidR="00572E62" w:rsidRDefault="00572E62" w:rsidP="00166D1F">
      <w:pPr>
        <w:rPr>
          <w:rFonts w:cstheme="minorHAnsi"/>
          <w:szCs w:val="24"/>
        </w:rPr>
      </w:pPr>
    </w:p>
    <w:p w:rsidR="007C67AF" w:rsidRDefault="00572E62" w:rsidP="00572E62">
      <w:pPr>
        <w:pStyle w:val="Heading1"/>
        <w:jc w:val="center"/>
        <w:rPr>
          <w:sz w:val="36"/>
        </w:rPr>
      </w:pPr>
      <w:bookmarkStart w:id="5" w:name="_Toc238823602"/>
      <w:r>
        <w:lastRenderedPageBreak/>
        <w:t>Danh sách hình ảnh</w:t>
      </w:r>
      <w:bookmarkEnd w:id="5"/>
    </w:p>
    <w:p w:rsidR="00572E62" w:rsidRDefault="00572E62">
      <w:pPr>
        <w:pStyle w:val="TableofFigures"/>
        <w:tabs>
          <w:tab w:val="right" w:leader="dot" w:pos="9016"/>
        </w:tabs>
        <w:rPr>
          <w:rFonts w:eastAsiaTheme="minorEastAsia"/>
          <w:noProof/>
          <w:sz w:val="22"/>
          <w:lang w:val="en-US"/>
        </w:rPr>
      </w:pPr>
      <w:r>
        <w:fldChar w:fldCharType="begin"/>
      </w:r>
      <w:r>
        <w:instrText xml:space="preserve"> TOC \h \z \c "Hình" </w:instrText>
      </w:r>
      <w:r>
        <w:fldChar w:fldCharType="separate"/>
      </w:r>
      <w:hyperlink w:anchor="_Toc238821830" w:history="1">
        <w:r w:rsidRPr="00E7656F">
          <w:rPr>
            <w:rStyle w:val="Hyperlink"/>
            <w:noProof/>
          </w:rPr>
          <w:t>Hình 1. Kiến trúc bốn tầng của hệ thống trợ lý AI bằng giọng nói</w:t>
        </w:r>
        <w:r>
          <w:rPr>
            <w:noProof/>
            <w:webHidden/>
          </w:rPr>
          <w:tab/>
        </w:r>
        <w:r>
          <w:rPr>
            <w:noProof/>
            <w:webHidden/>
          </w:rPr>
          <w:fldChar w:fldCharType="begin"/>
        </w:r>
        <w:r>
          <w:rPr>
            <w:noProof/>
            <w:webHidden/>
          </w:rPr>
          <w:instrText xml:space="preserve"> PAGEREF _Toc238821830 \h </w:instrText>
        </w:r>
        <w:r>
          <w:rPr>
            <w:noProof/>
            <w:webHidden/>
          </w:rPr>
        </w:r>
        <w:r>
          <w:rPr>
            <w:noProof/>
            <w:webHidden/>
          </w:rPr>
          <w:fldChar w:fldCharType="separate"/>
        </w:r>
        <w:r>
          <w:rPr>
            <w:noProof/>
            <w:webHidden/>
          </w:rPr>
          <w:t>20</w:t>
        </w:r>
        <w:r>
          <w:rPr>
            <w:noProof/>
            <w:webHidden/>
          </w:rPr>
          <w:fldChar w:fldCharType="end"/>
        </w:r>
      </w:hyperlink>
    </w:p>
    <w:p w:rsidR="00572E62" w:rsidRDefault="00D4000E">
      <w:pPr>
        <w:pStyle w:val="TableofFigures"/>
        <w:tabs>
          <w:tab w:val="right" w:leader="dot" w:pos="9016"/>
        </w:tabs>
        <w:rPr>
          <w:rFonts w:eastAsiaTheme="minorEastAsia"/>
          <w:noProof/>
          <w:sz w:val="22"/>
          <w:lang w:val="en-US"/>
        </w:rPr>
      </w:pPr>
      <w:hyperlink w:anchor="_Toc238821831" w:history="1">
        <w:r w:rsidR="00572E62" w:rsidRPr="00E7656F">
          <w:rPr>
            <w:rStyle w:val="Hyperlink"/>
            <w:noProof/>
          </w:rPr>
          <w:t>Hình 2. Định tuyến Agent theo tên phòng và luồng gọi tool minh họa nghiệp vụ hủy chuyến</w:t>
        </w:r>
        <w:r w:rsidR="00572E62">
          <w:rPr>
            <w:noProof/>
            <w:webHidden/>
          </w:rPr>
          <w:tab/>
        </w:r>
        <w:r w:rsidR="00572E62">
          <w:rPr>
            <w:noProof/>
            <w:webHidden/>
          </w:rPr>
          <w:fldChar w:fldCharType="begin"/>
        </w:r>
        <w:r w:rsidR="00572E62">
          <w:rPr>
            <w:noProof/>
            <w:webHidden/>
          </w:rPr>
          <w:instrText xml:space="preserve"> PAGEREF _Toc238821831 \h </w:instrText>
        </w:r>
        <w:r w:rsidR="00572E62">
          <w:rPr>
            <w:noProof/>
            <w:webHidden/>
          </w:rPr>
        </w:r>
        <w:r w:rsidR="00572E62">
          <w:rPr>
            <w:noProof/>
            <w:webHidden/>
          </w:rPr>
          <w:fldChar w:fldCharType="separate"/>
        </w:r>
        <w:r w:rsidR="00572E62">
          <w:rPr>
            <w:noProof/>
            <w:webHidden/>
          </w:rPr>
          <w:t>24</w:t>
        </w:r>
        <w:r w:rsidR="00572E62">
          <w:rPr>
            <w:noProof/>
            <w:webHidden/>
          </w:rPr>
          <w:fldChar w:fldCharType="end"/>
        </w:r>
      </w:hyperlink>
    </w:p>
    <w:p w:rsidR="00636812" w:rsidRDefault="00572E62">
      <w:pPr>
        <w:spacing w:before="0" w:after="200" w:line="276" w:lineRule="auto"/>
        <w:jc w:val="left"/>
        <w:rPr>
          <w:rFonts w:ascii="Arial" w:eastAsiaTheme="majorEastAsia" w:hAnsi="Arial" w:cstheme="majorBidi"/>
          <w:b/>
          <w:sz w:val="46"/>
          <w:szCs w:val="32"/>
        </w:rPr>
      </w:pPr>
      <w:r>
        <w:fldChar w:fldCharType="end"/>
      </w:r>
      <w:r w:rsidR="00636812">
        <w:br w:type="page"/>
      </w:r>
    </w:p>
    <w:p w:rsidR="00572E62" w:rsidRDefault="00572E62" w:rsidP="00572E62">
      <w:pPr>
        <w:pStyle w:val="Heading1"/>
        <w:jc w:val="center"/>
      </w:pPr>
      <w:bookmarkStart w:id="6" w:name="_Toc238823603"/>
      <w:r>
        <w:lastRenderedPageBreak/>
        <w:t>Danh sách bảng</w:t>
      </w:r>
      <w:bookmarkEnd w:id="6"/>
    </w:p>
    <w:p w:rsidR="00572E62" w:rsidRDefault="00572E62">
      <w:pPr>
        <w:pStyle w:val="TableofFigures"/>
        <w:tabs>
          <w:tab w:val="right" w:leader="dot" w:pos="9016"/>
        </w:tabs>
        <w:rPr>
          <w:rFonts w:eastAsiaTheme="minorEastAsia"/>
          <w:noProof/>
          <w:sz w:val="22"/>
          <w:lang w:val="en-US"/>
        </w:rPr>
      </w:pPr>
      <w:r>
        <w:fldChar w:fldCharType="begin"/>
      </w:r>
      <w:r>
        <w:instrText xml:space="preserve"> TOC \h \z \c "Bảng" </w:instrText>
      </w:r>
      <w:r>
        <w:fldChar w:fldCharType="separate"/>
      </w:r>
      <w:hyperlink w:anchor="_Toc238822087" w:history="1">
        <w:r w:rsidRPr="008F5F89">
          <w:rPr>
            <w:rStyle w:val="Hyperlink"/>
            <w:noProof/>
          </w:rPr>
          <w:t>Bảng 1. Biến môi trường cấu hình nhà cung cấp AI (STT/LLM/TTS)</w:t>
        </w:r>
        <w:r>
          <w:rPr>
            <w:noProof/>
            <w:webHidden/>
          </w:rPr>
          <w:tab/>
        </w:r>
        <w:r>
          <w:rPr>
            <w:noProof/>
            <w:webHidden/>
          </w:rPr>
          <w:fldChar w:fldCharType="begin"/>
        </w:r>
        <w:r>
          <w:rPr>
            <w:noProof/>
            <w:webHidden/>
          </w:rPr>
          <w:instrText xml:space="preserve"> PAGEREF _Toc238822087 \h </w:instrText>
        </w:r>
        <w:r>
          <w:rPr>
            <w:noProof/>
            <w:webHidden/>
          </w:rPr>
        </w:r>
        <w:r>
          <w:rPr>
            <w:noProof/>
            <w:webHidden/>
          </w:rPr>
          <w:fldChar w:fldCharType="separate"/>
        </w:r>
        <w:r>
          <w:rPr>
            <w:noProof/>
            <w:webHidden/>
          </w:rPr>
          <w:t>29</w:t>
        </w:r>
        <w:r>
          <w:rPr>
            <w:noProof/>
            <w:webHidden/>
          </w:rPr>
          <w:fldChar w:fldCharType="end"/>
        </w:r>
      </w:hyperlink>
    </w:p>
    <w:p w:rsidR="00572E62" w:rsidRDefault="00D4000E">
      <w:pPr>
        <w:pStyle w:val="TableofFigures"/>
        <w:tabs>
          <w:tab w:val="right" w:leader="dot" w:pos="9016"/>
        </w:tabs>
        <w:rPr>
          <w:rFonts w:eastAsiaTheme="minorEastAsia"/>
          <w:noProof/>
          <w:sz w:val="22"/>
          <w:lang w:val="en-US"/>
        </w:rPr>
      </w:pPr>
      <w:hyperlink w:anchor="_Toc238822088" w:history="1">
        <w:r w:rsidR="00572E62" w:rsidRPr="008F5F89">
          <w:rPr>
            <w:rStyle w:val="Hyperlink"/>
            <w:noProof/>
          </w:rPr>
          <w:t>Bảng 2. Độ trễ phản hồi (Response Latency) theo từng luồng nghiệp vụ</w:t>
        </w:r>
        <w:r w:rsidR="00572E62">
          <w:rPr>
            <w:noProof/>
            <w:webHidden/>
          </w:rPr>
          <w:tab/>
        </w:r>
        <w:r w:rsidR="00572E62">
          <w:rPr>
            <w:noProof/>
            <w:webHidden/>
          </w:rPr>
          <w:fldChar w:fldCharType="begin"/>
        </w:r>
        <w:r w:rsidR="00572E62">
          <w:rPr>
            <w:noProof/>
            <w:webHidden/>
          </w:rPr>
          <w:instrText xml:space="preserve"> PAGEREF _Toc238822088 \h </w:instrText>
        </w:r>
        <w:r w:rsidR="00572E62">
          <w:rPr>
            <w:noProof/>
            <w:webHidden/>
          </w:rPr>
        </w:r>
        <w:r w:rsidR="00572E62">
          <w:rPr>
            <w:noProof/>
            <w:webHidden/>
          </w:rPr>
          <w:fldChar w:fldCharType="separate"/>
        </w:r>
        <w:r w:rsidR="00572E62">
          <w:rPr>
            <w:noProof/>
            <w:webHidden/>
          </w:rPr>
          <w:t>30</w:t>
        </w:r>
        <w:r w:rsidR="00572E62">
          <w:rPr>
            <w:noProof/>
            <w:webHidden/>
          </w:rPr>
          <w:fldChar w:fldCharType="end"/>
        </w:r>
      </w:hyperlink>
    </w:p>
    <w:p w:rsidR="00572E62" w:rsidRDefault="00D4000E">
      <w:pPr>
        <w:pStyle w:val="TableofFigures"/>
        <w:tabs>
          <w:tab w:val="right" w:leader="dot" w:pos="9016"/>
        </w:tabs>
        <w:rPr>
          <w:rFonts w:eastAsiaTheme="minorEastAsia"/>
          <w:noProof/>
          <w:sz w:val="22"/>
          <w:lang w:val="en-US"/>
        </w:rPr>
      </w:pPr>
      <w:hyperlink w:anchor="_Toc238822089" w:history="1">
        <w:r w:rsidR="00572E62" w:rsidRPr="008F5F89">
          <w:rPr>
            <w:rStyle w:val="Hyperlink"/>
            <w:noProof/>
          </w:rPr>
          <w:t>Bảng 3. Độ chính xác nhận dạng giọng nói (WER) theo điều kiện môi trường</w:t>
        </w:r>
        <w:r w:rsidR="00572E62">
          <w:rPr>
            <w:noProof/>
            <w:webHidden/>
          </w:rPr>
          <w:tab/>
        </w:r>
        <w:r w:rsidR="00572E62">
          <w:rPr>
            <w:noProof/>
            <w:webHidden/>
          </w:rPr>
          <w:fldChar w:fldCharType="begin"/>
        </w:r>
        <w:r w:rsidR="00572E62">
          <w:rPr>
            <w:noProof/>
            <w:webHidden/>
          </w:rPr>
          <w:instrText xml:space="preserve"> PAGEREF _Toc238822089 \h </w:instrText>
        </w:r>
        <w:r w:rsidR="00572E62">
          <w:rPr>
            <w:noProof/>
            <w:webHidden/>
          </w:rPr>
        </w:r>
        <w:r w:rsidR="00572E62">
          <w:rPr>
            <w:noProof/>
            <w:webHidden/>
          </w:rPr>
          <w:fldChar w:fldCharType="separate"/>
        </w:r>
        <w:r w:rsidR="00572E62">
          <w:rPr>
            <w:noProof/>
            <w:webHidden/>
          </w:rPr>
          <w:t>31</w:t>
        </w:r>
        <w:r w:rsidR="00572E62">
          <w:rPr>
            <w:noProof/>
            <w:webHidden/>
          </w:rPr>
          <w:fldChar w:fldCharType="end"/>
        </w:r>
      </w:hyperlink>
    </w:p>
    <w:p w:rsidR="00572E62" w:rsidRDefault="00D4000E">
      <w:pPr>
        <w:pStyle w:val="TableofFigures"/>
        <w:tabs>
          <w:tab w:val="right" w:leader="dot" w:pos="9016"/>
        </w:tabs>
        <w:rPr>
          <w:rFonts w:eastAsiaTheme="minorEastAsia"/>
          <w:noProof/>
          <w:sz w:val="22"/>
          <w:lang w:val="en-US"/>
        </w:rPr>
      </w:pPr>
      <w:hyperlink w:anchor="_Toc238822090" w:history="1">
        <w:r w:rsidR="00572E62" w:rsidRPr="008F5F89">
          <w:rPr>
            <w:rStyle w:val="Hyperlink"/>
            <w:noProof/>
          </w:rPr>
          <w:t>Bảng 4. Độ chính xác gọi hàm (Tool-call accuracy) theo nhóm tool</w:t>
        </w:r>
        <w:r w:rsidR="00572E62">
          <w:rPr>
            <w:noProof/>
            <w:webHidden/>
          </w:rPr>
          <w:tab/>
        </w:r>
        <w:r w:rsidR="00572E62">
          <w:rPr>
            <w:noProof/>
            <w:webHidden/>
          </w:rPr>
          <w:fldChar w:fldCharType="begin"/>
        </w:r>
        <w:r w:rsidR="00572E62">
          <w:rPr>
            <w:noProof/>
            <w:webHidden/>
          </w:rPr>
          <w:instrText xml:space="preserve"> PAGEREF _Toc238822090 \h </w:instrText>
        </w:r>
        <w:r w:rsidR="00572E62">
          <w:rPr>
            <w:noProof/>
            <w:webHidden/>
          </w:rPr>
        </w:r>
        <w:r w:rsidR="00572E62">
          <w:rPr>
            <w:noProof/>
            <w:webHidden/>
          </w:rPr>
          <w:fldChar w:fldCharType="separate"/>
        </w:r>
        <w:r w:rsidR="00572E62">
          <w:rPr>
            <w:noProof/>
            <w:webHidden/>
          </w:rPr>
          <w:t>31</w:t>
        </w:r>
        <w:r w:rsidR="00572E62">
          <w:rPr>
            <w:noProof/>
            <w:webHidden/>
          </w:rPr>
          <w:fldChar w:fldCharType="end"/>
        </w:r>
      </w:hyperlink>
    </w:p>
    <w:p w:rsidR="00572E62" w:rsidRDefault="00572E62">
      <w:pPr>
        <w:spacing w:before="0" w:after="200" w:line="276" w:lineRule="auto"/>
        <w:jc w:val="left"/>
        <w:rPr>
          <w:rFonts w:ascii="Arial" w:eastAsiaTheme="majorEastAsia" w:hAnsi="Arial" w:cstheme="majorBidi"/>
          <w:b/>
          <w:sz w:val="46"/>
          <w:szCs w:val="32"/>
        </w:rPr>
      </w:pPr>
      <w:r>
        <w:fldChar w:fldCharType="end"/>
      </w:r>
      <w:r>
        <w:br w:type="page"/>
      </w:r>
    </w:p>
    <w:p w:rsidR="007C67AF" w:rsidRDefault="007C67AF" w:rsidP="007C67AF">
      <w:pPr>
        <w:pStyle w:val="Heading1"/>
        <w:jc w:val="center"/>
      </w:pPr>
      <w:bookmarkStart w:id="7" w:name="_Toc238823604"/>
      <w:r>
        <w:lastRenderedPageBreak/>
        <w:t>Mục Lục</w:t>
      </w:r>
      <w:bookmarkEnd w:id="7"/>
    </w:p>
    <w:p w:rsidR="00A85B08" w:rsidRDefault="007C67AF">
      <w:pPr>
        <w:pStyle w:val="TOC1"/>
        <w:rPr>
          <w:rFonts w:eastAsiaTheme="minorEastAsia"/>
          <w:noProof/>
          <w:sz w:val="22"/>
          <w:lang w:val="en-US"/>
        </w:rPr>
      </w:pPr>
      <w:r>
        <w:rPr>
          <w:rFonts w:ascii="Arial" w:eastAsiaTheme="majorEastAsia" w:hAnsi="Arial" w:cstheme="majorBidi"/>
          <w:b/>
          <w:sz w:val="36"/>
          <w:szCs w:val="32"/>
        </w:rPr>
        <w:fldChar w:fldCharType="begin"/>
      </w:r>
      <w:r>
        <w:rPr>
          <w:rFonts w:ascii="Arial" w:eastAsiaTheme="majorEastAsia" w:hAnsi="Arial" w:cstheme="majorBidi"/>
          <w:b/>
          <w:sz w:val="36"/>
          <w:szCs w:val="32"/>
        </w:rPr>
        <w:instrText xml:space="preserve"> TOC \o "1-2" \h \z \u </w:instrText>
      </w:r>
      <w:r>
        <w:rPr>
          <w:rFonts w:ascii="Arial" w:eastAsiaTheme="majorEastAsia" w:hAnsi="Arial" w:cstheme="majorBidi"/>
          <w:b/>
          <w:sz w:val="36"/>
          <w:szCs w:val="32"/>
        </w:rPr>
        <w:fldChar w:fldCharType="separate"/>
      </w:r>
      <w:hyperlink w:anchor="_Toc238823600" w:history="1">
        <w:r w:rsidR="00A85B08" w:rsidRPr="00621842">
          <w:rPr>
            <w:rStyle w:val="Hyperlink"/>
            <w:noProof/>
          </w:rPr>
          <w:t>Tóm tắt</w:t>
        </w:r>
        <w:r w:rsidR="00A85B08">
          <w:rPr>
            <w:noProof/>
            <w:webHidden/>
          </w:rPr>
          <w:tab/>
        </w:r>
        <w:r w:rsidR="00A85B08">
          <w:rPr>
            <w:noProof/>
            <w:webHidden/>
          </w:rPr>
          <w:fldChar w:fldCharType="begin"/>
        </w:r>
        <w:r w:rsidR="00A85B08">
          <w:rPr>
            <w:noProof/>
            <w:webHidden/>
          </w:rPr>
          <w:instrText xml:space="preserve"> PAGEREF _Toc238823600 \h </w:instrText>
        </w:r>
        <w:r w:rsidR="00A85B08">
          <w:rPr>
            <w:noProof/>
            <w:webHidden/>
          </w:rPr>
        </w:r>
        <w:r w:rsidR="00A85B08">
          <w:rPr>
            <w:noProof/>
            <w:webHidden/>
          </w:rPr>
          <w:fldChar w:fldCharType="separate"/>
        </w:r>
        <w:r w:rsidR="00A85B08">
          <w:rPr>
            <w:noProof/>
            <w:webHidden/>
          </w:rPr>
          <w:t>3</w:t>
        </w:r>
        <w:r w:rsidR="00A85B08">
          <w:rPr>
            <w:noProof/>
            <w:webHidden/>
          </w:rPr>
          <w:fldChar w:fldCharType="end"/>
        </w:r>
      </w:hyperlink>
    </w:p>
    <w:p w:rsidR="00A85B08" w:rsidRDefault="00D4000E">
      <w:pPr>
        <w:pStyle w:val="TOC1"/>
        <w:rPr>
          <w:rFonts w:eastAsiaTheme="minorEastAsia"/>
          <w:noProof/>
          <w:sz w:val="22"/>
          <w:lang w:val="en-US"/>
        </w:rPr>
      </w:pPr>
      <w:hyperlink w:anchor="_Toc238823601" w:history="1">
        <w:r w:rsidR="00A85B08" w:rsidRPr="00621842">
          <w:rPr>
            <w:rStyle w:val="Hyperlink"/>
            <w:noProof/>
          </w:rPr>
          <w:t>Lời cảm ơn</w:t>
        </w:r>
        <w:r w:rsidR="00A85B08">
          <w:rPr>
            <w:noProof/>
            <w:webHidden/>
          </w:rPr>
          <w:tab/>
        </w:r>
        <w:r w:rsidR="00A85B08">
          <w:rPr>
            <w:noProof/>
            <w:webHidden/>
          </w:rPr>
          <w:fldChar w:fldCharType="begin"/>
        </w:r>
        <w:r w:rsidR="00A85B08">
          <w:rPr>
            <w:noProof/>
            <w:webHidden/>
          </w:rPr>
          <w:instrText xml:space="preserve"> PAGEREF _Toc238823601 \h </w:instrText>
        </w:r>
        <w:r w:rsidR="00A85B08">
          <w:rPr>
            <w:noProof/>
            <w:webHidden/>
          </w:rPr>
        </w:r>
        <w:r w:rsidR="00A85B08">
          <w:rPr>
            <w:noProof/>
            <w:webHidden/>
          </w:rPr>
          <w:fldChar w:fldCharType="separate"/>
        </w:r>
        <w:r w:rsidR="00A85B08">
          <w:rPr>
            <w:noProof/>
            <w:webHidden/>
          </w:rPr>
          <w:t>5</w:t>
        </w:r>
        <w:r w:rsidR="00A85B08">
          <w:rPr>
            <w:noProof/>
            <w:webHidden/>
          </w:rPr>
          <w:fldChar w:fldCharType="end"/>
        </w:r>
      </w:hyperlink>
    </w:p>
    <w:p w:rsidR="00A85B08" w:rsidRDefault="00D4000E">
      <w:pPr>
        <w:pStyle w:val="TOC1"/>
        <w:rPr>
          <w:rFonts w:eastAsiaTheme="minorEastAsia"/>
          <w:noProof/>
          <w:sz w:val="22"/>
          <w:lang w:val="en-US"/>
        </w:rPr>
      </w:pPr>
      <w:hyperlink w:anchor="_Toc238823602" w:history="1">
        <w:r w:rsidR="00A85B08" w:rsidRPr="00621842">
          <w:rPr>
            <w:rStyle w:val="Hyperlink"/>
            <w:noProof/>
          </w:rPr>
          <w:t>Danh sách hình ảnh</w:t>
        </w:r>
        <w:r w:rsidR="00A85B08">
          <w:rPr>
            <w:noProof/>
            <w:webHidden/>
          </w:rPr>
          <w:tab/>
        </w:r>
        <w:r w:rsidR="00A85B08">
          <w:rPr>
            <w:noProof/>
            <w:webHidden/>
          </w:rPr>
          <w:fldChar w:fldCharType="begin"/>
        </w:r>
        <w:r w:rsidR="00A85B08">
          <w:rPr>
            <w:noProof/>
            <w:webHidden/>
          </w:rPr>
          <w:instrText xml:space="preserve"> PAGEREF _Toc238823602 \h </w:instrText>
        </w:r>
        <w:r w:rsidR="00A85B08">
          <w:rPr>
            <w:noProof/>
            <w:webHidden/>
          </w:rPr>
        </w:r>
        <w:r w:rsidR="00A85B08">
          <w:rPr>
            <w:noProof/>
            <w:webHidden/>
          </w:rPr>
          <w:fldChar w:fldCharType="separate"/>
        </w:r>
        <w:r w:rsidR="00A85B08">
          <w:rPr>
            <w:noProof/>
            <w:webHidden/>
          </w:rPr>
          <w:t>6</w:t>
        </w:r>
        <w:r w:rsidR="00A85B08">
          <w:rPr>
            <w:noProof/>
            <w:webHidden/>
          </w:rPr>
          <w:fldChar w:fldCharType="end"/>
        </w:r>
      </w:hyperlink>
    </w:p>
    <w:p w:rsidR="00A85B08" w:rsidRDefault="00D4000E">
      <w:pPr>
        <w:pStyle w:val="TOC1"/>
        <w:rPr>
          <w:rFonts w:eastAsiaTheme="minorEastAsia"/>
          <w:noProof/>
          <w:sz w:val="22"/>
          <w:lang w:val="en-US"/>
        </w:rPr>
      </w:pPr>
      <w:hyperlink w:anchor="_Toc238823603" w:history="1">
        <w:r w:rsidR="00A85B08" w:rsidRPr="00621842">
          <w:rPr>
            <w:rStyle w:val="Hyperlink"/>
            <w:noProof/>
          </w:rPr>
          <w:t>Danh sách bảng</w:t>
        </w:r>
        <w:r w:rsidR="00A85B08">
          <w:rPr>
            <w:noProof/>
            <w:webHidden/>
          </w:rPr>
          <w:tab/>
        </w:r>
        <w:r w:rsidR="00A85B08">
          <w:rPr>
            <w:noProof/>
            <w:webHidden/>
          </w:rPr>
          <w:fldChar w:fldCharType="begin"/>
        </w:r>
        <w:r w:rsidR="00A85B08">
          <w:rPr>
            <w:noProof/>
            <w:webHidden/>
          </w:rPr>
          <w:instrText xml:space="preserve"> PAGEREF _Toc238823603 \h </w:instrText>
        </w:r>
        <w:r w:rsidR="00A85B08">
          <w:rPr>
            <w:noProof/>
            <w:webHidden/>
          </w:rPr>
        </w:r>
        <w:r w:rsidR="00A85B08">
          <w:rPr>
            <w:noProof/>
            <w:webHidden/>
          </w:rPr>
          <w:fldChar w:fldCharType="separate"/>
        </w:r>
        <w:r w:rsidR="00A85B08">
          <w:rPr>
            <w:noProof/>
            <w:webHidden/>
          </w:rPr>
          <w:t>7</w:t>
        </w:r>
        <w:r w:rsidR="00A85B08">
          <w:rPr>
            <w:noProof/>
            <w:webHidden/>
          </w:rPr>
          <w:fldChar w:fldCharType="end"/>
        </w:r>
      </w:hyperlink>
    </w:p>
    <w:p w:rsidR="00A85B08" w:rsidRDefault="00D4000E">
      <w:pPr>
        <w:pStyle w:val="TOC1"/>
        <w:rPr>
          <w:rFonts w:eastAsiaTheme="minorEastAsia"/>
          <w:noProof/>
          <w:sz w:val="22"/>
          <w:lang w:val="en-US"/>
        </w:rPr>
      </w:pPr>
      <w:hyperlink w:anchor="_Toc238823604" w:history="1">
        <w:r w:rsidR="00A85B08" w:rsidRPr="00621842">
          <w:rPr>
            <w:rStyle w:val="Hyperlink"/>
            <w:noProof/>
          </w:rPr>
          <w:t>Mục Lục</w:t>
        </w:r>
        <w:r w:rsidR="00A85B08">
          <w:rPr>
            <w:noProof/>
            <w:webHidden/>
          </w:rPr>
          <w:tab/>
        </w:r>
        <w:r w:rsidR="00A85B08">
          <w:rPr>
            <w:noProof/>
            <w:webHidden/>
          </w:rPr>
          <w:fldChar w:fldCharType="begin"/>
        </w:r>
        <w:r w:rsidR="00A85B08">
          <w:rPr>
            <w:noProof/>
            <w:webHidden/>
          </w:rPr>
          <w:instrText xml:space="preserve"> PAGEREF _Toc238823604 \h </w:instrText>
        </w:r>
        <w:r w:rsidR="00A85B08">
          <w:rPr>
            <w:noProof/>
            <w:webHidden/>
          </w:rPr>
        </w:r>
        <w:r w:rsidR="00A85B08">
          <w:rPr>
            <w:noProof/>
            <w:webHidden/>
          </w:rPr>
          <w:fldChar w:fldCharType="separate"/>
        </w:r>
        <w:r w:rsidR="00A85B08">
          <w:rPr>
            <w:noProof/>
            <w:webHidden/>
          </w:rPr>
          <w:t>8</w:t>
        </w:r>
        <w:r w:rsidR="00A85B08">
          <w:rPr>
            <w:noProof/>
            <w:webHidden/>
          </w:rPr>
          <w:fldChar w:fldCharType="end"/>
        </w:r>
      </w:hyperlink>
    </w:p>
    <w:p w:rsidR="00A85B08" w:rsidRDefault="00D4000E">
      <w:pPr>
        <w:pStyle w:val="TOC1"/>
        <w:rPr>
          <w:rFonts w:eastAsiaTheme="minorEastAsia"/>
          <w:noProof/>
          <w:sz w:val="22"/>
          <w:lang w:val="en-US"/>
        </w:rPr>
      </w:pPr>
      <w:hyperlink w:anchor="_Toc238823605" w:history="1">
        <w:r w:rsidR="00A85B08" w:rsidRPr="00621842">
          <w:rPr>
            <w:rStyle w:val="Hyperlink"/>
            <w:noProof/>
          </w:rPr>
          <w:t>Chương 1. Giới thiệu</w:t>
        </w:r>
        <w:r w:rsidR="00A85B08">
          <w:rPr>
            <w:noProof/>
            <w:webHidden/>
          </w:rPr>
          <w:tab/>
        </w:r>
        <w:r w:rsidR="00A85B08">
          <w:rPr>
            <w:noProof/>
            <w:webHidden/>
          </w:rPr>
          <w:fldChar w:fldCharType="begin"/>
        </w:r>
        <w:r w:rsidR="00A85B08">
          <w:rPr>
            <w:noProof/>
            <w:webHidden/>
          </w:rPr>
          <w:instrText xml:space="preserve"> PAGEREF _Toc238823605 \h </w:instrText>
        </w:r>
        <w:r w:rsidR="00A85B08">
          <w:rPr>
            <w:noProof/>
            <w:webHidden/>
          </w:rPr>
        </w:r>
        <w:r w:rsidR="00A85B08">
          <w:rPr>
            <w:noProof/>
            <w:webHidden/>
          </w:rPr>
          <w:fldChar w:fldCharType="separate"/>
        </w:r>
        <w:r w:rsidR="00A85B08">
          <w:rPr>
            <w:noProof/>
            <w:webHidden/>
          </w:rPr>
          <w:t>10</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06" w:history="1">
        <w:r w:rsidR="00A85B08" w:rsidRPr="00621842">
          <w:rPr>
            <w:rStyle w:val="Hyperlink"/>
            <w:noProof/>
          </w:rPr>
          <w:t>1.1.</w:t>
        </w:r>
        <w:r w:rsidR="00A85B08">
          <w:rPr>
            <w:rFonts w:eastAsiaTheme="minorEastAsia"/>
            <w:noProof/>
            <w:sz w:val="22"/>
            <w:lang w:val="en-US"/>
          </w:rPr>
          <w:tab/>
        </w:r>
        <w:r w:rsidR="00A85B08" w:rsidRPr="00621842">
          <w:rPr>
            <w:rStyle w:val="Hyperlink"/>
            <w:noProof/>
          </w:rPr>
          <w:t>Bài toán và động lực nghiên cứu</w:t>
        </w:r>
        <w:r w:rsidR="00A85B08">
          <w:rPr>
            <w:noProof/>
            <w:webHidden/>
          </w:rPr>
          <w:tab/>
        </w:r>
        <w:r w:rsidR="00A85B08">
          <w:rPr>
            <w:noProof/>
            <w:webHidden/>
          </w:rPr>
          <w:fldChar w:fldCharType="begin"/>
        </w:r>
        <w:r w:rsidR="00A85B08">
          <w:rPr>
            <w:noProof/>
            <w:webHidden/>
          </w:rPr>
          <w:instrText xml:space="preserve"> PAGEREF _Toc238823606 \h </w:instrText>
        </w:r>
        <w:r w:rsidR="00A85B08">
          <w:rPr>
            <w:noProof/>
            <w:webHidden/>
          </w:rPr>
        </w:r>
        <w:r w:rsidR="00A85B08">
          <w:rPr>
            <w:noProof/>
            <w:webHidden/>
          </w:rPr>
          <w:fldChar w:fldCharType="separate"/>
        </w:r>
        <w:r w:rsidR="00A85B08">
          <w:rPr>
            <w:noProof/>
            <w:webHidden/>
          </w:rPr>
          <w:t>10</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07" w:history="1">
        <w:r w:rsidR="00A85B08" w:rsidRPr="00621842">
          <w:rPr>
            <w:rStyle w:val="Hyperlink"/>
            <w:noProof/>
          </w:rPr>
          <w:t>1.2.</w:t>
        </w:r>
        <w:r w:rsidR="00A85B08">
          <w:rPr>
            <w:rFonts w:eastAsiaTheme="minorEastAsia"/>
            <w:noProof/>
            <w:sz w:val="22"/>
            <w:lang w:val="en-US"/>
          </w:rPr>
          <w:tab/>
        </w:r>
        <w:r w:rsidR="00A85B08" w:rsidRPr="00621842">
          <w:rPr>
            <w:rStyle w:val="Hyperlink"/>
            <w:noProof/>
          </w:rPr>
          <w:t>Mục tiêu nghiên cứu</w:t>
        </w:r>
        <w:r w:rsidR="00A85B08">
          <w:rPr>
            <w:noProof/>
            <w:webHidden/>
          </w:rPr>
          <w:tab/>
        </w:r>
        <w:r w:rsidR="00A85B08">
          <w:rPr>
            <w:noProof/>
            <w:webHidden/>
          </w:rPr>
          <w:fldChar w:fldCharType="begin"/>
        </w:r>
        <w:r w:rsidR="00A85B08">
          <w:rPr>
            <w:noProof/>
            <w:webHidden/>
          </w:rPr>
          <w:instrText xml:space="preserve"> PAGEREF _Toc238823607 \h </w:instrText>
        </w:r>
        <w:r w:rsidR="00A85B08">
          <w:rPr>
            <w:noProof/>
            <w:webHidden/>
          </w:rPr>
        </w:r>
        <w:r w:rsidR="00A85B08">
          <w:rPr>
            <w:noProof/>
            <w:webHidden/>
          </w:rPr>
          <w:fldChar w:fldCharType="separate"/>
        </w:r>
        <w:r w:rsidR="00A85B08">
          <w:rPr>
            <w:noProof/>
            <w:webHidden/>
          </w:rPr>
          <w:t>11</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08" w:history="1">
        <w:r w:rsidR="00A85B08" w:rsidRPr="00621842">
          <w:rPr>
            <w:rStyle w:val="Hyperlink"/>
            <w:noProof/>
          </w:rPr>
          <w:t>1.3.</w:t>
        </w:r>
        <w:r w:rsidR="00A85B08">
          <w:rPr>
            <w:rFonts w:eastAsiaTheme="minorEastAsia"/>
            <w:noProof/>
            <w:sz w:val="22"/>
            <w:lang w:val="en-US"/>
          </w:rPr>
          <w:tab/>
        </w:r>
        <w:r w:rsidR="00A85B08" w:rsidRPr="00621842">
          <w:rPr>
            <w:rStyle w:val="Hyperlink"/>
            <w:noProof/>
          </w:rPr>
          <w:t>Phạm vi nghiên cứu</w:t>
        </w:r>
        <w:r w:rsidR="00A85B08">
          <w:rPr>
            <w:noProof/>
            <w:webHidden/>
          </w:rPr>
          <w:tab/>
        </w:r>
        <w:r w:rsidR="00A85B08">
          <w:rPr>
            <w:noProof/>
            <w:webHidden/>
          </w:rPr>
          <w:fldChar w:fldCharType="begin"/>
        </w:r>
        <w:r w:rsidR="00A85B08">
          <w:rPr>
            <w:noProof/>
            <w:webHidden/>
          </w:rPr>
          <w:instrText xml:space="preserve"> PAGEREF _Toc238823608 \h </w:instrText>
        </w:r>
        <w:r w:rsidR="00A85B08">
          <w:rPr>
            <w:noProof/>
            <w:webHidden/>
          </w:rPr>
        </w:r>
        <w:r w:rsidR="00A85B08">
          <w:rPr>
            <w:noProof/>
            <w:webHidden/>
          </w:rPr>
          <w:fldChar w:fldCharType="separate"/>
        </w:r>
        <w:r w:rsidR="00A85B08">
          <w:rPr>
            <w:noProof/>
            <w:webHidden/>
          </w:rPr>
          <w:t>11</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09" w:history="1">
        <w:r w:rsidR="00A85B08" w:rsidRPr="00621842">
          <w:rPr>
            <w:rStyle w:val="Hyperlink"/>
            <w:rFonts w:cstheme="minorHAnsi"/>
            <w:noProof/>
          </w:rPr>
          <w:t>1.4.</w:t>
        </w:r>
        <w:r w:rsidR="00A85B08">
          <w:rPr>
            <w:rFonts w:eastAsiaTheme="minorEastAsia"/>
            <w:noProof/>
            <w:sz w:val="22"/>
            <w:lang w:val="en-US"/>
          </w:rPr>
          <w:tab/>
        </w:r>
        <w:r w:rsidR="00A85B08" w:rsidRPr="00621842">
          <w:rPr>
            <w:rStyle w:val="Hyperlink"/>
            <w:rFonts w:cstheme="minorHAnsi"/>
            <w:noProof/>
          </w:rPr>
          <w:t>Các nghiên cứu liên quan</w:t>
        </w:r>
        <w:r w:rsidR="00A85B08">
          <w:rPr>
            <w:noProof/>
            <w:webHidden/>
          </w:rPr>
          <w:tab/>
        </w:r>
        <w:r w:rsidR="00A85B08">
          <w:rPr>
            <w:noProof/>
            <w:webHidden/>
          </w:rPr>
          <w:fldChar w:fldCharType="begin"/>
        </w:r>
        <w:r w:rsidR="00A85B08">
          <w:rPr>
            <w:noProof/>
            <w:webHidden/>
          </w:rPr>
          <w:instrText xml:space="preserve"> PAGEREF _Toc238823609 \h </w:instrText>
        </w:r>
        <w:r w:rsidR="00A85B08">
          <w:rPr>
            <w:noProof/>
            <w:webHidden/>
          </w:rPr>
        </w:r>
        <w:r w:rsidR="00A85B08">
          <w:rPr>
            <w:noProof/>
            <w:webHidden/>
          </w:rPr>
          <w:fldChar w:fldCharType="separate"/>
        </w:r>
        <w:r w:rsidR="00A85B08">
          <w:rPr>
            <w:noProof/>
            <w:webHidden/>
          </w:rPr>
          <w:t>12</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10" w:history="1">
        <w:r w:rsidR="00A85B08" w:rsidRPr="00621842">
          <w:rPr>
            <w:rStyle w:val="Hyperlink"/>
            <w:noProof/>
          </w:rPr>
          <w:t>1.5.</w:t>
        </w:r>
        <w:r w:rsidR="00A85B08">
          <w:rPr>
            <w:rFonts w:eastAsiaTheme="minorEastAsia"/>
            <w:noProof/>
            <w:sz w:val="22"/>
            <w:lang w:val="en-US"/>
          </w:rPr>
          <w:tab/>
        </w:r>
        <w:r w:rsidR="00A85B08" w:rsidRPr="00621842">
          <w:rPr>
            <w:rStyle w:val="Hyperlink"/>
            <w:noProof/>
          </w:rPr>
          <w:t>Những đóng góp của luận văn</w:t>
        </w:r>
        <w:r w:rsidR="00A85B08">
          <w:rPr>
            <w:noProof/>
            <w:webHidden/>
          </w:rPr>
          <w:tab/>
        </w:r>
        <w:r w:rsidR="00A85B08">
          <w:rPr>
            <w:noProof/>
            <w:webHidden/>
          </w:rPr>
          <w:fldChar w:fldCharType="begin"/>
        </w:r>
        <w:r w:rsidR="00A85B08">
          <w:rPr>
            <w:noProof/>
            <w:webHidden/>
          </w:rPr>
          <w:instrText xml:space="preserve"> PAGEREF _Toc238823610 \h </w:instrText>
        </w:r>
        <w:r w:rsidR="00A85B08">
          <w:rPr>
            <w:noProof/>
            <w:webHidden/>
          </w:rPr>
        </w:r>
        <w:r w:rsidR="00A85B08">
          <w:rPr>
            <w:noProof/>
            <w:webHidden/>
          </w:rPr>
          <w:fldChar w:fldCharType="separate"/>
        </w:r>
        <w:r w:rsidR="00A85B08">
          <w:rPr>
            <w:noProof/>
            <w:webHidden/>
          </w:rPr>
          <w:t>14</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11" w:history="1">
        <w:r w:rsidR="00A85B08" w:rsidRPr="00621842">
          <w:rPr>
            <w:rStyle w:val="Hyperlink"/>
            <w:noProof/>
          </w:rPr>
          <w:t>1.6.</w:t>
        </w:r>
        <w:r w:rsidR="00A85B08">
          <w:rPr>
            <w:rFonts w:eastAsiaTheme="minorEastAsia"/>
            <w:noProof/>
            <w:sz w:val="22"/>
            <w:lang w:val="en-US"/>
          </w:rPr>
          <w:tab/>
        </w:r>
        <w:r w:rsidR="00A85B08" w:rsidRPr="00621842">
          <w:rPr>
            <w:rStyle w:val="Hyperlink"/>
            <w:noProof/>
          </w:rPr>
          <w:t>Cấu trúc luận văn</w:t>
        </w:r>
        <w:r w:rsidR="00A85B08">
          <w:rPr>
            <w:noProof/>
            <w:webHidden/>
          </w:rPr>
          <w:tab/>
        </w:r>
        <w:r w:rsidR="00A85B08">
          <w:rPr>
            <w:noProof/>
            <w:webHidden/>
          </w:rPr>
          <w:fldChar w:fldCharType="begin"/>
        </w:r>
        <w:r w:rsidR="00A85B08">
          <w:rPr>
            <w:noProof/>
            <w:webHidden/>
          </w:rPr>
          <w:instrText xml:space="preserve"> PAGEREF _Toc238823611 \h </w:instrText>
        </w:r>
        <w:r w:rsidR="00A85B08">
          <w:rPr>
            <w:noProof/>
            <w:webHidden/>
          </w:rPr>
        </w:r>
        <w:r w:rsidR="00A85B08">
          <w:rPr>
            <w:noProof/>
            <w:webHidden/>
          </w:rPr>
          <w:fldChar w:fldCharType="separate"/>
        </w:r>
        <w:r w:rsidR="00A85B08">
          <w:rPr>
            <w:noProof/>
            <w:webHidden/>
          </w:rPr>
          <w:t>15</w:t>
        </w:r>
        <w:r w:rsidR="00A85B08">
          <w:rPr>
            <w:noProof/>
            <w:webHidden/>
          </w:rPr>
          <w:fldChar w:fldCharType="end"/>
        </w:r>
      </w:hyperlink>
    </w:p>
    <w:p w:rsidR="00A85B08" w:rsidRDefault="00D4000E">
      <w:pPr>
        <w:pStyle w:val="TOC1"/>
        <w:rPr>
          <w:rFonts w:eastAsiaTheme="minorEastAsia"/>
          <w:noProof/>
          <w:sz w:val="22"/>
          <w:lang w:val="en-US"/>
        </w:rPr>
      </w:pPr>
      <w:hyperlink w:anchor="_Toc238823612" w:history="1">
        <w:r w:rsidR="00A85B08" w:rsidRPr="00621842">
          <w:rPr>
            <w:rStyle w:val="Hyperlink"/>
            <w:noProof/>
          </w:rPr>
          <w:t>Chương 2. Nghiên cứu nền tảng</w:t>
        </w:r>
        <w:r w:rsidR="00A85B08">
          <w:rPr>
            <w:noProof/>
            <w:webHidden/>
          </w:rPr>
          <w:tab/>
        </w:r>
        <w:r w:rsidR="00A85B08">
          <w:rPr>
            <w:noProof/>
            <w:webHidden/>
          </w:rPr>
          <w:fldChar w:fldCharType="begin"/>
        </w:r>
        <w:r w:rsidR="00A85B08">
          <w:rPr>
            <w:noProof/>
            <w:webHidden/>
          </w:rPr>
          <w:instrText xml:space="preserve"> PAGEREF _Toc238823612 \h </w:instrText>
        </w:r>
        <w:r w:rsidR="00A85B08">
          <w:rPr>
            <w:noProof/>
            <w:webHidden/>
          </w:rPr>
        </w:r>
        <w:r w:rsidR="00A85B08">
          <w:rPr>
            <w:noProof/>
            <w:webHidden/>
          </w:rPr>
          <w:fldChar w:fldCharType="separate"/>
        </w:r>
        <w:r w:rsidR="00A85B08">
          <w:rPr>
            <w:noProof/>
            <w:webHidden/>
          </w:rPr>
          <w:t>16</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13" w:history="1">
        <w:r w:rsidR="00A85B08" w:rsidRPr="00621842">
          <w:rPr>
            <w:rStyle w:val="Hyperlink"/>
            <w:noProof/>
          </w:rPr>
          <w:t>2.1.</w:t>
        </w:r>
        <w:r w:rsidR="00A85B08">
          <w:rPr>
            <w:rFonts w:eastAsiaTheme="minorEastAsia"/>
            <w:noProof/>
            <w:sz w:val="22"/>
            <w:lang w:val="en-US"/>
          </w:rPr>
          <w:tab/>
        </w:r>
        <w:r w:rsidR="00A85B08" w:rsidRPr="00621842">
          <w:rPr>
            <w:rStyle w:val="Hyperlink"/>
            <w:noProof/>
          </w:rPr>
          <w:t>Nhận dạng và tổng hợp giọng nói</w:t>
        </w:r>
        <w:r w:rsidR="00A85B08">
          <w:rPr>
            <w:noProof/>
            <w:webHidden/>
          </w:rPr>
          <w:tab/>
        </w:r>
        <w:r w:rsidR="00A85B08">
          <w:rPr>
            <w:noProof/>
            <w:webHidden/>
          </w:rPr>
          <w:fldChar w:fldCharType="begin"/>
        </w:r>
        <w:r w:rsidR="00A85B08">
          <w:rPr>
            <w:noProof/>
            <w:webHidden/>
          </w:rPr>
          <w:instrText xml:space="preserve"> PAGEREF _Toc238823613 \h </w:instrText>
        </w:r>
        <w:r w:rsidR="00A85B08">
          <w:rPr>
            <w:noProof/>
            <w:webHidden/>
          </w:rPr>
        </w:r>
        <w:r w:rsidR="00A85B08">
          <w:rPr>
            <w:noProof/>
            <w:webHidden/>
          </w:rPr>
          <w:fldChar w:fldCharType="separate"/>
        </w:r>
        <w:r w:rsidR="00A85B08">
          <w:rPr>
            <w:noProof/>
            <w:webHidden/>
          </w:rPr>
          <w:t>16</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14" w:history="1">
        <w:r w:rsidR="00A85B08" w:rsidRPr="00621842">
          <w:rPr>
            <w:rStyle w:val="Hyperlink"/>
            <w:noProof/>
          </w:rPr>
          <w:t>2.2.</w:t>
        </w:r>
        <w:r w:rsidR="00A85B08">
          <w:rPr>
            <w:rFonts w:eastAsiaTheme="minorEastAsia"/>
            <w:noProof/>
            <w:sz w:val="22"/>
            <w:lang w:val="en-US"/>
          </w:rPr>
          <w:tab/>
        </w:r>
        <w:r w:rsidR="00A85B08" w:rsidRPr="00621842">
          <w:rPr>
            <w:rStyle w:val="Hyperlink"/>
            <w:noProof/>
          </w:rPr>
          <w:t>Mô hình ngôn ngữ lớn và cơ chế gọi hàm</w:t>
        </w:r>
        <w:r w:rsidR="00A85B08">
          <w:rPr>
            <w:noProof/>
            <w:webHidden/>
          </w:rPr>
          <w:tab/>
        </w:r>
        <w:r w:rsidR="00A85B08">
          <w:rPr>
            <w:noProof/>
            <w:webHidden/>
          </w:rPr>
          <w:fldChar w:fldCharType="begin"/>
        </w:r>
        <w:r w:rsidR="00A85B08">
          <w:rPr>
            <w:noProof/>
            <w:webHidden/>
          </w:rPr>
          <w:instrText xml:space="preserve"> PAGEREF _Toc238823614 \h </w:instrText>
        </w:r>
        <w:r w:rsidR="00A85B08">
          <w:rPr>
            <w:noProof/>
            <w:webHidden/>
          </w:rPr>
        </w:r>
        <w:r w:rsidR="00A85B08">
          <w:rPr>
            <w:noProof/>
            <w:webHidden/>
          </w:rPr>
          <w:fldChar w:fldCharType="separate"/>
        </w:r>
        <w:r w:rsidR="00A85B08">
          <w:rPr>
            <w:noProof/>
            <w:webHidden/>
          </w:rPr>
          <w:t>17</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15" w:history="1">
        <w:r w:rsidR="00A85B08" w:rsidRPr="00621842">
          <w:rPr>
            <w:rStyle w:val="Hyperlink"/>
            <w:noProof/>
          </w:rPr>
          <w:t>2.3.</w:t>
        </w:r>
        <w:r w:rsidR="00A85B08">
          <w:rPr>
            <w:rFonts w:eastAsiaTheme="minorEastAsia"/>
            <w:noProof/>
            <w:sz w:val="22"/>
            <w:lang w:val="en-US"/>
          </w:rPr>
          <w:tab/>
        </w:r>
        <w:r w:rsidR="00A85B08" w:rsidRPr="00621842">
          <w:rPr>
            <w:rStyle w:val="Hyperlink"/>
            <w:noProof/>
          </w:rPr>
          <w:t>Các chỉ số đánh giá</w:t>
        </w:r>
        <w:r w:rsidR="00A85B08">
          <w:rPr>
            <w:noProof/>
            <w:webHidden/>
          </w:rPr>
          <w:tab/>
        </w:r>
        <w:r w:rsidR="00A85B08">
          <w:rPr>
            <w:noProof/>
            <w:webHidden/>
          </w:rPr>
          <w:fldChar w:fldCharType="begin"/>
        </w:r>
        <w:r w:rsidR="00A85B08">
          <w:rPr>
            <w:noProof/>
            <w:webHidden/>
          </w:rPr>
          <w:instrText xml:space="preserve"> PAGEREF _Toc238823615 \h </w:instrText>
        </w:r>
        <w:r w:rsidR="00A85B08">
          <w:rPr>
            <w:noProof/>
            <w:webHidden/>
          </w:rPr>
        </w:r>
        <w:r w:rsidR="00A85B08">
          <w:rPr>
            <w:noProof/>
            <w:webHidden/>
          </w:rPr>
          <w:fldChar w:fldCharType="separate"/>
        </w:r>
        <w:r w:rsidR="00A85B08">
          <w:rPr>
            <w:noProof/>
            <w:webHidden/>
          </w:rPr>
          <w:t>19</w:t>
        </w:r>
        <w:r w:rsidR="00A85B08">
          <w:rPr>
            <w:noProof/>
            <w:webHidden/>
          </w:rPr>
          <w:fldChar w:fldCharType="end"/>
        </w:r>
      </w:hyperlink>
    </w:p>
    <w:p w:rsidR="00A85B08" w:rsidRDefault="00D4000E">
      <w:pPr>
        <w:pStyle w:val="TOC1"/>
        <w:rPr>
          <w:rFonts w:eastAsiaTheme="minorEastAsia"/>
          <w:noProof/>
          <w:sz w:val="22"/>
          <w:lang w:val="en-US"/>
        </w:rPr>
      </w:pPr>
      <w:hyperlink w:anchor="_Toc238823616" w:history="1">
        <w:r w:rsidR="00A85B08" w:rsidRPr="00621842">
          <w:rPr>
            <w:rStyle w:val="Hyperlink"/>
            <w:noProof/>
          </w:rPr>
          <w:t>Chương 3. Thiết kế hệ thống</w:t>
        </w:r>
        <w:r w:rsidR="00A85B08">
          <w:rPr>
            <w:noProof/>
            <w:webHidden/>
          </w:rPr>
          <w:tab/>
        </w:r>
        <w:r w:rsidR="00A85B08">
          <w:rPr>
            <w:noProof/>
            <w:webHidden/>
          </w:rPr>
          <w:fldChar w:fldCharType="begin"/>
        </w:r>
        <w:r w:rsidR="00A85B08">
          <w:rPr>
            <w:noProof/>
            <w:webHidden/>
          </w:rPr>
          <w:instrText xml:space="preserve"> PAGEREF _Toc238823616 \h </w:instrText>
        </w:r>
        <w:r w:rsidR="00A85B08">
          <w:rPr>
            <w:noProof/>
            <w:webHidden/>
          </w:rPr>
        </w:r>
        <w:r w:rsidR="00A85B08">
          <w:rPr>
            <w:noProof/>
            <w:webHidden/>
          </w:rPr>
          <w:fldChar w:fldCharType="separate"/>
        </w:r>
        <w:r w:rsidR="00A85B08">
          <w:rPr>
            <w:noProof/>
            <w:webHidden/>
          </w:rPr>
          <w:t>21</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17" w:history="1">
        <w:r w:rsidR="00A85B08" w:rsidRPr="00621842">
          <w:rPr>
            <w:rStyle w:val="Hyperlink"/>
            <w:rFonts w:eastAsia="Times New Roman"/>
            <w:noProof/>
            <w:lang w:val="en-US"/>
          </w:rPr>
          <w:t>3.1.</w:t>
        </w:r>
        <w:r w:rsidR="00A85B08">
          <w:rPr>
            <w:rFonts w:eastAsiaTheme="minorEastAsia"/>
            <w:noProof/>
            <w:sz w:val="22"/>
            <w:lang w:val="en-US"/>
          </w:rPr>
          <w:tab/>
        </w:r>
        <w:r w:rsidR="00A85B08" w:rsidRPr="00621842">
          <w:rPr>
            <w:rStyle w:val="Hyperlink"/>
            <w:rFonts w:eastAsia="Times New Roman"/>
            <w:noProof/>
            <w:lang w:val="en-US"/>
          </w:rPr>
          <w:t>Kiến trúc hệ thống</w:t>
        </w:r>
        <w:r w:rsidR="00A85B08">
          <w:rPr>
            <w:noProof/>
            <w:webHidden/>
          </w:rPr>
          <w:tab/>
        </w:r>
        <w:r w:rsidR="00A85B08">
          <w:rPr>
            <w:noProof/>
            <w:webHidden/>
          </w:rPr>
          <w:fldChar w:fldCharType="begin"/>
        </w:r>
        <w:r w:rsidR="00A85B08">
          <w:rPr>
            <w:noProof/>
            <w:webHidden/>
          </w:rPr>
          <w:instrText xml:space="preserve"> PAGEREF _Toc238823617 \h </w:instrText>
        </w:r>
        <w:r w:rsidR="00A85B08">
          <w:rPr>
            <w:noProof/>
            <w:webHidden/>
          </w:rPr>
        </w:r>
        <w:r w:rsidR="00A85B08">
          <w:rPr>
            <w:noProof/>
            <w:webHidden/>
          </w:rPr>
          <w:fldChar w:fldCharType="separate"/>
        </w:r>
        <w:r w:rsidR="00A85B08">
          <w:rPr>
            <w:noProof/>
            <w:webHidden/>
          </w:rPr>
          <w:t>21</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18" w:history="1">
        <w:r w:rsidR="00A85B08" w:rsidRPr="00621842">
          <w:rPr>
            <w:rStyle w:val="Hyperlink"/>
            <w:rFonts w:eastAsia="Times New Roman"/>
            <w:noProof/>
            <w:lang w:val="en-US"/>
          </w:rPr>
          <w:t>3.2.</w:t>
        </w:r>
        <w:r w:rsidR="00A85B08">
          <w:rPr>
            <w:rFonts w:eastAsiaTheme="minorEastAsia"/>
            <w:noProof/>
            <w:sz w:val="22"/>
            <w:lang w:val="en-US"/>
          </w:rPr>
          <w:tab/>
        </w:r>
        <w:r w:rsidR="00A85B08" w:rsidRPr="00621842">
          <w:rPr>
            <w:rStyle w:val="Hyperlink"/>
            <w:rFonts w:eastAsia="Times New Roman"/>
            <w:noProof/>
            <w:lang w:val="en-US"/>
          </w:rPr>
          <w:t>Thiết kế pipeline xử lý giọng nói</w:t>
        </w:r>
        <w:r w:rsidR="00A85B08">
          <w:rPr>
            <w:noProof/>
            <w:webHidden/>
          </w:rPr>
          <w:tab/>
        </w:r>
        <w:r w:rsidR="00A85B08">
          <w:rPr>
            <w:noProof/>
            <w:webHidden/>
          </w:rPr>
          <w:fldChar w:fldCharType="begin"/>
        </w:r>
        <w:r w:rsidR="00A85B08">
          <w:rPr>
            <w:noProof/>
            <w:webHidden/>
          </w:rPr>
          <w:instrText xml:space="preserve"> PAGEREF _Toc238823618 \h </w:instrText>
        </w:r>
        <w:r w:rsidR="00A85B08">
          <w:rPr>
            <w:noProof/>
            <w:webHidden/>
          </w:rPr>
        </w:r>
        <w:r w:rsidR="00A85B08">
          <w:rPr>
            <w:noProof/>
            <w:webHidden/>
          </w:rPr>
          <w:fldChar w:fldCharType="separate"/>
        </w:r>
        <w:r w:rsidR="00A85B08">
          <w:rPr>
            <w:noProof/>
            <w:webHidden/>
          </w:rPr>
          <w:t>23</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19" w:history="1">
        <w:r w:rsidR="00A85B08" w:rsidRPr="00621842">
          <w:rPr>
            <w:rStyle w:val="Hyperlink"/>
            <w:rFonts w:eastAsia="Times New Roman"/>
            <w:noProof/>
            <w:lang w:val="en-US"/>
          </w:rPr>
          <w:t>3.3.</w:t>
        </w:r>
        <w:r w:rsidR="00A85B08">
          <w:rPr>
            <w:rFonts w:eastAsiaTheme="minorEastAsia"/>
            <w:noProof/>
            <w:sz w:val="22"/>
            <w:lang w:val="en-US"/>
          </w:rPr>
          <w:tab/>
        </w:r>
        <w:r w:rsidR="00A85B08" w:rsidRPr="00621842">
          <w:rPr>
            <w:rStyle w:val="Hyperlink"/>
            <w:rFonts w:eastAsia="Times New Roman"/>
            <w:noProof/>
            <w:lang w:val="en-US"/>
          </w:rPr>
          <w:t>Định tuyến Agent và tích hợp nghiệp vụ</w:t>
        </w:r>
        <w:r w:rsidR="00A85B08">
          <w:rPr>
            <w:noProof/>
            <w:webHidden/>
          </w:rPr>
          <w:tab/>
        </w:r>
        <w:r w:rsidR="00A85B08">
          <w:rPr>
            <w:noProof/>
            <w:webHidden/>
          </w:rPr>
          <w:fldChar w:fldCharType="begin"/>
        </w:r>
        <w:r w:rsidR="00A85B08">
          <w:rPr>
            <w:noProof/>
            <w:webHidden/>
          </w:rPr>
          <w:instrText xml:space="preserve"> PAGEREF _Toc238823619 \h </w:instrText>
        </w:r>
        <w:r w:rsidR="00A85B08">
          <w:rPr>
            <w:noProof/>
            <w:webHidden/>
          </w:rPr>
        </w:r>
        <w:r w:rsidR="00A85B08">
          <w:rPr>
            <w:noProof/>
            <w:webHidden/>
          </w:rPr>
          <w:fldChar w:fldCharType="separate"/>
        </w:r>
        <w:r w:rsidR="00A85B08">
          <w:rPr>
            <w:noProof/>
            <w:webHidden/>
          </w:rPr>
          <w:t>24</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20" w:history="1">
        <w:r w:rsidR="00A85B08" w:rsidRPr="00621842">
          <w:rPr>
            <w:rStyle w:val="Hyperlink"/>
            <w:rFonts w:eastAsia="Times New Roman"/>
            <w:noProof/>
            <w:lang w:val="en-US"/>
          </w:rPr>
          <w:t>3.4.</w:t>
        </w:r>
        <w:r w:rsidR="00A85B08">
          <w:rPr>
            <w:rFonts w:eastAsiaTheme="minorEastAsia"/>
            <w:noProof/>
            <w:sz w:val="22"/>
            <w:lang w:val="en-US"/>
          </w:rPr>
          <w:tab/>
        </w:r>
        <w:r w:rsidR="00A85B08" w:rsidRPr="00621842">
          <w:rPr>
            <w:rStyle w:val="Hyperlink"/>
            <w:rFonts w:eastAsia="Times New Roman"/>
            <w:noProof/>
            <w:lang w:val="en-US"/>
          </w:rPr>
          <w:t>Xác thực, xử lý lỗi và sinh phản hồi hội thoại</w:t>
        </w:r>
        <w:r w:rsidR="00A85B08">
          <w:rPr>
            <w:noProof/>
            <w:webHidden/>
          </w:rPr>
          <w:tab/>
        </w:r>
        <w:r w:rsidR="00A85B08">
          <w:rPr>
            <w:noProof/>
            <w:webHidden/>
          </w:rPr>
          <w:fldChar w:fldCharType="begin"/>
        </w:r>
        <w:r w:rsidR="00A85B08">
          <w:rPr>
            <w:noProof/>
            <w:webHidden/>
          </w:rPr>
          <w:instrText xml:space="preserve"> PAGEREF _Toc238823620 \h </w:instrText>
        </w:r>
        <w:r w:rsidR="00A85B08">
          <w:rPr>
            <w:noProof/>
            <w:webHidden/>
          </w:rPr>
        </w:r>
        <w:r w:rsidR="00A85B08">
          <w:rPr>
            <w:noProof/>
            <w:webHidden/>
          </w:rPr>
          <w:fldChar w:fldCharType="separate"/>
        </w:r>
        <w:r w:rsidR="00A85B08">
          <w:rPr>
            <w:noProof/>
            <w:webHidden/>
          </w:rPr>
          <w:t>26</w:t>
        </w:r>
        <w:r w:rsidR="00A85B08">
          <w:rPr>
            <w:noProof/>
            <w:webHidden/>
          </w:rPr>
          <w:fldChar w:fldCharType="end"/>
        </w:r>
      </w:hyperlink>
    </w:p>
    <w:p w:rsidR="00A85B08" w:rsidRDefault="00D4000E">
      <w:pPr>
        <w:pStyle w:val="TOC1"/>
        <w:rPr>
          <w:rFonts w:eastAsiaTheme="minorEastAsia"/>
          <w:noProof/>
          <w:sz w:val="22"/>
          <w:lang w:val="en-US"/>
        </w:rPr>
      </w:pPr>
      <w:hyperlink w:anchor="_Toc238823621" w:history="1">
        <w:r w:rsidR="00A85B08" w:rsidRPr="00621842">
          <w:rPr>
            <w:rStyle w:val="Hyperlink"/>
            <w:noProof/>
          </w:rPr>
          <w:t>Chương 4. Thực nghiệm và kết quả</w:t>
        </w:r>
        <w:r w:rsidR="00A85B08">
          <w:rPr>
            <w:noProof/>
            <w:webHidden/>
          </w:rPr>
          <w:tab/>
        </w:r>
        <w:r w:rsidR="00A85B08">
          <w:rPr>
            <w:noProof/>
            <w:webHidden/>
          </w:rPr>
          <w:fldChar w:fldCharType="begin"/>
        </w:r>
        <w:r w:rsidR="00A85B08">
          <w:rPr>
            <w:noProof/>
            <w:webHidden/>
          </w:rPr>
          <w:instrText xml:space="preserve"> PAGEREF _Toc238823621 \h </w:instrText>
        </w:r>
        <w:r w:rsidR="00A85B08">
          <w:rPr>
            <w:noProof/>
            <w:webHidden/>
          </w:rPr>
        </w:r>
        <w:r w:rsidR="00A85B08">
          <w:rPr>
            <w:noProof/>
            <w:webHidden/>
          </w:rPr>
          <w:fldChar w:fldCharType="separate"/>
        </w:r>
        <w:r w:rsidR="00A85B08">
          <w:rPr>
            <w:noProof/>
            <w:webHidden/>
          </w:rPr>
          <w:t>28</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22" w:history="1">
        <w:r w:rsidR="00A85B08" w:rsidRPr="00621842">
          <w:rPr>
            <w:rStyle w:val="Hyperlink"/>
            <w:rFonts w:eastAsia="Times New Roman"/>
            <w:noProof/>
            <w:lang w:val="en-US"/>
          </w:rPr>
          <w:t>4.1.</w:t>
        </w:r>
        <w:r w:rsidR="00A85B08">
          <w:rPr>
            <w:rFonts w:eastAsiaTheme="minorEastAsia"/>
            <w:noProof/>
            <w:sz w:val="22"/>
            <w:lang w:val="en-US"/>
          </w:rPr>
          <w:tab/>
        </w:r>
        <w:r w:rsidR="00A85B08" w:rsidRPr="00621842">
          <w:rPr>
            <w:rStyle w:val="Hyperlink"/>
            <w:rFonts w:eastAsia="Times New Roman"/>
            <w:noProof/>
            <w:lang w:val="en-US"/>
          </w:rPr>
          <w:t>Bộ dữ liệu / kịch bản thử nghiệm</w:t>
        </w:r>
        <w:r w:rsidR="00A85B08">
          <w:rPr>
            <w:noProof/>
            <w:webHidden/>
          </w:rPr>
          <w:tab/>
        </w:r>
        <w:r w:rsidR="00A85B08">
          <w:rPr>
            <w:noProof/>
            <w:webHidden/>
          </w:rPr>
          <w:fldChar w:fldCharType="begin"/>
        </w:r>
        <w:r w:rsidR="00A85B08">
          <w:rPr>
            <w:noProof/>
            <w:webHidden/>
          </w:rPr>
          <w:instrText xml:space="preserve"> PAGEREF _Toc238823622 \h </w:instrText>
        </w:r>
        <w:r w:rsidR="00A85B08">
          <w:rPr>
            <w:noProof/>
            <w:webHidden/>
          </w:rPr>
        </w:r>
        <w:r w:rsidR="00A85B08">
          <w:rPr>
            <w:noProof/>
            <w:webHidden/>
          </w:rPr>
          <w:fldChar w:fldCharType="separate"/>
        </w:r>
        <w:r w:rsidR="00A85B08">
          <w:rPr>
            <w:noProof/>
            <w:webHidden/>
          </w:rPr>
          <w:t>28</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23" w:history="1">
        <w:r w:rsidR="00A85B08" w:rsidRPr="00621842">
          <w:rPr>
            <w:rStyle w:val="Hyperlink"/>
            <w:rFonts w:eastAsia="Times New Roman"/>
            <w:noProof/>
            <w:lang w:val="en-US"/>
          </w:rPr>
          <w:t>4.2.</w:t>
        </w:r>
        <w:r w:rsidR="00A85B08">
          <w:rPr>
            <w:rFonts w:eastAsiaTheme="minorEastAsia"/>
            <w:noProof/>
            <w:sz w:val="22"/>
            <w:lang w:val="en-US"/>
          </w:rPr>
          <w:tab/>
        </w:r>
        <w:r w:rsidR="00A85B08" w:rsidRPr="00621842">
          <w:rPr>
            <w:rStyle w:val="Hyperlink"/>
            <w:rFonts w:eastAsia="Times New Roman"/>
            <w:noProof/>
            <w:lang w:val="en-US"/>
          </w:rPr>
          <w:t>Chi tiết triển khai</w:t>
        </w:r>
        <w:r w:rsidR="00A85B08">
          <w:rPr>
            <w:noProof/>
            <w:webHidden/>
          </w:rPr>
          <w:tab/>
        </w:r>
        <w:r w:rsidR="00A85B08">
          <w:rPr>
            <w:noProof/>
            <w:webHidden/>
          </w:rPr>
          <w:fldChar w:fldCharType="begin"/>
        </w:r>
        <w:r w:rsidR="00A85B08">
          <w:rPr>
            <w:noProof/>
            <w:webHidden/>
          </w:rPr>
          <w:instrText xml:space="preserve"> PAGEREF _Toc238823623 \h </w:instrText>
        </w:r>
        <w:r w:rsidR="00A85B08">
          <w:rPr>
            <w:noProof/>
            <w:webHidden/>
          </w:rPr>
        </w:r>
        <w:r w:rsidR="00A85B08">
          <w:rPr>
            <w:noProof/>
            <w:webHidden/>
          </w:rPr>
          <w:fldChar w:fldCharType="separate"/>
        </w:r>
        <w:r w:rsidR="00A85B08">
          <w:rPr>
            <w:noProof/>
            <w:webHidden/>
          </w:rPr>
          <w:t>29</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24" w:history="1">
        <w:r w:rsidR="00A85B08" w:rsidRPr="00621842">
          <w:rPr>
            <w:rStyle w:val="Hyperlink"/>
            <w:rFonts w:eastAsia="Times New Roman"/>
            <w:noProof/>
            <w:lang w:val="en-US"/>
          </w:rPr>
          <w:t>4.3.</w:t>
        </w:r>
        <w:r w:rsidR="00A85B08">
          <w:rPr>
            <w:rFonts w:eastAsiaTheme="minorEastAsia"/>
            <w:noProof/>
            <w:sz w:val="22"/>
            <w:lang w:val="en-US"/>
          </w:rPr>
          <w:tab/>
        </w:r>
        <w:r w:rsidR="00A85B08" w:rsidRPr="00621842">
          <w:rPr>
            <w:rStyle w:val="Hyperlink"/>
            <w:rFonts w:eastAsia="Times New Roman"/>
            <w:noProof/>
            <w:lang w:val="en-US"/>
          </w:rPr>
          <w:t>Kết quả</w:t>
        </w:r>
        <w:r w:rsidR="00A85B08">
          <w:rPr>
            <w:noProof/>
            <w:webHidden/>
          </w:rPr>
          <w:tab/>
        </w:r>
        <w:r w:rsidR="00A85B08">
          <w:rPr>
            <w:noProof/>
            <w:webHidden/>
          </w:rPr>
          <w:fldChar w:fldCharType="begin"/>
        </w:r>
        <w:r w:rsidR="00A85B08">
          <w:rPr>
            <w:noProof/>
            <w:webHidden/>
          </w:rPr>
          <w:instrText xml:space="preserve"> PAGEREF _Toc238823624 \h </w:instrText>
        </w:r>
        <w:r w:rsidR="00A85B08">
          <w:rPr>
            <w:noProof/>
            <w:webHidden/>
          </w:rPr>
        </w:r>
        <w:r w:rsidR="00A85B08">
          <w:rPr>
            <w:noProof/>
            <w:webHidden/>
          </w:rPr>
          <w:fldChar w:fldCharType="separate"/>
        </w:r>
        <w:r w:rsidR="00A85B08">
          <w:rPr>
            <w:noProof/>
            <w:webHidden/>
          </w:rPr>
          <w:t>30</w:t>
        </w:r>
        <w:r w:rsidR="00A85B08">
          <w:rPr>
            <w:noProof/>
            <w:webHidden/>
          </w:rPr>
          <w:fldChar w:fldCharType="end"/>
        </w:r>
      </w:hyperlink>
    </w:p>
    <w:p w:rsidR="00A85B08" w:rsidRDefault="00D4000E">
      <w:pPr>
        <w:pStyle w:val="TOC2"/>
        <w:tabs>
          <w:tab w:val="left" w:pos="880"/>
          <w:tab w:val="right" w:leader="dot" w:pos="9016"/>
        </w:tabs>
        <w:rPr>
          <w:rFonts w:eastAsiaTheme="minorEastAsia"/>
          <w:noProof/>
          <w:sz w:val="22"/>
          <w:lang w:val="en-US"/>
        </w:rPr>
      </w:pPr>
      <w:hyperlink w:anchor="_Toc238823625" w:history="1">
        <w:r w:rsidR="00A85B08" w:rsidRPr="00621842">
          <w:rPr>
            <w:rStyle w:val="Hyperlink"/>
            <w:rFonts w:eastAsia="Times New Roman"/>
            <w:noProof/>
            <w:lang w:val="en-US"/>
          </w:rPr>
          <w:t>4.4.</w:t>
        </w:r>
        <w:r w:rsidR="00A85B08">
          <w:rPr>
            <w:rFonts w:eastAsiaTheme="minorEastAsia"/>
            <w:noProof/>
            <w:sz w:val="22"/>
            <w:lang w:val="en-US"/>
          </w:rPr>
          <w:tab/>
        </w:r>
        <w:r w:rsidR="00A85B08" w:rsidRPr="00621842">
          <w:rPr>
            <w:rStyle w:val="Hyperlink"/>
            <w:rFonts w:eastAsia="Times New Roman"/>
            <w:noProof/>
            <w:lang w:val="en-US"/>
          </w:rPr>
          <w:t>Kết luận và hướng phát triển trong tương lai</w:t>
        </w:r>
        <w:r w:rsidR="00A85B08">
          <w:rPr>
            <w:noProof/>
            <w:webHidden/>
          </w:rPr>
          <w:tab/>
        </w:r>
        <w:r w:rsidR="00A85B08">
          <w:rPr>
            <w:noProof/>
            <w:webHidden/>
          </w:rPr>
          <w:fldChar w:fldCharType="begin"/>
        </w:r>
        <w:r w:rsidR="00A85B08">
          <w:rPr>
            <w:noProof/>
            <w:webHidden/>
          </w:rPr>
          <w:instrText xml:space="preserve"> PAGEREF _Toc238823625 \h </w:instrText>
        </w:r>
        <w:r w:rsidR="00A85B08">
          <w:rPr>
            <w:noProof/>
            <w:webHidden/>
          </w:rPr>
        </w:r>
        <w:r w:rsidR="00A85B08">
          <w:rPr>
            <w:noProof/>
            <w:webHidden/>
          </w:rPr>
          <w:fldChar w:fldCharType="separate"/>
        </w:r>
        <w:r w:rsidR="00A85B08">
          <w:rPr>
            <w:noProof/>
            <w:webHidden/>
          </w:rPr>
          <w:t>32</w:t>
        </w:r>
        <w:r w:rsidR="00A85B08">
          <w:rPr>
            <w:noProof/>
            <w:webHidden/>
          </w:rPr>
          <w:fldChar w:fldCharType="end"/>
        </w:r>
      </w:hyperlink>
    </w:p>
    <w:p w:rsidR="00A85B08" w:rsidRDefault="00D4000E">
      <w:pPr>
        <w:pStyle w:val="TOC1"/>
        <w:rPr>
          <w:rFonts w:eastAsiaTheme="minorEastAsia"/>
          <w:noProof/>
          <w:sz w:val="22"/>
          <w:lang w:val="en-US"/>
        </w:rPr>
      </w:pPr>
      <w:hyperlink w:anchor="_Toc238823626" w:history="1">
        <w:r w:rsidR="00A85B08" w:rsidRPr="00621842">
          <w:rPr>
            <w:rStyle w:val="Hyperlink"/>
            <w:noProof/>
          </w:rPr>
          <w:t>References</w:t>
        </w:r>
        <w:r w:rsidR="00A85B08">
          <w:rPr>
            <w:noProof/>
            <w:webHidden/>
          </w:rPr>
          <w:tab/>
        </w:r>
        <w:r w:rsidR="00A85B08">
          <w:rPr>
            <w:noProof/>
            <w:webHidden/>
          </w:rPr>
          <w:fldChar w:fldCharType="begin"/>
        </w:r>
        <w:r w:rsidR="00A85B08">
          <w:rPr>
            <w:noProof/>
            <w:webHidden/>
          </w:rPr>
          <w:instrText xml:space="preserve"> PAGEREF _Toc238823626 \h </w:instrText>
        </w:r>
        <w:r w:rsidR="00A85B08">
          <w:rPr>
            <w:noProof/>
            <w:webHidden/>
          </w:rPr>
        </w:r>
        <w:r w:rsidR="00A85B08">
          <w:rPr>
            <w:noProof/>
            <w:webHidden/>
          </w:rPr>
          <w:fldChar w:fldCharType="separate"/>
        </w:r>
        <w:r w:rsidR="00A85B08">
          <w:rPr>
            <w:noProof/>
            <w:webHidden/>
          </w:rPr>
          <w:t>34</w:t>
        </w:r>
        <w:r w:rsidR="00A85B08">
          <w:rPr>
            <w:noProof/>
            <w:webHidden/>
          </w:rPr>
          <w:fldChar w:fldCharType="end"/>
        </w:r>
      </w:hyperlink>
    </w:p>
    <w:p w:rsidR="007C67AF" w:rsidRDefault="007C67AF">
      <w:pPr>
        <w:spacing w:before="0" w:after="200" w:line="276" w:lineRule="auto"/>
        <w:jc w:val="left"/>
        <w:rPr>
          <w:rFonts w:ascii="Arial" w:eastAsiaTheme="majorEastAsia" w:hAnsi="Arial" w:cstheme="majorBidi"/>
          <w:b/>
          <w:sz w:val="36"/>
          <w:szCs w:val="32"/>
        </w:rPr>
      </w:pPr>
      <w:r>
        <w:rPr>
          <w:rFonts w:ascii="Arial" w:eastAsiaTheme="majorEastAsia" w:hAnsi="Arial" w:cstheme="majorBidi"/>
          <w:b/>
          <w:sz w:val="36"/>
          <w:szCs w:val="32"/>
        </w:rPr>
        <w:fldChar w:fldCharType="end"/>
      </w:r>
      <w:r>
        <w:br w:type="page"/>
      </w:r>
    </w:p>
    <w:p w:rsidR="00D439E6" w:rsidRDefault="00D439E6" w:rsidP="00A83EC8">
      <w:pPr>
        <w:pStyle w:val="Heading1"/>
        <w:jc w:val="center"/>
      </w:pPr>
      <w:bookmarkStart w:id="8" w:name="_Toc238823605"/>
      <w:r>
        <w:lastRenderedPageBreak/>
        <w:t>Chương 1. Giới thiệu</w:t>
      </w:r>
      <w:bookmarkEnd w:id="8"/>
    </w:p>
    <w:p w:rsidR="00D439E6" w:rsidRDefault="00D439E6" w:rsidP="00A83EC8">
      <w:pPr>
        <w:pStyle w:val="Heading2"/>
        <w:numPr>
          <w:ilvl w:val="1"/>
          <w:numId w:val="4"/>
        </w:numPr>
      </w:pPr>
      <w:bookmarkStart w:id="9" w:name="_Toc238823606"/>
      <w:r>
        <w:t>Bài toán và động lực nghiên cứu</w:t>
      </w:r>
      <w:bookmarkEnd w:id="9"/>
      <w:r>
        <w:t xml:space="preserve"> </w:t>
      </w:r>
    </w:p>
    <w:p w:rsidR="004F373B" w:rsidRPr="004F373B" w:rsidRDefault="004F373B" w:rsidP="000420C0">
      <w:pPr>
        <w:ind w:firstLine="720"/>
        <w:rPr>
          <w:lang w:val="en-US"/>
        </w:rPr>
      </w:pPr>
      <w:r w:rsidRPr="004F373B">
        <w:rPr>
          <w:lang w:val="en-US"/>
        </w:rPr>
        <w:t>Trong những năm gần đây, cùng với sự phát triển của nền kinh tế nền tảng (platform economy), các dịch vụ gọi xe công nghệ và giao hàng ngày càng trở nên phổ biến nhờ khả năng đáp ứng nhu cầu di chuyển và vận chuyển hàng hóa một cách linh hoạt, nhanh chóng cho người dùng. Tuy nhiên, trong quá trình vận hành, tài xế vẫn phải thực hiện nhiều công việc thủ công như tiếp nhận thông tin chuyến, xác nhận địa điểm đón khách hoặc giao hàng, cập nhật trạng thái sẵn sàng nhận chuyến, trao đổi thông tin với khách hàng hoặc với các tài xế khác trong nhóm làm việc. Những công việc này thường diễn ra đồng thời với quá trình điều khiển phương tiện, gây ra sự phân tán sự tập trung và tiềm ẩn các nguy cơ mất an toàn giao thông.</w:t>
      </w:r>
    </w:p>
    <w:p w:rsidR="004F373B" w:rsidRPr="004F373B" w:rsidRDefault="004F373B" w:rsidP="000420C0">
      <w:pPr>
        <w:ind w:firstLine="720"/>
        <w:rPr>
          <w:lang w:val="en-US"/>
        </w:rPr>
      </w:pPr>
      <w:r w:rsidRPr="004F373B">
        <w:rPr>
          <w:lang w:val="en-US"/>
        </w:rPr>
        <w:t>Đối với tài xế xe công nghệ và xe giao hàng, việc liên lạc với khách hàng trước và trong mỗi chuyến đi là một hoạt động thường xuyên nhằm đảm bảo chuyến xe hoặc đơn hàng diễn ra thuận lợi. Tài xế cần xác nhận khách hàng có mặt đúng vị trí đón, xác định chính xác địa chỉ giao nhận, xử lý các trường hợp phát sinh như khách không nghe máy, thay đổi lộ trình, hoặc cần trao đổi nhanh với đồng nghiệp về tình hình giao thông. Tuy nhiên, phương thức giao tiếp truyền thống thông qua cuộc gọi điện thoại hoặc thao tác trực tiếp trên ứng dụng đặt xe/giao hàng đòi hỏi tài xế phải cầm và thao tác thiết bị di động ngay trong lúc lái xe. Điều này không chỉ làm tăng khối lượng công việc và áp lực cho tài xế, mà còn là một trong những nguyên nhân phổ biến dẫn đến mất tập trung và giảm mức độ an toàn khi tham gia giao thông.</w:t>
      </w:r>
    </w:p>
    <w:p w:rsidR="004F373B" w:rsidRPr="004F373B" w:rsidRDefault="004F373B" w:rsidP="000420C0">
      <w:pPr>
        <w:ind w:firstLine="720"/>
        <w:rPr>
          <w:lang w:val="en-US"/>
        </w:rPr>
      </w:pPr>
      <w:r w:rsidRPr="004F373B">
        <w:rPr>
          <w:lang w:val="en-US"/>
        </w:rPr>
        <w:t>Sự phát triển mạnh mẽ của trí tuệ nhân tạo, đặc biệt là các mô hình ngôn ngữ lớn (Large Language Models - LLM), công nghệ nhận dạng giọng nói (Speech-to-Text) và tổng hợp giọng nói (Text-to-Speech), đã mở ra khả năng xây dựng các hệ thống trợ lý thông minh có khả năng giao tiếp tự nhiên với con người theo thời gian thực. Thay vì phải thao tác trực tiếp trên thiết bị, tài xế có thể tương tác với hệ thống hoàn toàn bằng giọng nói để thực hiện các tác vụ một cách nhanh chóng, thuận tiện và không rời tay khỏi vô lăng.</w:t>
      </w:r>
    </w:p>
    <w:p w:rsidR="004F373B" w:rsidRPr="000420C0" w:rsidRDefault="004F373B" w:rsidP="000420C0">
      <w:pPr>
        <w:ind w:firstLine="720"/>
        <w:rPr>
          <w:lang w:val="en-US"/>
        </w:rPr>
      </w:pPr>
      <w:r w:rsidRPr="004F373B">
        <w:rPr>
          <w:lang w:val="en-US"/>
        </w:rPr>
        <w:t xml:space="preserve">Xuất phát từ nhu cầu thực tế trên, luận văn này tập trung nghiên cứu và phát triển một hệ thống trợ lý AI bằng giọng nói nhằm hỗ trợ tài xế xe công nghệ và xe giao </w:t>
      </w:r>
      <w:r w:rsidRPr="004F373B">
        <w:rPr>
          <w:lang w:val="en-US"/>
        </w:rPr>
        <w:lastRenderedPageBreak/>
        <w:t>hàng trong quá trình vận hành chuyến xe. Hệ thống được định hướng trở thành một trợ lý ảo đồng hành cùng tài xế, có khả năng tiếp nhận yêu cầu bằng giọng nói, cung cấp thông tin về chuyến đi, hỗ trợ liên lạc và xác nhận với khách hàng, tự động tổng hợp nội dung cuộc gọi, tạo lời nhắc về lịch trình đón khách, hỗ trợ trao đổi thông tin theo nhóm giữa các tài xế, đồng thời quản lý các hoạt động vận hành liên quan đến chuyến đi một cách an toàn và hiệu quả.</w:t>
      </w:r>
    </w:p>
    <w:p w:rsidR="00D439E6" w:rsidRDefault="00D439E6" w:rsidP="002B1020">
      <w:pPr>
        <w:pStyle w:val="Heading2"/>
        <w:numPr>
          <w:ilvl w:val="1"/>
          <w:numId w:val="4"/>
        </w:numPr>
      </w:pPr>
      <w:bookmarkStart w:id="10" w:name="_Toc238823607"/>
      <w:r>
        <w:t>Mục tiêu</w:t>
      </w:r>
      <w:r w:rsidR="00A83EC8">
        <w:t xml:space="preserve"> nghiên cứu</w:t>
      </w:r>
      <w:bookmarkEnd w:id="10"/>
    </w:p>
    <w:p w:rsidR="000420C0" w:rsidRPr="000420C0" w:rsidRDefault="000420C0" w:rsidP="000420C0">
      <w:pPr>
        <w:ind w:firstLine="720"/>
      </w:pPr>
      <w:r>
        <w:t>Mục tiêu chính của nghiên cứu là xây dựng một giải pháp giúp giảm thiểu thao tác thủ công của tài xế trong quá trình vận hành chuyến xe, nâng cao khả năng tương tác giữa tài xế với khách hàng cũng như giữa các tài xế với nhau, đồng thời góp phần cải thiện tính an toàn và hiệu quả trong hoạt động gọi xe công nghệ và giao hàng. Thông qua việc ứng dụng các công nghệ AI hiện đại vào bài toán thực tế, nghiên cứu hướng tới việc chứng minh tiềm năng của trợ lý AI bằng giọng nói trong việc hỗ trợ tài xế thực hiện các công việc hằng ngày một cách thông minh, an toàn và hiệu quả hơn.</w:t>
      </w:r>
    </w:p>
    <w:p w:rsidR="00D439E6" w:rsidRDefault="00D439E6" w:rsidP="002B1020">
      <w:pPr>
        <w:pStyle w:val="Heading2"/>
        <w:numPr>
          <w:ilvl w:val="1"/>
          <w:numId w:val="4"/>
        </w:numPr>
      </w:pPr>
      <w:bookmarkStart w:id="11" w:name="_Toc238823608"/>
      <w:r>
        <w:t xml:space="preserve">Phạm vi </w:t>
      </w:r>
      <w:r w:rsidR="00A83EC8">
        <w:t>nghiên cứu</w:t>
      </w:r>
      <w:bookmarkEnd w:id="11"/>
    </w:p>
    <w:p w:rsidR="000420C0" w:rsidRPr="000420C0" w:rsidRDefault="000420C0" w:rsidP="000420C0">
      <w:pPr>
        <w:ind w:firstLine="720"/>
        <w:rPr>
          <w:lang w:val="en-US"/>
        </w:rPr>
      </w:pPr>
      <w:r w:rsidRPr="000420C0">
        <w:rPr>
          <w:lang w:val="en-US"/>
        </w:rPr>
        <w:t>Luận văn tập trung nghiên cứu và phát triển hệ thống trợ lý AI bằng giọng nói nhằm hỗ trợ tài xế xe công nghệ và xe giao hàng trong quá trình vận hành chuyến xe. Hệ thống tập trung vào các chức năng chính gồm: tương tác với tài xế hoàn toàn bằng giọng nói; tra cứu và quản lý thông tin chuyến đi (xem, hủy chuyến, cập nhật trạng thái sẵn sàng nhận chuyến); hỗ trợ liên lạc, xác nhận với khách hàng qua cuộc gọi tự động và tự động tóm tắt nội dung cuộc gọi; tạo lời nhắc liên quan đến lịch trình đón khách; và hỗ trợ trao đổi thông tin theo nhóm giữa các tài xế bằng giọng nói.</w:t>
      </w:r>
    </w:p>
    <w:p w:rsidR="000420C0" w:rsidRPr="000420C0" w:rsidRDefault="000420C0" w:rsidP="000420C0">
      <w:pPr>
        <w:ind w:firstLine="720"/>
        <w:rPr>
          <w:lang w:val="en-US"/>
        </w:rPr>
      </w:pPr>
      <w:r w:rsidRPr="000420C0">
        <w:rPr>
          <w:lang w:val="en-US"/>
        </w:rPr>
        <w:t xml:space="preserve">Nghiên cứu tập trung vào việc ứng dụng các công nghệ AI hiện có — bao gồm mô hình nhận dạng giọng nói, mô hình ngôn ngữ lớn và mô hình tổng hợp giọng nói — để xây dựng một hệ thống hỗ trợ giao tiếp thông minh theo thời gian thực, cùng với việc thiết kế kiến trúc kỹ thuật (định tuyến cuộc gọi, tích hợp SIP/WebRTC, xác thực và bảo mật dữ liệu) đảm bảo hệ thống vận hành ổn định trong môi trường thực tế. Phạm vi nghiên cứu không bao gồm việc huấn luyện hoặc phát triển mô hình AI nền tảng mới, không xây dựng toàn bộ hệ thống quản lý vận tải hoàn chỉnh (điều phối </w:t>
      </w:r>
      <w:r w:rsidRPr="000420C0">
        <w:rPr>
          <w:lang w:val="en-US"/>
        </w:rPr>
        <w:lastRenderedPageBreak/>
        <w:t>chuyến, tính cước, thanh toán), mà chỉ giới hạn ở lớp trợ lý giọng nói tích hợp trên nền tảng vận hành hiện có.</w:t>
      </w:r>
    </w:p>
    <w:p w:rsidR="00EE4BA5" w:rsidRPr="00EE4BA5" w:rsidRDefault="00D439E6" w:rsidP="00EE4BA5">
      <w:pPr>
        <w:pStyle w:val="Heading2"/>
        <w:numPr>
          <w:ilvl w:val="1"/>
          <w:numId w:val="4"/>
        </w:numPr>
        <w:rPr>
          <w:rFonts w:asciiTheme="minorHAnsi" w:hAnsiTheme="minorHAnsi" w:cstheme="minorHAnsi"/>
        </w:rPr>
      </w:pPr>
      <w:bookmarkStart w:id="12" w:name="_Toc238823609"/>
      <w:r w:rsidRPr="00EE4BA5">
        <w:rPr>
          <w:rFonts w:asciiTheme="minorHAnsi" w:hAnsiTheme="minorHAnsi" w:cstheme="minorHAnsi"/>
        </w:rPr>
        <w:t>Các nghiên cứu liên quan</w:t>
      </w:r>
      <w:bookmarkEnd w:id="12"/>
    </w:p>
    <w:p w:rsidR="0009654C" w:rsidRPr="0009654C" w:rsidRDefault="0009654C" w:rsidP="0009654C">
      <w:pPr>
        <w:pStyle w:val="Heading3"/>
        <w:numPr>
          <w:ilvl w:val="2"/>
          <w:numId w:val="4"/>
        </w:numPr>
        <w:rPr>
          <w:rFonts w:eastAsia="Times New Roman"/>
          <w:lang w:val="en-US"/>
        </w:rPr>
      </w:pPr>
      <w:r w:rsidRPr="0009654C">
        <w:rPr>
          <w:rFonts w:eastAsia="Times New Roman"/>
          <w:lang w:val="en-US"/>
        </w:rPr>
        <w:t>Trợ lý ảo bằng giọng nói</w:t>
      </w:r>
    </w:p>
    <w:p w:rsidR="0009654C" w:rsidRPr="0009654C" w:rsidRDefault="0009654C" w:rsidP="0009654C">
      <w:pPr>
        <w:ind w:firstLine="720"/>
        <w:rPr>
          <w:lang w:val="en-US"/>
        </w:rPr>
      </w:pPr>
      <w:r w:rsidRPr="0009654C">
        <w:rPr>
          <w:lang w:val="en-US"/>
        </w:rPr>
        <w:t>Trợ lý ảo bằng giọng nói (Voice Assistant) đã được nghiên cứu và triển khai rộng rãi trong nhiều lĩnh vực, tiêu biểu như Siri của Apple, Go</w:t>
      </w:r>
      <w:r w:rsidR="001B7B8E">
        <w:rPr>
          <w:lang w:val="en-US"/>
        </w:rPr>
        <w:t xml:space="preserve">ogle Assistant và Amazon Alexa </w:t>
      </w:r>
      <w:sdt>
        <w:sdtPr>
          <w:rPr>
            <w:lang w:val="en-US"/>
          </w:rPr>
          <w:id w:val="2120713741"/>
          <w:citation/>
        </w:sdtPr>
        <w:sdtEndPr/>
        <w:sdtContent>
          <w:r w:rsidR="001B7B8E">
            <w:rPr>
              <w:lang w:val="en-US"/>
            </w:rPr>
            <w:fldChar w:fldCharType="begin"/>
          </w:r>
          <w:r w:rsidR="001B7B8E">
            <w:instrText xml:space="preserve"> CITATION AppleSiri \l 1066 </w:instrText>
          </w:r>
          <w:r w:rsidR="001B7B8E">
            <w:rPr>
              <w:lang w:val="en-US"/>
            </w:rPr>
            <w:fldChar w:fldCharType="separate"/>
          </w:r>
          <w:r w:rsidR="00A85B08">
            <w:rPr>
              <w:noProof/>
            </w:rPr>
            <w:t>(Apple Inc., 2026)</w:t>
          </w:r>
          <w:r w:rsidR="001B7B8E">
            <w:rPr>
              <w:lang w:val="en-US"/>
            </w:rPr>
            <w:fldChar w:fldCharType="end"/>
          </w:r>
        </w:sdtContent>
      </w:sdt>
      <w:r w:rsidRPr="0009654C">
        <w:rPr>
          <w:lang w:val="en-US"/>
        </w:rPr>
        <w:t>. Các hệ thống này vận hành dựa trên một chuỗi xử lý gồm ba giai đoạn chính: nhận dạng giọng nói (Speech-to-Text) chuyển đổi tín hiệu âm thanh thành văn bản, mô hình xử lý ngôn ngữ để hiểu ý định người dùng, và tổng hợp giọng nói (Text-to-Speech) để phản hồi lại bằ</w:t>
      </w:r>
      <w:r w:rsidR="003A3692">
        <w:rPr>
          <w:lang w:val="en-US"/>
        </w:rPr>
        <w:t>ng âm thanh</w:t>
      </w:r>
      <w:sdt>
        <w:sdtPr>
          <w:rPr>
            <w:lang w:val="en-US"/>
          </w:rPr>
          <w:id w:val="-1939900861"/>
          <w:citation/>
        </w:sdtPr>
        <w:sdtEndPr/>
        <w:sdtContent>
          <w:r w:rsidR="003A3692">
            <w:rPr>
              <w:lang w:val="en-US"/>
            </w:rPr>
            <w:fldChar w:fldCharType="begin"/>
          </w:r>
          <w:r w:rsidR="003A3692">
            <w:instrText xml:space="preserve"> CITATION LiveKit2026 \l 1066 </w:instrText>
          </w:r>
          <w:r w:rsidR="003A3692">
            <w:rPr>
              <w:lang w:val="en-US"/>
            </w:rPr>
            <w:fldChar w:fldCharType="separate"/>
          </w:r>
          <w:r w:rsidR="00A85B08">
            <w:rPr>
              <w:noProof/>
            </w:rPr>
            <w:t xml:space="preserve"> (LiveKit Inc., 2026)</w:t>
          </w:r>
          <w:r w:rsidR="003A3692">
            <w:rPr>
              <w:lang w:val="en-US"/>
            </w:rPr>
            <w:fldChar w:fldCharType="end"/>
          </w:r>
        </w:sdtContent>
      </w:sdt>
      <w:r w:rsidRPr="0009654C">
        <w:rPr>
          <w:lang w:val="en-US"/>
        </w:rPr>
        <w:t>. Tuy nhiên, các trợ lý ảo này được thiết kế theo hướng đa dụng (general-purpose), phục vụ nhiều tác vụ khác nhau trong đời sống hằng ngày, mà không tối ưu cho một nghiệp vụ chuyên biệt theo thời gian thực như quản lý chuyến đi hay liên lạc với khách hàng trong ngành vận tải.</w:t>
      </w:r>
    </w:p>
    <w:p w:rsidR="0009654C" w:rsidRPr="0009654C" w:rsidRDefault="0009654C" w:rsidP="0009654C">
      <w:pPr>
        <w:pStyle w:val="Heading3"/>
        <w:numPr>
          <w:ilvl w:val="2"/>
          <w:numId w:val="4"/>
        </w:numPr>
        <w:rPr>
          <w:rFonts w:eastAsia="Times New Roman"/>
          <w:lang w:val="en-US"/>
        </w:rPr>
      </w:pPr>
      <w:r w:rsidRPr="0009654C">
        <w:rPr>
          <w:rFonts w:eastAsia="Times New Roman"/>
          <w:lang w:val="en-US"/>
        </w:rPr>
        <w:t>Ứng dụng trí tuệ nhân tạo trong lĩnh vực gọi xe công nghệ và giao hàng</w:t>
      </w:r>
    </w:p>
    <w:p w:rsidR="0009654C" w:rsidRPr="0009654C" w:rsidRDefault="0009654C" w:rsidP="0009654C">
      <w:pPr>
        <w:ind w:firstLine="720"/>
        <w:rPr>
          <w:lang w:val="en-US"/>
        </w:rPr>
      </w:pPr>
      <w:r w:rsidRPr="0009654C">
        <w:rPr>
          <w:lang w:val="en-US"/>
        </w:rPr>
        <w:t>Trong lĩnh vực gọi xe công nghệ, các nghiên cứu gần đây tập trung chủ yếu vào bài toán tối ưu vận hành ở phía backend, như điều phối chuyến xe và tái định vị tài xế bằng mô hình ngôn ngữ lớn</w:t>
      </w:r>
      <w:r w:rsidR="00FF178A">
        <w:t xml:space="preserve"> </w:t>
      </w:r>
      <w:sdt>
        <w:sdtPr>
          <w:id w:val="1654249583"/>
          <w:citation/>
        </w:sdtPr>
        <w:sdtEndPr/>
        <w:sdtContent>
          <w:r w:rsidR="00C22BC0">
            <w:fldChar w:fldCharType="begin"/>
          </w:r>
          <w:r w:rsidR="00C22BC0">
            <w:instrText xml:space="preserve"> CITATION LyuLLMODDR2025 \l 1066 </w:instrText>
          </w:r>
          <w:r w:rsidR="00C22BC0">
            <w:fldChar w:fldCharType="separate"/>
          </w:r>
          <w:r w:rsidR="00A85B08">
            <w:rPr>
              <w:noProof/>
            </w:rPr>
            <w:t>(Lyu, Feng, Liu, &amp; Yang, 2025)</w:t>
          </w:r>
          <w:r w:rsidR="00C22BC0">
            <w:fldChar w:fldCharType="end"/>
          </w:r>
        </w:sdtContent>
      </w:sdt>
      <w:r w:rsidRPr="0009654C">
        <w:rPr>
          <w:lang w:val="en-US"/>
        </w:rPr>
        <w:t>. Bên cạnh đó, một số nghiên cứu đã bắt đầu khai thác chatbot giọng nói dựa trên AI nhằm nâng cao cảm giác an toàn và hỗ trợ hành khách trong quá trình di chuyển, được đánh giá thông qua khảo sát trải nghiệm người dùng thực tế</w:t>
      </w:r>
      <w:r w:rsidR="00DE51C6">
        <w:rPr>
          <w:lang w:val="en-US"/>
        </w:rPr>
        <w:t xml:space="preserve"> </w:t>
      </w:r>
      <w:sdt>
        <w:sdtPr>
          <w:rPr>
            <w:lang w:val="en-US"/>
          </w:rPr>
          <w:id w:val="-1996956361"/>
          <w:citation/>
        </w:sdtPr>
        <w:sdtEndPr/>
        <w:sdtContent>
          <w:r w:rsidR="00DE51C6">
            <w:rPr>
              <w:lang w:val="en-US"/>
            </w:rPr>
            <w:fldChar w:fldCharType="begin"/>
          </w:r>
          <w:r w:rsidR="00DE51C6">
            <w:instrText xml:space="preserve"> CITATION AlvaradoContrerasAICompanions \l 1066 </w:instrText>
          </w:r>
          <w:r w:rsidR="00DE51C6">
            <w:rPr>
              <w:lang w:val="en-US"/>
            </w:rPr>
            <w:fldChar w:fldCharType="separate"/>
          </w:r>
          <w:r w:rsidR="00A85B08">
            <w:rPr>
              <w:noProof/>
            </w:rPr>
            <w:t>(Alvarado Contreras, Escobedo, &amp; Beltrán, 2024)</w:t>
          </w:r>
          <w:r w:rsidR="00DE51C6">
            <w:rPr>
              <w:lang w:val="en-US"/>
            </w:rPr>
            <w:fldChar w:fldCharType="end"/>
          </w:r>
        </w:sdtContent>
      </w:sdt>
      <w:r w:rsidRPr="0009654C">
        <w:rPr>
          <w:lang w:val="en-US"/>
        </w:rPr>
        <w:t>. Tuy nhiên, các nghiên cứu này chủ yếu hướng đến đối tượng hành khách hoặc bài toán tối ưu hóa hệ thống, chưa tập trung giải quyết nhu cầu tương tác rảnh tay của tài xế trong suốt quá trình vận hành chuyến xe.</w:t>
      </w:r>
    </w:p>
    <w:p w:rsidR="0009654C" w:rsidRPr="0009654C" w:rsidRDefault="0009654C" w:rsidP="0009654C">
      <w:pPr>
        <w:pStyle w:val="Heading3"/>
        <w:numPr>
          <w:ilvl w:val="2"/>
          <w:numId w:val="4"/>
        </w:numPr>
      </w:pPr>
      <w:r w:rsidRPr="0009654C">
        <w:t>Kiến trúc hệ thống hội thoại thời gian thực dựa trên mô hình ngôn ngữ lớn</w:t>
      </w:r>
    </w:p>
    <w:p w:rsidR="0009654C" w:rsidRPr="0009654C" w:rsidRDefault="0009654C" w:rsidP="0009654C">
      <w:pPr>
        <w:ind w:firstLine="720"/>
        <w:rPr>
          <w:lang w:val="en-US"/>
        </w:rPr>
      </w:pPr>
      <w:r w:rsidRPr="0009654C">
        <w:rPr>
          <w:lang w:val="en-US"/>
        </w:rPr>
        <w:t>Sự phát triển của các mô hình ngôn ngữ lớn (LLM) có khả năng gọi hàm (function calling/tool use) đã tạo tiền đề cho việc xây dựng các hệ thống trợ lý hội thoại có thể thực hiện hành động cụ thể thay vì chỉ trả lời văn bả</w:t>
      </w:r>
      <w:r w:rsidR="00DE51C6">
        <w:rPr>
          <w:lang w:val="en-US"/>
        </w:rPr>
        <w:t xml:space="preserve">n </w:t>
      </w:r>
      <w:sdt>
        <w:sdtPr>
          <w:rPr>
            <w:lang w:val="en-US"/>
          </w:rPr>
          <w:id w:val="1611160576"/>
          <w:citation/>
        </w:sdtPr>
        <w:sdtEndPr/>
        <w:sdtContent>
          <w:r w:rsidR="00CB25A3">
            <w:rPr>
              <w:lang w:val="en-US"/>
            </w:rPr>
            <w:fldChar w:fldCharType="begin"/>
          </w:r>
          <w:r w:rsidR="00CB25A3">
            <w:instrText xml:space="preserve"> CITATION LaskarTextToVoice2026 \l 1066 </w:instrText>
          </w:r>
          <w:r w:rsidR="00CB25A3">
            <w:rPr>
              <w:lang w:val="en-US"/>
            </w:rPr>
            <w:fldChar w:fldCharType="separate"/>
          </w:r>
          <w:r w:rsidR="00A85B08">
            <w:rPr>
              <w:noProof/>
            </w:rPr>
            <w:t>(Laskar, và những tác giả khác, 2026)</w:t>
          </w:r>
          <w:r w:rsidR="00CB25A3">
            <w:rPr>
              <w:lang w:val="en-US"/>
            </w:rPr>
            <w:fldChar w:fldCharType="end"/>
          </w:r>
        </w:sdtContent>
      </w:sdt>
      <w:r w:rsidRPr="0009654C">
        <w:rPr>
          <w:lang w:val="en-US"/>
        </w:rPr>
        <w:t xml:space="preserve">. Nhiều khung kiến trúc (framework) cho voice agent thời gian thực đã </w:t>
      </w:r>
      <w:r w:rsidRPr="0009654C">
        <w:rPr>
          <w:lang w:val="en-US"/>
        </w:rPr>
        <w:lastRenderedPageBreak/>
        <w:t>được đề xuất, điển hình là kiến trúc pipeline dạng cascaded — kết hợp phát hiện lượt nói (voice activity detection), nhận dạng giọng nói, xử lý ngôn ngữ bằng LLM và tổng hợp giọng nói theo luồng streaming nhằm giảm độ trễ phản hồi</w:t>
      </w:r>
      <w:r w:rsidR="002830D8">
        <w:t xml:space="preserve"> </w:t>
      </w:r>
      <w:sdt>
        <w:sdtPr>
          <w:id w:val="2003080688"/>
          <w:citation/>
        </w:sdtPr>
        <w:sdtEndPr/>
        <w:sdtContent>
          <w:r w:rsidR="002830D8">
            <w:fldChar w:fldCharType="begin"/>
          </w:r>
          <w:r w:rsidR="002830D8">
            <w:instrText xml:space="preserve"> CITATION QiuEnterpriseVoiceAgents2026 \l 1066 </w:instrText>
          </w:r>
          <w:r w:rsidR="002830D8">
            <w:fldChar w:fldCharType="separate"/>
          </w:r>
          <w:r w:rsidR="00A85B08">
            <w:rPr>
              <w:noProof/>
            </w:rPr>
            <w:t>(Qiu, và những tác giả khác, 2026)</w:t>
          </w:r>
          <w:r w:rsidR="002830D8">
            <w:fldChar w:fldCharType="end"/>
          </w:r>
        </w:sdtContent>
      </w:sdt>
      <w:r w:rsidRPr="0009654C">
        <w:rPr>
          <w:lang w:val="en-US"/>
        </w:rPr>
        <w:t>. Các nền tảng như LiveKit Agents cung cấp hạ tầng truyền thông thời gian thực (WebRTC/SIP) kết hợp khả năng tích hợp linh hoạt với nhiều nhà cung cấp STT/LLM/TTS khác nhau thông qua cơ chế plugin, cho phép hoán đổi mô hình mà không cần thay đổi kiến trúc hệ thố</w:t>
      </w:r>
      <w:r w:rsidR="006578E2">
        <w:rPr>
          <w:lang w:val="en-US"/>
        </w:rPr>
        <w:t>ng</w:t>
      </w:r>
      <w:r w:rsidR="006578E2">
        <w:t xml:space="preserve"> </w:t>
      </w:r>
      <w:sdt>
        <w:sdtPr>
          <w:id w:val="-1146967415"/>
          <w:citation/>
        </w:sdtPr>
        <w:sdtEndPr/>
        <w:sdtContent>
          <w:r w:rsidR="006578E2">
            <w:fldChar w:fldCharType="begin"/>
          </w:r>
          <w:r w:rsidR="006578E2">
            <w:instrText xml:space="preserve"> CITATION AndruschenkoLiveKitAgents \l 1066 </w:instrText>
          </w:r>
          <w:r w:rsidR="006578E2">
            <w:fldChar w:fldCharType="separate"/>
          </w:r>
          <w:r w:rsidR="00A85B08">
            <w:rPr>
              <w:noProof/>
            </w:rPr>
            <w:t>(Andruschenko)</w:t>
          </w:r>
          <w:r w:rsidR="006578E2">
            <w:fldChar w:fldCharType="end"/>
          </w:r>
        </w:sdtContent>
      </w:sdt>
      <w:r w:rsidRPr="0009654C">
        <w:rPr>
          <w:lang w:val="en-US"/>
        </w:rPr>
        <w:t>. Đây là nền tảng kỹ thuật được kế thừa trực tiếp trong luận văn này để xây dựng lớp giao tiếp thời gian thực giữa tài xế và hệ thống.</w:t>
      </w:r>
    </w:p>
    <w:p w:rsidR="0009654C" w:rsidRPr="0009654C" w:rsidRDefault="0009654C" w:rsidP="0009654C">
      <w:pPr>
        <w:pStyle w:val="Heading3"/>
        <w:numPr>
          <w:ilvl w:val="2"/>
          <w:numId w:val="4"/>
        </w:numPr>
        <w:rPr>
          <w:rFonts w:eastAsia="Times New Roman"/>
          <w:lang w:val="en-US"/>
        </w:rPr>
      </w:pPr>
      <w:r w:rsidRPr="0009654C">
        <w:rPr>
          <w:rFonts w:eastAsia="Times New Roman"/>
          <w:lang w:val="en-US"/>
        </w:rPr>
        <w:t>Đánh giá và benchmark hệ thống trợ lý giọng nói dựa trên LLM</w:t>
      </w:r>
    </w:p>
    <w:p w:rsidR="0009654C" w:rsidRPr="0009654C" w:rsidRDefault="0009654C" w:rsidP="0009654C">
      <w:pPr>
        <w:ind w:firstLine="720"/>
        <w:rPr>
          <w:lang w:val="en-US"/>
        </w:rPr>
      </w:pPr>
      <w:r w:rsidRPr="0009654C">
        <w:rPr>
          <w:lang w:val="en-US"/>
        </w:rPr>
        <w:t>Song song với sự phát triển của các hệ thống voice agent, một số nghiên cứu đã đề xuất khung đánh giá nhằm đo lường chất lượng hội thoại, độ chính xác gọi hàm và hành vi tương tác giữa người dùng với trợ lý ảo dựa trên LLM</w:t>
      </w:r>
      <w:r w:rsidR="006578E2">
        <w:rPr>
          <w:lang w:val="en-US"/>
        </w:rPr>
        <w:t xml:space="preserve"> </w:t>
      </w:r>
      <w:sdt>
        <w:sdtPr>
          <w:rPr>
            <w:lang w:val="en-US"/>
          </w:rPr>
          <w:id w:val="1895240185"/>
          <w:citation/>
        </w:sdtPr>
        <w:sdtEndPr/>
        <w:sdtContent>
          <w:r w:rsidR="006578E2">
            <w:rPr>
              <w:lang w:val="en-US"/>
            </w:rPr>
            <w:fldChar w:fldCharType="begin"/>
          </w:r>
          <w:r w:rsidR="006578E2">
            <w:instrText xml:space="preserve"> CITATION ChanVoiceAssistantInteraction \l 1066 </w:instrText>
          </w:r>
          <w:r w:rsidR="006578E2">
            <w:rPr>
              <w:lang w:val="en-US"/>
            </w:rPr>
            <w:fldChar w:fldCharType="separate"/>
          </w:r>
          <w:r w:rsidR="00A85B08">
            <w:rPr>
              <w:noProof/>
            </w:rPr>
            <w:t>(Chan, và những tác giả khác, 2024)</w:t>
          </w:r>
          <w:r w:rsidR="006578E2">
            <w:rPr>
              <w:lang w:val="en-US"/>
            </w:rPr>
            <w:fldChar w:fldCharType="end"/>
          </w:r>
        </w:sdtContent>
      </w:sdt>
      <w:r w:rsidRPr="0009654C">
        <w:rPr>
          <w:lang w:val="en-US"/>
        </w:rPr>
        <w:t>. Các tiêu chí đánh giá phổ biến bao gồm độ trễ phản hồi, độ chính xác nhận dạng giọng nói trong điều kiện nhiễu, và khả năng xử lý hội thoại nhiều lượt (multi-turn)</w:t>
      </w:r>
      <w:r w:rsidR="001B7B8E">
        <w:t xml:space="preserve"> </w:t>
      </w:r>
      <w:sdt>
        <w:sdtPr>
          <w:id w:val="1796328718"/>
          <w:citation/>
        </w:sdtPr>
        <w:sdtEndPr/>
        <w:sdtContent>
          <w:r w:rsidR="001B7B8E">
            <w:fldChar w:fldCharType="begin"/>
          </w:r>
          <w:r w:rsidR="001B7B8E">
            <w:instrText xml:space="preserve"> CITATION ChenVoiceBench2024 \l 1066 </w:instrText>
          </w:r>
          <w:r w:rsidR="001B7B8E">
            <w:fldChar w:fldCharType="separate"/>
          </w:r>
          <w:r w:rsidR="00A85B08">
            <w:rPr>
              <w:noProof/>
            </w:rPr>
            <w:t>(Chen, và những tác giả khác, 2024)</w:t>
          </w:r>
          <w:r w:rsidR="001B7B8E">
            <w:fldChar w:fldCharType="end"/>
          </w:r>
        </w:sdtContent>
      </w:sdt>
      <w:r w:rsidRPr="0009654C">
        <w:rPr>
          <w:lang w:val="en-US"/>
        </w:rPr>
        <w:t>. Những khung đánh giá này là cơ sở tham khảo quan trọng để luận văn xây dựng bộ tiêu chí thực nghiệm phù hợp với ngữ cảnh ứng dụng thực tế của tài xế.</w:t>
      </w:r>
    </w:p>
    <w:p w:rsidR="0009654C" w:rsidRPr="0009654C" w:rsidRDefault="0009654C" w:rsidP="0009654C">
      <w:pPr>
        <w:pStyle w:val="Heading3"/>
        <w:numPr>
          <w:ilvl w:val="2"/>
          <w:numId w:val="4"/>
        </w:numPr>
        <w:rPr>
          <w:rFonts w:eastAsia="Times New Roman"/>
          <w:lang w:val="en-US"/>
        </w:rPr>
      </w:pPr>
      <w:r w:rsidRPr="0009654C">
        <w:rPr>
          <w:rFonts w:eastAsia="Times New Roman"/>
          <w:lang w:val="en-US"/>
        </w:rPr>
        <w:t>An toàn giao thông và tương tác rảnh tay khi lái xe</w:t>
      </w:r>
    </w:p>
    <w:p w:rsidR="0009654C" w:rsidRPr="001B7B8E" w:rsidRDefault="0009654C" w:rsidP="0009654C">
      <w:pPr>
        <w:ind w:firstLine="720"/>
      </w:pPr>
      <w:r w:rsidRPr="0009654C">
        <w:rPr>
          <w:lang w:val="en-US"/>
        </w:rPr>
        <w:t>Nhiều nghiên cứu đã chỉ ra mối liên hệ giữa việc sử dụng điện thoại di động trong lúc lái xe và nguy cơ mất an toàn giao thông. Theo Chương trình Nghiên cứu Lái xe Tự nhiên Chiến lược Quốc gia lần 2 (SHRP2), hành vi nhắn tin khi lái xe làm tăng nguy cơ va chạm lên khoảng 6,1 lần</w:t>
      </w:r>
      <w:r w:rsidR="0091585F">
        <w:t xml:space="preserve"> </w:t>
      </w:r>
      <w:sdt>
        <w:sdtPr>
          <w:id w:val="-358819389"/>
          <w:citation/>
        </w:sdtPr>
        <w:sdtEndPr/>
        <w:sdtContent>
          <w:r w:rsidR="0091585F">
            <w:fldChar w:fldCharType="begin"/>
          </w:r>
          <w:r w:rsidR="0091585F">
            <w:instrText xml:space="preserve"> CITATION IIHSDistractedDriving2026 \l 1066 </w:instrText>
          </w:r>
          <w:r w:rsidR="0091585F">
            <w:fldChar w:fldCharType="separate"/>
          </w:r>
          <w:r w:rsidR="00A85B08">
            <w:rPr>
              <w:noProof/>
            </w:rPr>
            <w:t>(Insurance Institute for Highway Safety (IIHS), 2026)</w:t>
          </w:r>
          <w:r w:rsidR="0091585F">
            <w:fldChar w:fldCharType="end"/>
          </w:r>
        </w:sdtContent>
      </w:sdt>
      <w:r w:rsidRPr="0009654C">
        <w:rPr>
          <w:lang w:val="en-US"/>
        </w:rPr>
        <w:t>. Các nghiên cứu dựa trên dữ liệu lái xe tự nhiên (naturalistic driving data) cũng cho thấy việc sử dụng điện thoại làm giảm khả năng kiểm soát tốc độ, tăng độ lệch làn đường và giảm sự ổn định khi điều khiển phương tiệ</w:t>
      </w:r>
      <w:r w:rsidR="0091585F">
        <w:rPr>
          <w:lang w:val="en-US"/>
        </w:rPr>
        <w:t xml:space="preserve">n </w:t>
      </w:r>
      <w:sdt>
        <w:sdtPr>
          <w:rPr>
            <w:lang w:val="en-US"/>
          </w:rPr>
          <w:id w:val="-194927095"/>
          <w:citation/>
        </w:sdtPr>
        <w:sdtEndPr/>
        <w:sdtContent>
          <w:r w:rsidR="0091585F">
            <w:rPr>
              <w:lang w:val="en-US"/>
            </w:rPr>
            <w:fldChar w:fldCharType="begin"/>
          </w:r>
          <w:r w:rsidR="0091585F">
            <w:instrText xml:space="preserve"> CITATION ZhangMobilePhoneDriving2019 \l 1066 </w:instrText>
          </w:r>
          <w:r w:rsidR="0091585F">
            <w:rPr>
              <w:lang w:val="en-US"/>
            </w:rPr>
            <w:fldChar w:fldCharType="separate"/>
          </w:r>
          <w:r w:rsidR="00A85B08">
            <w:rPr>
              <w:noProof/>
            </w:rPr>
            <w:t>(Zhang, Cui, Yang, Guo, &amp; Wang, 2019)</w:t>
          </w:r>
          <w:r w:rsidR="0091585F">
            <w:rPr>
              <w:lang w:val="en-US"/>
            </w:rPr>
            <w:fldChar w:fldCharType="end"/>
          </w:r>
        </w:sdtContent>
      </w:sdt>
      <w:r w:rsidRPr="0009654C">
        <w:rPr>
          <w:lang w:val="en-US"/>
        </w:rPr>
        <w:t xml:space="preserve">. Các hệ thống điều khiển bằng giọng nói tích hợp sẵn trên xe hơi như Android Auto hay Apple CarPlay là một hướng tiếp cận nhằm giảm thiểu rủi ro này, tuy nhiên phần lớn tập trung vào các tác vụ điều hướng và giải trí, chưa giải quyết các nghiệp vụ đặc thù của tài xế xe công nghệ và giao hàng </w:t>
      </w:r>
      <w:sdt>
        <w:sdtPr>
          <w:rPr>
            <w:lang w:val="en-US"/>
          </w:rPr>
          <w:id w:val="775521087"/>
          <w:citation/>
        </w:sdtPr>
        <w:sdtEndPr/>
        <w:sdtContent>
          <w:r w:rsidR="001B7B8E">
            <w:rPr>
              <w:lang w:val="en-US"/>
            </w:rPr>
            <w:fldChar w:fldCharType="begin"/>
          </w:r>
          <w:r w:rsidR="001B7B8E">
            <w:instrText xml:space="preserve"> CITATION GoogleAndroidAuto \l 1066 </w:instrText>
          </w:r>
          <w:r w:rsidR="001B7B8E">
            <w:rPr>
              <w:lang w:val="en-US"/>
            </w:rPr>
            <w:fldChar w:fldCharType="separate"/>
          </w:r>
          <w:r w:rsidR="00A85B08">
            <w:rPr>
              <w:noProof/>
            </w:rPr>
            <w:t>(Google LLC)</w:t>
          </w:r>
          <w:r w:rsidR="001B7B8E">
            <w:rPr>
              <w:lang w:val="en-US"/>
            </w:rPr>
            <w:fldChar w:fldCharType="end"/>
          </w:r>
        </w:sdtContent>
      </w:sdt>
      <w:r w:rsidR="001B7B8E">
        <w:t xml:space="preserve">; </w:t>
      </w:r>
      <w:sdt>
        <w:sdtPr>
          <w:id w:val="-588156992"/>
          <w:citation/>
        </w:sdtPr>
        <w:sdtEndPr/>
        <w:sdtContent>
          <w:r w:rsidR="001B7B8E">
            <w:fldChar w:fldCharType="begin"/>
          </w:r>
          <w:r w:rsidR="001B7B8E">
            <w:instrText xml:space="preserve"> CITATION AppleCarPlay \l 1066 </w:instrText>
          </w:r>
          <w:r w:rsidR="001B7B8E">
            <w:fldChar w:fldCharType="separate"/>
          </w:r>
          <w:r w:rsidR="00A85B08">
            <w:rPr>
              <w:noProof/>
            </w:rPr>
            <w:t>(Apple Inc.)</w:t>
          </w:r>
          <w:r w:rsidR="001B7B8E">
            <w:fldChar w:fldCharType="end"/>
          </w:r>
        </w:sdtContent>
      </w:sdt>
      <w:r w:rsidR="001B7B8E">
        <w:t>.</w:t>
      </w:r>
    </w:p>
    <w:p w:rsidR="0009654C" w:rsidRPr="0009654C" w:rsidRDefault="0009654C" w:rsidP="0009654C">
      <w:pPr>
        <w:pStyle w:val="Heading3"/>
        <w:numPr>
          <w:ilvl w:val="2"/>
          <w:numId w:val="4"/>
        </w:numPr>
        <w:rPr>
          <w:rFonts w:eastAsia="Times New Roman"/>
          <w:lang w:val="en-US"/>
        </w:rPr>
      </w:pPr>
      <w:r w:rsidRPr="0009654C">
        <w:rPr>
          <w:rFonts w:eastAsia="Times New Roman"/>
          <w:lang w:val="en-US"/>
        </w:rPr>
        <w:lastRenderedPageBreak/>
        <w:t>Nhận định khoảng trống nghiên cứu</w:t>
      </w:r>
    </w:p>
    <w:p w:rsidR="00520ED3" w:rsidRPr="0009654C" w:rsidRDefault="0009654C" w:rsidP="0009654C">
      <w:pPr>
        <w:ind w:firstLine="720"/>
        <w:rPr>
          <w:lang w:val="en-US"/>
        </w:rPr>
      </w:pPr>
      <w:r w:rsidRPr="0009654C">
        <w:rPr>
          <w:lang w:val="en-US"/>
        </w:rPr>
        <w:t>Qua khảo sát các nghiên cứu liên quan, có thể nhận thấy chưa có nghiên cứu nào kết hợp đồng thời ba yếu tố: (1) kiến trúc hội thoại thời gian thực dựa trên LLM có khả năng gọi hàm để thực thi nghiệp vụ cụ thể, (2) tích hợp sâu vào quy trình vận hành thực tế của tài xế xe công nghệ và giao hàng (quản lý chuyến, xác nhận khách hàng, trao đổi nhóm), và (3) được thiết kế và đánh giá dưới góc độ an toàn khi lái xe, hướng tới tương tác hoàn toàn rảnh tay. Đây chính là khoảng trống mà luận văn này hướng tới giải quyết thông qua việc xây dựng và đánh giá một hệ thống trợ lý AI bằng giọng nói dành riêng cho đối tượng tài xế.</w:t>
      </w:r>
    </w:p>
    <w:p w:rsidR="00D439E6" w:rsidRDefault="00D439E6" w:rsidP="002B1020">
      <w:pPr>
        <w:pStyle w:val="Heading2"/>
        <w:numPr>
          <w:ilvl w:val="1"/>
          <w:numId w:val="4"/>
        </w:numPr>
      </w:pPr>
      <w:bookmarkStart w:id="13" w:name="_Toc238823610"/>
      <w:r>
        <w:t>Những đóng góp của luận văn</w:t>
      </w:r>
      <w:bookmarkEnd w:id="13"/>
    </w:p>
    <w:p w:rsidR="00D75021" w:rsidRDefault="00D75021" w:rsidP="00D75021">
      <w:r>
        <w:t xml:space="preserve">Luận văn có ba đóng góp chính. </w:t>
      </w:r>
    </w:p>
    <w:p w:rsidR="00D75021" w:rsidRDefault="00D75021" w:rsidP="00D75021">
      <w:pPr>
        <w:ind w:firstLine="720"/>
      </w:pPr>
      <w:r>
        <w:rPr>
          <w:rStyle w:val="Emphasis"/>
        </w:rPr>
        <w:t>Thứ nhất</w:t>
      </w:r>
      <w:r>
        <w:t>, về mặt lý thuyết và khảo sát, luận văn hệ thống hóa và chỉ ra khoảng trống nghiên cứu trong việc ứng dụng trợ lý AI bằng giọng nói cho đối tượng tài xế xe công nghệ và giao hàng — một hướng chưa được các nghiên cứu hiện có khai thác đầy đủ, vốn phần lớn chỉ tập trung vào tối ưu vận hành backend hoặc phục vụ hành khách.</w:t>
      </w:r>
    </w:p>
    <w:p w:rsidR="00D75021" w:rsidRDefault="00D75021" w:rsidP="00D75021">
      <w:pPr>
        <w:ind w:firstLine="720"/>
      </w:pPr>
      <w:r>
        <w:rPr>
          <w:rStyle w:val="Emphasis"/>
        </w:rPr>
        <w:t>Thứ hai</w:t>
      </w:r>
      <w:r>
        <w:t xml:space="preserve">, về mặt kỹ thuật, luận văn đề xuất và triển khai một kiến trúc hệ thống hoàn chỉnh kết hợp nền tảng truyền thông thời gian thực (WebRTC/SIP) với pipeline STT–LLM–TTS theo mô hình module hóa nhà cung cấp, cho phép hoán đổi các mô hình AI mà không cần thay đổi mã nguồn; đồng thời tích hợp cơ chế định tuyến agent theo ngữ cảnh cuộc gọi, xử lý gọi hàm (function calling) để thực thi nghiệp vụ vận tải thực tế, và các cơ chế đảm bảo độ tin cậy hội thoại như phát hiện im lặng, xử lý cuộc gọi không có người nghe và tóm tắt tự động nội dung trao đổi. </w:t>
      </w:r>
    </w:p>
    <w:p w:rsidR="0009654C" w:rsidRPr="0009654C" w:rsidRDefault="00D75021" w:rsidP="00D75021">
      <w:pPr>
        <w:ind w:firstLine="720"/>
      </w:pPr>
      <w:r>
        <w:rPr>
          <w:rStyle w:val="Emphasis"/>
        </w:rPr>
        <w:t>Thứ ba</w:t>
      </w:r>
      <w:r>
        <w:t xml:space="preserve">, về mặt ứng dụng thực tiễn, hệ thống được xây dựng và đánh giá dựa trên các nghiệp vụ cụ thể của tài xế — quản lý chuyến đi, xác nhận và liên lạc với khách hàng, trao đổi nhóm giữa các tài xế — qua đó chứng minh tính khả thi của giải pháp trong việc giảm thao tác thủ công trên thiết bị di động, nâng cao trải nghiệm người dùng và góp phần cải thiện an toàn giao thông khi tài xế đang điều khiển phương tiện. Kết quả của luận văn không chỉ là một sản phẩm phần mềm hoàn chỉnh </w:t>
      </w:r>
      <w:r>
        <w:lastRenderedPageBreak/>
        <w:t>mà còn là cơ sở tham khảo về mặt kiến trúc và phương pháp đánh giá cho các nghiên cứu tiếp theo trong lĩnh vực trợ lý giọng nói ứng dụng vào ngành vận tải.</w:t>
      </w:r>
    </w:p>
    <w:p w:rsidR="00D439E6" w:rsidRDefault="00D439E6" w:rsidP="002B1020">
      <w:pPr>
        <w:pStyle w:val="Heading2"/>
        <w:numPr>
          <w:ilvl w:val="1"/>
          <w:numId w:val="4"/>
        </w:numPr>
      </w:pPr>
      <w:bookmarkStart w:id="14" w:name="_Toc238823611"/>
      <w:r>
        <w:t>Cấu trúc luận văn</w:t>
      </w:r>
      <w:bookmarkEnd w:id="14"/>
    </w:p>
    <w:p w:rsidR="00D439E6" w:rsidRDefault="00C203D0" w:rsidP="00C203D0">
      <w:pPr>
        <w:ind w:firstLine="720"/>
      </w:pPr>
      <w:r>
        <w:t xml:space="preserve">Phần còn lại của luận văn được tổ chức thành bốn chương. </w:t>
      </w:r>
      <w:r>
        <w:rPr>
          <w:rStyle w:val="Strong"/>
        </w:rPr>
        <w:t>Chương 2 – Nghiên cứu nền tảng</w:t>
      </w:r>
      <w:r>
        <w:t xml:space="preserve"> trình bày các cơ sở lý thuyết và công nghệ cốt lõi được sử dụng trong hệ thống, gồm xử lý ngôn ngữ tự nhiên phục vụ việc hiểu ý định người dùng, các kỹ thuật xử lý và tổ chức dữ liệu nghiệp vụ vận tải, cùng các chỉ số dùng để đánh giá chất lượng hệ thống hội thoại. </w:t>
      </w:r>
      <w:r>
        <w:rPr>
          <w:rStyle w:val="Strong"/>
        </w:rPr>
        <w:t>Chương 3 – Thiết kế hệ thống</w:t>
      </w:r>
      <w:r>
        <w:t xml:space="preserve"> đi sâu vào kiến trúc tổng thể và các thành phần kỹ thuật chính, từ việc xử lý luồng âm thanh đầu vào, tổ chức và truy xuất dữ liệu nghiệp vụ, đến cơ chế xác thực và sinh phản hồi hội thoại cho tài xế. </w:t>
      </w:r>
      <w:r>
        <w:rPr>
          <w:rStyle w:val="Strong"/>
        </w:rPr>
        <w:t>Chương 4 – Thực nghiệm và kết quả</w:t>
      </w:r>
      <w:r>
        <w:t xml:space="preserve"> mô tả bộ dữ liệu/kịch bản thử nghiệm, chi tiết quá trình triển khai thực tế, trình bày và phân tích các kết quả đạt được, đồng thời tổng kết những đóng góp, hạn chế và hướng phát triển tiếp theo của đề tài.</w:t>
      </w:r>
    </w:p>
    <w:p w:rsidR="004C415A" w:rsidRDefault="004C415A">
      <w:pPr>
        <w:spacing w:before="0" w:after="200" w:line="276" w:lineRule="auto"/>
        <w:jc w:val="left"/>
        <w:rPr>
          <w:rFonts w:ascii="Arial" w:eastAsiaTheme="majorEastAsia" w:hAnsi="Arial" w:cstheme="majorBidi"/>
          <w:b/>
          <w:sz w:val="36"/>
          <w:szCs w:val="32"/>
        </w:rPr>
      </w:pPr>
      <w:r>
        <w:br w:type="page"/>
      </w:r>
    </w:p>
    <w:p w:rsidR="00C203D0" w:rsidRDefault="004C415A" w:rsidP="004C415A">
      <w:pPr>
        <w:pStyle w:val="Heading1"/>
        <w:jc w:val="center"/>
      </w:pPr>
      <w:bookmarkStart w:id="15" w:name="_Toc238823612"/>
      <w:r>
        <w:lastRenderedPageBreak/>
        <w:t>Chương 2. Nghiên cứu nền tảng</w:t>
      </w:r>
      <w:bookmarkEnd w:id="15"/>
    </w:p>
    <w:p w:rsidR="004C415A" w:rsidRDefault="004C415A" w:rsidP="004C415A">
      <w:pPr>
        <w:pStyle w:val="Heading2"/>
        <w:numPr>
          <w:ilvl w:val="1"/>
          <w:numId w:val="5"/>
        </w:numPr>
      </w:pPr>
      <w:bookmarkStart w:id="16" w:name="_Toc238823613"/>
      <w:r>
        <w:t>Nhận dạng và tổng hợp giọng nói</w:t>
      </w:r>
      <w:bookmarkEnd w:id="16"/>
    </w:p>
    <w:p w:rsidR="00C90DB9" w:rsidRPr="00C90DB9" w:rsidRDefault="00C90DB9" w:rsidP="00C90DB9">
      <w:pPr>
        <w:pStyle w:val="Heading3"/>
        <w:numPr>
          <w:ilvl w:val="2"/>
          <w:numId w:val="5"/>
        </w:numPr>
        <w:rPr>
          <w:rFonts w:eastAsia="Times New Roman"/>
          <w:lang w:val="en-US"/>
        </w:rPr>
      </w:pPr>
      <w:r w:rsidRPr="00C90DB9">
        <w:rPr>
          <w:rFonts w:eastAsia="Times New Roman"/>
          <w:lang w:val="en-US"/>
        </w:rPr>
        <w:t>Nhận dạng giọng nói (Speech-to-Text)</w:t>
      </w:r>
    </w:p>
    <w:p w:rsidR="00C90DB9" w:rsidRPr="00C90DB9" w:rsidRDefault="00C90DB9" w:rsidP="00C90DB9">
      <w:pPr>
        <w:ind w:firstLine="720"/>
        <w:rPr>
          <w:lang w:val="en-US"/>
        </w:rPr>
      </w:pPr>
      <w:r w:rsidRPr="00C90DB9">
        <w:rPr>
          <w:lang w:val="en-US"/>
        </w:rPr>
        <w:t>Nhận dạng giọng nói là quá trình chuyển đổi tín hiệu âm thanh của người nói thành văn bản, đóng vai trò là bước đầu vào của toàn bộ pipeline hội thoại. Trong hệ thống, thành phần STT được thiết kế theo kiến trúc trừu tượng hóa nhà cung cấp (provider abstraction) thông qua một interface chung (</w:t>
      </w:r>
      <w:r w:rsidRPr="00C90DB9">
        <w:rPr>
          <w:rFonts w:ascii="Courier New" w:hAnsi="Courier New" w:cs="Courier New"/>
          <w:sz w:val="20"/>
          <w:szCs w:val="20"/>
          <w:lang w:val="en-US"/>
        </w:rPr>
        <w:t>providers/stt/base.py</w:t>
      </w:r>
      <w:r w:rsidRPr="00C90DB9">
        <w:rPr>
          <w:lang w:val="en-US"/>
        </w:rPr>
        <w:t>), cho phép hệ thống hoán đổi giữa các nhà cung cấp STT khác nhau chỉ bằng cách thay đổi biến môi trường (</w:t>
      </w:r>
      <w:r w:rsidRPr="00C90DB9">
        <w:rPr>
          <w:rFonts w:ascii="Courier New" w:hAnsi="Courier New" w:cs="Courier New"/>
          <w:sz w:val="20"/>
          <w:szCs w:val="20"/>
          <w:lang w:val="en-US"/>
        </w:rPr>
        <w:t>STT_PROVIDER</w:t>
      </w:r>
      <w:r w:rsidRPr="00C90DB9">
        <w:rPr>
          <w:lang w:val="en-US"/>
        </w:rPr>
        <w:t>) mà không cần chỉnh sửa mã nguồn ở các tầng gọi. Thiết kế này giúp hệ thống linh hoạt trong việc lựa chọn mô hình phù hợp với yêu cầu về chi phí, độ trễ và độ chính xác trong từng giai đoạn triển khai.</w:t>
      </w:r>
    </w:p>
    <w:p w:rsidR="00C90DB9" w:rsidRPr="00C90DB9" w:rsidRDefault="00C90DB9" w:rsidP="00C90DB9">
      <w:pPr>
        <w:ind w:firstLine="720"/>
        <w:rPr>
          <w:lang w:val="en-US"/>
        </w:rPr>
      </w:pPr>
      <w:r w:rsidRPr="00C90DB9">
        <w:rPr>
          <w:lang w:val="en-US"/>
        </w:rPr>
        <w:t>Đặc thù của bài toán trong luận văn là môi trường thu âm không lý tưởng — tài xế nói trong xe đang di chuyển, có tiếng ồn từ động cơ, gió và giao thông xung quanh. Vì vậy, hệ thống tích hợp thêm cơ chế khử nhiễu BVCTelephony nhằm cải thiện chất lượng tín hiệu âm thanh trước khi đưa vào mô hình nhận dạng, giúp giảm tỷ lệ lỗi từ (Word Error Rate – WER) trong điều kiện ồn so với khi không xử lý. Ngoài ra, hệ thống sử dụng mô hình phát hiện lượt nói MultilingualModel (turn detector) để xác định chính xác thời điểm người dùng bắt đầu và kết thúc câu nói, tránh tình trạng ngắt lời sai hoặc chờ đợi không cần thiết — một yếu tố quan trọng đối với trải nghiệm hội thoại thời gian thực khi tài xế đang lái xe.</w:t>
      </w:r>
    </w:p>
    <w:p w:rsidR="00C90DB9" w:rsidRPr="00C90DB9" w:rsidRDefault="00C90DB9" w:rsidP="00C90DB9">
      <w:pPr>
        <w:pStyle w:val="Heading3"/>
        <w:numPr>
          <w:ilvl w:val="2"/>
          <w:numId w:val="5"/>
        </w:numPr>
        <w:rPr>
          <w:rFonts w:eastAsia="Times New Roman"/>
          <w:lang w:val="en-US"/>
        </w:rPr>
      </w:pPr>
      <w:r w:rsidRPr="00C90DB9">
        <w:rPr>
          <w:rFonts w:eastAsia="Times New Roman"/>
          <w:lang w:val="en-US"/>
        </w:rPr>
        <w:t>Tổng hợp giọng nói (Text-to-Speech)</w:t>
      </w:r>
    </w:p>
    <w:p w:rsidR="00C90DB9" w:rsidRPr="00C90DB9" w:rsidRDefault="00C90DB9" w:rsidP="00C90DB9">
      <w:pPr>
        <w:ind w:firstLine="720"/>
        <w:rPr>
          <w:lang w:val="en-US"/>
        </w:rPr>
      </w:pPr>
      <w:r w:rsidRPr="00C90DB9">
        <w:rPr>
          <w:lang w:val="en-US"/>
        </w:rPr>
        <w:t>Tổng hợp giọng nói là quá trình chuyển đổi văn bản phản hồi từ mô hình ngôn ngữ lớn thành tín hiệu âm thanh phát lại cho tài xế. Tương tự thành phần STT, thành phần TTS cũng được thiết kế theo kiến trúc provider-based (</w:t>
      </w:r>
      <w:r w:rsidRPr="000D1009">
        <w:t>providers/tts/base.py</w:t>
      </w:r>
      <w:r w:rsidRPr="00C90DB9">
        <w:rPr>
          <w:lang w:val="en-US"/>
        </w:rPr>
        <w:t>), tích hợp với các nhà cung cấp như ElevenLabs và Google TTS, cho phép lựa chọn giọng đọc phù hợp với ngôn ngữ (tiếng Việt/tiếng Anh) và yêu cầu về độ tự nhiên của giọng nói.</w:t>
      </w:r>
    </w:p>
    <w:p w:rsidR="00C90DB9" w:rsidRPr="00C90DB9" w:rsidRDefault="00C90DB9" w:rsidP="00C90DB9">
      <w:pPr>
        <w:ind w:firstLine="720"/>
        <w:rPr>
          <w:lang w:val="en-US"/>
        </w:rPr>
      </w:pPr>
      <w:r w:rsidRPr="00C90DB9">
        <w:rPr>
          <w:lang w:val="en-US"/>
        </w:rPr>
        <w:t xml:space="preserve">Việc tổng hợp giọng nói trong hệ thống được xử lý theo cơ chế streaming nhằm giảm độ trễ cảm nhận — âm thanh bắt đầu phát ngay khi đoạn văn bản đầu tiên từ </w:t>
      </w:r>
      <w:r w:rsidRPr="00C90DB9">
        <w:rPr>
          <w:lang w:val="en-US"/>
        </w:rPr>
        <w:lastRenderedPageBreak/>
        <w:t>LLM sẵn sàng, thay vì chờ toàn bộ câu trả lời được sinh xong. Đây là yếu tố then chốt để đáp ứng ngưỡng thời gian phản hồi đã đặt ra trong luận văn (P95 ≤ 2 giây đối với luồng đặt lịch), đồng thời tạo cảm giác hội thoại tự nhiên, liên tục thay vì có độ trễ rõ rệt sau mỗi lượt nói.</w:t>
      </w:r>
    </w:p>
    <w:p w:rsidR="00C90DB9" w:rsidRPr="00C90DB9" w:rsidRDefault="00C90DB9" w:rsidP="00C90DB9">
      <w:pPr>
        <w:pStyle w:val="Heading3"/>
        <w:numPr>
          <w:ilvl w:val="2"/>
          <w:numId w:val="5"/>
        </w:numPr>
        <w:rPr>
          <w:rFonts w:eastAsia="Times New Roman"/>
          <w:lang w:val="en-US"/>
        </w:rPr>
      </w:pPr>
      <w:r w:rsidRPr="00C90DB9">
        <w:rPr>
          <w:rFonts w:eastAsia="Times New Roman"/>
          <w:lang w:val="en-US"/>
        </w:rPr>
        <w:t>Kiến trúc kết hợp và ý nghĩa thiết kế</w:t>
      </w:r>
    </w:p>
    <w:p w:rsidR="004C415A" w:rsidRPr="00C90DB9" w:rsidRDefault="00C90DB9" w:rsidP="00C90DB9">
      <w:pPr>
        <w:ind w:firstLine="720"/>
        <w:rPr>
          <w:lang w:val="en-US"/>
        </w:rPr>
      </w:pPr>
      <w:r w:rsidRPr="00C90DB9">
        <w:rPr>
          <w:lang w:val="en-US"/>
        </w:rPr>
        <w:t>Việc tách biệt STT và TTS thành các module độc lập theo interface chung không chỉ phục vụ mục tiêu linh hoạt kỹ thuật, mà còn cho phép luận văn tiến hành so sánh thực nghiệm giữa các nhà cung cấp khác nhau trên cùng một kiến trúc, từ đó đưa ra đánh giá khách quan về độ chính xác, độ trễ và chi phí vận hành trong Chương 4 — thay vì bị ràng buộc vào một giải pháp cố định ngay từ giai đoạn thiết kế.</w:t>
      </w:r>
    </w:p>
    <w:p w:rsidR="004C415A" w:rsidRDefault="004C415A" w:rsidP="004C415A">
      <w:pPr>
        <w:pStyle w:val="Heading2"/>
        <w:numPr>
          <w:ilvl w:val="1"/>
          <w:numId w:val="5"/>
        </w:numPr>
      </w:pPr>
      <w:bookmarkStart w:id="17" w:name="_Toc238823614"/>
      <w:r w:rsidRPr="004C415A">
        <w:t>Mô hình ngôn ngữ lớn và cơ chế gọi hàm</w:t>
      </w:r>
      <w:bookmarkEnd w:id="17"/>
      <w:r w:rsidRPr="004C415A">
        <w:t xml:space="preserve"> </w:t>
      </w:r>
    </w:p>
    <w:p w:rsidR="00C90DB9" w:rsidRPr="00C90DB9" w:rsidRDefault="00C90DB9" w:rsidP="00C90DB9">
      <w:pPr>
        <w:pStyle w:val="Heading3"/>
        <w:numPr>
          <w:ilvl w:val="2"/>
          <w:numId w:val="5"/>
        </w:numPr>
        <w:rPr>
          <w:rFonts w:eastAsia="Times New Roman"/>
          <w:lang w:val="en-US"/>
        </w:rPr>
      </w:pPr>
      <w:r w:rsidRPr="00C90DB9">
        <w:rPr>
          <w:rFonts w:eastAsia="Times New Roman"/>
          <w:lang w:val="en-US"/>
        </w:rPr>
        <w:t>Mô hình ngôn ngữ lớn trong vai trò điều phối hội thoại</w:t>
      </w:r>
    </w:p>
    <w:p w:rsidR="00C90DB9" w:rsidRPr="00C90DB9" w:rsidRDefault="00C90DB9" w:rsidP="00C90DB9">
      <w:pPr>
        <w:ind w:firstLine="720"/>
        <w:rPr>
          <w:lang w:val="en-US"/>
        </w:rPr>
      </w:pPr>
      <w:r w:rsidRPr="00C90DB9">
        <w:rPr>
          <w:lang w:val="en-US"/>
        </w:rPr>
        <w:t>Mô hình ngôn ngữ lớn (Large Language Model – LLM) đóng vai trò trung tâm trong hệ thống, chịu trách nhiệm hiểu ý định của tài xế từ văn bản do STT trả về, duy trì ngữ cảnh hội thoại qua nhiều lượt trao đổi, và quyết định hành động phù hợp để đáp ứng yêu cầu</w:t>
      </w:r>
      <w:r w:rsidR="000D1009">
        <w:t xml:space="preserve"> </w:t>
      </w:r>
      <w:sdt>
        <w:sdtPr>
          <w:id w:val="-1229452025"/>
          <w:citation/>
        </w:sdtPr>
        <w:sdtEndPr/>
        <w:sdtContent>
          <w:r w:rsidR="000D1009">
            <w:fldChar w:fldCharType="begin"/>
          </w:r>
          <w:r w:rsidR="000D1009">
            <w:instrText xml:space="preserve"> CITATION WangDialogueSystemsSurvey2023 \l 1066 </w:instrText>
          </w:r>
          <w:r w:rsidR="000D1009">
            <w:fldChar w:fldCharType="separate"/>
          </w:r>
          <w:r w:rsidR="00A85B08">
            <w:rPr>
              <w:noProof/>
            </w:rPr>
            <w:t>(Wang, và những tác giả khác, 2023)</w:t>
          </w:r>
          <w:r w:rsidR="000D1009">
            <w:fldChar w:fldCharType="end"/>
          </w:r>
        </w:sdtContent>
      </w:sdt>
      <w:r w:rsidRPr="00C90DB9">
        <w:rPr>
          <w:lang w:val="en-US"/>
        </w:rPr>
        <w:t>. Khác với các trợ lý ảo đa dụng chỉ sinh câu trả lời dạng văn bản, LLM trong hệ thống được sử dụng như một tầng điều phối (orchestration layer) giữa ngôn ngữ tự nhiên và các nghiệp vụ backend cụ thể — nghĩa là mô hình không chỉ "trả lời" mà còn phải "hành động" thay cho tài xế.</w:t>
      </w:r>
    </w:p>
    <w:p w:rsidR="00C90DB9" w:rsidRPr="00C90DB9" w:rsidRDefault="00C90DB9" w:rsidP="00C90DB9">
      <w:pPr>
        <w:ind w:firstLine="720"/>
        <w:rPr>
          <w:lang w:val="en-US"/>
        </w:rPr>
      </w:pPr>
      <w:r w:rsidRPr="00C90DB9">
        <w:rPr>
          <w:lang w:val="en-US"/>
        </w:rPr>
        <w:t xml:space="preserve">Tương tự thành phần STT và TTS, LLM cũng được thiết kế theo kiến trúc trừu tượng hóa nhà cung cấp </w:t>
      </w:r>
      <w:r w:rsidRPr="000D1009">
        <w:t>(providers/llm/base.py),</w:t>
      </w:r>
      <w:r w:rsidRPr="00C90DB9">
        <w:rPr>
          <w:lang w:val="en-US"/>
        </w:rPr>
        <w:t xml:space="preserve"> cho phép hệ thống hoán đổi giữa các mô hình khác nhau thông qua biến môi trường </w:t>
      </w:r>
      <w:r w:rsidRPr="000D1009">
        <w:t>(LLM_PROVIDER)</w:t>
      </w:r>
      <w:r w:rsidRPr="00C90DB9">
        <w:rPr>
          <w:lang w:val="en-US"/>
        </w:rPr>
        <w:t xml:space="preserve"> mà không ảnh hưởng đến logic nghiệp vụ ở tầng trên </w:t>
      </w:r>
      <w:r w:rsidRPr="00C90DB9">
        <w:rPr>
          <w:i/>
          <w:iCs/>
          <w:lang w:val="en-US"/>
        </w:rPr>
        <w:t>(chi tiết từ source code dự án — không cần trích nguồn ngoài)</w:t>
      </w:r>
      <w:r w:rsidRPr="00C90DB9">
        <w:rPr>
          <w:lang w:val="en-US"/>
        </w:rPr>
        <w:t>.</w:t>
      </w:r>
    </w:p>
    <w:p w:rsidR="00C90DB9" w:rsidRPr="00C90DB9" w:rsidRDefault="00C90DB9" w:rsidP="00C90DB9">
      <w:pPr>
        <w:pStyle w:val="Heading3"/>
        <w:numPr>
          <w:ilvl w:val="2"/>
          <w:numId w:val="5"/>
        </w:numPr>
        <w:rPr>
          <w:rFonts w:eastAsia="Times New Roman"/>
          <w:lang w:val="en-US"/>
        </w:rPr>
      </w:pPr>
      <w:r w:rsidRPr="00C90DB9">
        <w:rPr>
          <w:rFonts w:eastAsia="Times New Roman"/>
          <w:lang w:val="en-US"/>
        </w:rPr>
        <w:t>Cơ chế gọi hàm (Function Calling)</w:t>
      </w:r>
    </w:p>
    <w:p w:rsidR="00C90DB9" w:rsidRPr="00C90DB9" w:rsidRDefault="00C90DB9" w:rsidP="00C90DB9">
      <w:pPr>
        <w:ind w:firstLine="720"/>
        <w:rPr>
          <w:lang w:val="en-US"/>
        </w:rPr>
      </w:pPr>
      <w:r w:rsidRPr="00C90DB9">
        <w:rPr>
          <w:lang w:val="en-US"/>
        </w:rPr>
        <w:t>Function calling là cơ chế cho phép LLM, thay vì chỉ sinh văn bản tự do, có thể lựa chọn và gọi một hàm (tool) được định nghĩa trước với các tham số phù hợp, dựa trên yêu cầu bằng ngôn ngữ tự nhiên của ngườ</w:t>
      </w:r>
      <w:r w:rsidR="0091585F">
        <w:rPr>
          <w:lang w:val="en-US"/>
        </w:rPr>
        <w:t xml:space="preserve">i dùng </w:t>
      </w:r>
      <w:sdt>
        <w:sdtPr>
          <w:rPr>
            <w:lang w:val="en-US"/>
          </w:rPr>
          <w:id w:val="968171789"/>
          <w:citation/>
        </w:sdtPr>
        <w:sdtEndPr/>
        <w:sdtContent>
          <w:r w:rsidR="0091585F">
            <w:rPr>
              <w:lang w:val="en-US"/>
            </w:rPr>
            <w:fldChar w:fldCharType="begin"/>
          </w:r>
          <w:r w:rsidR="0091585F">
            <w:instrText xml:space="preserve"> CITATION LaskarTextToVoice2026 \l 1066 </w:instrText>
          </w:r>
          <w:r w:rsidR="0091585F">
            <w:rPr>
              <w:lang w:val="en-US"/>
            </w:rPr>
            <w:fldChar w:fldCharType="separate"/>
          </w:r>
          <w:r w:rsidR="00A85B08">
            <w:rPr>
              <w:noProof/>
            </w:rPr>
            <w:t>(Laskar, và những tác giả khác, 2026)</w:t>
          </w:r>
          <w:r w:rsidR="0091585F">
            <w:rPr>
              <w:lang w:val="en-US"/>
            </w:rPr>
            <w:fldChar w:fldCharType="end"/>
          </w:r>
        </w:sdtContent>
      </w:sdt>
      <w:r w:rsidRPr="00C90DB9">
        <w:rPr>
          <w:lang w:val="en-US"/>
        </w:rPr>
        <w:t xml:space="preserve">. Kỹ thuật này lần đầu được đề xuất một cách có hệ thống trong công trình </w:t>
      </w:r>
      <w:r w:rsidRPr="00C90DB9">
        <w:rPr>
          <w:lang w:val="en-US"/>
        </w:rPr>
        <w:lastRenderedPageBreak/>
        <w:t>Toolformer, cho thấy khả năng LLM tự học cách sử dụng công cụ bên ngoài trong quá trình sinh văn bản</w:t>
      </w:r>
      <w:r w:rsidR="00A85B08">
        <w:t xml:space="preserve"> </w:t>
      </w:r>
      <w:sdt>
        <w:sdtPr>
          <w:id w:val="580338779"/>
          <w:citation/>
        </w:sdtPr>
        <w:sdtEndPr/>
        <w:sdtContent>
          <w:r w:rsidR="00A85B08">
            <w:fldChar w:fldCharType="begin"/>
          </w:r>
          <w:r w:rsidR="00A85B08">
            <w:instrText xml:space="preserve"> CITATION SchickToolformer2023 \l 1066 </w:instrText>
          </w:r>
          <w:r w:rsidR="00A85B08">
            <w:fldChar w:fldCharType="separate"/>
          </w:r>
          <w:r w:rsidR="00A85B08">
            <w:rPr>
              <w:noProof/>
            </w:rPr>
            <w:t>(Schick, và những tác giả khác, 2023)</w:t>
          </w:r>
          <w:r w:rsidR="00A85B08">
            <w:fldChar w:fldCharType="end"/>
          </w:r>
        </w:sdtContent>
      </w:sdt>
      <w:r w:rsidRPr="00C90DB9">
        <w:rPr>
          <w:lang w:val="en-US"/>
        </w:rPr>
        <w:t xml:space="preserve">. Đây là kỹ thuật then chốt giúp chuyển hóa một câu nói của tài xế — ví dụ "hủy chuyến sắp tới của tôi" — thành một lệnh gọi hàm cụ thể </w:t>
      </w:r>
      <w:r w:rsidRPr="000D1009">
        <w:t>(cancel_my_trip)</w:t>
      </w:r>
      <w:r w:rsidRPr="00C90DB9">
        <w:rPr>
          <w:lang w:val="en-US"/>
        </w:rPr>
        <w:t xml:space="preserve"> với tham số tương ứng, từ đó thực thi thao tác thực sự trên hệ thống backend thay vì chỉ phản hồi bằng lời.</w:t>
      </w:r>
    </w:p>
    <w:p w:rsidR="00C90DB9" w:rsidRPr="00C90DB9" w:rsidRDefault="00C90DB9" w:rsidP="00C90DB9">
      <w:pPr>
        <w:ind w:firstLine="720"/>
        <w:rPr>
          <w:lang w:val="en-US"/>
        </w:rPr>
      </w:pPr>
      <w:r w:rsidRPr="00C90DB9">
        <w:rPr>
          <w:lang w:val="en-US"/>
        </w:rPr>
        <w:t xml:space="preserve">Trong hệ thống, toàn bộ nghiệp vụ dành cho tài xế được mô hình hóa thành một tập hợp các tool được định nghĩa tường minh </w:t>
      </w:r>
      <w:r w:rsidRPr="000D1009">
        <w:t>(voice-agent/app/tools/, tools_definition.py),</w:t>
      </w:r>
      <w:r w:rsidRPr="00C90DB9">
        <w:rPr>
          <w:lang w:val="en-US"/>
        </w:rPr>
        <w:t xml:space="preserve"> bao gồm các nhóm chức năng như: truy vấn và quản lý chuyến đi </w:t>
      </w:r>
      <w:r w:rsidRPr="000D1009">
        <w:t>(check_upcoming_trips, cancel_my_trip)</w:t>
      </w:r>
      <w:r w:rsidRPr="00C90DB9">
        <w:rPr>
          <w:lang w:val="en-US"/>
        </w:rPr>
        <w:t xml:space="preserve">, tạo lời nhắc </w:t>
      </w:r>
      <w:r w:rsidRPr="000D1009">
        <w:t>(create_reminder)</w:t>
      </w:r>
      <w:r w:rsidRPr="00C90DB9">
        <w:rPr>
          <w:lang w:val="en-US"/>
        </w:rPr>
        <w:t xml:space="preserve">, xác nhận và liên lạc với khách hàng </w:t>
      </w:r>
      <w:r w:rsidRPr="000D1009">
        <w:t>(confirm_trip_with_customer, call_customer),</w:t>
      </w:r>
      <w:r w:rsidRPr="00C90DB9">
        <w:rPr>
          <w:lang w:val="en-US"/>
        </w:rPr>
        <w:t xml:space="preserve"> tra cứu vị trí </w:t>
      </w:r>
      <w:r w:rsidRPr="000D1009">
        <w:t>(get_customer_location),</w:t>
      </w:r>
      <w:r w:rsidRPr="00C90DB9">
        <w:rPr>
          <w:lang w:val="en-US"/>
        </w:rPr>
        <w:t xml:space="preserve"> cập nhật trạng thái tài xế </w:t>
      </w:r>
      <w:r w:rsidRPr="000D1009">
        <w:t>(set_driver_status),</w:t>
      </w:r>
      <w:r w:rsidRPr="00C90DB9">
        <w:rPr>
          <w:lang w:val="en-US"/>
        </w:rPr>
        <w:t xml:space="preserve"> và tổng hợp nội dung cuộc gọi </w:t>
      </w:r>
      <w:r w:rsidRPr="000D1009">
        <w:t>(summarize_last_call)</w:t>
      </w:r>
      <w:r w:rsidRPr="00C90DB9">
        <w:rPr>
          <w:lang w:val="en-US"/>
        </w:rPr>
        <w:t xml:space="preserve"> </w:t>
      </w:r>
      <w:r w:rsidRPr="00C90DB9">
        <w:rPr>
          <w:i/>
          <w:iCs/>
          <w:lang w:val="en-US"/>
        </w:rPr>
        <w:t>(chi tiết từ source code dự án)</w:t>
      </w:r>
      <w:r w:rsidRPr="00C90DB9">
        <w:rPr>
          <w:lang w:val="en-US"/>
        </w:rPr>
        <w:t>.</w:t>
      </w:r>
    </w:p>
    <w:p w:rsidR="00C90DB9" w:rsidRPr="00C90DB9" w:rsidRDefault="00C90DB9" w:rsidP="00892508">
      <w:pPr>
        <w:pStyle w:val="Heading3"/>
        <w:numPr>
          <w:ilvl w:val="2"/>
          <w:numId w:val="5"/>
        </w:numPr>
        <w:rPr>
          <w:rFonts w:eastAsia="Times New Roman"/>
          <w:lang w:val="en-US"/>
        </w:rPr>
      </w:pPr>
      <w:r w:rsidRPr="00C90DB9">
        <w:rPr>
          <w:rFonts w:eastAsia="Times New Roman"/>
          <w:lang w:val="en-US"/>
        </w:rPr>
        <w:t>Thách thức trong lựa chọn và thực thi tool</w:t>
      </w:r>
    </w:p>
    <w:p w:rsidR="00C90DB9" w:rsidRPr="00C90DB9" w:rsidRDefault="00C90DB9" w:rsidP="00892508">
      <w:pPr>
        <w:ind w:firstLine="720"/>
        <w:rPr>
          <w:lang w:val="en-US"/>
        </w:rPr>
      </w:pPr>
      <w:r w:rsidRPr="00C90DB9">
        <w:rPr>
          <w:lang w:val="en-US"/>
        </w:rPr>
        <w:t>Một thách thức quan trọng khi triển khai function calling trong thực tế là đảm bảo LLM lựa chọn đúng tool khi tồn tại nhiều hàm có chức năng gần giống nhau — vấn đề này đã được ghi nhận trong các nghiên cứu về định tuyến LLM trong hệ thố</w:t>
      </w:r>
      <w:r w:rsidR="0091585F">
        <w:rPr>
          <w:lang w:val="en-US"/>
        </w:rPr>
        <w:t xml:space="preserve">ng đa tool/đa agent </w:t>
      </w:r>
      <w:sdt>
        <w:sdtPr>
          <w:rPr>
            <w:lang w:val="en-US"/>
          </w:rPr>
          <w:id w:val="698980069"/>
          <w:citation/>
        </w:sdtPr>
        <w:sdtEndPr/>
        <w:sdtContent>
          <w:r w:rsidR="0091585F">
            <w:rPr>
              <w:lang w:val="en-US"/>
            </w:rPr>
            <w:fldChar w:fldCharType="begin"/>
          </w:r>
          <w:r w:rsidR="0091585F">
            <w:instrText xml:space="preserve"> CITATION ZhouRuntimeBurdenAllocation2026 \l 1066 </w:instrText>
          </w:r>
          <w:r w:rsidR="0091585F">
            <w:rPr>
              <w:lang w:val="en-US"/>
            </w:rPr>
            <w:fldChar w:fldCharType="separate"/>
          </w:r>
          <w:r w:rsidR="00A85B08">
            <w:rPr>
              <w:noProof/>
            </w:rPr>
            <w:t>(Zhou &amp; Chan, 2026)</w:t>
          </w:r>
          <w:r w:rsidR="0091585F">
            <w:rPr>
              <w:lang w:val="en-US"/>
            </w:rPr>
            <w:fldChar w:fldCharType="end"/>
          </w:r>
        </w:sdtContent>
      </w:sdt>
      <w:r w:rsidR="0091585F">
        <w:t xml:space="preserve">; </w:t>
      </w:r>
      <w:sdt>
        <w:sdtPr>
          <w:id w:val="119965186"/>
          <w:citation/>
        </w:sdtPr>
        <w:sdtEndPr/>
        <w:sdtContent>
          <w:r w:rsidR="0091585F">
            <w:fldChar w:fldCharType="begin"/>
          </w:r>
          <w:r w:rsidR="0091585F">
            <w:instrText xml:space="preserve"> CITATION LiuFunctionOrchestration2025 \l 1066 </w:instrText>
          </w:r>
          <w:r w:rsidR="0091585F">
            <w:fldChar w:fldCharType="separate"/>
          </w:r>
          <w:r w:rsidR="00A85B08">
            <w:rPr>
              <w:noProof/>
            </w:rPr>
            <w:t>(Liu, Di, Li, Sun, &amp; Wang, 2025)</w:t>
          </w:r>
          <w:r w:rsidR="0091585F">
            <w:fldChar w:fldCharType="end"/>
          </w:r>
        </w:sdtContent>
      </w:sdt>
      <w:r w:rsidRPr="00C90DB9">
        <w:rPr>
          <w:lang w:val="en-US"/>
        </w:rPr>
        <w:t xml:space="preserve">. Để giải quyết vấn đề này, mô tả của từng tool trong hệ thống được viết tường minh bằng tiếng Việt, kèm ví dụ ngữ cảnh sử dụng, nhằm giảm thiểu tình trạng nhầm lẫn khi mô hình ra quyết định. Bên cạnh đó, mọi lượt gọi tool đều được ghi log đầy đủ tên hàm và tham số nhằm phục vụ việc gỡ lỗi (debug) và truy vết nguyên nhân khi mô hình gọi sai tham số hoặc xảy ra lỗi trong quá trình thực thi, đảm bảo phiên hội thoại không bị gián đoạn hoàn toàn (crash) khi có sự cố phát sinh từ một lệnh gọi hàm cụ thể </w:t>
      </w:r>
      <w:r w:rsidRPr="00C90DB9">
        <w:rPr>
          <w:i/>
          <w:iCs/>
          <w:lang w:val="en-US"/>
        </w:rPr>
        <w:t>(chi tiết từ source code dự án)</w:t>
      </w:r>
      <w:r w:rsidRPr="00C90DB9">
        <w:rPr>
          <w:lang w:val="en-US"/>
        </w:rPr>
        <w:t>.</w:t>
      </w:r>
    </w:p>
    <w:p w:rsidR="00C90DB9" w:rsidRPr="00C90DB9" w:rsidRDefault="00C90DB9" w:rsidP="00892508">
      <w:pPr>
        <w:pStyle w:val="Heading3"/>
        <w:numPr>
          <w:ilvl w:val="2"/>
          <w:numId w:val="5"/>
        </w:numPr>
        <w:rPr>
          <w:rFonts w:eastAsia="Times New Roman"/>
          <w:lang w:val="en-US"/>
        </w:rPr>
      </w:pPr>
      <w:r w:rsidRPr="00C90DB9">
        <w:rPr>
          <w:rFonts w:eastAsia="Times New Roman"/>
          <w:lang w:val="en-US"/>
        </w:rPr>
        <w:t>Ý nghĩa đối với thiết kế hệ thống</w:t>
      </w:r>
    </w:p>
    <w:p w:rsidR="00C90DB9" w:rsidRPr="00892508" w:rsidRDefault="00C90DB9" w:rsidP="00892508">
      <w:pPr>
        <w:ind w:firstLine="720"/>
        <w:rPr>
          <w:lang w:val="en-US"/>
        </w:rPr>
      </w:pPr>
      <w:r w:rsidRPr="00C90DB9">
        <w:rPr>
          <w:lang w:val="en-US"/>
        </w:rPr>
        <w:t xml:space="preserve">Việc kết hợp LLM với cơ chế function calling cho phép hệ thống vượt ra khỏi giới hạn của một chatbot hỏi-đáp thông thường, trở thành một trợ lý có khả năng thực thi nghiệp vụ thực sự thay cho tài xế. Đây là nền tảng lý thuyết trực tiếp cho việc thiết kế tầng định tuyến agent và tích hợp nghiệp vụ được trình bày chi tiết trong Chương </w:t>
      </w:r>
      <w:r w:rsidRPr="00C90DB9">
        <w:rPr>
          <w:lang w:val="en-US"/>
        </w:rPr>
        <w:lastRenderedPageBreak/>
        <w:t>3, cũng như là cơ sở để xây dựng các tiêu chí đánh giá độ chính xác gọi hàm (tool-call accuracy) trong Chương 4.</w:t>
      </w:r>
    </w:p>
    <w:p w:rsidR="004C415A" w:rsidRPr="004C415A" w:rsidRDefault="004C415A" w:rsidP="004C415A">
      <w:pPr>
        <w:pStyle w:val="Heading2"/>
        <w:numPr>
          <w:ilvl w:val="1"/>
          <w:numId w:val="5"/>
        </w:numPr>
      </w:pPr>
      <w:bookmarkStart w:id="18" w:name="_Toc238823615"/>
      <w:r w:rsidRPr="004C415A">
        <w:t>Các chỉ số đánh giá</w:t>
      </w:r>
      <w:bookmarkEnd w:id="18"/>
      <w:r w:rsidRPr="004C415A">
        <w:t xml:space="preserve"> </w:t>
      </w:r>
    </w:p>
    <w:p w:rsidR="00892508" w:rsidRPr="00892508" w:rsidRDefault="00892508" w:rsidP="00892508">
      <w:pPr>
        <w:ind w:firstLine="720"/>
        <w:rPr>
          <w:lang w:val="en-US"/>
        </w:rPr>
      </w:pPr>
      <w:r w:rsidRPr="00892508">
        <w:rPr>
          <w:lang w:val="en-US"/>
        </w:rPr>
        <w:t>Để đánh giá một cách khách quan chất lượng của hệ thống trợ lý AI bằng giọng nói, luận văn sử dụng kết hợp các chỉ số đánh giá ở nhiều tầng khác nhau trong pipeline: từ độ chính xác nhận dạng giọng nói ở tầng đầu vào, độ trễ phản hồi của toàn hệ thống, độ chính xác gọi hàm ở tầng xử lý ngôn ngữ, đến tỷ lệ hoàn thành nghiệp vụ ở tầng ứng dụng thực tế.</w:t>
      </w:r>
    </w:p>
    <w:p w:rsidR="00892508" w:rsidRPr="00892508" w:rsidRDefault="00892508" w:rsidP="00892508">
      <w:pPr>
        <w:pStyle w:val="Heading3"/>
        <w:numPr>
          <w:ilvl w:val="2"/>
          <w:numId w:val="5"/>
        </w:numPr>
        <w:rPr>
          <w:rFonts w:eastAsia="Times New Roman"/>
          <w:lang w:val="en-US"/>
        </w:rPr>
      </w:pPr>
      <w:r w:rsidRPr="00892508">
        <w:rPr>
          <w:rFonts w:eastAsia="Times New Roman"/>
          <w:lang w:val="en-US"/>
        </w:rPr>
        <w:t>Tỷ lệ lỗi từ (Word Error Rate – WER)</w:t>
      </w:r>
    </w:p>
    <w:p w:rsidR="00892508" w:rsidRPr="00892508" w:rsidRDefault="00892508" w:rsidP="00892508">
      <w:pPr>
        <w:ind w:firstLine="720"/>
        <w:rPr>
          <w:lang w:val="en-US"/>
        </w:rPr>
      </w:pPr>
      <w:r w:rsidRPr="00892508">
        <w:rPr>
          <w:lang w:val="en-US"/>
        </w:rPr>
        <w:t>WER là chỉ số phổ biến nhất để đánh giá độ chính xác của mô hình nhận dạng giọng nói, được tính bằng tỷ lệ giữa tổng số lỗi (thay thế, xóa, chèn từ) so với tổng số từ trong bản ghi chuẩ</w:t>
      </w:r>
      <w:r w:rsidR="00B337EB">
        <w:rPr>
          <w:lang w:val="en-US"/>
        </w:rPr>
        <w:t xml:space="preserve">n </w:t>
      </w:r>
      <w:sdt>
        <w:sdtPr>
          <w:rPr>
            <w:lang w:val="en-US"/>
          </w:rPr>
          <w:id w:val="1740834613"/>
          <w:citation/>
        </w:sdtPr>
        <w:sdtEndPr/>
        <w:sdtContent>
          <w:r w:rsidR="00B337EB">
            <w:rPr>
              <w:lang w:val="en-US"/>
            </w:rPr>
            <w:fldChar w:fldCharType="begin"/>
          </w:r>
          <w:r w:rsidR="00B337EB">
            <w:instrText xml:space="preserve"> CITATION ChanVoiceAssistantInteraction \l 1066 </w:instrText>
          </w:r>
          <w:r w:rsidR="00B337EB">
            <w:rPr>
              <w:lang w:val="en-US"/>
            </w:rPr>
            <w:fldChar w:fldCharType="separate"/>
          </w:r>
          <w:r w:rsidR="00A85B08">
            <w:rPr>
              <w:noProof/>
            </w:rPr>
            <w:t>(Chan, và những tác giả khác, 2024)</w:t>
          </w:r>
          <w:r w:rsidR="00B337EB">
            <w:rPr>
              <w:lang w:val="en-US"/>
            </w:rPr>
            <w:fldChar w:fldCharType="end"/>
          </w:r>
        </w:sdtContent>
      </w:sdt>
      <w:r w:rsidRPr="00892508">
        <w:rPr>
          <w:lang w:val="en-US"/>
        </w:rPr>
        <w:t>:</w:t>
      </w:r>
    </w:p>
    <w:p w:rsidR="00892508" w:rsidRPr="00892508" w:rsidRDefault="00892508" w:rsidP="00892508">
      <w:pPr>
        <w:rPr>
          <w:lang w:val="en-US"/>
        </w:rPr>
      </w:pPr>
      <w:r w:rsidRPr="00892508">
        <w:rPr>
          <w:lang w:val="en-US"/>
        </w:rPr>
        <w:t>WER = (S + D + I) / N</w:t>
      </w:r>
    </w:p>
    <w:p w:rsidR="00892508" w:rsidRPr="00892508" w:rsidRDefault="00892508" w:rsidP="00892508">
      <w:pPr>
        <w:rPr>
          <w:lang w:val="en-US"/>
        </w:rPr>
      </w:pPr>
      <w:r w:rsidRPr="00892508">
        <w:rPr>
          <w:lang w:val="en-US"/>
        </w:rPr>
        <w:t>trong đó S là số từ bị thay thế sai, D là số từ bị thiếu (xóa), I là số từ bị thêm sai (chèn), và N là tổng số từ trong văn bản gốc. Trong luận văn, WER được đo trong hai điều kiện: môi trường yên tĩnh và môi trường có tiếng ồn xe giả lập, nhằm đánh giá mức độ ảnh hưởng của nhiễu nền lên độ chính xác nhận dạng, với ngưỡng chấp nhận được đặt ra là WER không tăng quá 20% so với môi trường yên tĩnh khi có cơ chế khử nhiễu.</w:t>
      </w:r>
    </w:p>
    <w:p w:rsidR="00892508" w:rsidRPr="00892508" w:rsidRDefault="00892508" w:rsidP="00892508">
      <w:pPr>
        <w:pStyle w:val="Heading3"/>
        <w:numPr>
          <w:ilvl w:val="2"/>
          <w:numId w:val="5"/>
        </w:numPr>
        <w:rPr>
          <w:rFonts w:eastAsia="Times New Roman"/>
          <w:lang w:val="en-US"/>
        </w:rPr>
      </w:pPr>
      <w:r w:rsidRPr="00892508">
        <w:rPr>
          <w:rFonts w:eastAsia="Times New Roman"/>
          <w:lang w:val="en-US"/>
        </w:rPr>
        <w:t>Độ trễ phản hồi (Response Latency)</w:t>
      </w:r>
    </w:p>
    <w:p w:rsidR="00892508" w:rsidRPr="00892508" w:rsidRDefault="00892508" w:rsidP="00892508">
      <w:pPr>
        <w:ind w:firstLine="720"/>
        <w:rPr>
          <w:lang w:val="en-US"/>
        </w:rPr>
      </w:pPr>
      <w:r w:rsidRPr="00892508">
        <w:rPr>
          <w:lang w:val="en-US"/>
        </w:rPr>
        <w:t>Độ trễ phản hồi là khoảng thời gian từ khi tài xế kết thúc câu nói đến khi hệ thống bắt đầu phát phản hồi bằng giọng nói, phản ánh trực tiếp cảm nhận về sự "tự nhiên" và "tức thời" của hội thoạ</w:t>
      </w:r>
      <w:r w:rsidR="00B337EB">
        <w:rPr>
          <w:lang w:val="en-US"/>
        </w:rPr>
        <w:t xml:space="preserve">i </w:t>
      </w:r>
      <w:sdt>
        <w:sdtPr>
          <w:rPr>
            <w:lang w:val="en-US"/>
          </w:rPr>
          <w:id w:val="1823546893"/>
          <w:citation/>
        </w:sdtPr>
        <w:sdtEndPr/>
        <w:sdtContent>
          <w:r w:rsidR="00B337EB">
            <w:rPr>
              <w:lang w:val="en-US"/>
            </w:rPr>
            <w:fldChar w:fldCharType="begin"/>
          </w:r>
          <w:r w:rsidR="00B337EB">
            <w:instrText xml:space="preserve"> CITATION KramerBenchmarkingLLMVoice2026 \l 1066 </w:instrText>
          </w:r>
          <w:r w:rsidR="00B337EB">
            <w:rPr>
              <w:lang w:val="en-US"/>
            </w:rPr>
            <w:fldChar w:fldCharType="separate"/>
          </w:r>
          <w:r w:rsidR="00A85B08">
            <w:rPr>
              <w:noProof/>
            </w:rPr>
            <w:t>(Kramer, 2026)</w:t>
          </w:r>
          <w:r w:rsidR="00B337EB">
            <w:rPr>
              <w:lang w:val="en-US"/>
            </w:rPr>
            <w:fldChar w:fldCharType="end"/>
          </w:r>
        </w:sdtContent>
      </w:sdt>
      <w:r w:rsidRPr="00892508">
        <w:rPr>
          <w:lang w:val="en-US"/>
        </w:rPr>
        <w:t>. Chỉ số này thường được đo bằng phân vị thứ 95 (P95) thay vì giá trị trung bình, nhằm phản ánh trải nghiệm ở các trường hợp xấu nhất mà người dùng thực tế gặp phải. Trong luận văn, độ trễ được đo riêng cho từng luồng nghiệp vụ (ví dụ: luồng đặt lịch với ngưỡng P95 ≤ 2 giây) thay vì đo chung cho toàn hệ thống, vì mỗi luồng có độ phức tạp xử lý và số lượng lệnh gọi hàm khác nhau.</w:t>
      </w:r>
    </w:p>
    <w:p w:rsidR="00892508" w:rsidRPr="00892508" w:rsidRDefault="00892508" w:rsidP="00892508">
      <w:pPr>
        <w:pStyle w:val="Heading3"/>
        <w:numPr>
          <w:ilvl w:val="2"/>
          <w:numId w:val="5"/>
        </w:numPr>
        <w:rPr>
          <w:rFonts w:eastAsia="Times New Roman"/>
          <w:lang w:val="en-US"/>
        </w:rPr>
      </w:pPr>
      <w:r w:rsidRPr="00892508">
        <w:rPr>
          <w:rFonts w:eastAsia="Times New Roman"/>
          <w:lang w:val="en-US"/>
        </w:rPr>
        <w:lastRenderedPageBreak/>
        <w:t>Độ chính xác gọi hàm (Function-Call/Tool-Call Accuracy)</w:t>
      </w:r>
    </w:p>
    <w:p w:rsidR="00892508" w:rsidRPr="00892508" w:rsidRDefault="00892508" w:rsidP="00892508">
      <w:pPr>
        <w:ind w:firstLine="720"/>
        <w:rPr>
          <w:lang w:val="en-US"/>
        </w:rPr>
      </w:pPr>
      <w:r w:rsidRPr="00892508">
        <w:rPr>
          <w:lang w:val="en-US"/>
        </w:rPr>
        <w:t>Đây là chỉ số đặc thù của hệ thống dựa trên LLM có tích hợp function calling, đo lường tỷ lệ phần trăm các lượt hội thoại mà mô hình lựa chọn đúng tool cần gọi và điền đúng tham số so với kỳ vọng, dựa trên một tập kịch bản kiểm thử được xây dựng thủ công hoặc bán tự độn</w:t>
      </w:r>
      <w:r w:rsidR="00B337EB">
        <w:rPr>
          <w:lang w:val="en-US"/>
        </w:rPr>
        <w:t xml:space="preserve">g </w:t>
      </w:r>
      <w:sdt>
        <w:sdtPr>
          <w:rPr>
            <w:lang w:val="en-US"/>
          </w:rPr>
          <w:id w:val="-786120126"/>
          <w:citation/>
        </w:sdtPr>
        <w:sdtEndPr/>
        <w:sdtContent>
          <w:r w:rsidR="00DC4E8B">
            <w:rPr>
              <w:lang w:val="en-US"/>
            </w:rPr>
            <w:fldChar w:fldCharType="begin"/>
          </w:r>
          <w:r w:rsidR="00DC4E8B">
            <w:instrText xml:space="preserve"> CITATION LaskarTextToVoice2026 \l 1066 </w:instrText>
          </w:r>
          <w:r w:rsidR="00DC4E8B">
            <w:rPr>
              <w:lang w:val="en-US"/>
            </w:rPr>
            <w:fldChar w:fldCharType="separate"/>
          </w:r>
          <w:r w:rsidR="00A85B08">
            <w:rPr>
              <w:noProof/>
            </w:rPr>
            <w:t>(Laskar, và những tác giả khác, 2026)</w:t>
          </w:r>
          <w:r w:rsidR="00DC4E8B">
            <w:rPr>
              <w:lang w:val="en-US"/>
            </w:rPr>
            <w:fldChar w:fldCharType="end"/>
          </w:r>
        </w:sdtContent>
      </w:sdt>
      <w:r w:rsidR="00DC4E8B">
        <w:t xml:space="preserve">; </w:t>
      </w:r>
      <w:sdt>
        <w:sdtPr>
          <w:id w:val="-1469431229"/>
          <w:citation/>
        </w:sdtPr>
        <w:sdtEndPr/>
        <w:sdtContent>
          <w:r w:rsidR="00DC4E8B">
            <w:fldChar w:fldCharType="begin"/>
          </w:r>
          <w:r w:rsidR="00DC4E8B">
            <w:instrText xml:space="preserve"> CITATION LiuFunctionOrchestration2025 \l 1066 </w:instrText>
          </w:r>
          <w:r w:rsidR="00DC4E8B">
            <w:fldChar w:fldCharType="separate"/>
          </w:r>
          <w:r w:rsidR="00A85B08">
            <w:rPr>
              <w:noProof/>
            </w:rPr>
            <w:t>(Liu, Di, Li, Sun, &amp; Wang, 2025)</w:t>
          </w:r>
          <w:r w:rsidR="00DC4E8B">
            <w:fldChar w:fldCharType="end"/>
          </w:r>
        </w:sdtContent>
      </w:sdt>
      <w:r w:rsidRPr="00892508">
        <w:rPr>
          <w:lang w:val="en-US"/>
        </w:rPr>
        <w:t>. Chỉ số này được đánh giá riêng biệt với độ chính xác nội dung hội thoại, vì một câu trả lời có thể đúng về mặt ngôn ngữ nhưng sai về mặt hành động thực thi (ví dụ: gọi nhầm tool hủy chuyến thay vì tool xem chuyến).</w:t>
      </w:r>
    </w:p>
    <w:p w:rsidR="00892508" w:rsidRPr="00892508" w:rsidRDefault="00892508" w:rsidP="00892508">
      <w:pPr>
        <w:pStyle w:val="Heading3"/>
        <w:numPr>
          <w:ilvl w:val="2"/>
          <w:numId w:val="5"/>
        </w:numPr>
        <w:rPr>
          <w:rFonts w:eastAsia="Times New Roman"/>
          <w:lang w:val="en-US"/>
        </w:rPr>
      </w:pPr>
      <w:r w:rsidRPr="00892508">
        <w:rPr>
          <w:rFonts w:eastAsia="Times New Roman"/>
          <w:lang w:val="en-US"/>
        </w:rPr>
        <w:t>Tỷ lệ thành công nghiệp vụ (Business Success Rate)</w:t>
      </w:r>
    </w:p>
    <w:p w:rsidR="00892508" w:rsidRPr="00892508" w:rsidRDefault="00892508" w:rsidP="00892508">
      <w:pPr>
        <w:ind w:firstLine="720"/>
        <w:rPr>
          <w:lang w:val="en-US"/>
        </w:rPr>
      </w:pPr>
      <w:r w:rsidRPr="00892508">
        <w:rPr>
          <w:lang w:val="en-US"/>
        </w:rPr>
        <w:t>Bên cạnh các chỉ số kỹ thuật, luận văn đánh giá hệ thống theo góc độ hoàn thành nghiệp vụ thực tế — ví dụ: tỷ lệ cuộc gọi kết nối thành công giữa AI và khách hàng, tỷ lệ nhắc nhở được kích hoạt đúng thời điểm (trong khoảng dung sai ±30 giây), hoặc tỷ lệ tin nhắn nhóm được gửi đúng đối tượng nhận. Đây là nhóm chỉ số gắn trực tiếp với giá trị thực tiễn của hệ thống đối với người dùng cuối, khác với các chỉ số kỹ thuật thuần túy vốn chỉ phản ánh chất lượng của từng thành phần riêng lẻ trong pipeline.</w:t>
      </w:r>
    </w:p>
    <w:p w:rsidR="00892508" w:rsidRPr="00892508" w:rsidRDefault="00892508" w:rsidP="00892508">
      <w:pPr>
        <w:pStyle w:val="Heading3"/>
        <w:numPr>
          <w:ilvl w:val="2"/>
          <w:numId w:val="5"/>
        </w:numPr>
        <w:rPr>
          <w:rFonts w:eastAsia="Times New Roman"/>
          <w:lang w:val="en-US"/>
        </w:rPr>
      </w:pPr>
      <w:r w:rsidRPr="00892508">
        <w:rPr>
          <w:rFonts w:eastAsia="Times New Roman"/>
          <w:lang w:val="en-US"/>
        </w:rPr>
        <w:t>Ý nghĩa của việc kết hợp đa chỉ số</w:t>
      </w:r>
    </w:p>
    <w:p w:rsidR="00892508" w:rsidRPr="00892508" w:rsidRDefault="00892508" w:rsidP="00892508">
      <w:pPr>
        <w:ind w:firstLine="720"/>
        <w:rPr>
          <w:lang w:val="en-US"/>
        </w:rPr>
      </w:pPr>
      <w:r w:rsidRPr="00892508">
        <w:rPr>
          <w:lang w:val="en-US"/>
        </w:rPr>
        <w:t>Việc sử dụng đồng thời nhiều nhóm chỉ số ở các tầng khác nhau giúp tránh tình trạng đánh giá phiến diện — một hệ thống có thể đạt WER thấp nhưng vẫn thất bại về mặt nghiệp vụ nếu gọi sai tool, hoặc có độ trễ thấp nhưng độ chính xác gọi hàm kém khiến tài xế phải lặp lại yêu cầu nhiều lần. Bộ chỉ số này được sử dụng xuyên suốt Chương 4 để đánh giá kết quả thực nghiệm của hệ thống trên các kịch bản sử dụng thực tế.</w:t>
      </w:r>
    </w:p>
    <w:p w:rsidR="004C415A" w:rsidRDefault="004C415A">
      <w:pPr>
        <w:spacing w:before="0" w:after="200" w:line="276" w:lineRule="auto"/>
        <w:jc w:val="left"/>
        <w:rPr>
          <w:rFonts w:ascii="Arial" w:eastAsiaTheme="majorEastAsia" w:hAnsi="Arial" w:cstheme="majorBidi"/>
          <w:b/>
          <w:sz w:val="36"/>
          <w:szCs w:val="32"/>
        </w:rPr>
      </w:pPr>
      <w:r>
        <w:br w:type="page"/>
      </w:r>
    </w:p>
    <w:p w:rsidR="004C415A" w:rsidRPr="004C415A" w:rsidRDefault="004C415A" w:rsidP="004C415A">
      <w:pPr>
        <w:pStyle w:val="Heading1"/>
        <w:jc w:val="center"/>
      </w:pPr>
      <w:bookmarkStart w:id="19" w:name="_Toc238823616"/>
      <w:r w:rsidRPr="004C415A">
        <w:lastRenderedPageBreak/>
        <w:t>Chương 3. Thiết kế hệ thống</w:t>
      </w:r>
      <w:bookmarkEnd w:id="19"/>
    </w:p>
    <w:p w:rsidR="004C415A" w:rsidRDefault="004C415A" w:rsidP="004C415A">
      <w:pPr>
        <w:pStyle w:val="Heading2"/>
        <w:numPr>
          <w:ilvl w:val="1"/>
          <w:numId w:val="10"/>
        </w:numPr>
        <w:rPr>
          <w:rFonts w:eastAsia="Times New Roman"/>
          <w:lang w:val="en-US"/>
        </w:rPr>
      </w:pPr>
      <w:bookmarkStart w:id="20" w:name="_Toc238823617"/>
      <w:r w:rsidRPr="004C415A">
        <w:rPr>
          <w:rFonts w:eastAsia="Times New Roman"/>
          <w:lang w:val="en-US"/>
        </w:rPr>
        <w:t>Kiến trúc hệ thống</w:t>
      </w:r>
      <w:bookmarkEnd w:id="20"/>
      <w:r w:rsidRPr="004C415A">
        <w:rPr>
          <w:rFonts w:eastAsia="Times New Roman"/>
          <w:lang w:val="en-US"/>
        </w:rPr>
        <w:t xml:space="preserve"> </w:t>
      </w:r>
    </w:p>
    <w:p w:rsidR="00D14238" w:rsidRPr="00D14238" w:rsidRDefault="00D14238" w:rsidP="00D14238">
      <w:pPr>
        <w:rPr>
          <w:lang w:val="en-US"/>
        </w:rPr>
      </w:pPr>
      <w:r w:rsidRPr="00D14238">
        <w:rPr>
          <w:lang w:val="en-US"/>
        </w:rPr>
        <w:t>Tổng quan microservices · LiveKit · trip-service · voice-agent</w:t>
      </w:r>
    </w:p>
    <w:p w:rsidR="00D14238" w:rsidRPr="00D14238" w:rsidRDefault="00D14238" w:rsidP="00D14238">
      <w:pPr>
        <w:pStyle w:val="Heading3"/>
        <w:numPr>
          <w:ilvl w:val="2"/>
          <w:numId w:val="10"/>
        </w:numPr>
        <w:rPr>
          <w:lang w:val="en-US"/>
        </w:rPr>
      </w:pPr>
      <w:r w:rsidRPr="00D14238">
        <w:rPr>
          <w:lang w:val="en-US"/>
        </w:rPr>
        <w:t>Tổng quan kiến trúc microservices</w:t>
      </w:r>
    </w:p>
    <w:p w:rsidR="00D14238" w:rsidRPr="00D14238" w:rsidRDefault="00D14238" w:rsidP="00D14238">
      <w:pPr>
        <w:ind w:firstLine="720"/>
        <w:rPr>
          <w:lang w:val="en-US"/>
        </w:rPr>
      </w:pPr>
      <w:r w:rsidRPr="00D14238">
        <w:rPr>
          <w:lang w:val="en-US"/>
        </w:rPr>
        <w:t>Hệ thống được thiết kế theo kiến trúc microservices nhằm tách biệt rõ ràng giữa tầng xử lý giọng nói/AI và tầng nghiệp vụ vận tải, cho phép các thành phần được phát triển, triển khai và mở rộng độc lập với nhau. Thay vì xây dựng một hệ thống nguyên khối (monolithic) xử lý đồng thời cả giao tiếp thời gian thực lẫn logic nghiệp vụ, hệ thống được chia thành bốn tầng chính: (1) tầng ứng dụng người dùng (mobile app), (2) tầng truyền thông thời gian thực (LiveKit), (3) tầng xử lý AI hội thoại (voice-agent), và (4) tầng nghiệp vụ và dữ liệu (trip-service). Cách tổ chức này giúp tầng AI có thể hoán đổi mô hình/nhà cung cấp mà không ảnh hưởng đến logic nghiệp vụ, đồng thời cho phép tầng nghiệp vụ được tái sử dụng cho cả kênh giọng nói lẫn các kênh giao tiếp khác trong tương lai.</w:t>
      </w:r>
    </w:p>
    <w:p w:rsidR="00D14238" w:rsidRPr="00D14238" w:rsidRDefault="00D14238" w:rsidP="00D14238">
      <w:pPr>
        <w:pStyle w:val="Heading3"/>
        <w:numPr>
          <w:ilvl w:val="2"/>
          <w:numId w:val="10"/>
        </w:numPr>
        <w:rPr>
          <w:lang w:val="en-US"/>
        </w:rPr>
      </w:pPr>
      <w:r w:rsidRPr="00D14238">
        <w:rPr>
          <w:lang w:val="en-US"/>
        </w:rPr>
        <w:t>LiveKit — Hạ tầng truyền thông thời gian thực</w:t>
      </w:r>
    </w:p>
    <w:p w:rsidR="00D14238" w:rsidRPr="00D14238" w:rsidRDefault="00D14238" w:rsidP="00D14238">
      <w:pPr>
        <w:ind w:firstLine="720"/>
        <w:rPr>
          <w:lang w:val="en-US"/>
        </w:rPr>
      </w:pPr>
      <w:r w:rsidRPr="00D14238">
        <w:rPr>
          <w:lang w:val="en-US"/>
        </w:rPr>
        <w:t>LiveKit đóng vai trò xương sống truyền thông của toàn hệ thống, cung cấp hạ tầng WebRTC cho các cuộc gọi qua ứng dụng di động và tích hợp SIP cho các cuộc gọi qua điện thoại thường (PSTN), cho phép cả hai kênh liên lạc cùng đi qua một pipeline xử lý AI thống nhất. Mỗi phiên hội thoại được tổ chức thành một «room» LiveKit, với tên phòng được quy ước theo pattern phản ánh loại phiên (ví dụ: driver-{phone}-{ts}, customer-{phone}-{ts}, trip-{id}).</w:t>
      </w:r>
    </w:p>
    <w:p w:rsidR="00D14238" w:rsidRPr="00D14238" w:rsidRDefault="00D14238" w:rsidP="00D14238">
      <w:pPr>
        <w:pStyle w:val="Heading3"/>
        <w:numPr>
          <w:ilvl w:val="2"/>
          <w:numId w:val="10"/>
        </w:numPr>
        <w:rPr>
          <w:lang w:val="en-US"/>
        </w:rPr>
      </w:pPr>
      <w:r w:rsidRPr="00D14238">
        <w:rPr>
          <w:lang w:val="en-US"/>
        </w:rPr>
        <w:t>Voice-agent — Tầng xử lý AI hội thoại</w:t>
      </w:r>
    </w:p>
    <w:p w:rsidR="00D14238" w:rsidRPr="00D14238" w:rsidRDefault="00D14238" w:rsidP="00D14238">
      <w:pPr>
        <w:ind w:firstLine="720"/>
        <w:rPr>
          <w:lang w:val="en-US"/>
        </w:rPr>
      </w:pPr>
      <w:r w:rsidRPr="00D14238">
        <w:rPr>
          <w:lang w:val="en-US"/>
        </w:rPr>
        <w:t>Voice-agent là thành phần Python tự động kết nối vào room LiveKit khi có phiên mới. Hệ thống định tuyến agent dựa trên việc phân tích tên phòng (_parse_room) để khởi tạo đúng loại agent — DriverAgent hoặc CustomerAgent. Sau khi khởi tạo, agent đưa luồng âm thanh qua pipeline STT–LLM–TTS, đồng thời thực thi các tool nghiệp vụ (function calling) bằng cách gọi API sang trip-service.</w:t>
      </w:r>
    </w:p>
    <w:p w:rsidR="00D14238" w:rsidRPr="00D14238" w:rsidRDefault="00D14238" w:rsidP="00D14238">
      <w:pPr>
        <w:rPr>
          <w:lang w:val="en-US"/>
        </w:rPr>
      </w:pPr>
    </w:p>
    <w:p w:rsidR="00D14238" w:rsidRPr="00D14238" w:rsidRDefault="00D14238" w:rsidP="00D14238">
      <w:pPr>
        <w:pStyle w:val="Heading3"/>
        <w:numPr>
          <w:ilvl w:val="2"/>
          <w:numId w:val="10"/>
        </w:numPr>
        <w:rPr>
          <w:lang w:val="en-US"/>
        </w:rPr>
      </w:pPr>
      <w:r w:rsidRPr="00D14238">
        <w:rPr>
          <w:lang w:val="en-US"/>
        </w:rPr>
        <w:lastRenderedPageBreak/>
        <w:t>Trip-service — Tầng nghiệp vụ và dữ liệu</w:t>
      </w:r>
    </w:p>
    <w:p w:rsidR="00D14238" w:rsidRPr="00D14238" w:rsidRDefault="00D14238" w:rsidP="00D14238">
      <w:pPr>
        <w:ind w:firstLine="720"/>
        <w:rPr>
          <w:lang w:val="en-US"/>
        </w:rPr>
      </w:pPr>
      <w:r w:rsidRPr="00D14238">
        <w:rPr>
          <w:lang w:val="en-US"/>
        </w:rPr>
        <w:t>Trip-service (TypeScript) quản lý toàn bộ logic nghiệp vụ — chuyến đi, khách hàng, trạng thái tài xế, nhắc nhở — và lưu trữ trên DynamoDB. Voice-agent không truy cập trực tiếp cơ sở dữ liệu mà giao tiếp qua REST API, xác thực bằng JWT thống nhất giữa các service.</w:t>
      </w:r>
    </w:p>
    <w:p w:rsidR="00D14238" w:rsidRPr="00D14238" w:rsidRDefault="00D14238" w:rsidP="00D14238">
      <w:pPr>
        <w:pStyle w:val="Heading3"/>
        <w:numPr>
          <w:ilvl w:val="2"/>
          <w:numId w:val="10"/>
        </w:numPr>
        <w:rPr>
          <w:lang w:val="en-US"/>
        </w:rPr>
      </w:pPr>
      <w:r w:rsidRPr="00D14238">
        <w:rPr>
          <w:lang w:val="en-US"/>
        </w:rPr>
        <w:t>Luồng xử lý tổng thể</w:t>
      </w:r>
    </w:p>
    <w:p w:rsidR="00892508" w:rsidRDefault="00D14238" w:rsidP="00D14238">
      <w:pPr>
        <w:ind w:firstLine="720"/>
        <w:rPr>
          <w:lang w:val="en-US"/>
        </w:rPr>
      </w:pPr>
      <w:r w:rsidRPr="00D14238">
        <w:rPr>
          <w:lang w:val="en-US"/>
        </w:rPr>
        <w:t>Tài xế nói lệnh → âm thanh truyền qua room LiveKit → voice-agent chuyển đổi thành văn bản qua STT → LLM phân tích ý định và gọi tool tương ứng → tool gọi API sang trip-service để đọc/ghi DynamoDB → kết quả được tổng hợp thành câu trả lời → chuyển thành giọng nói qua TTS → phát lại cho tài xế. Toàn bộ luồng được thiết kế theo cơ chế streaming ở từng bước để giảm độ trễ cảm nhận.</w:t>
      </w:r>
    </w:p>
    <w:p w:rsidR="00D14238" w:rsidRDefault="00D14238" w:rsidP="00D14238">
      <w:pPr>
        <w:jc w:val="center"/>
        <w:rPr>
          <w:lang w:val="en-US"/>
        </w:rPr>
      </w:pPr>
      <w:r w:rsidRPr="00D14238">
        <w:rPr>
          <w:noProof/>
          <w:lang w:val="en-US"/>
        </w:rPr>
        <w:drawing>
          <wp:inline distT="0" distB="0" distL="0" distR="0" wp14:anchorId="2713E028" wp14:editId="59F13785">
            <wp:extent cx="5731510" cy="45135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513580"/>
                    </a:xfrm>
                    <a:prstGeom prst="rect">
                      <a:avLst/>
                    </a:prstGeom>
                  </pic:spPr>
                </pic:pic>
              </a:graphicData>
            </a:graphic>
          </wp:inline>
        </w:drawing>
      </w:r>
    </w:p>
    <w:p w:rsidR="004C0318" w:rsidRPr="00572E62" w:rsidRDefault="00572E62" w:rsidP="00572E62">
      <w:pPr>
        <w:pStyle w:val="Caption"/>
        <w:jc w:val="center"/>
        <w:rPr>
          <w:color w:val="auto"/>
          <w:sz w:val="24"/>
          <w:szCs w:val="24"/>
          <w:lang w:val="en-US"/>
        </w:rPr>
      </w:pPr>
      <w:bookmarkStart w:id="21" w:name="_Toc238821830"/>
      <w:r w:rsidRPr="00572E62">
        <w:rPr>
          <w:color w:val="auto"/>
          <w:sz w:val="24"/>
          <w:szCs w:val="24"/>
        </w:rPr>
        <w:t xml:space="preserve">Hình </w:t>
      </w:r>
      <w:r w:rsidRPr="00572E62">
        <w:rPr>
          <w:color w:val="auto"/>
          <w:sz w:val="24"/>
          <w:szCs w:val="24"/>
        </w:rPr>
        <w:fldChar w:fldCharType="begin"/>
      </w:r>
      <w:r w:rsidRPr="00572E62">
        <w:rPr>
          <w:color w:val="auto"/>
          <w:sz w:val="24"/>
          <w:szCs w:val="24"/>
        </w:rPr>
        <w:instrText xml:space="preserve"> SEQ Hình \* ARABIC </w:instrText>
      </w:r>
      <w:r w:rsidRPr="00572E62">
        <w:rPr>
          <w:color w:val="auto"/>
          <w:sz w:val="24"/>
          <w:szCs w:val="24"/>
        </w:rPr>
        <w:fldChar w:fldCharType="separate"/>
      </w:r>
      <w:r w:rsidRPr="00572E62">
        <w:rPr>
          <w:noProof/>
          <w:color w:val="auto"/>
          <w:sz w:val="24"/>
          <w:szCs w:val="24"/>
        </w:rPr>
        <w:t>1</w:t>
      </w:r>
      <w:r w:rsidRPr="00572E62">
        <w:rPr>
          <w:color w:val="auto"/>
          <w:sz w:val="24"/>
          <w:szCs w:val="24"/>
        </w:rPr>
        <w:fldChar w:fldCharType="end"/>
      </w:r>
      <w:r w:rsidRPr="00572E62">
        <w:rPr>
          <w:color w:val="auto"/>
          <w:sz w:val="24"/>
          <w:szCs w:val="24"/>
        </w:rPr>
        <w:t>. Kiến trúc bốn tầng của hệ thống trợ lý AI bằng giọng nói</w:t>
      </w:r>
      <w:bookmarkEnd w:id="21"/>
    </w:p>
    <w:p w:rsidR="004C415A" w:rsidRDefault="004C415A" w:rsidP="004C415A">
      <w:pPr>
        <w:pStyle w:val="Heading2"/>
        <w:numPr>
          <w:ilvl w:val="1"/>
          <w:numId w:val="10"/>
        </w:numPr>
        <w:rPr>
          <w:rFonts w:eastAsia="Times New Roman"/>
          <w:lang w:val="en-US"/>
        </w:rPr>
      </w:pPr>
      <w:bookmarkStart w:id="22" w:name="_Toc238823618"/>
      <w:r w:rsidRPr="004C415A">
        <w:rPr>
          <w:rFonts w:eastAsia="Times New Roman"/>
          <w:lang w:val="en-US"/>
        </w:rPr>
        <w:lastRenderedPageBreak/>
        <w:t>Thiết kế pipeline xử lý giọng nói</w:t>
      </w:r>
      <w:bookmarkEnd w:id="22"/>
      <w:r w:rsidRPr="004C415A">
        <w:rPr>
          <w:rFonts w:eastAsia="Times New Roman"/>
          <w:lang w:val="en-US"/>
        </w:rPr>
        <w:t xml:space="preserve"> </w:t>
      </w:r>
    </w:p>
    <w:p w:rsidR="002A0FB0" w:rsidRPr="002A0FB0" w:rsidRDefault="002A0FB0" w:rsidP="002A0FB0">
      <w:pPr>
        <w:ind w:firstLine="720"/>
        <w:rPr>
          <w:lang w:val="en-US"/>
        </w:rPr>
      </w:pPr>
      <w:r w:rsidRPr="002A0FB0">
        <w:rPr>
          <w:lang w:val="en-US"/>
        </w:rPr>
        <w:t xml:space="preserve">Pipeline xử lý giọng nói của hệ thống được tổ chức theo mô hình cascaded, gồm bốn giai đoạn nối tiếp: </w:t>
      </w:r>
      <w:r w:rsidRPr="002A0FB0">
        <w:rPr>
          <w:b/>
          <w:bCs/>
          <w:lang w:val="en-US"/>
        </w:rPr>
        <w:t>thu âm → STT → xử lý (LLM) → TTS</w:t>
      </w:r>
      <w:r w:rsidRPr="002A0FB0">
        <w:rPr>
          <w:lang w:val="en-US"/>
        </w:rPr>
        <w:t>, vận hành theo cơ chế streaming ở từng bước nhằm giảm độ trễ cảm nhận thay vì chờ hoàn tất toàn bộ giai đoạn trước mới chuyển sang giai đoạn sau.</w:t>
      </w:r>
    </w:p>
    <w:p w:rsidR="002A0FB0" w:rsidRPr="002A0FB0" w:rsidRDefault="002A0FB0" w:rsidP="002A0FB0">
      <w:pPr>
        <w:pStyle w:val="ListParagraph"/>
        <w:numPr>
          <w:ilvl w:val="0"/>
          <w:numId w:val="15"/>
        </w:numPr>
        <w:rPr>
          <w:lang w:val="en-US"/>
        </w:rPr>
      </w:pPr>
      <w:r w:rsidRPr="002A0FB0">
        <w:rPr>
          <w:b/>
          <w:bCs/>
          <w:lang w:val="en-US"/>
        </w:rPr>
        <w:t>Thu âm:</w:t>
      </w:r>
      <w:r w:rsidRPr="002A0FB0">
        <w:rPr>
          <w:lang w:val="en-US"/>
        </w:rPr>
        <w:t xml:space="preserve"> Âm thanh từ tài xế/khách hàng được truyền vào room LiveKit qua WebRTC (kênh app) hoặc SIP (kênh điện thoại thường), sau đó voice-agent nhận luồng audio real-time từ room dưới dạng các track riêng biệt.</w:t>
      </w:r>
    </w:p>
    <w:p w:rsidR="002A0FB0" w:rsidRPr="002A0FB0" w:rsidRDefault="002A0FB0" w:rsidP="002A0FB0">
      <w:pPr>
        <w:pStyle w:val="ListParagraph"/>
        <w:numPr>
          <w:ilvl w:val="0"/>
          <w:numId w:val="15"/>
        </w:numPr>
        <w:rPr>
          <w:lang w:val="en-US"/>
        </w:rPr>
      </w:pPr>
      <w:r w:rsidRPr="002A0FB0">
        <w:rPr>
          <w:b/>
          <w:bCs/>
          <w:lang w:val="en-US"/>
        </w:rPr>
        <w:t>Xử lý nhiễu và phát hiện lượt nói:</w:t>
      </w:r>
      <w:r w:rsidRPr="002A0FB0">
        <w:rPr>
          <w:lang w:val="en-US"/>
        </w:rPr>
        <w:t xml:space="preserve"> Trước khi đưa vào STT, âm thanh đầu vào được xử lý qua </w:t>
      </w:r>
      <w:r w:rsidRPr="002A0FB0">
        <w:rPr>
          <w:b/>
          <w:bCs/>
          <w:lang w:val="en-US"/>
        </w:rPr>
        <w:t>BVCTelephony</w:t>
      </w:r>
      <w:r w:rsidRPr="002A0FB0">
        <w:rPr>
          <w:lang w:val="en-US"/>
        </w:rPr>
        <w:t xml:space="preserve"> để khử tiếng ồn nền (động cơ, gió, giao thông) — yếu tố đặc thù của ngữ cảnh trong xe đang di chuyển. Song song đó, </w:t>
      </w:r>
      <w:r w:rsidRPr="002A0FB0">
        <w:rPr>
          <w:b/>
          <w:bCs/>
          <w:lang w:val="en-US"/>
        </w:rPr>
        <w:t>MultilingualModel</w:t>
      </w:r>
      <w:r w:rsidRPr="002A0FB0">
        <w:rPr>
          <w:lang w:val="en-US"/>
        </w:rPr>
        <w:t xml:space="preserve"> đóng vai trò turn detector, xác định chính xác thời điểm người dùng bắt đầu và kết thúc lượt nói, giúp hệ thống tránh ngắt lời sai hoặc chờ đợi không cần thiết giữa các lượt hội thoại.</w:t>
      </w:r>
    </w:p>
    <w:p w:rsidR="002A0FB0" w:rsidRPr="002A0FB0" w:rsidRDefault="002A0FB0" w:rsidP="002A0FB0">
      <w:pPr>
        <w:pStyle w:val="ListParagraph"/>
        <w:numPr>
          <w:ilvl w:val="0"/>
          <w:numId w:val="15"/>
        </w:numPr>
        <w:rPr>
          <w:lang w:val="en-US"/>
        </w:rPr>
      </w:pPr>
      <w:r w:rsidRPr="002A0FB0">
        <w:rPr>
          <w:b/>
          <w:bCs/>
          <w:lang w:val="en-US"/>
        </w:rPr>
        <w:t>STT:</w:t>
      </w:r>
      <w:r w:rsidRPr="002A0FB0">
        <w:rPr>
          <w:lang w:val="en-US"/>
        </w:rPr>
        <w:t xml:space="preserve"> Âm thanh đã xử lý được chuyển đổi thành văn bản thông qua provider STT (được hoán đổi qua interface chung </w:t>
      </w:r>
      <w:r w:rsidRPr="002A0FB0">
        <w:rPr>
          <w:rFonts w:ascii="Courier New" w:hAnsi="Courier New" w:cs="Courier New"/>
          <w:sz w:val="20"/>
          <w:szCs w:val="20"/>
          <w:lang w:val="en-US"/>
        </w:rPr>
        <w:t>base.py</w:t>
      </w:r>
      <w:r w:rsidRPr="002A0FB0">
        <w:rPr>
          <w:lang w:val="en-US"/>
        </w:rPr>
        <w:t>), phục vụ trực tiếp cho bước phân tích ý định ở tầng LLM.</w:t>
      </w:r>
    </w:p>
    <w:p w:rsidR="002A0FB0" w:rsidRPr="002A0FB0" w:rsidRDefault="002A0FB0" w:rsidP="002A0FB0">
      <w:pPr>
        <w:pStyle w:val="ListParagraph"/>
        <w:numPr>
          <w:ilvl w:val="0"/>
          <w:numId w:val="15"/>
        </w:numPr>
        <w:rPr>
          <w:lang w:val="en-US"/>
        </w:rPr>
      </w:pPr>
      <w:r w:rsidRPr="002A0FB0">
        <w:rPr>
          <w:b/>
          <w:bCs/>
          <w:lang w:val="en-US"/>
        </w:rPr>
        <w:t>Xử lý (LLM):</w:t>
      </w:r>
      <w:r w:rsidRPr="002A0FB0">
        <w:rPr>
          <w:lang w:val="en-US"/>
        </w:rPr>
        <w:t xml:space="preserve"> Văn bản từ STT được LLM diễn giải để xác định ý định và, khi cần, thực thi tool nghiệp vụ tương ứng (đã trình bày ở mục 3.3) trước khi sinh câu trả lời.</w:t>
      </w:r>
    </w:p>
    <w:p w:rsidR="002A0FB0" w:rsidRPr="002A0FB0" w:rsidRDefault="002A0FB0" w:rsidP="002A0FB0">
      <w:pPr>
        <w:pStyle w:val="ListParagraph"/>
        <w:numPr>
          <w:ilvl w:val="0"/>
          <w:numId w:val="15"/>
        </w:numPr>
        <w:rPr>
          <w:lang w:val="en-US"/>
        </w:rPr>
      </w:pPr>
      <w:r w:rsidRPr="002A0FB0">
        <w:rPr>
          <w:b/>
          <w:bCs/>
          <w:lang w:val="en-US"/>
        </w:rPr>
        <w:t>TTS:</w:t>
      </w:r>
      <w:r w:rsidRPr="002A0FB0">
        <w:rPr>
          <w:lang w:val="en-US"/>
        </w:rPr>
        <w:t xml:space="preserve"> Câu trả lời được chuyển thành giọng nói theo cơ chế streaming — phát ngay khi đoạn văn bản đầu tiên sẵn sàng, thay vì chờ toàn bộ câu hoàn chỉnh — và truyền ngược lại tài xế qua cùng room LiveKit.</w:t>
      </w:r>
    </w:p>
    <w:p w:rsidR="00D14238" w:rsidRPr="002A0FB0" w:rsidRDefault="002A0FB0" w:rsidP="002A0FB0">
      <w:pPr>
        <w:ind w:firstLine="720"/>
        <w:rPr>
          <w:lang w:val="en-US"/>
        </w:rPr>
      </w:pPr>
      <w:r w:rsidRPr="002A0FB0">
        <w:rPr>
          <w:lang w:val="en-US"/>
        </w:rPr>
        <w:t>Thiết kế module hóa từng giai đoạn (đặc biệt là STT/LLM/TTS theo interface chung) cho phép hệ thống hoán đổi nhà cung cấp mà không ảnh hưởng đến luồng xử lý tổng thể, đồng thời là cơ sở để đo lường độc lập từng giai đoạn trong các thực nghiệm ở Chương 4.</w:t>
      </w:r>
    </w:p>
    <w:p w:rsidR="004C415A" w:rsidRDefault="004C415A" w:rsidP="004C415A">
      <w:pPr>
        <w:pStyle w:val="Heading2"/>
        <w:numPr>
          <w:ilvl w:val="1"/>
          <w:numId w:val="10"/>
        </w:numPr>
        <w:rPr>
          <w:rFonts w:eastAsia="Times New Roman"/>
          <w:lang w:val="en-US"/>
        </w:rPr>
      </w:pPr>
      <w:bookmarkStart w:id="23" w:name="_Toc238823619"/>
      <w:r w:rsidRPr="004C415A">
        <w:rPr>
          <w:rFonts w:eastAsia="Times New Roman"/>
          <w:lang w:val="en-US"/>
        </w:rPr>
        <w:lastRenderedPageBreak/>
        <w:t>Định tuyến Agent và tích hợp nghiệp vụ</w:t>
      </w:r>
      <w:bookmarkEnd w:id="23"/>
      <w:r w:rsidRPr="004C415A">
        <w:rPr>
          <w:rFonts w:eastAsia="Times New Roman"/>
          <w:lang w:val="en-US"/>
        </w:rPr>
        <w:t xml:space="preserve"> </w:t>
      </w:r>
    </w:p>
    <w:p w:rsidR="002A0FB0" w:rsidRPr="004C0318" w:rsidRDefault="002A0FB0" w:rsidP="002A0FB0">
      <w:pPr>
        <w:pStyle w:val="Heading3"/>
        <w:numPr>
          <w:ilvl w:val="2"/>
          <w:numId w:val="10"/>
        </w:numPr>
        <w:rPr>
          <w:rFonts w:eastAsia="Times New Roman"/>
          <w:lang w:val="en-US"/>
        </w:rPr>
      </w:pPr>
      <w:r w:rsidRPr="004C0318">
        <w:rPr>
          <w:rFonts w:eastAsia="Times New Roman"/>
          <w:lang w:val="en-US"/>
        </w:rPr>
        <w:t>Định tuyến Agent theo loại phòng gọi</w:t>
      </w:r>
    </w:p>
    <w:p w:rsidR="002A0FB0" w:rsidRPr="004C0318" w:rsidRDefault="002A0FB0" w:rsidP="002A0FB0">
      <w:pPr>
        <w:ind w:firstLine="720"/>
        <w:rPr>
          <w:lang w:val="en-US"/>
        </w:rPr>
      </w:pPr>
      <w:r w:rsidRPr="004C0318">
        <w:rPr>
          <w:lang w:val="en-US"/>
        </w:rPr>
        <w:t>Vì hệ thống phục vụ đồng thời nhiều đối tượng người dùng (tài xế, khách hàng) trên cùng một hạ tầng LiveKit, một yêu cầu bắt buộc là mỗi phiên hội thoại phải được xử lý bởi đúng loại agent tương ứng — sai sót ở bước này sẽ khiến toàn bộ phiên hội thoại trở nên vô nghĩa (ví dụ: DriverAgent tiếp nhận cuộc gọi của khách hàng). Để giải quyết vấn đề này, hệ thống áp dụng một quy ước đặt tên phòng (room naming convention) làm cơ chế định tuyến: tên phòng LiveKit được sinh ra theo một trong ba pattern cố định, phản ánh rõ loại phiên và nguồn gốc cuộc gọi:</w:t>
      </w:r>
    </w:p>
    <w:p w:rsidR="002A0FB0" w:rsidRPr="004C0318" w:rsidRDefault="002A0FB0" w:rsidP="002A0FB0">
      <w:pPr>
        <w:pStyle w:val="ListParagraph"/>
        <w:numPr>
          <w:ilvl w:val="0"/>
          <w:numId w:val="14"/>
        </w:numPr>
        <w:rPr>
          <w:lang w:val="en-US"/>
        </w:rPr>
      </w:pPr>
      <w:r w:rsidRPr="004C0318">
        <w:t>driver-{phone}-{ts}</w:t>
      </w:r>
      <w:r w:rsidRPr="004C0318">
        <w:rPr>
          <w:lang w:val="en-US"/>
        </w:rPr>
        <w:t xml:space="preserve"> — phiên do tài xế chủ động khởi tạo (ví dụ: mở app để đặt lịch, hủy chuyến)</w:t>
      </w:r>
    </w:p>
    <w:p w:rsidR="002A0FB0" w:rsidRPr="004C0318" w:rsidRDefault="002A0FB0" w:rsidP="002A0FB0">
      <w:pPr>
        <w:pStyle w:val="ListParagraph"/>
        <w:numPr>
          <w:ilvl w:val="0"/>
          <w:numId w:val="14"/>
        </w:numPr>
        <w:rPr>
          <w:lang w:val="en-US"/>
        </w:rPr>
      </w:pPr>
      <w:r w:rsidRPr="004C0318">
        <w:t>customer-{phone}-{ts}</w:t>
      </w:r>
      <w:r w:rsidRPr="004C0318">
        <w:rPr>
          <w:lang w:val="en-US"/>
        </w:rPr>
        <w:t xml:space="preserve"> — phiên do khách hàng chủ động khởi tạo (ví dụ: tra cứu chuyến đi)</w:t>
      </w:r>
    </w:p>
    <w:p w:rsidR="002A0FB0" w:rsidRPr="004C0318" w:rsidRDefault="002A0FB0" w:rsidP="002A0FB0">
      <w:pPr>
        <w:pStyle w:val="ListParagraph"/>
        <w:numPr>
          <w:ilvl w:val="0"/>
          <w:numId w:val="14"/>
        </w:numPr>
        <w:rPr>
          <w:lang w:val="en-US"/>
        </w:rPr>
      </w:pPr>
      <w:r w:rsidRPr="004C0318">
        <w:t>trip-{id}</w:t>
      </w:r>
      <w:r w:rsidRPr="004C0318">
        <w:rPr>
          <w:lang w:val="en-US"/>
        </w:rPr>
        <w:t xml:space="preserve"> — phiên outbound do hệ thống chủ động khởi tạo, gắn với một chuyến cụ thể (ví dụ: AI gọi xác nhận với khách hàng)</w:t>
      </w:r>
    </w:p>
    <w:p w:rsidR="002A0FB0" w:rsidRPr="004C0318" w:rsidRDefault="002A0FB0" w:rsidP="002A0FB0">
      <w:pPr>
        <w:ind w:firstLine="720"/>
        <w:rPr>
          <w:lang w:val="en-US"/>
        </w:rPr>
      </w:pPr>
      <w:r w:rsidRPr="004C0318">
        <w:rPr>
          <w:lang w:val="en-US"/>
        </w:rPr>
        <w:t xml:space="preserve">Khi voice-agent nhận được sự kiện tham gia phòng, hàm </w:t>
      </w:r>
      <w:r w:rsidRPr="004C0318">
        <w:t>_parse_room</w:t>
      </w:r>
      <w:r w:rsidRPr="004C0318">
        <w:rPr>
          <w:lang w:val="en-US"/>
        </w:rPr>
        <w:t xml:space="preserve"> sẽ phân tích tên phòng theo thứ tự các pattern trên để xác định loại agent cần khởi tạo. Nếu tên phòng khớp pattern </w:t>
      </w:r>
      <w:r w:rsidRPr="004C0318">
        <w:t>driver-*</w:t>
      </w:r>
      <w:r w:rsidRPr="004C0318">
        <w:rPr>
          <w:lang w:val="en-US"/>
        </w:rPr>
        <w:t xml:space="preserve">, hệ thống khởi tạo DriverAgent với bộ công cụ dành riêng cho tài xế; nếu </w:t>
      </w:r>
      <w:r w:rsidRPr="004C0318">
        <w:t>khớp customer-*,</w:t>
      </w:r>
      <w:r w:rsidRPr="004C0318">
        <w:rPr>
          <w:lang w:val="en-US"/>
        </w:rPr>
        <w:t xml:space="preserve"> hệ thống khởi tạo CustomerAgent; nếu khớp </w:t>
      </w:r>
      <w:r w:rsidRPr="004C0318">
        <w:t xml:space="preserve">trip-*, </w:t>
      </w:r>
      <w:r w:rsidRPr="004C0318">
        <w:rPr>
          <w:lang w:val="en-US"/>
        </w:rPr>
        <w:t>hệ thống đọc metadata của chuyến để xác định DriverAgent phù hợp cho cuộc gọi outbound. Trong trường hợp tên phòng không khớp bất kỳ pattern nào — có thể do lỗi cấu hình hoặc dữ liệu bất thường — hệ thống ghi log lỗi chi tiết và từ chối khởi tạo agent một cách an toàn, thay vì để worker sụp đổ và ảnh hưởng đến các phiên khác đang chạy song song trên cùng tiến trình.</w:t>
      </w:r>
    </w:p>
    <w:p w:rsidR="002A0FB0" w:rsidRPr="004C0318" w:rsidRDefault="002A0FB0" w:rsidP="002A0FB0">
      <w:pPr>
        <w:pStyle w:val="Heading3"/>
        <w:numPr>
          <w:ilvl w:val="2"/>
          <w:numId w:val="10"/>
        </w:numPr>
        <w:rPr>
          <w:rFonts w:eastAsia="Times New Roman"/>
          <w:lang w:val="en-US"/>
        </w:rPr>
      </w:pPr>
      <w:r w:rsidRPr="004C0318">
        <w:rPr>
          <w:rFonts w:eastAsia="Times New Roman"/>
          <w:lang w:val="en-US"/>
        </w:rPr>
        <w:t>Tích hợp nghiệp vụ qua cơ chế gọi hàm (Tool Integration)</w:t>
      </w:r>
    </w:p>
    <w:p w:rsidR="002A0FB0" w:rsidRPr="004C0318" w:rsidRDefault="002A0FB0" w:rsidP="002A0FB0">
      <w:pPr>
        <w:ind w:firstLine="720"/>
        <w:rPr>
          <w:lang w:val="en-US"/>
        </w:rPr>
      </w:pPr>
      <w:r w:rsidRPr="004C0318">
        <w:rPr>
          <w:lang w:val="en-US"/>
        </w:rPr>
        <w:t xml:space="preserve">Sau khi agent phù hợp được khởi tạo, việc thực thi nghiệp vụ thực tế được thực hiện thông qua tập hợp tool đã trình bày ở Chương 2. Toàn bộ 25 tool hiện có của hệ thống được định nghĩa tập trung </w:t>
      </w:r>
      <w:r w:rsidRPr="004C0318">
        <w:t>tại tools_definition.py</w:t>
      </w:r>
      <w:r w:rsidRPr="004C0318">
        <w:rPr>
          <w:lang w:val="en-US"/>
        </w:rPr>
        <w:t xml:space="preserve">, mỗi tool tương ứng với một hành vi nghiệp vụ cụ thể (ví dụ: </w:t>
      </w:r>
      <w:r w:rsidRPr="004C0318">
        <w:t>check_upcoming_trips, cancel_my_trip, confirm_trip_with_customer, get_customer_location, set_driver_status</w:t>
      </w:r>
      <w:r w:rsidRPr="004C0318">
        <w:rPr>
          <w:lang w:val="en-US"/>
        </w:rPr>
        <w:t xml:space="preserve">). Về mặt kỹ </w:t>
      </w:r>
      <w:r w:rsidRPr="004C0318">
        <w:rPr>
          <w:lang w:val="en-US"/>
        </w:rPr>
        <w:lastRenderedPageBreak/>
        <w:t>thuật, mỗi tool đóng vai trò là một lớp bọc (wrapper) mỏng, có nhiệm vụ chuyển đổi tham số do LLM sinh ra thành một lệnh gọi REST API cụ thể sang trip-service, sau đó chuyển kết quả trả về thành dữ liệu mà LLM có thể tổng hợp thành câu trả lời bằng ngôn ngữ tự nhiên.</w:t>
      </w:r>
    </w:p>
    <w:p w:rsidR="002A0FB0" w:rsidRPr="004C0318" w:rsidRDefault="002A0FB0" w:rsidP="002A0FB0">
      <w:pPr>
        <w:ind w:firstLine="720"/>
        <w:rPr>
          <w:lang w:val="en-US"/>
        </w:rPr>
      </w:pPr>
      <w:r w:rsidRPr="004C0318">
        <w:rPr>
          <w:lang w:val="en-US"/>
        </w:rPr>
        <w:t xml:space="preserve">Việc tách agent (tầng hội thoại) khỏi trip-service (tầng nghiệp vụ) thông qua lớp tool trung gian mang lại hai lợi ích quan trọng. </w:t>
      </w:r>
      <w:r w:rsidRPr="004C0318">
        <w:rPr>
          <w:i/>
          <w:iCs/>
          <w:lang w:val="en-US"/>
        </w:rPr>
        <w:t>Thứ nhất</w:t>
      </w:r>
      <w:r w:rsidRPr="004C0318">
        <w:rPr>
          <w:lang w:val="en-US"/>
        </w:rPr>
        <w:t xml:space="preserve">, agent hoàn toàn không biết đến chi tiết triển khai của trip-service (schema dữ liệu, cơ chế lưu trữ DynamoDB) mà chỉ làm việc với một hợp đồng API rõ ràng, giúp hai thành phần có thể phát triển và kiểm thử độc lập. </w:t>
      </w:r>
      <w:r w:rsidRPr="004C0318">
        <w:rPr>
          <w:i/>
          <w:iCs/>
          <w:lang w:val="en-US"/>
        </w:rPr>
        <w:t>Thứ hai</w:t>
      </w:r>
      <w:r w:rsidRPr="004C0318">
        <w:rPr>
          <w:lang w:val="en-US"/>
        </w:rPr>
        <w:t>, cùng một tập tool có thể được chia sẻ giữa DriverAgent và CustomerAgent tùy theo mức độ phù hợp về quyền hạn nghiệp vụ, tránh trùng lặp logic. Mọi lệnh gọi tool đều được ghi log đầy đủ tên hàm, tham số đầu vào và kết quả trả về, phục vụ việc truy vết khi mô hình chọn sai tool hoặc khi tool thực thi thất bại.</w:t>
      </w:r>
    </w:p>
    <w:p w:rsidR="00C14D0C" w:rsidRDefault="002A0FB0" w:rsidP="00C14D0C">
      <w:pPr>
        <w:ind w:firstLine="720"/>
        <w:rPr>
          <w:lang w:val="en-US"/>
        </w:rPr>
      </w:pPr>
      <w:r w:rsidRPr="004C0318">
        <w:rPr>
          <w:lang w:val="en-US"/>
        </w:rPr>
        <w:t>Sơ đồ dưới đây minh họa cả hai cơ chế: (a) quy trình định tuyến agent dựa trên tên phòng, và (b) luồng gọi tool cụ thể qua một ví dụ thực tế — tài xế nói "hủy chuyến sắp tới".</w:t>
      </w:r>
    </w:p>
    <w:p w:rsidR="00C14D0C" w:rsidRDefault="00C14D0C" w:rsidP="00C14D0C">
      <w:pPr>
        <w:ind w:firstLine="720"/>
        <w:rPr>
          <w:lang w:val="en-US"/>
        </w:rPr>
      </w:pPr>
    </w:p>
    <w:p w:rsidR="00C14D0C" w:rsidRPr="004C0318" w:rsidRDefault="00C14D0C" w:rsidP="00C14D0C">
      <w:pPr>
        <w:ind w:firstLine="720"/>
        <w:rPr>
          <w:lang w:val="en-US"/>
        </w:rPr>
      </w:pPr>
    </w:p>
    <w:p w:rsidR="00572E62" w:rsidRDefault="002A0FB0" w:rsidP="00572E62">
      <w:pPr>
        <w:keepNext/>
      </w:pPr>
      <w:r w:rsidRPr="004C0318">
        <w:rPr>
          <w:noProof/>
          <w:lang w:val="en-US"/>
        </w:rPr>
        <w:lastRenderedPageBreak/>
        <w:drawing>
          <wp:inline distT="0" distB="0" distL="0" distR="0" wp14:anchorId="589B4E89" wp14:editId="5920D4C1">
            <wp:extent cx="5731510" cy="35737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73780"/>
                    </a:xfrm>
                    <a:prstGeom prst="rect">
                      <a:avLst/>
                    </a:prstGeom>
                  </pic:spPr>
                </pic:pic>
              </a:graphicData>
            </a:graphic>
          </wp:inline>
        </w:drawing>
      </w:r>
    </w:p>
    <w:p w:rsidR="002A0FB0" w:rsidRPr="00572E62" w:rsidRDefault="00572E62" w:rsidP="00572E62">
      <w:pPr>
        <w:pStyle w:val="Caption"/>
        <w:jc w:val="center"/>
        <w:rPr>
          <w:color w:val="auto"/>
          <w:sz w:val="24"/>
          <w:szCs w:val="24"/>
          <w:lang w:val="en-US"/>
        </w:rPr>
      </w:pPr>
      <w:bookmarkStart w:id="24" w:name="_Toc238821831"/>
      <w:r w:rsidRPr="00572E62">
        <w:rPr>
          <w:color w:val="auto"/>
          <w:sz w:val="24"/>
          <w:szCs w:val="24"/>
        </w:rPr>
        <w:t xml:space="preserve">Hình </w:t>
      </w:r>
      <w:r w:rsidRPr="00572E62">
        <w:rPr>
          <w:color w:val="auto"/>
          <w:sz w:val="24"/>
          <w:szCs w:val="24"/>
        </w:rPr>
        <w:fldChar w:fldCharType="begin"/>
      </w:r>
      <w:r w:rsidRPr="00572E62">
        <w:rPr>
          <w:color w:val="auto"/>
          <w:sz w:val="24"/>
          <w:szCs w:val="24"/>
        </w:rPr>
        <w:instrText xml:space="preserve"> SEQ Hình \* ARABIC </w:instrText>
      </w:r>
      <w:r w:rsidRPr="00572E62">
        <w:rPr>
          <w:color w:val="auto"/>
          <w:sz w:val="24"/>
          <w:szCs w:val="24"/>
        </w:rPr>
        <w:fldChar w:fldCharType="separate"/>
      </w:r>
      <w:r w:rsidRPr="00572E62">
        <w:rPr>
          <w:noProof/>
          <w:color w:val="auto"/>
          <w:sz w:val="24"/>
          <w:szCs w:val="24"/>
        </w:rPr>
        <w:t>2</w:t>
      </w:r>
      <w:r w:rsidRPr="00572E62">
        <w:rPr>
          <w:color w:val="auto"/>
          <w:sz w:val="24"/>
          <w:szCs w:val="24"/>
        </w:rPr>
        <w:fldChar w:fldCharType="end"/>
      </w:r>
      <w:r w:rsidRPr="00572E62">
        <w:rPr>
          <w:color w:val="auto"/>
          <w:sz w:val="24"/>
          <w:szCs w:val="24"/>
        </w:rPr>
        <w:t>. Định tuyến Agent theo tên phòng và luồng gọi tool minh họa nghiệp vụ hủy chuyến</w:t>
      </w:r>
      <w:bookmarkEnd w:id="24"/>
    </w:p>
    <w:p w:rsidR="004C415A" w:rsidRPr="004C415A" w:rsidRDefault="004C415A" w:rsidP="004C415A">
      <w:pPr>
        <w:pStyle w:val="Heading2"/>
        <w:numPr>
          <w:ilvl w:val="1"/>
          <w:numId w:val="10"/>
        </w:numPr>
        <w:rPr>
          <w:rFonts w:eastAsia="Times New Roman"/>
          <w:lang w:val="en-US"/>
        </w:rPr>
      </w:pPr>
      <w:bookmarkStart w:id="25" w:name="_Toc238823620"/>
      <w:r w:rsidRPr="004C415A">
        <w:rPr>
          <w:rFonts w:eastAsia="Times New Roman"/>
          <w:lang w:val="en-US"/>
        </w:rPr>
        <w:t>Xác thực, xử lý lỗi và sinh phản hồi hội thoại</w:t>
      </w:r>
      <w:bookmarkEnd w:id="25"/>
      <w:r w:rsidRPr="004C415A">
        <w:rPr>
          <w:rFonts w:eastAsia="Times New Roman"/>
          <w:lang w:val="en-US"/>
        </w:rPr>
        <w:t xml:space="preserve"> </w:t>
      </w:r>
    </w:p>
    <w:p w:rsidR="002A0FB0" w:rsidRPr="002A0FB0" w:rsidRDefault="002A0FB0" w:rsidP="002A0FB0">
      <w:pPr>
        <w:pStyle w:val="Heading3"/>
        <w:numPr>
          <w:ilvl w:val="2"/>
          <w:numId w:val="10"/>
        </w:numPr>
        <w:rPr>
          <w:rFonts w:eastAsia="Times New Roman"/>
          <w:lang w:val="en-US"/>
        </w:rPr>
      </w:pPr>
      <w:r w:rsidRPr="002A0FB0">
        <w:rPr>
          <w:rFonts w:eastAsia="Times New Roman"/>
          <w:lang w:val="en-US"/>
        </w:rPr>
        <w:t>Xác thực JWT giữa các service</w:t>
      </w:r>
    </w:p>
    <w:p w:rsidR="002A0FB0" w:rsidRPr="002A0FB0" w:rsidRDefault="002A0FB0" w:rsidP="002A0FB0">
      <w:pPr>
        <w:ind w:firstLine="720"/>
        <w:rPr>
          <w:lang w:val="en-US"/>
        </w:rPr>
      </w:pPr>
      <w:r w:rsidRPr="002A0FB0">
        <w:rPr>
          <w:lang w:val="en-US"/>
        </w:rPr>
        <w:t xml:space="preserve">Voice-agent và trip-service giao tiếp qua REST API nên mọi yêu cầu cần được xác thực để đảm bảo chỉ lệnh gọi hợp lệ mới được thực thi trên dữ liệu nghiệp vụ. Hệ thống dùng JWT với một </w:t>
      </w:r>
      <w:r w:rsidRPr="002A0FB0">
        <w:t xml:space="preserve">tokenService </w:t>
      </w:r>
      <w:r w:rsidRPr="002A0FB0">
        <w:rPr>
          <w:lang w:val="en-US"/>
        </w:rPr>
        <w:t xml:space="preserve">sinh/xác minh token và middleware </w:t>
      </w:r>
      <w:r w:rsidRPr="002A0FB0">
        <w:t>authenticate.ts</w:t>
      </w:r>
      <w:r w:rsidRPr="002A0FB0">
        <w:rPr>
          <w:lang w:val="en-US"/>
        </w:rPr>
        <w:t xml:space="preserve"> bảo vệ các route nhạy cảm. Hai service dùng chung secret key, cho phép token do bên này cấp được bên kia xác thực trực tiếp mà không cần dịch vụ trung gian — phù hợp quy mô hiện tại và giảm độ trễ. Token mang theo định danh người dùng và thời gian hết hạn; request với token sai, hết hạn hoặc bị sửa đổi bị từ chối với mã 401/403 trước khi chạm đến tầng nghiệp vụ.</w:t>
      </w:r>
    </w:p>
    <w:p w:rsidR="002A0FB0" w:rsidRPr="002A0FB0" w:rsidRDefault="002A0FB0" w:rsidP="002A0FB0">
      <w:pPr>
        <w:pStyle w:val="Heading3"/>
        <w:numPr>
          <w:ilvl w:val="2"/>
          <w:numId w:val="10"/>
        </w:numPr>
        <w:rPr>
          <w:rFonts w:eastAsia="Times New Roman"/>
          <w:lang w:val="en-US"/>
        </w:rPr>
      </w:pPr>
      <w:r w:rsidRPr="002A0FB0">
        <w:rPr>
          <w:rFonts w:eastAsia="Times New Roman"/>
          <w:lang w:val="en-US"/>
        </w:rPr>
        <w:t>Xử lý các trạng thái bất thường</w:t>
      </w:r>
    </w:p>
    <w:p w:rsidR="002A0FB0" w:rsidRPr="002A0FB0" w:rsidRDefault="002A0FB0" w:rsidP="002A0FB0">
      <w:pPr>
        <w:ind w:firstLine="720"/>
        <w:rPr>
          <w:lang w:val="en-US"/>
        </w:rPr>
      </w:pPr>
      <w:r w:rsidRPr="002A0FB0">
        <w:rPr>
          <w:lang w:val="en-US"/>
        </w:rPr>
        <w:t xml:space="preserve">Hệ thống phân biệt hai loại "im lặng" khác bản chất. Trong hội thoại trực tiếp, SilenceTracker theo dõi thời gian tài xế không phản hồi: sau 15 giây, AI chủ động hỏi lại thay vì ngắt ngay; chỉ sau 3 lần im lặng liên tiếp mới tự động kết thúc phiên. Khoảng </w:t>
      </w:r>
      <w:r w:rsidRPr="002A0FB0">
        <w:rPr>
          <w:lang w:val="en-US"/>
        </w:rPr>
        <w:lastRenderedPageBreak/>
        <w:t>thời gian AI đang nói không được tính vào bộ đếm, để tránh nhắc lại sai ngay khi AI đang phát âm thanh.</w:t>
      </w:r>
    </w:p>
    <w:p w:rsidR="002A0FB0" w:rsidRPr="002A0FB0" w:rsidRDefault="002A0FB0" w:rsidP="002A0FB0">
      <w:pPr>
        <w:ind w:firstLine="720"/>
        <w:rPr>
          <w:lang w:val="en-US"/>
        </w:rPr>
      </w:pPr>
      <w:r w:rsidRPr="002A0FB0">
        <w:rPr>
          <w:lang w:val="en-US"/>
        </w:rPr>
        <w:t xml:space="preserve">Với cuộc gọi outbound qua SIP, "không phản hồi" nghĩa là khách không bắt máy — </w:t>
      </w:r>
      <w:r w:rsidRPr="002A0FB0">
        <w:t>bridge_timeout.py</w:t>
      </w:r>
      <w:r w:rsidRPr="002A0FB0">
        <w:rPr>
          <w:lang w:val="en-US"/>
        </w:rPr>
        <w:t xml:space="preserve"> phát hiện sau 30 giây và chuyển trạng thái sang </w:t>
      </w:r>
      <w:r w:rsidRPr="002A0FB0">
        <w:t>no_answer.</w:t>
      </w:r>
      <w:r w:rsidRPr="002A0FB0">
        <w:rPr>
          <w:lang w:val="en-US"/>
        </w:rPr>
        <w:t xml:space="preserve"> Hệ thống retry tối đa 2 lần, cách nhau ≥60 giây; nếu vẫn thất bại, dừng lại và thông báo rõ cho tài xế thay vì để chờ vô thời hạn.</w:t>
      </w:r>
    </w:p>
    <w:p w:rsidR="002A0FB0" w:rsidRPr="002A0FB0" w:rsidRDefault="002A0FB0" w:rsidP="002A0FB0">
      <w:pPr>
        <w:pStyle w:val="Heading3"/>
        <w:numPr>
          <w:ilvl w:val="2"/>
          <w:numId w:val="10"/>
        </w:numPr>
        <w:rPr>
          <w:rFonts w:eastAsia="Times New Roman"/>
          <w:lang w:val="en-US"/>
        </w:rPr>
      </w:pPr>
      <w:r w:rsidRPr="002A0FB0">
        <w:rPr>
          <w:rFonts w:eastAsia="Times New Roman"/>
          <w:lang w:val="en-US"/>
        </w:rPr>
        <w:t>Sinh phản hồi tự nhiên</w:t>
      </w:r>
    </w:p>
    <w:p w:rsidR="002A0FB0" w:rsidRPr="002A0FB0" w:rsidRDefault="002A0FB0" w:rsidP="002A0FB0">
      <w:pPr>
        <w:ind w:firstLine="720"/>
        <w:rPr>
          <w:lang w:val="en-US"/>
        </w:rPr>
      </w:pPr>
      <w:r w:rsidRPr="002A0FB0">
        <w:rPr>
          <w:lang w:val="en-US"/>
        </w:rPr>
        <w:t>Để giữ cảm giác hội thoại liên tục, hệ thống đặt ngưỡng phản hồi P95 ≤ 2 giây cho các luồng chính. Khi một tác vụ (ví dụ gọi tool, xử lý ngữ cảnh dài) vượt ngưỡng này mà chưa có kết quả, hệ thống phát câu đệm ngắn ("đang xử lý...") qua TTS, không lặp lại liên tục nếu độ trễ kéo dài — tránh cảm giác hệ thống bị treo.</w:t>
      </w:r>
    </w:p>
    <w:p w:rsidR="004C415A" w:rsidRPr="002A0FB0" w:rsidRDefault="002A0FB0" w:rsidP="002A0FB0">
      <w:pPr>
        <w:ind w:firstLine="720"/>
        <w:rPr>
          <w:lang w:val="en-US"/>
        </w:rPr>
      </w:pPr>
      <w:r w:rsidRPr="002A0FB0">
        <w:rPr>
          <w:lang w:val="en-US"/>
        </w:rPr>
        <w:t>Ba cơ chế trên — xác thực JWT, xử lý im lặng/no-answer, câu đệm khi trễ — cùng đảm bảo hệ thống phản ứng có kiểm soát trước mọi tình huống bất thường, là nền tảng cho phần đo lường độ tin cậy ở Chương 4.</w:t>
      </w:r>
    </w:p>
    <w:p w:rsidR="00C14D0C" w:rsidRDefault="00C14D0C">
      <w:pPr>
        <w:spacing w:before="0" w:after="200" w:line="276" w:lineRule="auto"/>
        <w:jc w:val="left"/>
        <w:rPr>
          <w:rFonts w:ascii="Arial" w:eastAsiaTheme="majorEastAsia" w:hAnsi="Arial" w:cstheme="majorBidi"/>
          <w:b/>
          <w:sz w:val="46"/>
          <w:szCs w:val="32"/>
        </w:rPr>
      </w:pPr>
      <w:r>
        <w:br w:type="page"/>
      </w:r>
    </w:p>
    <w:p w:rsidR="004C415A" w:rsidRPr="004C415A" w:rsidRDefault="004C415A" w:rsidP="004C415A">
      <w:pPr>
        <w:pStyle w:val="Heading1"/>
        <w:jc w:val="center"/>
      </w:pPr>
      <w:bookmarkStart w:id="26" w:name="_Toc238823621"/>
      <w:r w:rsidRPr="004C415A">
        <w:lastRenderedPageBreak/>
        <w:t>Chương 4. Thực nghiệm và kết quả</w:t>
      </w:r>
      <w:bookmarkEnd w:id="26"/>
    </w:p>
    <w:p w:rsidR="004C415A" w:rsidRDefault="004C415A" w:rsidP="004C415A">
      <w:pPr>
        <w:pStyle w:val="Heading2"/>
        <w:numPr>
          <w:ilvl w:val="1"/>
          <w:numId w:val="12"/>
        </w:numPr>
        <w:rPr>
          <w:rFonts w:eastAsia="Times New Roman"/>
          <w:lang w:val="en-US"/>
        </w:rPr>
      </w:pPr>
      <w:bookmarkStart w:id="27" w:name="_Toc238823622"/>
      <w:r w:rsidRPr="004C415A">
        <w:rPr>
          <w:rFonts w:eastAsia="Times New Roman"/>
          <w:lang w:val="en-US"/>
        </w:rPr>
        <w:t>Bộ dữ liệu / kịch bản thử nghiệm</w:t>
      </w:r>
      <w:bookmarkEnd w:id="27"/>
      <w:r w:rsidRPr="004C415A">
        <w:rPr>
          <w:rFonts w:eastAsia="Times New Roman"/>
          <w:lang w:val="en-US"/>
        </w:rPr>
        <w:t xml:space="preserve"> </w:t>
      </w:r>
    </w:p>
    <w:p w:rsidR="009B496A" w:rsidRPr="009B496A" w:rsidRDefault="009B496A" w:rsidP="009B496A">
      <w:pPr>
        <w:ind w:firstLine="720"/>
        <w:rPr>
          <w:lang w:val="en-US"/>
        </w:rPr>
      </w:pPr>
      <w:r w:rsidRPr="009B496A">
        <w:rPr>
          <w:lang w:val="en-US"/>
        </w:rPr>
        <w:t xml:space="preserve">Vì hệ thống không dựa trên một tập dữ liệu huấn luyện cố định mà là một ứng dụng tích hợp các mô hình AI có sẵn, "bộ dữ liệu" trong luận văn này chủ yếu là các </w:t>
      </w:r>
      <w:r w:rsidRPr="009B496A">
        <w:rPr>
          <w:b/>
          <w:bCs/>
          <w:lang w:val="en-US"/>
        </w:rPr>
        <w:t>kịch bản hội thoại</w:t>
      </w:r>
      <w:r w:rsidRPr="009B496A">
        <w:rPr>
          <w:lang w:val="en-US"/>
        </w:rPr>
        <w:t xml:space="preserve"> và </w:t>
      </w:r>
      <w:r w:rsidRPr="009B496A">
        <w:rPr>
          <w:b/>
          <w:bCs/>
          <w:lang w:val="en-US"/>
        </w:rPr>
        <w:t>dữ liệu nghiệp vụ mô phỏng</w:t>
      </w:r>
      <w:r w:rsidRPr="009B496A">
        <w:rPr>
          <w:lang w:val="en-US"/>
        </w:rPr>
        <w:t>, được xây dựng bám sát các tiêu chí chấp nhận (acceptance criteria) đã đặt ra cho từng chức năng trong quá trình phát triển hệ thống.</w:t>
      </w:r>
    </w:p>
    <w:p w:rsidR="009B496A" w:rsidRPr="009B496A" w:rsidRDefault="009B496A" w:rsidP="009B496A">
      <w:pPr>
        <w:ind w:firstLine="720"/>
        <w:rPr>
          <w:lang w:val="en-US"/>
        </w:rPr>
      </w:pPr>
      <w:r w:rsidRPr="009B496A">
        <w:rPr>
          <w:b/>
          <w:bCs/>
          <w:lang w:val="en-US"/>
        </w:rPr>
        <w:t>Dữ liệu chuyến đi mô phỏng:</w:t>
      </w:r>
      <w:r w:rsidRPr="009B496A">
        <w:rPr>
          <w:lang w:val="en-US"/>
        </w:rPr>
        <w:t xml:space="preserve"> Một tập chuyến đi giả lập được tạo trên môi trường staging, bao gồm các trường: tài xế, khách hàng, địa điểm đón, thời gian đón (pickup_time), và trạng thái chuyến (đang chờ, đang chạy, đã hủy, đã hoàn thành). Tập dữ liệu này được thiết kế có chủ đích để bao phủ cả các trường hợp bình thường (chuyến hợp lệ, đủ thông tin) lẫn các trường hợp biên (không có chuyến nào, chuyến đã bị hủy, thiếu địa chỉ đón, khách hàng trùng số điện thoại) nhằm phục vụ kiểm thử các nhánh xử lý lỗi của hệ thống.</w:t>
      </w:r>
    </w:p>
    <w:p w:rsidR="009B496A" w:rsidRPr="009B496A" w:rsidRDefault="009B496A" w:rsidP="009B496A">
      <w:pPr>
        <w:ind w:firstLine="720"/>
        <w:rPr>
          <w:lang w:val="en-US"/>
        </w:rPr>
      </w:pPr>
      <w:r w:rsidRPr="009B496A">
        <w:rPr>
          <w:b/>
          <w:bCs/>
          <w:lang w:val="en-US"/>
        </w:rPr>
        <w:t>Kịch bản hội thoại thực tế:</w:t>
      </w:r>
      <w:r w:rsidRPr="009B496A">
        <w:rPr>
          <w:lang w:val="en-US"/>
        </w:rPr>
        <w:t xml:space="preserve"> Bộ kịch bản kiểm thử được xây dựng theo từng nhóm nghiệp vụ, tương ứng với các tiêu chí đánh giá đã trình bày ở Chương 2:</w:t>
      </w:r>
    </w:p>
    <w:p w:rsidR="009B496A" w:rsidRPr="009B496A" w:rsidRDefault="009B496A" w:rsidP="009B496A">
      <w:pPr>
        <w:pStyle w:val="ListParagraph"/>
        <w:numPr>
          <w:ilvl w:val="0"/>
          <w:numId w:val="17"/>
        </w:numPr>
        <w:rPr>
          <w:lang w:val="en-US"/>
        </w:rPr>
      </w:pPr>
      <w:r w:rsidRPr="009B496A">
        <w:rPr>
          <w:i/>
          <w:iCs/>
          <w:lang w:val="en-US"/>
        </w:rPr>
        <w:t>Quản lý chuyến đi:</w:t>
      </w:r>
      <w:r w:rsidRPr="009B496A">
        <w:rPr>
          <w:lang w:val="en-US"/>
        </w:rPr>
        <w:t xml:space="preserve"> xem/hủy chuyến, đặt và cập nhật nhắc nhở, bao gồm cả tình huống tài xế xác nhận và từ chối xác nhận</w:t>
      </w:r>
    </w:p>
    <w:p w:rsidR="009B496A" w:rsidRPr="009B496A" w:rsidRDefault="009B496A" w:rsidP="009B496A">
      <w:pPr>
        <w:pStyle w:val="ListParagraph"/>
        <w:numPr>
          <w:ilvl w:val="0"/>
          <w:numId w:val="17"/>
        </w:numPr>
        <w:rPr>
          <w:lang w:val="en-US"/>
        </w:rPr>
      </w:pPr>
      <w:r w:rsidRPr="009B496A">
        <w:rPr>
          <w:i/>
          <w:iCs/>
          <w:lang w:val="en-US"/>
        </w:rPr>
        <w:t>Liên lạc với khách hàng:</w:t>
      </w:r>
      <w:r w:rsidRPr="009B496A">
        <w:rPr>
          <w:lang w:val="en-US"/>
        </w:rPr>
        <w:t xml:space="preserve"> xác nhận chuyến qua SMS, AI gọi thay tài xế, kết nối trực tiếp qua SIP bridge, cùng với các kịch bản khách không bắt máy (no-answer) để kiểm thử cơ chế retry</w:t>
      </w:r>
    </w:p>
    <w:p w:rsidR="009B496A" w:rsidRPr="009B496A" w:rsidRDefault="009B496A" w:rsidP="009B496A">
      <w:pPr>
        <w:pStyle w:val="ListParagraph"/>
        <w:numPr>
          <w:ilvl w:val="0"/>
          <w:numId w:val="17"/>
        </w:numPr>
        <w:rPr>
          <w:lang w:val="en-US"/>
        </w:rPr>
      </w:pPr>
      <w:r w:rsidRPr="009B496A">
        <w:rPr>
          <w:i/>
          <w:iCs/>
          <w:lang w:val="en-US"/>
        </w:rPr>
        <w:t>Môi trường nhiễu:</w:t>
      </w:r>
      <w:r w:rsidRPr="009B496A">
        <w:rPr>
          <w:lang w:val="en-US"/>
        </w:rPr>
        <w:t xml:space="preserve"> các đoạn hội thoại được thu/phát trong điều kiện có tiếng ồn xe giả lập (động cơ, gió) nhằm đo WER và kiểm chứng hiệu quả khử nhiễu của BVCTelephony</w:t>
      </w:r>
    </w:p>
    <w:p w:rsidR="009B496A" w:rsidRPr="009B496A" w:rsidRDefault="009B496A" w:rsidP="009B496A">
      <w:pPr>
        <w:pStyle w:val="ListParagraph"/>
        <w:numPr>
          <w:ilvl w:val="0"/>
          <w:numId w:val="17"/>
        </w:numPr>
        <w:rPr>
          <w:lang w:val="en-US"/>
        </w:rPr>
      </w:pPr>
      <w:r w:rsidRPr="009B496A">
        <w:rPr>
          <w:i/>
          <w:iCs/>
          <w:lang w:val="en-US"/>
        </w:rPr>
        <w:t>Đa ngôn ngữ:</w:t>
      </w:r>
      <w:r w:rsidRPr="009B496A">
        <w:rPr>
          <w:lang w:val="en-US"/>
        </w:rPr>
        <w:t xml:space="preserve"> tập hội thoại song song tiếng Việt/tiếng Anh để kiểm tra tính nhất quán ngôn ngữ phản hồi</w:t>
      </w:r>
    </w:p>
    <w:p w:rsidR="009B496A" w:rsidRPr="009B496A" w:rsidRDefault="009B496A" w:rsidP="009B496A">
      <w:pPr>
        <w:pStyle w:val="ListParagraph"/>
        <w:numPr>
          <w:ilvl w:val="0"/>
          <w:numId w:val="17"/>
        </w:numPr>
        <w:rPr>
          <w:lang w:val="en-US"/>
        </w:rPr>
      </w:pPr>
      <w:r w:rsidRPr="009B496A">
        <w:rPr>
          <w:i/>
          <w:iCs/>
          <w:lang w:val="en-US"/>
        </w:rPr>
        <w:t>Nhắn tin nhóm:</w:t>
      </w:r>
      <w:r w:rsidRPr="009B496A">
        <w:rPr>
          <w:lang w:val="en-US"/>
        </w:rPr>
        <w:t xml:space="preserve"> kịch bản gửi/nhận tin nhắn giữa nhiều tài xế trong cùng nhóm, bao gồm cả trường hợp gửi nhầm nhóm hoặc gửi khi không thuộc nhóm nào</w:t>
      </w:r>
    </w:p>
    <w:p w:rsidR="002A0FB0" w:rsidRPr="002A0FB0" w:rsidRDefault="002A0FB0" w:rsidP="002A0FB0">
      <w:pPr>
        <w:rPr>
          <w:lang w:val="en-US"/>
        </w:rPr>
      </w:pPr>
    </w:p>
    <w:p w:rsidR="004C415A" w:rsidRDefault="004C415A" w:rsidP="004C415A">
      <w:pPr>
        <w:pStyle w:val="Heading2"/>
        <w:numPr>
          <w:ilvl w:val="1"/>
          <w:numId w:val="12"/>
        </w:numPr>
        <w:rPr>
          <w:rFonts w:eastAsia="Times New Roman"/>
          <w:lang w:val="en-US"/>
        </w:rPr>
      </w:pPr>
      <w:bookmarkStart w:id="28" w:name="_Toc238823623"/>
      <w:r w:rsidRPr="004C415A">
        <w:rPr>
          <w:rFonts w:eastAsia="Times New Roman"/>
          <w:lang w:val="en-US"/>
        </w:rPr>
        <w:lastRenderedPageBreak/>
        <w:t>Chi tiết triển khai</w:t>
      </w:r>
      <w:bookmarkEnd w:id="28"/>
      <w:r w:rsidRPr="004C415A">
        <w:rPr>
          <w:rFonts w:eastAsia="Times New Roman"/>
          <w:lang w:val="en-US"/>
        </w:rPr>
        <w:t xml:space="preserve"> </w:t>
      </w:r>
    </w:p>
    <w:p w:rsidR="00501B7D" w:rsidRPr="00501B7D" w:rsidRDefault="00501B7D" w:rsidP="00501B7D">
      <w:pPr>
        <w:ind w:firstLine="720"/>
        <w:rPr>
          <w:lang w:val="en-US"/>
        </w:rPr>
      </w:pPr>
      <w:r w:rsidRPr="00501B7D">
        <w:rPr>
          <w:lang w:val="en-US"/>
        </w:rPr>
        <w:t xml:space="preserve">Hệ thống được triển khai trên nền tảng AWS, sử dụng kiến trúc serverless nhằm tối ưu chi phí vận hành trong giai đoạn thử nghiệm — hạ tầng chỉ phát sinh chi phí khi có request thực tế thay vì phải duy trì server chạy liên tục. Việc dựng hạ tầng được tự động hóa hoàn toàn thông qua template </w:t>
      </w:r>
      <w:r w:rsidRPr="00501B7D">
        <w:rPr>
          <w:b/>
          <w:bCs/>
          <w:lang w:val="en-US"/>
        </w:rPr>
        <w:t>AWS SAM/CloudFormation</w:t>
      </w:r>
      <w:r w:rsidRPr="00501B7D">
        <w:rPr>
          <w:lang w:val="en-US"/>
        </w:rPr>
        <w:t xml:space="preserve">, bao gồm các thành phần chính: </w:t>
      </w:r>
      <w:r w:rsidRPr="00501B7D">
        <w:rPr>
          <w:b/>
          <w:bCs/>
          <w:lang w:val="en-US"/>
        </w:rPr>
        <w:t>API Gateway</w:t>
      </w:r>
      <w:r w:rsidRPr="00501B7D">
        <w:rPr>
          <w:lang w:val="en-US"/>
        </w:rPr>
        <w:t xml:space="preserve"> làm cổng vào cho các REST API của trip-service, </w:t>
      </w:r>
      <w:r w:rsidRPr="00501B7D">
        <w:rPr>
          <w:b/>
          <w:bCs/>
          <w:lang w:val="en-US"/>
        </w:rPr>
        <w:t>AWS Lambda</w:t>
      </w:r>
      <w:r w:rsidRPr="00501B7D">
        <w:rPr>
          <w:lang w:val="en-US"/>
        </w:rPr>
        <w:t xml:space="preserve"> chạy logic nghiệp vụ (TypeScript), và </w:t>
      </w:r>
      <w:r w:rsidRPr="00501B7D">
        <w:rPr>
          <w:b/>
          <w:bCs/>
          <w:lang w:val="en-US"/>
        </w:rPr>
        <w:t>DynamoDB</w:t>
      </w:r>
      <w:r w:rsidRPr="00501B7D">
        <w:rPr>
          <w:lang w:val="en-US"/>
        </w:rPr>
        <w:t xml:space="preserve"> làm nơi lưu trữ dữ liệu chuyến đi, khách hàng, lịch sử hội thoại và cấu hình nhắc nhở. Cách tổ chức này cho phép triển khai lặp lại được giữa hai môi trường (staging và production) chỉ bằng cách thay đổi tham số đầu vào của template, không cần cấu hình thủ công trên AWS Console.</w:t>
      </w:r>
    </w:p>
    <w:p w:rsidR="00501B7D" w:rsidRPr="00501B7D" w:rsidRDefault="00501B7D" w:rsidP="00501B7D">
      <w:pPr>
        <w:ind w:firstLine="720"/>
        <w:rPr>
          <w:lang w:val="en-US"/>
        </w:rPr>
      </w:pPr>
      <w:r w:rsidRPr="00501B7D">
        <w:rPr>
          <w:lang w:val="en-US"/>
        </w:rPr>
        <w:t>Đối với tầng AI, hệ thống áp dụng kiến trúc hoán đổi nhà cung cấp (provider-agnostic) đã trình bày ở Chương 2 và 3, được cấu hình hoàn toàn qua biến môi trường:</w:t>
      </w:r>
    </w:p>
    <w:p w:rsidR="009F04F1" w:rsidRPr="00572E62" w:rsidRDefault="00572E62" w:rsidP="00572E62">
      <w:pPr>
        <w:pStyle w:val="Caption"/>
        <w:jc w:val="center"/>
        <w:rPr>
          <w:i w:val="0"/>
          <w:color w:val="auto"/>
          <w:sz w:val="24"/>
          <w:szCs w:val="24"/>
          <w:lang w:val="en-US"/>
        </w:rPr>
      </w:pPr>
      <w:bookmarkStart w:id="29" w:name="_Toc238822087"/>
      <w:r w:rsidRPr="00572E62">
        <w:rPr>
          <w:color w:val="auto"/>
          <w:sz w:val="24"/>
          <w:szCs w:val="24"/>
        </w:rPr>
        <w:t xml:space="preserve">Bảng </w:t>
      </w:r>
      <w:r w:rsidRPr="00572E62">
        <w:rPr>
          <w:color w:val="auto"/>
          <w:sz w:val="24"/>
          <w:szCs w:val="24"/>
        </w:rPr>
        <w:fldChar w:fldCharType="begin"/>
      </w:r>
      <w:r w:rsidRPr="00572E62">
        <w:rPr>
          <w:color w:val="auto"/>
          <w:sz w:val="24"/>
          <w:szCs w:val="24"/>
        </w:rPr>
        <w:instrText xml:space="preserve"> SEQ Bảng \* ARABIC </w:instrText>
      </w:r>
      <w:r w:rsidRPr="00572E62">
        <w:rPr>
          <w:color w:val="auto"/>
          <w:sz w:val="24"/>
          <w:szCs w:val="24"/>
        </w:rPr>
        <w:fldChar w:fldCharType="separate"/>
      </w:r>
      <w:r>
        <w:rPr>
          <w:noProof/>
          <w:color w:val="auto"/>
          <w:sz w:val="24"/>
          <w:szCs w:val="24"/>
        </w:rPr>
        <w:t>1</w:t>
      </w:r>
      <w:r w:rsidRPr="00572E62">
        <w:rPr>
          <w:color w:val="auto"/>
          <w:sz w:val="24"/>
          <w:szCs w:val="24"/>
        </w:rPr>
        <w:fldChar w:fldCharType="end"/>
      </w:r>
      <w:r w:rsidRPr="00572E62">
        <w:rPr>
          <w:color w:val="auto"/>
          <w:sz w:val="24"/>
          <w:szCs w:val="24"/>
        </w:rPr>
        <w:t>. Biến môi trường cấu hình nhà cung cấp AI (STT/LLM/TTS)</w:t>
      </w:r>
      <w:bookmarkEnd w:id="2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2520"/>
        <w:gridCol w:w="4076"/>
      </w:tblGrid>
      <w:tr w:rsidR="00501B7D" w:rsidRPr="00501B7D" w:rsidTr="00501B7D">
        <w:trPr>
          <w:tblHeader/>
          <w:tblCellSpacing w:w="15" w:type="dxa"/>
        </w:trPr>
        <w:tc>
          <w:tcPr>
            <w:tcW w:w="2385" w:type="dxa"/>
            <w:vAlign w:val="center"/>
            <w:hideMark/>
          </w:tcPr>
          <w:p w:rsidR="00501B7D" w:rsidRPr="00501B7D" w:rsidRDefault="00501B7D" w:rsidP="00501B7D">
            <w:pPr>
              <w:jc w:val="center"/>
              <w:rPr>
                <w:b/>
                <w:bCs/>
                <w:lang w:val="en-US"/>
              </w:rPr>
            </w:pPr>
            <w:r w:rsidRPr="00501B7D">
              <w:rPr>
                <w:b/>
                <w:bCs/>
                <w:lang w:val="en-US"/>
              </w:rPr>
              <w:t>Thành phần</w:t>
            </w:r>
          </w:p>
        </w:tc>
        <w:tc>
          <w:tcPr>
            <w:tcW w:w="2490" w:type="dxa"/>
            <w:vAlign w:val="center"/>
            <w:hideMark/>
          </w:tcPr>
          <w:p w:rsidR="00501B7D" w:rsidRPr="00501B7D" w:rsidRDefault="00501B7D" w:rsidP="00501B7D">
            <w:pPr>
              <w:jc w:val="center"/>
              <w:rPr>
                <w:b/>
                <w:bCs/>
                <w:lang w:val="en-US"/>
              </w:rPr>
            </w:pPr>
            <w:r w:rsidRPr="00501B7D">
              <w:rPr>
                <w:b/>
                <w:bCs/>
                <w:lang w:val="en-US"/>
              </w:rPr>
              <w:t>Biến môi trường</w:t>
            </w:r>
          </w:p>
        </w:tc>
        <w:tc>
          <w:tcPr>
            <w:tcW w:w="4031" w:type="dxa"/>
            <w:vAlign w:val="center"/>
            <w:hideMark/>
          </w:tcPr>
          <w:p w:rsidR="00501B7D" w:rsidRPr="00501B7D" w:rsidRDefault="00501B7D" w:rsidP="00501B7D">
            <w:pPr>
              <w:jc w:val="center"/>
              <w:rPr>
                <w:b/>
                <w:bCs/>
                <w:lang w:val="en-US"/>
              </w:rPr>
            </w:pPr>
            <w:r w:rsidRPr="00501B7D">
              <w:rPr>
                <w:b/>
                <w:bCs/>
                <w:lang w:val="en-US"/>
              </w:rPr>
              <w:t>Vai trò</w:t>
            </w:r>
          </w:p>
        </w:tc>
      </w:tr>
      <w:tr w:rsidR="00501B7D" w:rsidRPr="00501B7D" w:rsidTr="00501B7D">
        <w:trPr>
          <w:tblCellSpacing w:w="15" w:type="dxa"/>
        </w:trPr>
        <w:tc>
          <w:tcPr>
            <w:tcW w:w="2385" w:type="dxa"/>
            <w:vAlign w:val="center"/>
            <w:hideMark/>
          </w:tcPr>
          <w:p w:rsidR="00501B7D" w:rsidRPr="00501B7D" w:rsidRDefault="00501B7D" w:rsidP="00501B7D">
            <w:pPr>
              <w:jc w:val="left"/>
              <w:rPr>
                <w:lang w:val="en-US"/>
              </w:rPr>
            </w:pPr>
            <w:r w:rsidRPr="00501B7D">
              <w:rPr>
                <w:lang w:val="en-US"/>
              </w:rPr>
              <w:t>Speech-to-Text</w:t>
            </w:r>
          </w:p>
        </w:tc>
        <w:tc>
          <w:tcPr>
            <w:tcW w:w="2490" w:type="dxa"/>
            <w:vAlign w:val="center"/>
            <w:hideMark/>
          </w:tcPr>
          <w:p w:rsidR="00501B7D" w:rsidRPr="00501B7D" w:rsidRDefault="00501B7D" w:rsidP="00501B7D">
            <w:pPr>
              <w:jc w:val="left"/>
              <w:rPr>
                <w:lang w:val="en-US"/>
              </w:rPr>
            </w:pPr>
            <w:r w:rsidRPr="00501B7D">
              <w:rPr>
                <w:rFonts w:ascii="Courier New" w:hAnsi="Courier New" w:cs="Courier New"/>
                <w:sz w:val="20"/>
                <w:szCs w:val="20"/>
                <w:lang w:val="en-US"/>
              </w:rPr>
              <w:t>STT_PROVIDER</w:t>
            </w:r>
          </w:p>
        </w:tc>
        <w:tc>
          <w:tcPr>
            <w:tcW w:w="4031" w:type="dxa"/>
            <w:vAlign w:val="center"/>
            <w:hideMark/>
          </w:tcPr>
          <w:p w:rsidR="00501B7D" w:rsidRPr="00501B7D" w:rsidRDefault="00501B7D" w:rsidP="00501B7D">
            <w:pPr>
              <w:jc w:val="left"/>
              <w:rPr>
                <w:lang w:val="en-US"/>
              </w:rPr>
            </w:pPr>
            <w:r w:rsidRPr="00501B7D">
              <w:rPr>
                <w:lang w:val="en-US"/>
              </w:rPr>
              <w:t>Chuyển giọng nói thành văn bản</w:t>
            </w:r>
          </w:p>
        </w:tc>
      </w:tr>
      <w:tr w:rsidR="00501B7D" w:rsidRPr="00501B7D" w:rsidTr="00501B7D">
        <w:trPr>
          <w:tblCellSpacing w:w="15" w:type="dxa"/>
        </w:trPr>
        <w:tc>
          <w:tcPr>
            <w:tcW w:w="2385" w:type="dxa"/>
            <w:vAlign w:val="center"/>
            <w:hideMark/>
          </w:tcPr>
          <w:p w:rsidR="00501B7D" w:rsidRPr="00501B7D" w:rsidRDefault="00501B7D" w:rsidP="00501B7D">
            <w:pPr>
              <w:jc w:val="left"/>
              <w:rPr>
                <w:lang w:val="en-US"/>
              </w:rPr>
            </w:pPr>
            <w:r w:rsidRPr="00501B7D">
              <w:rPr>
                <w:lang w:val="en-US"/>
              </w:rPr>
              <w:t>Large Language Model</w:t>
            </w:r>
          </w:p>
        </w:tc>
        <w:tc>
          <w:tcPr>
            <w:tcW w:w="2490" w:type="dxa"/>
            <w:vAlign w:val="center"/>
            <w:hideMark/>
          </w:tcPr>
          <w:p w:rsidR="00501B7D" w:rsidRPr="00501B7D" w:rsidRDefault="00501B7D" w:rsidP="00501B7D">
            <w:pPr>
              <w:jc w:val="left"/>
              <w:rPr>
                <w:lang w:val="en-US"/>
              </w:rPr>
            </w:pPr>
            <w:r w:rsidRPr="00501B7D">
              <w:rPr>
                <w:rFonts w:ascii="Courier New" w:hAnsi="Courier New" w:cs="Courier New"/>
                <w:sz w:val="20"/>
                <w:szCs w:val="20"/>
                <w:lang w:val="en-US"/>
              </w:rPr>
              <w:t>LLM_PROVIDER</w:t>
            </w:r>
          </w:p>
        </w:tc>
        <w:tc>
          <w:tcPr>
            <w:tcW w:w="4031" w:type="dxa"/>
            <w:vAlign w:val="center"/>
            <w:hideMark/>
          </w:tcPr>
          <w:p w:rsidR="00501B7D" w:rsidRPr="00501B7D" w:rsidRDefault="00501B7D" w:rsidP="00501B7D">
            <w:pPr>
              <w:jc w:val="left"/>
              <w:rPr>
                <w:lang w:val="en-US"/>
              </w:rPr>
            </w:pPr>
            <w:r w:rsidRPr="00501B7D">
              <w:rPr>
                <w:lang w:val="en-US"/>
              </w:rPr>
              <w:t>Hiểu ý định, điều phối tool calling</w:t>
            </w:r>
          </w:p>
        </w:tc>
      </w:tr>
      <w:tr w:rsidR="00501B7D" w:rsidRPr="00501B7D" w:rsidTr="00501B7D">
        <w:trPr>
          <w:tblCellSpacing w:w="15" w:type="dxa"/>
        </w:trPr>
        <w:tc>
          <w:tcPr>
            <w:tcW w:w="2385" w:type="dxa"/>
            <w:vAlign w:val="center"/>
            <w:hideMark/>
          </w:tcPr>
          <w:p w:rsidR="00501B7D" w:rsidRPr="00501B7D" w:rsidRDefault="00501B7D" w:rsidP="00501B7D">
            <w:pPr>
              <w:jc w:val="left"/>
              <w:rPr>
                <w:lang w:val="en-US"/>
              </w:rPr>
            </w:pPr>
            <w:r w:rsidRPr="00501B7D">
              <w:rPr>
                <w:lang w:val="en-US"/>
              </w:rPr>
              <w:t>Text-to-Speech</w:t>
            </w:r>
          </w:p>
        </w:tc>
        <w:tc>
          <w:tcPr>
            <w:tcW w:w="2490" w:type="dxa"/>
            <w:vAlign w:val="center"/>
            <w:hideMark/>
          </w:tcPr>
          <w:p w:rsidR="00501B7D" w:rsidRPr="00501B7D" w:rsidRDefault="00501B7D" w:rsidP="00501B7D">
            <w:pPr>
              <w:jc w:val="left"/>
              <w:rPr>
                <w:lang w:val="en-US"/>
              </w:rPr>
            </w:pPr>
            <w:r w:rsidRPr="00501B7D">
              <w:rPr>
                <w:rFonts w:ascii="Courier New" w:hAnsi="Courier New" w:cs="Courier New"/>
                <w:sz w:val="20"/>
                <w:szCs w:val="20"/>
                <w:lang w:val="en-US"/>
              </w:rPr>
              <w:t>TTS_PROVIDER</w:t>
            </w:r>
          </w:p>
        </w:tc>
        <w:tc>
          <w:tcPr>
            <w:tcW w:w="4031" w:type="dxa"/>
            <w:vAlign w:val="center"/>
            <w:hideMark/>
          </w:tcPr>
          <w:p w:rsidR="00501B7D" w:rsidRPr="00501B7D" w:rsidRDefault="00501B7D" w:rsidP="00501B7D">
            <w:pPr>
              <w:jc w:val="left"/>
              <w:rPr>
                <w:lang w:val="en-US"/>
              </w:rPr>
            </w:pPr>
            <w:r w:rsidRPr="00501B7D">
              <w:rPr>
                <w:lang w:val="en-US"/>
              </w:rPr>
              <w:t>Tổng hợp giọng nói phản hồi (tích hợp ElevenLabs, Google TTS)</w:t>
            </w:r>
          </w:p>
        </w:tc>
      </w:tr>
    </w:tbl>
    <w:p w:rsidR="00501B7D" w:rsidRPr="00501B7D" w:rsidRDefault="00501B7D" w:rsidP="00501B7D">
      <w:pPr>
        <w:ind w:firstLine="720"/>
        <w:rPr>
          <w:lang w:val="en-US"/>
        </w:rPr>
      </w:pPr>
      <w:r w:rsidRPr="00501B7D">
        <w:rPr>
          <w:lang w:val="en-US"/>
        </w:rPr>
        <w:t>Việc thay đổi provider chỉ đòi hỏi cập nhật giá trị biến môi trường và khởi động lại service, không cần sửa mã nguồn ở tầng gọi — đây chính là điều kiện tiên quyết cho phép luận văn thực hiện so sánh khách quan giữa các provider trong mục 4.3.</w:t>
      </w:r>
    </w:p>
    <w:p w:rsidR="00501B7D" w:rsidRPr="00501B7D" w:rsidRDefault="00501B7D" w:rsidP="00501B7D">
      <w:pPr>
        <w:ind w:firstLine="720"/>
        <w:rPr>
          <w:lang w:val="en-US"/>
        </w:rPr>
      </w:pPr>
      <w:r w:rsidRPr="00501B7D">
        <w:rPr>
          <w:lang w:val="en-US"/>
        </w:rPr>
        <w:lastRenderedPageBreak/>
        <w:t xml:space="preserve">Về phần truyền thông thời gian thực, </w:t>
      </w:r>
      <w:r w:rsidRPr="00501B7D">
        <w:rPr>
          <w:b/>
          <w:bCs/>
          <w:lang w:val="en-US"/>
        </w:rPr>
        <w:t>LiveKit</w:t>
      </w:r>
      <w:r w:rsidRPr="00501B7D">
        <w:rPr>
          <w:lang w:val="en-US"/>
        </w:rPr>
        <w:t xml:space="preserve"> được cấu hình sử dụng dịch vụ LiveKit Cloud (thay vì tự host server), với các thông số chính gồm: region triển khai (chọn gần vị trí địa lý người dùng thử nghiệm để giảm độ trễ mạng), cấu hình SIP trunk cho các cuộc gọi outbound/inbound qua điện thoại thường, và giới hạn số phiên đồng thời phù hợp với quy mô thử nghiệm (≥5 tài xế thật). Xác thực giữa các service sử dụng JWT với thời gian sống (TTL) của token được cấu hình ngắn nhằm giảm thiểu rủi ro nếu token bị lộ.</w:t>
      </w:r>
    </w:p>
    <w:p w:rsidR="00501B7D" w:rsidRPr="00501B7D" w:rsidRDefault="00501B7D" w:rsidP="00501B7D">
      <w:pPr>
        <w:ind w:firstLine="720"/>
        <w:rPr>
          <w:lang w:val="en-US"/>
        </w:rPr>
      </w:pPr>
      <w:r w:rsidRPr="00501B7D">
        <w:rPr>
          <w:lang w:val="en-US"/>
        </w:rPr>
        <w:t>Toàn bộ mã nguồn được tổ chức thành hai repository độc lập tương ứng với hai service chính (</w:t>
      </w:r>
      <w:r w:rsidRPr="00501B7D">
        <w:rPr>
          <w:rFonts w:ascii="Courier New" w:hAnsi="Courier New" w:cs="Courier New"/>
          <w:sz w:val="20"/>
          <w:szCs w:val="20"/>
          <w:lang w:val="en-US"/>
        </w:rPr>
        <w:t>trip-service</w:t>
      </w:r>
      <w:r w:rsidRPr="00501B7D">
        <w:rPr>
          <w:lang w:val="en-US"/>
        </w:rPr>
        <w:t xml:space="preserve">, </w:t>
      </w:r>
      <w:r w:rsidRPr="00501B7D">
        <w:rPr>
          <w:rFonts w:ascii="Courier New" w:hAnsi="Courier New" w:cs="Courier New"/>
          <w:sz w:val="20"/>
          <w:szCs w:val="20"/>
          <w:lang w:val="en-US"/>
        </w:rPr>
        <w:t>voice-agent</w:t>
      </w:r>
      <w:r w:rsidRPr="00501B7D">
        <w:rPr>
          <w:lang w:val="en-US"/>
        </w:rPr>
        <w:t>), cùng ứng dụng di động React Native cho cả tài xế và khách hàng, cho phép nhóm phát triển (hoặc trong trường hợp luận văn, cá nhân tác giả) triển khai và kiểm thử từng thành phần độc lập trước khi tích hợp toàn bộ hệ thống.</w:t>
      </w:r>
    </w:p>
    <w:p w:rsidR="00501B7D" w:rsidRDefault="004C415A" w:rsidP="004C415A">
      <w:pPr>
        <w:pStyle w:val="Heading2"/>
        <w:numPr>
          <w:ilvl w:val="1"/>
          <w:numId w:val="12"/>
        </w:numPr>
        <w:rPr>
          <w:rFonts w:eastAsia="Times New Roman"/>
          <w:lang w:val="en-US"/>
        </w:rPr>
      </w:pPr>
      <w:bookmarkStart w:id="30" w:name="_Toc238823624"/>
      <w:r w:rsidRPr="004C415A">
        <w:rPr>
          <w:rFonts w:eastAsia="Times New Roman"/>
          <w:lang w:val="en-US"/>
        </w:rPr>
        <w:t>Kết quả</w:t>
      </w:r>
      <w:bookmarkEnd w:id="30"/>
    </w:p>
    <w:p w:rsidR="00501B7D" w:rsidRPr="00501B7D" w:rsidRDefault="00501B7D" w:rsidP="00501B7D">
      <w:pPr>
        <w:ind w:firstLine="720"/>
      </w:pPr>
      <w:r w:rsidRPr="00501B7D">
        <w:t>Phần này trình bày kết quả thực nghiệm theo ba nhóm chỉ số đã xác định ở mục 2.3 (Các chỉ số đánh giá). Các bảng dưới đây là khung đánh giá — bạn điền số liệu thực tế vào sau khi chạy thử nghiệm theo phương pháp đã mô tả ở mục 4.1.</w:t>
      </w:r>
    </w:p>
    <w:p w:rsidR="009B496A" w:rsidRPr="009B496A" w:rsidRDefault="00501B7D" w:rsidP="009B496A">
      <w:pPr>
        <w:pStyle w:val="Heading3"/>
        <w:numPr>
          <w:ilvl w:val="2"/>
          <w:numId w:val="12"/>
        </w:numPr>
        <w:rPr>
          <w:rFonts w:eastAsia="Times New Roman"/>
          <w:lang w:val="en-US"/>
        </w:rPr>
      </w:pPr>
      <w:r w:rsidRPr="00501B7D">
        <w:rPr>
          <w:rFonts w:eastAsia="Times New Roman"/>
          <w:lang w:val="en-US"/>
        </w:rPr>
        <w:t>Độ trễ phản hồi (Response Latency)</w:t>
      </w:r>
    </w:p>
    <w:p w:rsidR="009F04F1" w:rsidRPr="00572E62" w:rsidRDefault="00572E62" w:rsidP="00572E62">
      <w:pPr>
        <w:pStyle w:val="Caption"/>
        <w:jc w:val="center"/>
        <w:rPr>
          <w:i w:val="0"/>
          <w:color w:val="auto"/>
          <w:sz w:val="24"/>
          <w:szCs w:val="24"/>
          <w:lang w:val="en-US"/>
        </w:rPr>
      </w:pPr>
      <w:bookmarkStart w:id="31" w:name="_Toc238822088"/>
      <w:r w:rsidRPr="00572E62">
        <w:rPr>
          <w:color w:val="auto"/>
          <w:sz w:val="24"/>
          <w:szCs w:val="24"/>
        </w:rPr>
        <w:t xml:space="preserve">Bảng </w:t>
      </w:r>
      <w:r w:rsidRPr="00572E62">
        <w:rPr>
          <w:color w:val="auto"/>
          <w:sz w:val="24"/>
          <w:szCs w:val="24"/>
        </w:rPr>
        <w:fldChar w:fldCharType="begin"/>
      </w:r>
      <w:r w:rsidRPr="00572E62">
        <w:rPr>
          <w:color w:val="auto"/>
          <w:sz w:val="24"/>
          <w:szCs w:val="24"/>
        </w:rPr>
        <w:instrText xml:space="preserve"> SEQ Bảng \* ARABIC </w:instrText>
      </w:r>
      <w:r w:rsidRPr="00572E62">
        <w:rPr>
          <w:color w:val="auto"/>
          <w:sz w:val="24"/>
          <w:szCs w:val="24"/>
        </w:rPr>
        <w:fldChar w:fldCharType="separate"/>
      </w:r>
      <w:r>
        <w:rPr>
          <w:noProof/>
          <w:color w:val="auto"/>
          <w:sz w:val="24"/>
          <w:szCs w:val="24"/>
        </w:rPr>
        <w:t>2</w:t>
      </w:r>
      <w:r w:rsidRPr="00572E62">
        <w:rPr>
          <w:color w:val="auto"/>
          <w:sz w:val="24"/>
          <w:szCs w:val="24"/>
        </w:rPr>
        <w:fldChar w:fldCharType="end"/>
      </w:r>
      <w:r w:rsidRPr="00572E62">
        <w:rPr>
          <w:color w:val="auto"/>
          <w:sz w:val="24"/>
          <w:szCs w:val="24"/>
        </w:rPr>
        <w:t>. Độ trễ phản hồi (Response Latency) theo từng luồng nghiệp vụ</w:t>
      </w:r>
      <w:bookmarkEnd w:id="3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1345"/>
        <w:gridCol w:w="1350"/>
        <w:gridCol w:w="1260"/>
        <w:gridCol w:w="2160"/>
      </w:tblGrid>
      <w:tr w:rsidR="00501B7D" w:rsidRPr="00501B7D" w:rsidTr="00C14D0C">
        <w:trPr>
          <w:tblHeader/>
          <w:tblCellSpacing w:w="15" w:type="dxa"/>
        </w:trPr>
        <w:tc>
          <w:tcPr>
            <w:tcW w:w="0" w:type="auto"/>
            <w:vAlign w:val="center"/>
            <w:hideMark/>
          </w:tcPr>
          <w:p w:rsidR="00501B7D" w:rsidRPr="00C14D0C" w:rsidRDefault="00501B7D" w:rsidP="00C14D0C">
            <w:pPr>
              <w:jc w:val="left"/>
              <w:rPr>
                <w:b/>
                <w:lang w:val="en-US"/>
              </w:rPr>
            </w:pPr>
            <w:r w:rsidRPr="00C14D0C">
              <w:rPr>
                <w:b/>
                <w:lang w:val="en-US"/>
              </w:rPr>
              <w:t>Luồng nghiệp vụ</w:t>
            </w:r>
          </w:p>
        </w:tc>
        <w:tc>
          <w:tcPr>
            <w:tcW w:w="1315" w:type="dxa"/>
            <w:vAlign w:val="center"/>
            <w:hideMark/>
          </w:tcPr>
          <w:p w:rsidR="00501B7D" w:rsidRPr="00C14D0C" w:rsidRDefault="00501B7D" w:rsidP="00C14D0C">
            <w:pPr>
              <w:jc w:val="left"/>
              <w:rPr>
                <w:b/>
                <w:lang w:val="en-US"/>
              </w:rPr>
            </w:pPr>
            <w:r w:rsidRPr="00C14D0C">
              <w:rPr>
                <w:b/>
                <w:lang w:val="en-US"/>
              </w:rPr>
              <w:t>Số lượt đo</w:t>
            </w:r>
          </w:p>
        </w:tc>
        <w:tc>
          <w:tcPr>
            <w:tcW w:w="1320" w:type="dxa"/>
            <w:vAlign w:val="center"/>
            <w:hideMark/>
          </w:tcPr>
          <w:p w:rsidR="00501B7D" w:rsidRPr="00C14D0C" w:rsidRDefault="00501B7D" w:rsidP="00C14D0C">
            <w:pPr>
              <w:jc w:val="left"/>
              <w:rPr>
                <w:b/>
                <w:lang w:val="en-US"/>
              </w:rPr>
            </w:pPr>
            <w:r w:rsidRPr="00C14D0C">
              <w:rPr>
                <w:b/>
                <w:lang w:val="en-US"/>
              </w:rPr>
              <w:t>P50 (giây)</w:t>
            </w:r>
          </w:p>
        </w:tc>
        <w:tc>
          <w:tcPr>
            <w:tcW w:w="1230" w:type="dxa"/>
            <w:vAlign w:val="center"/>
            <w:hideMark/>
          </w:tcPr>
          <w:p w:rsidR="00501B7D" w:rsidRPr="00C14D0C" w:rsidRDefault="00501B7D" w:rsidP="00C14D0C">
            <w:pPr>
              <w:jc w:val="left"/>
              <w:rPr>
                <w:b/>
                <w:lang w:val="en-US"/>
              </w:rPr>
            </w:pPr>
            <w:r w:rsidRPr="00C14D0C">
              <w:rPr>
                <w:b/>
                <w:lang w:val="en-US"/>
              </w:rPr>
              <w:t>P95 (giây)</w:t>
            </w:r>
          </w:p>
        </w:tc>
        <w:tc>
          <w:tcPr>
            <w:tcW w:w="2115" w:type="dxa"/>
            <w:vAlign w:val="center"/>
            <w:hideMark/>
          </w:tcPr>
          <w:p w:rsidR="00501B7D" w:rsidRPr="00C14D0C" w:rsidRDefault="00501B7D" w:rsidP="00C14D0C">
            <w:pPr>
              <w:jc w:val="left"/>
              <w:rPr>
                <w:b/>
                <w:lang w:val="en-US"/>
              </w:rPr>
            </w:pPr>
            <w:r w:rsidRPr="00C14D0C">
              <w:rPr>
                <w:b/>
                <w:lang w:val="en-US"/>
              </w:rPr>
              <w:t>Đạt ngưỡng ≤2s?</w:t>
            </w:r>
          </w:p>
        </w:tc>
      </w:tr>
      <w:tr w:rsidR="00501B7D" w:rsidRPr="00501B7D" w:rsidTr="00C14D0C">
        <w:trPr>
          <w:tblCellSpacing w:w="15" w:type="dxa"/>
        </w:trPr>
        <w:tc>
          <w:tcPr>
            <w:tcW w:w="0" w:type="auto"/>
            <w:vAlign w:val="center"/>
            <w:hideMark/>
          </w:tcPr>
          <w:p w:rsidR="00501B7D" w:rsidRPr="00501B7D" w:rsidRDefault="00501B7D" w:rsidP="00C14D0C">
            <w:pPr>
              <w:jc w:val="left"/>
              <w:rPr>
                <w:lang w:val="en-US"/>
              </w:rPr>
            </w:pPr>
            <w:r w:rsidRPr="00501B7D">
              <w:rPr>
                <w:lang w:val="en-US"/>
              </w:rPr>
              <w:t>Đặt lịch / xem chuyến</w:t>
            </w:r>
          </w:p>
        </w:tc>
        <w:tc>
          <w:tcPr>
            <w:tcW w:w="1315" w:type="dxa"/>
            <w:vAlign w:val="center"/>
            <w:hideMark/>
          </w:tcPr>
          <w:p w:rsidR="00501B7D" w:rsidRPr="00501B7D" w:rsidRDefault="00501B7D" w:rsidP="00C14D0C">
            <w:pPr>
              <w:jc w:val="left"/>
              <w:rPr>
                <w:lang w:val="en-US"/>
              </w:rPr>
            </w:pPr>
            <w:r w:rsidRPr="00501B7D">
              <w:rPr>
                <w:lang w:val="en-US"/>
              </w:rPr>
              <w:t>≥20</w:t>
            </w:r>
          </w:p>
        </w:tc>
        <w:tc>
          <w:tcPr>
            <w:tcW w:w="1320" w:type="dxa"/>
            <w:vAlign w:val="center"/>
            <w:hideMark/>
          </w:tcPr>
          <w:p w:rsidR="00501B7D" w:rsidRPr="00501B7D" w:rsidRDefault="00501B7D" w:rsidP="00C14D0C">
            <w:pPr>
              <w:jc w:val="left"/>
              <w:rPr>
                <w:lang w:val="en-US"/>
              </w:rPr>
            </w:pPr>
            <w:r w:rsidRPr="00501B7D">
              <w:rPr>
                <w:lang w:val="en-US"/>
              </w:rPr>
              <w:t>...</w:t>
            </w:r>
          </w:p>
        </w:tc>
        <w:tc>
          <w:tcPr>
            <w:tcW w:w="1230" w:type="dxa"/>
            <w:vAlign w:val="center"/>
            <w:hideMark/>
          </w:tcPr>
          <w:p w:rsidR="00501B7D" w:rsidRPr="00501B7D" w:rsidRDefault="00501B7D" w:rsidP="00C14D0C">
            <w:pPr>
              <w:jc w:val="left"/>
              <w:rPr>
                <w:lang w:val="en-US"/>
              </w:rPr>
            </w:pPr>
            <w:r w:rsidRPr="00501B7D">
              <w:rPr>
                <w:lang w:val="en-US"/>
              </w:rPr>
              <w:t>...</w:t>
            </w:r>
          </w:p>
        </w:tc>
        <w:tc>
          <w:tcPr>
            <w:tcW w:w="2115" w:type="dxa"/>
            <w:vAlign w:val="center"/>
            <w:hideMark/>
          </w:tcPr>
          <w:p w:rsidR="00501B7D" w:rsidRPr="00501B7D" w:rsidRDefault="00501B7D" w:rsidP="00C14D0C">
            <w:pPr>
              <w:jc w:val="left"/>
              <w:rPr>
                <w:lang w:val="en-US"/>
              </w:rPr>
            </w:pPr>
            <w:r w:rsidRPr="00501B7D">
              <w:rPr>
                <w:lang w:val="en-US"/>
              </w:rPr>
              <w:t>...</w:t>
            </w:r>
          </w:p>
        </w:tc>
      </w:tr>
      <w:tr w:rsidR="00501B7D" w:rsidRPr="00501B7D" w:rsidTr="00C14D0C">
        <w:trPr>
          <w:tblCellSpacing w:w="15" w:type="dxa"/>
        </w:trPr>
        <w:tc>
          <w:tcPr>
            <w:tcW w:w="0" w:type="auto"/>
            <w:vAlign w:val="center"/>
            <w:hideMark/>
          </w:tcPr>
          <w:p w:rsidR="00501B7D" w:rsidRPr="00501B7D" w:rsidRDefault="00501B7D" w:rsidP="00C14D0C">
            <w:pPr>
              <w:jc w:val="left"/>
              <w:rPr>
                <w:lang w:val="en-US"/>
              </w:rPr>
            </w:pPr>
            <w:r w:rsidRPr="00501B7D">
              <w:rPr>
                <w:lang w:val="en-US"/>
              </w:rPr>
              <w:t>Xác nhận với khách hàng</w:t>
            </w:r>
          </w:p>
        </w:tc>
        <w:tc>
          <w:tcPr>
            <w:tcW w:w="1315" w:type="dxa"/>
            <w:vAlign w:val="center"/>
            <w:hideMark/>
          </w:tcPr>
          <w:p w:rsidR="00501B7D" w:rsidRPr="00501B7D" w:rsidRDefault="00501B7D" w:rsidP="00C14D0C">
            <w:pPr>
              <w:jc w:val="left"/>
              <w:rPr>
                <w:lang w:val="en-US"/>
              </w:rPr>
            </w:pPr>
            <w:r w:rsidRPr="00501B7D">
              <w:rPr>
                <w:lang w:val="en-US"/>
              </w:rPr>
              <w:t>≥20</w:t>
            </w:r>
          </w:p>
        </w:tc>
        <w:tc>
          <w:tcPr>
            <w:tcW w:w="1320" w:type="dxa"/>
            <w:vAlign w:val="center"/>
            <w:hideMark/>
          </w:tcPr>
          <w:p w:rsidR="00501B7D" w:rsidRPr="00501B7D" w:rsidRDefault="00501B7D" w:rsidP="00C14D0C">
            <w:pPr>
              <w:jc w:val="left"/>
              <w:rPr>
                <w:lang w:val="en-US"/>
              </w:rPr>
            </w:pPr>
            <w:r w:rsidRPr="00501B7D">
              <w:rPr>
                <w:lang w:val="en-US"/>
              </w:rPr>
              <w:t>...</w:t>
            </w:r>
          </w:p>
        </w:tc>
        <w:tc>
          <w:tcPr>
            <w:tcW w:w="1230" w:type="dxa"/>
            <w:vAlign w:val="center"/>
            <w:hideMark/>
          </w:tcPr>
          <w:p w:rsidR="00501B7D" w:rsidRPr="00501B7D" w:rsidRDefault="00501B7D" w:rsidP="00C14D0C">
            <w:pPr>
              <w:jc w:val="left"/>
              <w:rPr>
                <w:lang w:val="en-US"/>
              </w:rPr>
            </w:pPr>
            <w:r w:rsidRPr="00501B7D">
              <w:rPr>
                <w:lang w:val="en-US"/>
              </w:rPr>
              <w:t>...</w:t>
            </w:r>
          </w:p>
        </w:tc>
        <w:tc>
          <w:tcPr>
            <w:tcW w:w="2115" w:type="dxa"/>
            <w:vAlign w:val="center"/>
            <w:hideMark/>
          </w:tcPr>
          <w:p w:rsidR="00501B7D" w:rsidRPr="00501B7D" w:rsidRDefault="00501B7D" w:rsidP="00C14D0C">
            <w:pPr>
              <w:jc w:val="left"/>
              <w:rPr>
                <w:lang w:val="en-US"/>
              </w:rPr>
            </w:pPr>
            <w:r w:rsidRPr="00501B7D">
              <w:rPr>
                <w:lang w:val="en-US"/>
              </w:rPr>
              <w:t>...</w:t>
            </w:r>
          </w:p>
        </w:tc>
      </w:tr>
      <w:tr w:rsidR="00501B7D" w:rsidRPr="00501B7D" w:rsidTr="00C14D0C">
        <w:trPr>
          <w:tblCellSpacing w:w="15" w:type="dxa"/>
        </w:trPr>
        <w:tc>
          <w:tcPr>
            <w:tcW w:w="0" w:type="auto"/>
            <w:vAlign w:val="center"/>
            <w:hideMark/>
          </w:tcPr>
          <w:p w:rsidR="00501B7D" w:rsidRPr="00501B7D" w:rsidRDefault="00501B7D" w:rsidP="00C14D0C">
            <w:pPr>
              <w:jc w:val="left"/>
              <w:rPr>
                <w:lang w:val="en-US"/>
              </w:rPr>
            </w:pPr>
            <w:r w:rsidRPr="00501B7D">
              <w:rPr>
                <w:lang w:val="en-US"/>
              </w:rPr>
              <w:t>Gọi khách (AI tự gọi)</w:t>
            </w:r>
          </w:p>
        </w:tc>
        <w:tc>
          <w:tcPr>
            <w:tcW w:w="1315" w:type="dxa"/>
            <w:vAlign w:val="center"/>
            <w:hideMark/>
          </w:tcPr>
          <w:p w:rsidR="00501B7D" w:rsidRPr="00501B7D" w:rsidRDefault="00501B7D" w:rsidP="00C14D0C">
            <w:pPr>
              <w:jc w:val="left"/>
              <w:rPr>
                <w:lang w:val="en-US"/>
              </w:rPr>
            </w:pPr>
            <w:r w:rsidRPr="00501B7D">
              <w:rPr>
                <w:lang w:val="en-US"/>
              </w:rPr>
              <w:t>≥20</w:t>
            </w:r>
          </w:p>
        </w:tc>
        <w:tc>
          <w:tcPr>
            <w:tcW w:w="1320" w:type="dxa"/>
            <w:vAlign w:val="center"/>
            <w:hideMark/>
          </w:tcPr>
          <w:p w:rsidR="00501B7D" w:rsidRPr="00501B7D" w:rsidRDefault="00501B7D" w:rsidP="00C14D0C">
            <w:pPr>
              <w:jc w:val="left"/>
              <w:rPr>
                <w:lang w:val="en-US"/>
              </w:rPr>
            </w:pPr>
            <w:r w:rsidRPr="00501B7D">
              <w:rPr>
                <w:lang w:val="en-US"/>
              </w:rPr>
              <w:t>...</w:t>
            </w:r>
          </w:p>
        </w:tc>
        <w:tc>
          <w:tcPr>
            <w:tcW w:w="1230" w:type="dxa"/>
            <w:vAlign w:val="center"/>
            <w:hideMark/>
          </w:tcPr>
          <w:p w:rsidR="00501B7D" w:rsidRPr="00501B7D" w:rsidRDefault="00501B7D" w:rsidP="00C14D0C">
            <w:pPr>
              <w:jc w:val="left"/>
              <w:rPr>
                <w:lang w:val="en-US"/>
              </w:rPr>
            </w:pPr>
            <w:r w:rsidRPr="00501B7D">
              <w:rPr>
                <w:lang w:val="en-US"/>
              </w:rPr>
              <w:t>...</w:t>
            </w:r>
          </w:p>
        </w:tc>
        <w:tc>
          <w:tcPr>
            <w:tcW w:w="2115" w:type="dxa"/>
            <w:vAlign w:val="center"/>
            <w:hideMark/>
          </w:tcPr>
          <w:p w:rsidR="00501B7D" w:rsidRPr="00501B7D" w:rsidRDefault="00501B7D" w:rsidP="00C14D0C">
            <w:pPr>
              <w:jc w:val="left"/>
              <w:rPr>
                <w:lang w:val="en-US"/>
              </w:rPr>
            </w:pPr>
            <w:r w:rsidRPr="00501B7D">
              <w:rPr>
                <w:lang w:val="en-US"/>
              </w:rPr>
              <w:t>...</w:t>
            </w:r>
          </w:p>
        </w:tc>
      </w:tr>
    </w:tbl>
    <w:p w:rsidR="00501B7D" w:rsidRDefault="00501B7D" w:rsidP="00501B7D">
      <w:pPr>
        <w:rPr>
          <w:rFonts w:ascii="Times New Roman" w:eastAsia="Times New Roman" w:hAnsi="Times New Roman" w:cs="Times New Roman"/>
          <w:szCs w:val="24"/>
          <w:lang w:val="en-US"/>
        </w:rPr>
      </w:pPr>
    </w:p>
    <w:p w:rsidR="00C14D0C" w:rsidRDefault="00C14D0C" w:rsidP="00C14D0C">
      <w:pPr>
        <w:rPr>
          <w:lang w:val="en-US"/>
        </w:rPr>
      </w:pPr>
    </w:p>
    <w:p w:rsidR="00C14D0C" w:rsidRDefault="00501B7D" w:rsidP="00C14D0C">
      <w:pPr>
        <w:pStyle w:val="Heading3"/>
        <w:numPr>
          <w:ilvl w:val="2"/>
          <w:numId w:val="12"/>
        </w:numPr>
        <w:rPr>
          <w:rFonts w:eastAsia="Times New Roman"/>
          <w:lang w:val="en-US"/>
        </w:rPr>
      </w:pPr>
      <w:r w:rsidRPr="00501B7D">
        <w:rPr>
          <w:rFonts w:eastAsia="Times New Roman"/>
          <w:lang w:val="en-US"/>
        </w:rPr>
        <w:lastRenderedPageBreak/>
        <w:t>Độ chính xác nhận dạng giọng nói (WER)</w:t>
      </w:r>
    </w:p>
    <w:p w:rsidR="00C14D0C" w:rsidRPr="00572E62" w:rsidRDefault="00572E62" w:rsidP="00572E62">
      <w:pPr>
        <w:pStyle w:val="Caption"/>
        <w:jc w:val="center"/>
        <w:rPr>
          <w:color w:val="auto"/>
          <w:sz w:val="24"/>
          <w:szCs w:val="24"/>
          <w:lang w:val="en-US"/>
        </w:rPr>
      </w:pPr>
      <w:bookmarkStart w:id="32" w:name="_Toc238822089"/>
      <w:r w:rsidRPr="00572E62">
        <w:rPr>
          <w:color w:val="auto"/>
          <w:sz w:val="24"/>
          <w:szCs w:val="24"/>
        </w:rPr>
        <w:t xml:space="preserve">Bảng </w:t>
      </w:r>
      <w:r w:rsidRPr="00572E62">
        <w:rPr>
          <w:color w:val="auto"/>
          <w:sz w:val="24"/>
          <w:szCs w:val="24"/>
        </w:rPr>
        <w:fldChar w:fldCharType="begin"/>
      </w:r>
      <w:r w:rsidRPr="00572E62">
        <w:rPr>
          <w:color w:val="auto"/>
          <w:sz w:val="24"/>
          <w:szCs w:val="24"/>
        </w:rPr>
        <w:instrText xml:space="preserve"> SEQ Bảng \* ARABIC </w:instrText>
      </w:r>
      <w:r w:rsidRPr="00572E62">
        <w:rPr>
          <w:color w:val="auto"/>
          <w:sz w:val="24"/>
          <w:szCs w:val="24"/>
        </w:rPr>
        <w:fldChar w:fldCharType="separate"/>
      </w:r>
      <w:r>
        <w:rPr>
          <w:noProof/>
          <w:color w:val="auto"/>
          <w:sz w:val="24"/>
          <w:szCs w:val="24"/>
        </w:rPr>
        <w:t>3</w:t>
      </w:r>
      <w:r w:rsidRPr="00572E62">
        <w:rPr>
          <w:color w:val="auto"/>
          <w:sz w:val="24"/>
          <w:szCs w:val="24"/>
        </w:rPr>
        <w:fldChar w:fldCharType="end"/>
      </w:r>
      <w:r w:rsidRPr="00572E62">
        <w:rPr>
          <w:color w:val="auto"/>
          <w:sz w:val="24"/>
          <w:szCs w:val="24"/>
        </w:rPr>
        <w:t>. Độ chính xác nhận dạng giọng nói (WER) theo điều kiện môi trường</w:t>
      </w:r>
      <w:bookmarkEnd w:id="3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0"/>
        <w:gridCol w:w="1665"/>
        <w:gridCol w:w="3761"/>
      </w:tblGrid>
      <w:tr w:rsidR="00C14D0C" w:rsidRPr="00C14D0C" w:rsidTr="00C14D0C">
        <w:trPr>
          <w:tblHeader/>
          <w:tblCellSpacing w:w="15" w:type="dxa"/>
        </w:trPr>
        <w:tc>
          <w:tcPr>
            <w:tcW w:w="3555" w:type="dxa"/>
            <w:vAlign w:val="center"/>
            <w:hideMark/>
          </w:tcPr>
          <w:p w:rsidR="00C14D0C" w:rsidRPr="00C14D0C" w:rsidRDefault="00C14D0C" w:rsidP="00C14D0C">
            <w:pPr>
              <w:jc w:val="left"/>
              <w:rPr>
                <w:b/>
                <w:lang w:val="en-US"/>
              </w:rPr>
            </w:pPr>
            <w:r w:rsidRPr="00C14D0C">
              <w:rPr>
                <w:b/>
                <w:lang w:val="en-US"/>
              </w:rPr>
              <w:t>Điều kiện</w:t>
            </w:r>
          </w:p>
        </w:tc>
        <w:tc>
          <w:tcPr>
            <w:tcW w:w="1635" w:type="dxa"/>
            <w:vAlign w:val="center"/>
            <w:hideMark/>
          </w:tcPr>
          <w:p w:rsidR="00C14D0C" w:rsidRPr="00C14D0C" w:rsidRDefault="00C14D0C" w:rsidP="00C14D0C">
            <w:pPr>
              <w:jc w:val="left"/>
              <w:rPr>
                <w:b/>
                <w:lang w:val="en-US"/>
              </w:rPr>
            </w:pPr>
            <w:r w:rsidRPr="00C14D0C">
              <w:rPr>
                <w:b/>
                <w:lang w:val="en-US"/>
              </w:rPr>
              <w:t>WER (%)</w:t>
            </w:r>
          </w:p>
        </w:tc>
        <w:tc>
          <w:tcPr>
            <w:tcW w:w="0" w:type="auto"/>
            <w:vAlign w:val="center"/>
            <w:hideMark/>
          </w:tcPr>
          <w:p w:rsidR="00C14D0C" w:rsidRPr="00C14D0C" w:rsidRDefault="00C14D0C" w:rsidP="00C14D0C">
            <w:pPr>
              <w:jc w:val="left"/>
              <w:rPr>
                <w:b/>
                <w:lang w:val="en-US"/>
              </w:rPr>
            </w:pPr>
            <w:r w:rsidRPr="00C14D0C">
              <w:rPr>
                <w:b/>
                <w:lang w:val="en-US"/>
              </w:rPr>
              <w:t>Ghi chú</w:t>
            </w:r>
          </w:p>
        </w:tc>
      </w:tr>
      <w:tr w:rsidR="00C14D0C" w:rsidRPr="00C14D0C" w:rsidTr="00C14D0C">
        <w:trPr>
          <w:tblCellSpacing w:w="15" w:type="dxa"/>
        </w:trPr>
        <w:tc>
          <w:tcPr>
            <w:tcW w:w="3555" w:type="dxa"/>
            <w:vAlign w:val="center"/>
            <w:hideMark/>
          </w:tcPr>
          <w:p w:rsidR="00C14D0C" w:rsidRPr="00C14D0C" w:rsidRDefault="00C14D0C" w:rsidP="00C14D0C">
            <w:pPr>
              <w:jc w:val="left"/>
              <w:rPr>
                <w:lang w:val="en-US"/>
              </w:rPr>
            </w:pPr>
            <w:r w:rsidRPr="00C14D0C">
              <w:rPr>
                <w:lang w:val="en-US"/>
              </w:rPr>
              <w:t>Môi trường yên tĩnh</w:t>
            </w:r>
          </w:p>
        </w:tc>
        <w:tc>
          <w:tcPr>
            <w:tcW w:w="1635" w:type="dxa"/>
            <w:vAlign w:val="center"/>
            <w:hideMark/>
          </w:tcPr>
          <w:p w:rsidR="00C14D0C" w:rsidRPr="00C14D0C" w:rsidRDefault="00C14D0C" w:rsidP="00C14D0C">
            <w:pPr>
              <w:jc w:val="left"/>
              <w:rPr>
                <w:lang w:val="en-US"/>
              </w:rPr>
            </w:pPr>
            <w:r w:rsidRPr="00C14D0C">
              <w:rPr>
                <w:lang w:val="en-US"/>
              </w:rPr>
              <w:t>...</w:t>
            </w:r>
          </w:p>
        </w:tc>
        <w:tc>
          <w:tcPr>
            <w:tcW w:w="0" w:type="auto"/>
            <w:vAlign w:val="center"/>
            <w:hideMark/>
          </w:tcPr>
          <w:p w:rsidR="00C14D0C" w:rsidRPr="00C14D0C" w:rsidRDefault="00C14D0C" w:rsidP="00C14D0C">
            <w:pPr>
              <w:jc w:val="left"/>
              <w:rPr>
                <w:lang w:val="en-US"/>
              </w:rPr>
            </w:pPr>
            <w:r w:rsidRPr="00C14D0C">
              <w:rPr>
                <w:lang w:val="en-US"/>
              </w:rPr>
              <w:t>Baseline</w:t>
            </w:r>
          </w:p>
        </w:tc>
      </w:tr>
      <w:tr w:rsidR="00C14D0C" w:rsidRPr="00C14D0C" w:rsidTr="00C14D0C">
        <w:trPr>
          <w:tblCellSpacing w:w="15" w:type="dxa"/>
        </w:trPr>
        <w:tc>
          <w:tcPr>
            <w:tcW w:w="3555" w:type="dxa"/>
            <w:vAlign w:val="center"/>
            <w:hideMark/>
          </w:tcPr>
          <w:p w:rsidR="00C14D0C" w:rsidRPr="00C14D0C" w:rsidRDefault="00C14D0C" w:rsidP="00C14D0C">
            <w:pPr>
              <w:jc w:val="left"/>
              <w:rPr>
                <w:lang w:val="en-US"/>
              </w:rPr>
            </w:pPr>
            <w:r w:rsidRPr="00C14D0C">
              <w:rPr>
                <w:lang w:val="en-US"/>
              </w:rPr>
              <w:t>Môi trường ồn (chưa bật BVCTelephony)</w:t>
            </w:r>
          </w:p>
        </w:tc>
        <w:tc>
          <w:tcPr>
            <w:tcW w:w="1635" w:type="dxa"/>
            <w:vAlign w:val="center"/>
            <w:hideMark/>
          </w:tcPr>
          <w:p w:rsidR="00C14D0C" w:rsidRPr="00C14D0C" w:rsidRDefault="00C14D0C" w:rsidP="00C14D0C">
            <w:pPr>
              <w:jc w:val="left"/>
              <w:rPr>
                <w:lang w:val="en-US"/>
              </w:rPr>
            </w:pPr>
            <w:r w:rsidRPr="00C14D0C">
              <w:rPr>
                <w:lang w:val="en-US"/>
              </w:rPr>
              <w:t>...</w:t>
            </w:r>
          </w:p>
        </w:tc>
        <w:tc>
          <w:tcPr>
            <w:tcW w:w="0" w:type="auto"/>
            <w:vAlign w:val="center"/>
            <w:hideMark/>
          </w:tcPr>
          <w:p w:rsidR="00C14D0C" w:rsidRPr="00C14D0C" w:rsidRDefault="00C14D0C" w:rsidP="00C14D0C">
            <w:pPr>
              <w:jc w:val="left"/>
              <w:rPr>
                <w:lang w:val="en-US"/>
              </w:rPr>
            </w:pPr>
            <w:r w:rsidRPr="00C14D0C">
              <w:rPr>
                <w:lang w:val="en-US"/>
              </w:rPr>
              <w:t>So sánh</w:t>
            </w:r>
          </w:p>
        </w:tc>
      </w:tr>
      <w:tr w:rsidR="00C14D0C" w:rsidRPr="00C14D0C" w:rsidTr="00C14D0C">
        <w:trPr>
          <w:tblCellSpacing w:w="15" w:type="dxa"/>
        </w:trPr>
        <w:tc>
          <w:tcPr>
            <w:tcW w:w="3555" w:type="dxa"/>
            <w:vAlign w:val="center"/>
            <w:hideMark/>
          </w:tcPr>
          <w:p w:rsidR="00C14D0C" w:rsidRPr="00C14D0C" w:rsidRDefault="00C14D0C" w:rsidP="00C14D0C">
            <w:pPr>
              <w:jc w:val="left"/>
              <w:rPr>
                <w:lang w:val="en-US"/>
              </w:rPr>
            </w:pPr>
            <w:r w:rsidRPr="00C14D0C">
              <w:rPr>
                <w:lang w:val="en-US"/>
              </w:rPr>
              <w:t>Môi trường ồn (đã bật BVCTelephony)</w:t>
            </w:r>
          </w:p>
        </w:tc>
        <w:tc>
          <w:tcPr>
            <w:tcW w:w="1635" w:type="dxa"/>
            <w:vAlign w:val="center"/>
            <w:hideMark/>
          </w:tcPr>
          <w:p w:rsidR="00C14D0C" w:rsidRPr="00C14D0C" w:rsidRDefault="00C14D0C" w:rsidP="00C14D0C">
            <w:pPr>
              <w:jc w:val="left"/>
              <w:rPr>
                <w:lang w:val="en-US"/>
              </w:rPr>
            </w:pPr>
            <w:r w:rsidRPr="00C14D0C">
              <w:rPr>
                <w:lang w:val="en-US"/>
              </w:rPr>
              <w:t>...</w:t>
            </w:r>
          </w:p>
        </w:tc>
        <w:tc>
          <w:tcPr>
            <w:tcW w:w="0" w:type="auto"/>
            <w:vAlign w:val="center"/>
            <w:hideMark/>
          </w:tcPr>
          <w:p w:rsidR="00C14D0C" w:rsidRPr="00C14D0C" w:rsidRDefault="00C14D0C" w:rsidP="00C14D0C">
            <w:pPr>
              <w:jc w:val="left"/>
              <w:rPr>
                <w:lang w:val="en-US"/>
              </w:rPr>
            </w:pPr>
            <w:r w:rsidRPr="00C14D0C">
              <w:rPr>
                <w:lang w:val="en-US"/>
              </w:rPr>
              <w:t>Không tăng quá 20% so với baseline</w:t>
            </w:r>
          </w:p>
        </w:tc>
      </w:tr>
    </w:tbl>
    <w:p w:rsidR="009F04F1" w:rsidRDefault="009F04F1" w:rsidP="00C14D0C">
      <w:pPr>
        <w:spacing w:after="240"/>
        <w:rPr>
          <w:i/>
          <w:sz w:val="22"/>
          <w:lang w:val="en-US"/>
        </w:rPr>
      </w:pPr>
    </w:p>
    <w:p w:rsidR="00C14D0C" w:rsidRPr="00C14D0C" w:rsidRDefault="00501B7D" w:rsidP="00C14D0C">
      <w:pPr>
        <w:pStyle w:val="Heading3"/>
        <w:numPr>
          <w:ilvl w:val="2"/>
          <w:numId w:val="12"/>
        </w:numPr>
        <w:rPr>
          <w:rFonts w:eastAsia="Times New Roman"/>
          <w:lang w:val="en-US"/>
        </w:rPr>
      </w:pPr>
      <w:r w:rsidRPr="00501B7D">
        <w:rPr>
          <w:rFonts w:eastAsia="Times New Roman"/>
          <w:lang w:val="en-US"/>
        </w:rPr>
        <w:t>Độ chính xác gọi hàm (Tool-call accuracy)</w:t>
      </w:r>
    </w:p>
    <w:p w:rsidR="009F04F1" w:rsidRPr="00572E62" w:rsidRDefault="00572E62" w:rsidP="00572E62">
      <w:pPr>
        <w:pStyle w:val="Caption"/>
        <w:jc w:val="center"/>
        <w:rPr>
          <w:i w:val="0"/>
          <w:color w:val="auto"/>
          <w:sz w:val="24"/>
          <w:szCs w:val="24"/>
          <w:lang w:val="en-US"/>
        </w:rPr>
      </w:pPr>
      <w:bookmarkStart w:id="33" w:name="_Toc238822090"/>
      <w:r w:rsidRPr="00572E62">
        <w:rPr>
          <w:color w:val="auto"/>
          <w:sz w:val="24"/>
          <w:szCs w:val="24"/>
        </w:rPr>
        <w:t xml:space="preserve">Bảng </w:t>
      </w:r>
      <w:r w:rsidRPr="00572E62">
        <w:rPr>
          <w:color w:val="auto"/>
          <w:sz w:val="24"/>
          <w:szCs w:val="24"/>
        </w:rPr>
        <w:fldChar w:fldCharType="begin"/>
      </w:r>
      <w:r w:rsidRPr="00572E62">
        <w:rPr>
          <w:color w:val="auto"/>
          <w:sz w:val="24"/>
          <w:szCs w:val="24"/>
        </w:rPr>
        <w:instrText xml:space="preserve"> SEQ Bảng \* ARABIC </w:instrText>
      </w:r>
      <w:r w:rsidRPr="00572E62">
        <w:rPr>
          <w:color w:val="auto"/>
          <w:sz w:val="24"/>
          <w:szCs w:val="24"/>
        </w:rPr>
        <w:fldChar w:fldCharType="separate"/>
      </w:r>
      <w:r w:rsidRPr="00572E62">
        <w:rPr>
          <w:noProof/>
          <w:color w:val="auto"/>
          <w:sz w:val="24"/>
          <w:szCs w:val="24"/>
        </w:rPr>
        <w:t>4</w:t>
      </w:r>
      <w:r w:rsidRPr="00572E62">
        <w:rPr>
          <w:color w:val="auto"/>
          <w:sz w:val="24"/>
          <w:szCs w:val="24"/>
        </w:rPr>
        <w:fldChar w:fldCharType="end"/>
      </w:r>
      <w:r w:rsidRPr="00572E62">
        <w:rPr>
          <w:color w:val="auto"/>
          <w:sz w:val="24"/>
          <w:szCs w:val="24"/>
        </w:rPr>
        <w:t>. Độ chính xác gọi hàm (Tool-call accuracy) theo nhóm tool</w:t>
      </w:r>
      <w:bookmarkEnd w:id="3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2125"/>
        <w:gridCol w:w="2700"/>
        <w:gridCol w:w="1890"/>
      </w:tblGrid>
      <w:tr w:rsidR="00501B7D" w:rsidRPr="00501B7D" w:rsidTr="00C14D0C">
        <w:trPr>
          <w:tblHeader/>
          <w:tblCellSpacing w:w="15" w:type="dxa"/>
        </w:trPr>
        <w:tc>
          <w:tcPr>
            <w:tcW w:w="0" w:type="auto"/>
            <w:vAlign w:val="center"/>
            <w:hideMark/>
          </w:tcPr>
          <w:p w:rsidR="00501B7D" w:rsidRPr="00C14D0C" w:rsidRDefault="00501B7D" w:rsidP="00C14D0C">
            <w:pPr>
              <w:rPr>
                <w:b/>
                <w:lang w:val="en-US"/>
              </w:rPr>
            </w:pPr>
            <w:r w:rsidRPr="00C14D0C">
              <w:rPr>
                <w:b/>
                <w:lang w:val="en-US"/>
              </w:rPr>
              <w:t>Nhóm tool</w:t>
            </w:r>
          </w:p>
        </w:tc>
        <w:tc>
          <w:tcPr>
            <w:tcW w:w="2095" w:type="dxa"/>
            <w:vAlign w:val="center"/>
            <w:hideMark/>
          </w:tcPr>
          <w:p w:rsidR="00501B7D" w:rsidRPr="00C14D0C" w:rsidRDefault="00501B7D" w:rsidP="00C14D0C">
            <w:pPr>
              <w:rPr>
                <w:b/>
                <w:lang w:val="en-US"/>
              </w:rPr>
            </w:pPr>
            <w:r w:rsidRPr="00C14D0C">
              <w:rPr>
                <w:b/>
                <w:lang w:val="en-US"/>
              </w:rPr>
              <w:t>Số kịch bản test</w:t>
            </w:r>
          </w:p>
        </w:tc>
        <w:tc>
          <w:tcPr>
            <w:tcW w:w="2670" w:type="dxa"/>
            <w:vAlign w:val="center"/>
            <w:hideMark/>
          </w:tcPr>
          <w:p w:rsidR="00501B7D" w:rsidRPr="00C14D0C" w:rsidRDefault="00501B7D" w:rsidP="00C14D0C">
            <w:pPr>
              <w:rPr>
                <w:b/>
                <w:lang w:val="en-US"/>
              </w:rPr>
            </w:pPr>
            <w:r w:rsidRPr="00C14D0C">
              <w:rPr>
                <w:b/>
                <w:lang w:val="en-US"/>
              </w:rPr>
              <w:t>Tỷ lệ gọi đúng tool (%)</w:t>
            </w:r>
          </w:p>
        </w:tc>
        <w:tc>
          <w:tcPr>
            <w:tcW w:w="1845" w:type="dxa"/>
            <w:vAlign w:val="center"/>
            <w:hideMark/>
          </w:tcPr>
          <w:p w:rsidR="00501B7D" w:rsidRPr="00C14D0C" w:rsidRDefault="00501B7D" w:rsidP="00C14D0C">
            <w:pPr>
              <w:rPr>
                <w:b/>
                <w:lang w:val="en-US"/>
              </w:rPr>
            </w:pPr>
            <w:r w:rsidRPr="00C14D0C">
              <w:rPr>
                <w:b/>
                <w:lang w:val="en-US"/>
              </w:rPr>
              <w:t>Lỗi thường gặp</w:t>
            </w:r>
          </w:p>
        </w:tc>
      </w:tr>
      <w:tr w:rsidR="00501B7D" w:rsidRPr="00501B7D" w:rsidTr="00C14D0C">
        <w:trPr>
          <w:tblCellSpacing w:w="15" w:type="dxa"/>
        </w:trPr>
        <w:tc>
          <w:tcPr>
            <w:tcW w:w="0" w:type="auto"/>
            <w:vAlign w:val="center"/>
            <w:hideMark/>
          </w:tcPr>
          <w:p w:rsidR="00501B7D" w:rsidRPr="00501B7D" w:rsidRDefault="00501B7D" w:rsidP="00C14D0C">
            <w:pPr>
              <w:rPr>
                <w:lang w:val="en-US"/>
              </w:rPr>
            </w:pPr>
            <w:r w:rsidRPr="00501B7D">
              <w:rPr>
                <w:lang w:val="en-US"/>
              </w:rPr>
              <w:t>Quản lý chuyến đi</w:t>
            </w:r>
          </w:p>
        </w:tc>
        <w:tc>
          <w:tcPr>
            <w:tcW w:w="2095" w:type="dxa"/>
            <w:vAlign w:val="center"/>
            <w:hideMark/>
          </w:tcPr>
          <w:p w:rsidR="00501B7D" w:rsidRPr="00501B7D" w:rsidRDefault="00501B7D" w:rsidP="00C14D0C">
            <w:pPr>
              <w:rPr>
                <w:lang w:val="en-US"/>
              </w:rPr>
            </w:pPr>
            <w:r w:rsidRPr="00501B7D">
              <w:rPr>
                <w:lang w:val="en-US"/>
              </w:rPr>
              <w:t>...</w:t>
            </w:r>
          </w:p>
        </w:tc>
        <w:tc>
          <w:tcPr>
            <w:tcW w:w="2670" w:type="dxa"/>
            <w:vAlign w:val="center"/>
            <w:hideMark/>
          </w:tcPr>
          <w:p w:rsidR="00501B7D" w:rsidRPr="00501B7D" w:rsidRDefault="00501B7D" w:rsidP="00C14D0C">
            <w:pPr>
              <w:rPr>
                <w:lang w:val="en-US"/>
              </w:rPr>
            </w:pPr>
            <w:r w:rsidRPr="00501B7D">
              <w:rPr>
                <w:lang w:val="en-US"/>
              </w:rPr>
              <w:t>...</w:t>
            </w:r>
          </w:p>
        </w:tc>
        <w:tc>
          <w:tcPr>
            <w:tcW w:w="1845" w:type="dxa"/>
            <w:vAlign w:val="center"/>
            <w:hideMark/>
          </w:tcPr>
          <w:p w:rsidR="00501B7D" w:rsidRPr="00501B7D" w:rsidRDefault="00501B7D" w:rsidP="00C14D0C">
            <w:pPr>
              <w:rPr>
                <w:lang w:val="en-US"/>
              </w:rPr>
            </w:pPr>
            <w:r w:rsidRPr="00501B7D">
              <w:rPr>
                <w:lang w:val="en-US"/>
              </w:rPr>
              <w:t>...</w:t>
            </w:r>
          </w:p>
        </w:tc>
      </w:tr>
      <w:tr w:rsidR="00501B7D" w:rsidRPr="00501B7D" w:rsidTr="00C14D0C">
        <w:trPr>
          <w:tblCellSpacing w:w="15" w:type="dxa"/>
        </w:trPr>
        <w:tc>
          <w:tcPr>
            <w:tcW w:w="0" w:type="auto"/>
            <w:vAlign w:val="center"/>
            <w:hideMark/>
          </w:tcPr>
          <w:p w:rsidR="00501B7D" w:rsidRPr="00501B7D" w:rsidRDefault="00501B7D" w:rsidP="00C14D0C">
            <w:pPr>
              <w:rPr>
                <w:lang w:val="en-US"/>
              </w:rPr>
            </w:pPr>
            <w:r w:rsidRPr="00501B7D">
              <w:rPr>
                <w:lang w:val="en-US"/>
              </w:rPr>
              <w:t>Liên lạc khách hàng</w:t>
            </w:r>
          </w:p>
        </w:tc>
        <w:tc>
          <w:tcPr>
            <w:tcW w:w="2095" w:type="dxa"/>
            <w:vAlign w:val="center"/>
            <w:hideMark/>
          </w:tcPr>
          <w:p w:rsidR="00501B7D" w:rsidRPr="00501B7D" w:rsidRDefault="00501B7D" w:rsidP="00C14D0C">
            <w:pPr>
              <w:rPr>
                <w:lang w:val="en-US"/>
              </w:rPr>
            </w:pPr>
            <w:r w:rsidRPr="00501B7D">
              <w:rPr>
                <w:lang w:val="en-US"/>
              </w:rPr>
              <w:t>...</w:t>
            </w:r>
          </w:p>
        </w:tc>
        <w:tc>
          <w:tcPr>
            <w:tcW w:w="2670" w:type="dxa"/>
            <w:vAlign w:val="center"/>
            <w:hideMark/>
          </w:tcPr>
          <w:p w:rsidR="00501B7D" w:rsidRPr="00501B7D" w:rsidRDefault="00501B7D" w:rsidP="00C14D0C">
            <w:pPr>
              <w:rPr>
                <w:lang w:val="en-US"/>
              </w:rPr>
            </w:pPr>
            <w:r w:rsidRPr="00501B7D">
              <w:rPr>
                <w:lang w:val="en-US"/>
              </w:rPr>
              <w:t>...</w:t>
            </w:r>
          </w:p>
        </w:tc>
        <w:tc>
          <w:tcPr>
            <w:tcW w:w="1845" w:type="dxa"/>
            <w:vAlign w:val="center"/>
            <w:hideMark/>
          </w:tcPr>
          <w:p w:rsidR="00501B7D" w:rsidRPr="00501B7D" w:rsidRDefault="00501B7D" w:rsidP="00C14D0C">
            <w:pPr>
              <w:rPr>
                <w:lang w:val="en-US"/>
              </w:rPr>
            </w:pPr>
            <w:r w:rsidRPr="00501B7D">
              <w:rPr>
                <w:lang w:val="en-US"/>
              </w:rPr>
              <w:t>...</w:t>
            </w:r>
          </w:p>
        </w:tc>
      </w:tr>
      <w:tr w:rsidR="00501B7D" w:rsidRPr="00501B7D" w:rsidTr="00C14D0C">
        <w:trPr>
          <w:tblCellSpacing w:w="15" w:type="dxa"/>
        </w:trPr>
        <w:tc>
          <w:tcPr>
            <w:tcW w:w="0" w:type="auto"/>
            <w:vAlign w:val="center"/>
            <w:hideMark/>
          </w:tcPr>
          <w:p w:rsidR="00501B7D" w:rsidRPr="00501B7D" w:rsidRDefault="00501B7D" w:rsidP="00C14D0C">
            <w:pPr>
              <w:rPr>
                <w:lang w:val="en-US"/>
              </w:rPr>
            </w:pPr>
            <w:r w:rsidRPr="00501B7D">
              <w:rPr>
                <w:lang w:val="en-US"/>
              </w:rPr>
              <w:t>Nhắn tin nhóm</w:t>
            </w:r>
          </w:p>
        </w:tc>
        <w:tc>
          <w:tcPr>
            <w:tcW w:w="2095" w:type="dxa"/>
            <w:vAlign w:val="center"/>
            <w:hideMark/>
          </w:tcPr>
          <w:p w:rsidR="00501B7D" w:rsidRPr="00501B7D" w:rsidRDefault="00501B7D" w:rsidP="00C14D0C">
            <w:pPr>
              <w:rPr>
                <w:lang w:val="en-US"/>
              </w:rPr>
            </w:pPr>
            <w:r w:rsidRPr="00501B7D">
              <w:rPr>
                <w:lang w:val="en-US"/>
              </w:rPr>
              <w:t>...</w:t>
            </w:r>
          </w:p>
        </w:tc>
        <w:tc>
          <w:tcPr>
            <w:tcW w:w="2670" w:type="dxa"/>
            <w:vAlign w:val="center"/>
            <w:hideMark/>
          </w:tcPr>
          <w:p w:rsidR="00501B7D" w:rsidRPr="00501B7D" w:rsidRDefault="00501B7D" w:rsidP="00C14D0C">
            <w:pPr>
              <w:rPr>
                <w:lang w:val="en-US"/>
              </w:rPr>
            </w:pPr>
            <w:r w:rsidRPr="00501B7D">
              <w:rPr>
                <w:lang w:val="en-US"/>
              </w:rPr>
              <w:t>...</w:t>
            </w:r>
          </w:p>
        </w:tc>
        <w:tc>
          <w:tcPr>
            <w:tcW w:w="1845" w:type="dxa"/>
            <w:vAlign w:val="center"/>
            <w:hideMark/>
          </w:tcPr>
          <w:p w:rsidR="00501B7D" w:rsidRPr="00501B7D" w:rsidRDefault="00501B7D" w:rsidP="00C14D0C">
            <w:pPr>
              <w:rPr>
                <w:lang w:val="en-US"/>
              </w:rPr>
            </w:pPr>
            <w:r w:rsidRPr="00501B7D">
              <w:rPr>
                <w:lang w:val="en-US"/>
              </w:rPr>
              <w:t>...</w:t>
            </w:r>
          </w:p>
        </w:tc>
      </w:tr>
    </w:tbl>
    <w:p w:rsidR="009B496A" w:rsidRDefault="009B496A" w:rsidP="009B496A">
      <w:pPr>
        <w:rPr>
          <w:lang w:val="en-US"/>
        </w:rPr>
      </w:pPr>
    </w:p>
    <w:p w:rsidR="00501B7D" w:rsidRPr="00501B7D" w:rsidRDefault="00501B7D" w:rsidP="00501B7D">
      <w:pPr>
        <w:pStyle w:val="Heading3"/>
        <w:numPr>
          <w:ilvl w:val="2"/>
          <w:numId w:val="12"/>
        </w:numPr>
        <w:rPr>
          <w:rFonts w:eastAsia="Times New Roman"/>
          <w:lang w:val="en-US"/>
        </w:rPr>
      </w:pPr>
      <w:r w:rsidRPr="00501B7D">
        <w:rPr>
          <w:rFonts w:eastAsia="Times New Roman"/>
          <w:lang w:val="en-US"/>
        </w:rPr>
        <w:t>Kết quả thử nghiệm với tài xế thật</w:t>
      </w:r>
    </w:p>
    <w:p w:rsidR="00501B7D" w:rsidRPr="00501B7D" w:rsidRDefault="00501B7D" w:rsidP="00501B7D">
      <w:pPr>
        <w:ind w:firstLine="720"/>
        <w:rPr>
          <w:rFonts w:ascii="Times New Roman" w:eastAsia="Times New Roman" w:hAnsi="Times New Roman" w:cs="Times New Roman"/>
          <w:szCs w:val="24"/>
          <w:lang w:val="en-US"/>
        </w:rPr>
      </w:pPr>
      <w:r w:rsidRPr="00501B7D">
        <w:rPr>
          <w:rFonts w:ascii="Times New Roman" w:eastAsia="Times New Roman" w:hAnsi="Times New Roman" w:cs="Times New Roman"/>
          <w:szCs w:val="24"/>
          <w:lang w:val="en-US"/>
        </w:rPr>
        <w:t xml:space="preserve">Sau khi hoàn thành thử nghiệm với ≥5 tài xế thật (mục 4.1), phần này tổng hợp: (1) số buổi thử nghiệm hoàn thành và tổng thời lượng sử dụng thực tế; (2) danh sách pain point ghi nhận được, phân loại theo mức độ ảnh hưởng (nghiêm trọng / trung bình / nhỏ); (3) đánh giá định tính của tài xế về mức độ "rảnh tay" thực sự đạt được so với kỳ vọng ban đầu của đề tài. </w:t>
      </w:r>
      <w:r w:rsidRPr="00501B7D">
        <w:rPr>
          <w:rFonts w:ascii="Times New Roman" w:eastAsia="Times New Roman" w:hAnsi="Times New Roman" w:cs="Times New Roman"/>
          <w:szCs w:val="24"/>
          <w:lang w:val="en-US"/>
        </w:rPr>
        <w:lastRenderedPageBreak/>
        <w:t>Đây là nhóm kết quả quan trọng nhất về mặt thực tiễn, vì các chỉ số kỹ thuật (a), (b), (c) chỉ phản ánh chất lượng từng thành phần, trong khi trải nghiệm thực tế của tài xế mới phản ánh giá trị tổng thể của hệ thống.</w:t>
      </w:r>
    </w:p>
    <w:p w:rsidR="004C415A" w:rsidRPr="004C415A" w:rsidRDefault="004C415A" w:rsidP="004C415A">
      <w:pPr>
        <w:pStyle w:val="Heading2"/>
        <w:numPr>
          <w:ilvl w:val="1"/>
          <w:numId w:val="12"/>
        </w:numPr>
        <w:rPr>
          <w:rFonts w:eastAsia="Times New Roman"/>
          <w:lang w:val="en-US"/>
        </w:rPr>
      </w:pPr>
      <w:bookmarkStart w:id="34" w:name="_Toc238823625"/>
      <w:r w:rsidRPr="004C415A">
        <w:rPr>
          <w:rFonts w:eastAsia="Times New Roman"/>
          <w:lang w:val="en-US"/>
        </w:rPr>
        <w:t>Kết luận và hướng phát triển trong tương lai</w:t>
      </w:r>
      <w:bookmarkEnd w:id="34"/>
    </w:p>
    <w:p w:rsidR="00501B7D" w:rsidRPr="00501B7D" w:rsidRDefault="00501B7D" w:rsidP="00501B7D">
      <w:pPr>
        <w:ind w:firstLine="720"/>
        <w:rPr>
          <w:lang w:val="en-US"/>
        </w:rPr>
      </w:pPr>
      <w:r w:rsidRPr="00501B7D">
        <w:rPr>
          <w:b/>
          <w:bCs/>
          <w:lang w:val="en-US"/>
        </w:rPr>
        <w:t>Kết luận:</w:t>
      </w:r>
      <w:r w:rsidRPr="00501B7D">
        <w:rPr>
          <w:lang w:val="en-US"/>
        </w:rPr>
        <w:t xml:space="preserve"> Luận văn đã xây dựng thành công một hệ thống trợ lý AI bằng giọng nói dành cho tài xế xe công nghệ và giao hàng, tích hợp pipeline STT–LLM–TTS trên nền tảng LiveKit với cơ chế function calling để thực thi nghiệp vụ vận tải thực tế. Hệ thống đáp ứng các nghiệp vụ cốt lõi đã đặt ra trong phạm vi nghiên cứu — quản lý chuyến đi, liên lạc với khách hàng, nhắn tin nhóm tài xế — với kiến trúc microservices cho phép mở rộng và hoán đổi nhà cung cấp AI mà không cần sửa đổi mã nguồn ở tầng nghiệp vụ. Kết quả thử nghiệm (mụ</w:t>
      </w:r>
      <w:r w:rsidR="006A3AEE">
        <w:rPr>
          <w:lang w:val="en-US"/>
        </w:rPr>
        <w:t>c 4.3)</w:t>
      </w:r>
      <w:bookmarkStart w:id="35" w:name="_GoBack"/>
      <w:bookmarkEnd w:id="35"/>
      <w:r w:rsidRPr="00501B7D">
        <w:rPr>
          <w:lang w:val="en-US"/>
        </w:rPr>
        <w:t xml:space="preserve"> chứng minh tính khả thi của việc ứng dụng trợ lý giọng nói vào bối cảnh vận hành thực tế của tài xế.</w:t>
      </w:r>
    </w:p>
    <w:p w:rsidR="00501B7D" w:rsidRPr="00501B7D" w:rsidRDefault="00501B7D" w:rsidP="00501B7D">
      <w:pPr>
        <w:ind w:firstLine="720"/>
        <w:rPr>
          <w:lang w:val="en-US"/>
        </w:rPr>
      </w:pPr>
      <w:r w:rsidRPr="00501B7D">
        <w:rPr>
          <w:b/>
          <w:bCs/>
          <w:lang w:val="en-US"/>
        </w:rPr>
        <w:t>Hạn chế:</w:t>
      </w:r>
      <w:r w:rsidRPr="00501B7D">
        <w:rPr>
          <w:lang w:val="en-US"/>
        </w:rPr>
        <w:t xml:space="preserve"> Bên cạnh kết quả đạt được, hệ thống còn một số hạn chế cần ghi nhận: </w:t>
      </w:r>
      <w:r w:rsidRPr="00501B7D">
        <w:rPr>
          <w:b/>
          <w:bCs/>
          <w:lang w:val="en-US"/>
        </w:rPr>
        <w:t>(1)</w:t>
      </w:r>
      <w:r w:rsidRPr="00501B7D">
        <w:rPr>
          <w:lang w:val="en-US"/>
        </w:rPr>
        <w:t xml:space="preserve"> phạm vi thử nghiệm với tài xế thật còn giới hạn về số lượng (≥5 tài xế) và thời gian, chưa đủ để đánh giá độ ổn định dài hạn ở quy mô vận hành lớn; </w:t>
      </w:r>
      <w:r w:rsidRPr="00501B7D">
        <w:rPr>
          <w:b/>
          <w:bCs/>
          <w:lang w:val="en-US"/>
        </w:rPr>
        <w:t>(2)</w:t>
      </w:r>
      <w:r w:rsidRPr="00501B7D">
        <w:rPr>
          <w:lang w:val="en-US"/>
        </w:rPr>
        <w:t xml:space="preserve"> cơ chế xác thực JWT hiện tại dùng chung secret key giữa hai service, phù hợp quy mô hiện tại nhưng chưa đạt chuẩn bảo mật cho môi trường production thực sự (nên tách thành dịch vụ xác thực độc lậ</w:t>
      </w:r>
      <w:r w:rsidR="00AA6332">
        <w:rPr>
          <w:lang w:val="en-US"/>
        </w:rPr>
        <w:t>p</w:t>
      </w:r>
      <w:r w:rsidRPr="00501B7D">
        <w:rPr>
          <w:lang w:val="en-US"/>
        </w:rPr>
        <w:t xml:space="preserve">); </w:t>
      </w:r>
      <w:r w:rsidRPr="00501B7D">
        <w:rPr>
          <w:b/>
          <w:bCs/>
          <w:lang w:val="en-US"/>
        </w:rPr>
        <w:t>(3)</w:t>
      </w:r>
      <w:r w:rsidRPr="00501B7D">
        <w:rPr>
          <w:lang w:val="en-US"/>
        </w:rPr>
        <w:t xml:space="preserve"> bộ tool hiện có (25 tool) được thiết kế thủ công, chưa có cơ chế tự động phát hiện xung đột ngữ nghĩa giữa các tool có chức năng gần giống nhau khi hệ thống mở rộng thêm nghiệp vụ mới.</w:t>
      </w:r>
    </w:p>
    <w:p w:rsidR="00501B7D" w:rsidRPr="00501B7D" w:rsidRDefault="00501B7D" w:rsidP="00501B7D">
      <w:pPr>
        <w:ind w:firstLine="720"/>
        <w:rPr>
          <w:lang w:val="en-US"/>
        </w:rPr>
      </w:pPr>
      <w:r w:rsidRPr="00501B7D">
        <w:rPr>
          <w:b/>
          <w:bCs/>
          <w:lang w:val="en-US"/>
        </w:rPr>
        <w:t>Hướng phát triển:</w:t>
      </w:r>
      <w:r w:rsidRPr="00501B7D">
        <w:rPr>
          <w:lang w:val="en-US"/>
        </w:rPr>
        <w:t xml:space="preserve"> Trên cơ sở các hạn chế trên, luận văn đề xuất một số hướng phát triển tiếp theo: mở rộng thử nghiệm quy mô lớn hơn với nhiều tài xế và thời gian dài hơn để đánh giá độ tin cậy vận hành thực tế; tách tầng xác thực thành một auth-service độc lập theo chuẩn OAuth2; nghiên cứu áp dụng cơ chế fine-tuning hoặc retrieval-augmented generation (RAG) để cải thiện độ chính xác gọi hàm khi số lượng tool tăng lên; và mở rộng hệ thống sang các nghiệp vụ vận tải khác ngoài phạm vi luận văn (ví dụ tối ưu lộ trình bằng giọng nói, tích hợp thanh toán qua voice command).</w:t>
      </w:r>
    </w:p>
    <w:p w:rsidR="000F2D56" w:rsidRDefault="000F2D56">
      <w:pPr>
        <w:spacing w:before="0" w:after="200" w:line="276" w:lineRule="auto"/>
        <w:jc w:val="left"/>
      </w:pPr>
      <w:r>
        <w:br w:type="page"/>
      </w:r>
    </w:p>
    <w:bookmarkStart w:id="36" w:name="_Toc238823626" w:displacedByCustomXml="next"/>
    <w:sdt>
      <w:sdtPr>
        <w:rPr>
          <w:rFonts w:asciiTheme="minorHAnsi" w:eastAsiaTheme="minorHAnsi" w:hAnsiTheme="minorHAnsi" w:cstheme="minorBidi"/>
          <w:b w:val="0"/>
          <w:sz w:val="24"/>
          <w:szCs w:val="22"/>
        </w:rPr>
        <w:id w:val="-1197924386"/>
        <w:docPartObj>
          <w:docPartGallery w:val="Bibliographies"/>
          <w:docPartUnique/>
        </w:docPartObj>
      </w:sdtPr>
      <w:sdtEndPr/>
      <w:sdtContent>
        <w:p w:rsidR="000F2D56" w:rsidRDefault="000F2D56" w:rsidP="000F2D56">
          <w:pPr>
            <w:pStyle w:val="Heading1"/>
            <w:jc w:val="center"/>
          </w:pPr>
          <w:r>
            <w:t>References</w:t>
          </w:r>
          <w:bookmarkEnd w:id="36"/>
        </w:p>
        <w:sdt>
          <w:sdtPr>
            <w:id w:val="-573587230"/>
            <w:bibliography/>
          </w:sdtPr>
          <w:sdtEndPr/>
          <w:sdtContent>
            <w:p w:rsidR="00A85B08" w:rsidRDefault="000F2D56" w:rsidP="00A85B08">
              <w:pPr>
                <w:pStyle w:val="Bibliography"/>
                <w:numPr>
                  <w:ilvl w:val="0"/>
                  <w:numId w:val="21"/>
                </w:numPr>
                <w:rPr>
                  <w:noProof/>
                  <w:szCs w:val="24"/>
                </w:rPr>
              </w:pPr>
              <w:r>
                <w:fldChar w:fldCharType="begin"/>
              </w:r>
              <w:r>
                <w:instrText xml:space="preserve"> BIBLIOGRAPHY </w:instrText>
              </w:r>
              <w:r>
                <w:fldChar w:fldCharType="separate"/>
              </w:r>
              <w:r w:rsidR="00A85B08">
                <w:rPr>
                  <w:noProof/>
                </w:rPr>
                <w:t xml:space="preserve">Alvarado Contreras, R., Escobedo, L., &amp; Beltrán, J. (2024, November 30). </w:t>
              </w:r>
              <w:r w:rsidR="00A85B08">
                <w:rPr>
                  <w:i/>
                  <w:iCs/>
                  <w:noProof/>
                </w:rPr>
                <w:t>AI Companions in Ride-Hailing: Enhancing Sense of Safety with Voice Chatbots.</w:t>
              </w:r>
              <w:r w:rsidR="00A85B08">
                <w:rPr>
                  <w:noProof/>
                </w:rPr>
                <w:t xml:space="preserve"> Được truy lục từ Avances en Interacción Humano-Computadora: https://revistaaihc.mx/index.php/aihc/article/view/138</w:t>
              </w:r>
            </w:p>
            <w:p w:rsidR="00A85B08" w:rsidRDefault="00A85B08" w:rsidP="00A85B08">
              <w:pPr>
                <w:pStyle w:val="Bibliography"/>
                <w:numPr>
                  <w:ilvl w:val="0"/>
                  <w:numId w:val="21"/>
                </w:numPr>
                <w:rPr>
                  <w:noProof/>
                </w:rPr>
              </w:pPr>
              <w:r>
                <w:rPr>
                  <w:noProof/>
                </w:rPr>
                <w:t xml:space="preserve">Andruschenko, A. (không ngày tháng). </w:t>
              </w:r>
              <w:r>
                <w:rPr>
                  <w:i/>
                  <w:iCs/>
                  <w:noProof/>
                </w:rPr>
                <w:t>LiveKit Agents: An architectural breakdown of the framework for building real-time AI agents.</w:t>
              </w:r>
              <w:r>
                <w:rPr>
                  <w:noProof/>
                </w:rPr>
                <w:t xml:space="preserve"> Được truy lục từ Moravio: https://www.moravio.com/blog/livekit-agents-for-building-real-time-ai-agents</w:t>
              </w:r>
            </w:p>
            <w:p w:rsidR="00A85B08" w:rsidRDefault="00A85B08" w:rsidP="00A85B08">
              <w:pPr>
                <w:pStyle w:val="Bibliography"/>
                <w:numPr>
                  <w:ilvl w:val="0"/>
                  <w:numId w:val="21"/>
                </w:numPr>
                <w:rPr>
                  <w:noProof/>
                </w:rPr>
              </w:pPr>
              <w:r>
                <w:rPr>
                  <w:noProof/>
                </w:rPr>
                <w:t xml:space="preserve">Apple Inc. (2026). </w:t>
              </w:r>
              <w:r>
                <w:rPr>
                  <w:i/>
                  <w:iCs/>
                  <w:noProof/>
                </w:rPr>
                <w:t>Apple Intelligence and Siri.</w:t>
              </w:r>
              <w:r>
                <w:rPr>
                  <w:noProof/>
                </w:rPr>
                <w:t xml:space="preserve"> Được truy lục từ Apple: https://www.apple.com/siri/</w:t>
              </w:r>
            </w:p>
            <w:p w:rsidR="00A85B08" w:rsidRDefault="00A85B08" w:rsidP="00A85B08">
              <w:pPr>
                <w:pStyle w:val="Bibliography"/>
                <w:numPr>
                  <w:ilvl w:val="0"/>
                  <w:numId w:val="21"/>
                </w:numPr>
                <w:rPr>
                  <w:noProof/>
                </w:rPr>
              </w:pPr>
              <w:r>
                <w:rPr>
                  <w:noProof/>
                </w:rPr>
                <w:t xml:space="preserve">Apple Inc. (không ngày tháng). </w:t>
              </w:r>
              <w:r>
                <w:rPr>
                  <w:i/>
                  <w:iCs/>
                  <w:noProof/>
                </w:rPr>
                <w:t>CarPlay.</w:t>
              </w:r>
              <w:r>
                <w:rPr>
                  <w:noProof/>
                </w:rPr>
                <w:t xml:space="preserve"> Được truy lục từ Apple: https://www.apple.com/ios/carplay/</w:t>
              </w:r>
            </w:p>
            <w:p w:rsidR="00A85B08" w:rsidRDefault="00A85B08" w:rsidP="00A85B08">
              <w:pPr>
                <w:pStyle w:val="Bibliography"/>
                <w:numPr>
                  <w:ilvl w:val="0"/>
                  <w:numId w:val="21"/>
                </w:numPr>
                <w:rPr>
                  <w:noProof/>
                </w:rPr>
              </w:pPr>
              <w:r>
                <w:rPr>
                  <w:noProof/>
                </w:rPr>
                <w:t xml:space="preserve">Chan, S., Fu, S., Li, J., Yao, B., Desai, S., Prpa, M., &amp; Wang, D. (2024, August 29). </w:t>
              </w:r>
              <w:r>
                <w:rPr>
                  <w:i/>
                  <w:iCs/>
                  <w:noProof/>
                </w:rPr>
                <w:t>Human and LLM-Based Voice Assistant Interaction: An Analytical Framework for User Verbal and Nonverbal Behaviors.</w:t>
              </w:r>
              <w:r>
                <w:rPr>
                  <w:noProof/>
                </w:rPr>
                <w:t xml:space="preserve"> Được truy lục từ arXiv: https://arxiv.org/html/2408.16465v1</w:t>
              </w:r>
            </w:p>
            <w:p w:rsidR="00A85B08" w:rsidRDefault="00A85B08" w:rsidP="00A85B08">
              <w:pPr>
                <w:pStyle w:val="Bibliography"/>
                <w:numPr>
                  <w:ilvl w:val="0"/>
                  <w:numId w:val="21"/>
                </w:numPr>
                <w:rPr>
                  <w:noProof/>
                </w:rPr>
              </w:pPr>
              <w:r>
                <w:rPr>
                  <w:noProof/>
                </w:rPr>
                <w:t xml:space="preserve">Chen, Y., Yue, X., Zhang, C., Gao, X., Tan, R., &amp; Li, H. (2024, October 22). </w:t>
              </w:r>
              <w:r>
                <w:rPr>
                  <w:i/>
                  <w:iCs/>
                  <w:noProof/>
                </w:rPr>
                <w:t>VoiceBench: Benchmarking LLM-Based Voice Assistants.</w:t>
              </w:r>
              <w:r>
                <w:rPr>
                  <w:noProof/>
                </w:rPr>
                <w:t xml:space="preserve"> Được truy lục từ arXiv: https://arxiv.org/abs/2410.17196</w:t>
              </w:r>
            </w:p>
            <w:p w:rsidR="00A85B08" w:rsidRDefault="00A85B08" w:rsidP="00A85B08">
              <w:pPr>
                <w:pStyle w:val="Bibliography"/>
                <w:numPr>
                  <w:ilvl w:val="0"/>
                  <w:numId w:val="21"/>
                </w:numPr>
                <w:rPr>
                  <w:noProof/>
                </w:rPr>
              </w:pPr>
              <w:r>
                <w:rPr>
                  <w:noProof/>
                </w:rPr>
                <w:t xml:space="preserve">Google LLC. (không ngày tháng). </w:t>
              </w:r>
              <w:r>
                <w:rPr>
                  <w:i/>
                  <w:iCs/>
                  <w:noProof/>
                </w:rPr>
                <w:t>Drive with Android Auto.</w:t>
              </w:r>
              <w:r>
                <w:rPr>
                  <w:noProof/>
                </w:rPr>
                <w:t xml:space="preserve"> Được truy lục từ Android: https://www.android.com/auto/</w:t>
              </w:r>
            </w:p>
            <w:p w:rsidR="00A85B08" w:rsidRDefault="00A85B08" w:rsidP="00A85B08">
              <w:pPr>
                <w:pStyle w:val="Bibliography"/>
                <w:numPr>
                  <w:ilvl w:val="0"/>
                  <w:numId w:val="21"/>
                </w:numPr>
                <w:rPr>
                  <w:noProof/>
                </w:rPr>
              </w:pPr>
              <w:r>
                <w:rPr>
                  <w:noProof/>
                </w:rPr>
                <w:t xml:space="preserve">Insurance Institute for Highway Safety (IIHS). (2026, July). </w:t>
              </w:r>
              <w:r>
                <w:rPr>
                  <w:i/>
                  <w:iCs/>
                  <w:noProof/>
                </w:rPr>
                <w:t>Distracted driving.</w:t>
              </w:r>
              <w:r>
                <w:rPr>
                  <w:noProof/>
                </w:rPr>
                <w:t xml:space="preserve"> Được truy lục từ IIHS-HLDI: https://www.iihs.org/research-areas/distracted-driving</w:t>
              </w:r>
            </w:p>
            <w:p w:rsidR="00A85B08" w:rsidRDefault="00A85B08" w:rsidP="00A85B08">
              <w:pPr>
                <w:pStyle w:val="Bibliography"/>
                <w:numPr>
                  <w:ilvl w:val="0"/>
                  <w:numId w:val="21"/>
                </w:numPr>
                <w:rPr>
                  <w:noProof/>
                </w:rPr>
              </w:pPr>
              <w:r>
                <w:rPr>
                  <w:noProof/>
                </w:rPr>
                <w:lastRenderedPageBreak/>
                <w:t xml:space="preserve">Kramer, K. (2026, February 02). </w:t>
              </w:r>
              <w:r>
                <w:rPr>
                  <w:i/>
                  <w:iCs/>
                  <w:noProof/>
                </w:rPr>
                <w:t>Benchmarking LLMs for Voice Agent Use Cases.</w:t>
              </w:r>
              <w:r>
                <w:rPr>
                  <w:noProof/>
                </w:rPr>
                <w:t xml:space="preserve"> Được truy lục từ Daily: https://www.daily.co/blog/benchmarking-llms-for-voice-agent-use-cases/</w:t>
              </w:r>
            </w:p>
            <w:p w:rsidR="00A85B08" w:rsidRDefault="00A85B08" w:rsidP="00A85B08">
              <w:pPr>
                <w:pStyle w:val="Bibliography"/>
                <w:numPr>
                  <w:ilvl w:val="0"/>
                  <w:numId w:val="21"/>
                </w:numPr>
                <w:rPr>
                  <w:noProof/>
                </w:rPr>
              </w:pPr>
              <w:r>
                <w:rPr>
                  <w:noProof/>
                </w:rPr>
                <w:t xml:space="preserve">Laskar, M., Fu, X.-Y., Sarfjoo, S., McNamara, Q., Robertson, J., &amp; Bhushan TN, S. (2026, May 14). </w:t>
              </w:r>
              <w:r>
                <w:rPr>
                  <w:i/>
                  <w:iCs/>
                  <w:noProof/>
                </w:rPr>
                <w:t>From Text to Voice: A Reproducible and Verifiable Framework for Evaluating Tool Calling LLM Agents.</w:t>
              </w:r>
              <w:r>
                <w:rPr>
                  <w:noProof/>
                </w:rPr>
                <w:t xml:space="preserve"> Được truy lục từ arXiv: https://arxiv.org/html/2605.15104v1</w:t>
              </w:r>
            </w:p>
            <w:p w:rsidR="00A85B08" w:rsidRDefault="00A85B08" w:rsidP="00A85B08">
              <w:pPr>
                <w:pStyle w:val="Bibliography"/>
                <w:numPr>
                  <w:ilvl w:val="0"/>
                  <w:numId w:val="21"/>
                </w:numPr>
                <w:rPr>
                  <w:noProof/>
                </w:rPr>
              </w:pPr>
              <w:r>
                <w:rPr>
                  <w:noProof/>
                </w:rPr>
                <w:t xml:space="preserve">Liu, X., Di, P., Li, C., Sun, J., &amp; Wang, J. (2025, October 29). </w:t>
              </w:r>
              <w:r>
                <w:rPr>
                  <w:i/>
                  <w:iCs/>
                  <w:noProof/>
                </w:rPr>
                <w:t>Efficient Function Orchestration for Large Language Models.</w:t>
              </w:r>
              <w:r>
                <w:rPr>
                  <w:noProof/>
                </w:rPr>
                <w:t xml:space="preserve"> Được truy lục từ arXiv: https://arxiv.org/pdf/2504.14872</w:t>
              </w:r>
            </w:p>
            <w:p w:rsidR="00A85B08" w:rsidRDefault="00A85B08" w:rsidP="00A85B08">
              <w:pPr>
                <w:pStyle w:val="Bibliography"/>
                <w:numPr>
                  <w:ilvl w:val="0"/>
                  <w:numId w:val="21"/>
                </w:numPr>
                <w:rPr>
                  <w:noProof/>
                </w:rPr>
              </w:pPr>
              <w:r>
                <w:rPr>
                  <w:noProof/>
                </w:rPr>
                <w:t xml:space="preserve">LiveKit Inc. (2026, August 26). </w:t>
              </w:r>
              <w:r>
                <w:rPr>
                  <w:i/>
                  <w:iCs/>
                  <w:noProof/>
                </w:rPr>
                <w:t>Agents.</w:t>
              </w:r>
              <w:r>
                <w:rPr>
                  <w:noProof/>
                </w:rPr>
                <w:t xml:space="preserve"> Được truy lục từ LiveKit Documentation: https://docs.livekit.io/agents/</w:t>
              </w:r>
            </w:p>
            <w:p w:rsidR="00A85B08" w:rsidRDefault="00A85B08" w:rsidP="00A85B08">
              <w:pPr>
                <w:pStyle w:val="Bibliography"/>
                <w:numPr>
                  <w:ilvl w:val="0"/>
                  <w:numId w:val="21"/>
                </w:numPr>
                <w:rPr>
                  <w:noProof/>
                </w:rPr>
              </w:pPr>
              <w:r>
                <w:rPr>
                  <w:noProof/>
                </w:rPr>
                <w:t xml:space="preserve">Lyu, T., Feng, S., Liu, H., &amp; Yang, H. (2025, May 28). </w:t>
              </w:r>
              <w:r>
                <w:rPr>
                  <w:i/>
                  <w:iCs/>
                  <w:noProof/>
                </w:rPr>
                <w:t>LLM-ODDR: A Large Language Model Framework for Joint Order Dispatching and Driver Repositioning.</w:t>
              </w:r>
              <w:r>
                <w:rPr>
                  <w:noProof/>
                </w:rPr>
                <w:t xml:space="preserve"> Được truy lục từ arXiv: https://arxiv.org/pdf/2505.22695</w:t>
              </w:r>
            </w:p>
            <w:p w:rsidR="00A85B08" w:rsidRDefault="00A85B08" w:rsidP="00A85B08">
              <w:pPr>
                <w:pStyle w:val="Bibliography"/>
                <w:numPr>
                  <w:ilvl w:val="0"/>
                  <w:numId w:val="21"/>
                </w:numPr>
                <w:rPr>
                  <w:noProof/>
                </w:rPr>
              </w:pPr>
              <w:r>
                <w:rPr>
                  <w:noProof/>
                </w:rPr>
                <w:t xml:space="preserve">Qiu, J., Chen, Z., Yang, L., Zhu, M., Liu, Z., Tan, J., . . . Wang, H. (2026, March 17). </w:t>
              </w:r>
              <w:r>
                <w:rPr>
                  <w:i/>
                  <w:iCs/>
                  <w:noProof/>
                </w:rPr>
                <w:t>Building Enterprise Realtime Voice Agents from Scratch: A Technical Tutorial.</w:t>
              </w:r>
              <w:r>
                <w:rPr>
                  <w:noProof/>
                </w:rPr>
                <w:t xml:space="preserve"> Được truy lục từ arXiv: https://arxiv.org/html/2603.05413v2</w:t>
              </w:r>
            </w:p>
            <w:p w:rsidR="00A85B08" w:rsidRDefault="00A85B08" w:rsidP="00A85B08">
              <w:pPr>
                <w:pStyle w:val="Bibliography"/>
                <w:numPr>
                  <w:ilvl w:val="0"/>
                  <w:numId w:val="21"/>
                </w:numPr>
                <w:rPr>
                  <w:noProof/>
                </w:rPr>
              </w:pPr>
              <w:r>
                <w:rPr>
                  <w:noProof/>
                </w:rPr>
                <w:t xml:space="preserve">Schick, T., Dwivedi-Yu, J., Dessì, R., Raileanu, R., Lomeli, M., Zettlemoyer, L., . . . Scialom, T. (2023, February 09). </w:t>
              </w:r>
              <w:r>
                <w:rPr>
                  <w:i/>
                  <w:iCs/>
                  <w:noProof/>
                </w:rPr>
                <w:t>Toolformer: Language Models Can Teach Themselves to Use Tools.</w:t>
              </w:r>
              <w:r>
                <w:rPr>
                  <w:noProof/>
                </w:rPr>
                <w:t xml:space="preserve"> Được truy lục từ arXiv: https://arxiv.org/abs/2302.04761</w:t>
              </w:r>
            </w:p>
            <w:p w:rsidR="00A85B08" w:rsidRDefault="00A85B08" w:rsidP="00A85B08">
              <w:pPr>
                <w:pStyle w:val="Bibliography"/>
                <w:numPr>
                  <w:ilvl w:val="0"/>
                  <w:numId w:val="21"/>
                </w:numPr>
                <w:rPr>
                  <w:noProof/>
                </w:rPr>
              </w:pPr>
              <w:r>
                <w:rPr>
                  <w:noProof/>
                </w:rPr>
                <w:t xml:space="preserve">Wang, H., Wang, L., Du, Y., Chen, L., Zhou, J., Wang, Y., &amp; Wong, K.-F. (2023, November 28). </w:t>
              </w:r>
              <w:r>
                <w:rPr>
                  <w:i/>
                  <w:iCs/>
                  <w:noProof/>
                </w:rPr>
                <w:t>A Survey of the Evolution of Language Model-Based Dialogue Systems: Data, Task and Models.</w:t>
              </w:r>
              <w:r>
                <w:rPr>
                  <w:noProof/>
                </w:rPr>
                <w:t xml:space="preserve"> Được truy lục từ arXiv: https://arxiv.org/abs/2311.16789</w:t>
              </w:r>
            </w:p>
            <w:p w:rsidR="00A85B08" w:rsidRDefault="00A85B08" w:rsidP="00A85B08">
              <w:pPr>
                <w:pStyle w:val="Bibliography"/>
                <w:numPr>
                  <w:ilvl w:val="0"/>
                  <w:numId w:val="21"/>
                </w:numPr>
                <w:rPr>
                  <w:noProof/>
                </w:rPr>
              </w:pPr>
              <w:r>
                <w:rPr>
                  <w:noProof/>
                </w:rPr>
                <w:lastRenderedPageBreak/>
                <w:t xml:space="preserve">Zhang, L., Cui, B., Yang, M., Guo, F., &amp; Wang, J. (2019, April 25). </w:t>
              </w:r>
              <w:r>
                <w:rPr>
                  <w:i/>
                  <w:iCs/>
                  <w:noProof/>
                </w:rPr>
                <w:t>Effect of Using Mobile Phones on Driver's Control Behavior Based on Naturalistic Driving Data.</w:t>
              </w:r>
              <w:r>
                <w:rPr>
                  <w:noProof/>
                </w:rPr>
                <w:t xml:space="preserve"> Được truy lục từ International Journal of Environmental Research and Public Health: https://pmc.ncbi.nlm.nih.gov/articles/PMC6518206/</w:t>
              </w:r>
            </w:p>
            <w:p w:rsidR="00A85B08" w:rsidRDefault="00A85B08" w:rsidP="00A85B08">
              <w:pPr>
                <w:pStyle w:val="Bibliography"/>
                <w:numPr>
                  <w:ilvl w:val="0"/>
                  <w:numId w:val="21"/>
                </w:numPr>
                <w:rPr>
                  <w:noProof/>
                </w:rPr>
              </w:pPr>
              <w:r>
                <w:rPr>
                  <w:noProof/>
                </w:rPr>
                <w:t xml:space="preserve">Zhou, H., &amp; Chan, H. (2026, March 26). </w:t>
              </w:r>
              <w:r>
                <w:rPr>
                  <w:i/>
                  <w:iCs/>
                  <w:noProof/>
                </w:rPr>
                <w:t>Runtime Burden Allocation for Structured LLM Routing in Agentic Expert Systems: A Full-Factorial Cross-Backend Methodology.</w:t>
              </w:r>
              <w:r>
                <w:rPr>
                  <w:noProof/>
                </w:rPr>
                <w:t xml:space="preserve"> Được truy lục từ arXiv: https://arxiv.org/pdf/2604.01235</w:t>
              </w:r>
            </w:p>
            <w:p w:rsidR="000F2D56" w:rsidRDefault="000F2D56" w:rsidP="00A85B08">
              <w:r>
                <w:rPr>
                  <w:b/>
                  <w:bCs/>
                  <w:noProof/>
                </w:rPr>
                <w:fldChar w:fldCharType="end"/>
              </w:r>
            </w:p>
          </w:sdtContent>
        </w:sdt>
      </w:sdtContent>
    </w:sdt>
    <w:p w:rsidR="004C415A" w:rsidRPr="004C415A" w:rsidRDefault="004C415A" w:rsidP="004C415A"/>
    <w:sectPr w:rsidR="004C415A" w:rsidRPr="004C415A" w:rsidSect="00B22463">
      <w:foot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000E" w:rsidRDefault="00D4000E" w:rsidP="000D551C">
      <w:pPr>
        <w:spacing w:before="0" w:after="0" w:line="240" w:lineRule="auto"/>
      </w:pPr>
      <w:r>
        <w:separator/>
      </w:r>
    </w:p>
  </w:endnote>
  <w:endnote w:type="continuationSeparator" w:id="0">
    <w:p w:rsidR="00D4000E" w:rsidRDefault="00D4000E" w:rsidP="000D55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3061107"/>
      <w:docPartObj>
        <w:docPartGallery w:val="Page Numbers (Bottom of Page)"/>
        <w:docPartUnique/>
      </w:docPartObj>
    </w:sdtPr>
    <w:sdtEndPr>
      <w:rPr>
        <w:noProof/>
      </w:rPr>
    </w:sdtEndPr>
    <w:sdtContent>
      <w:p w:rsidR="000D1009" w:rsidRDefault="000D1009">
        <w:pPr>
          <w:pStyle w:val="Footer"/>
          <w:jc w:val="right"/>
        </w:pPr>
        <w:r>
          <w:fldChar w:fldCharType="begin"/>
        </w:r>
        <w:r>
          <w:instrText xml:space="preserve"> PAGE   \* MERGEFORMAT </w:instrText>
        </w:r>
        <w:r>
          <w:fldChar w:fldCharType="separate"/>
        </w:r>
        <w:r w:rsidR="006A3AEE">
          <w:rPr>
            <w:noProof/>
          </w:rPr>
          <w:t>34</w:t>
        </w:r>
        <w:r>
          <w:rPr>
            <w:noProof/>
          </w:rPr>
          <w:fldChar w:fldCharType="end"/>
        </w:r>
      </w:p>
    </w:sdtContent>
  </w:sdt>
  <w:p w:rsidR="000D1009" w:rsidRDefault="000D10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000E" w:rsidRDefault="00D4000E" w:rsidP="000D551C">
      <w:pPr>
        <w:spacing w:before="0" w:after="0" w:line="240" w:lineRule="auto"/>
      </w:pPr>
      <w:r>
        <w:separator/>
      </w:r>
    </w:p>
  </w:footnote>
  <w:footnote w:type="continuationSeparator" w:id="0">
    <w:p w:rsidR="00D4000E" w:rsidRDefault="00D4000E" w:rsidP="000D551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403F54"/>
    <w:multiLevelType w:val="multilevel"/>
    <w:tmpl w:val="CD28F492"/>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B5372F1"/>
    <w:multiLevelType w:val="multilevel"/>
    <w:tmpl w:val="CD28F492"/>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B8733C0"/>
    <w:multiLevelType w:val="hybridMultilevel"/>
    <w:tmpl w:val="54F6C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B82967"/>
    <w:multiLevelType w:val="multilevel"/>
    <w:tmpl w:val="FCF6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623C1"/>
    <w:multiLevelType w:val="multilevel"/>
    <w:tmpl w:val="9F62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23BA6"/>
    <w:multiLevelType w:val="multilevel"/>
    <w:tmpl w:val="049A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F75DE"/>
    <w:multiLevelType w:val="hybridMultilevel"/>
    <w:tmpl w:val="E1C6E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9F5EB8"/>
    <w:multiLevelType w:val="multilevel"/>
    <w:tmpl w:val="F2A663E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E8150E"/>
    <w:multiLevelType w:val="hybridMultilevel"/>
    <w:tmpl w:val="E61C5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C701A9"/>
    <w:multiLevelType w:val="multilevel"/>
    <w:tmpl w:val="CD28F492"/>
    <w:lvl w:ilvl="0">
      <w:start w:val="3"/>
      <w:numFmt w:val="decimal"/>
      <w:lvlText w:val="%1."/>
      <w:lvlJc w:val="left"/>
      <w:pPr>
        <w:ind w:left="432" w:hanging="432"/>
      </w:pPr>
      <w:rPr>
        <w:rFonts w:hint="default"/>
        <w:i w:val="0"/>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440" w:hanging="144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800" w:hanging="180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2160" w:hanging="2160"/>
      </w:pPr>
      <w:rPr>
        <w:rFonts w:hint="default"/>
        <w:i w:val="0"/>
      </w:rPr>
    </w:lvl>
  </w:abstractNum>
  <w:abstractNum w:abstractNumId="10" w15:restartNumberingAfterBreak="0">
    <w:nsid w:val="35471612"/>
    <w:multiLevelType w:val="hybridMultilevel"/>
    <w:tmpl w:val="B20CE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3F3391"/>
    <w:multiLevelType w:val="hybridMultilevel"/>
    <w:tmpl w:val="04267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DF3DF7"/>
    <w:multiLevelType w:val="multilevel"/>
    <w:tmpl w:val="D0E2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D54C6"/>
    <w:multiLevelType w:val="multilevel"/>
    <w:tmpl w:val="CD28F492"/>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A2A644A"/>
    <w:multiLevelType w:val="multilevel"/>
    <w:tmpl w:val="CD28F492"/>
    <w:lvl w:ilvl="0">
      <w:start w:val="4"/>
      <w:numFmt w:val="decimal"/>
      <w:lvlText w:val="%1."/>
      <w:lvlJc w:val="left"/>
      <w:pPr>
        <w:ind w:left="432" w:hanging="432"/>
      </w:pPr>
      <w:rPr>
        <w:rFonts w:hint="default"/>
        <w:i w:val="0"/>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440" w:hanging="144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800" w:hanging="180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2160" w:hanging="2160"/>
      </w:pPr>
      <w:rPr>
        <w:rFonts w:hint="default"/>
        <w:i w:val="0"/>
      </w:rPr>
    </w:lvl>
  </w:abstractNum>
  <w:abstractNum w:abstractNumId="15" w15:restartNumberingAfterBreak="0">
    <w:nsid w:val="4E2F26AE"/>
    <w:multiLevelType w:val="multilevel"/>
    <w:tmpl w:val="448C0DF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E912D79"/>
    <w:multiLevelType w:val="hybridMultilevel"/>
    <w:tmpl w:val="0AAA6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9C5944"/>
    <w:multiLevelType w:val="hybridMultilevel"/>
    <w:tmpl w:val="54EC3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643206"/>
    <w:multiLevelType w:val="hybridMultilevel"/>
    <w:tmpl w:val="8F787B6C"/>
    <w:lvl w:ilvl="0" w:tplc="04B4C8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D76294"/>
    <w:multiLevelType w:val="multilevel"/>
    <w:tmpl w:val="3B74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283EB3"/>
    <w:multiLevelType w:val="hybridMultilevel"/>
    <w:tmpl w:val="4C745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5"/>
  </w:num>
  <w:num w:numId="3">
    <w:abstractNumId w:val="16"/>
  </w:num>
  <w:num w:numId="4">
    <w:abstractNumId w:val="7"/>
  </w:num>
  <w:num w:numId="5">
    <w:abstractNumId w:val="13"/>
  </w:num>
  <w:num w:numId="6">
    <w:abstractNumId w:val="12"/>
  </w:num>
  <w:num w:numId="7">
    <w:abstractNumId w:val="19"/>
  </w:num>
  <w:num w:numId="8">
    <w:abstractNumId w:val="5"/>
  </w:num>
  <w:num w:numId="9">
    <w:abstractNumId w:val="0"/>
  </w:num>
  <w:num w:numId="10">
    <w:abstractNumId w:val="9"/>
  </w:num>
  <w:num w:numId="11">
    <w:abstractNumId w:val="1"/>
  </w:num>
  <w:num w:numId="12">
    <w:abstractNumId w:val="14"/>
  </w:num>
  <w:num w:numId="13">
    <w:abstractNumId w:val="3"/>
  </w:num>
  <w:num w:numId="14">
    <w:abstractNumId w:val="20"/>
  </w:num>
  <w:num w:numId="15">
    <w:abstractNumId w:val="10"/>
  </w:num>
  <w:num w:numId="16">
    <w:abstractNumId w:val="4"/>
  </w:num>
  <w:num w:numId="17">
    <w:abstractNumId w:val="17"/>
  </w:num>
  <w:num w:numId="18">
    <w:abstractNumId w:val="6"/>
  </w:num>
  <w:num w:numId="19">
    <w:abstractNumId w:val="11"/>
  </w:num>
  <w:num w:numId="20">
    <w:abstractNumId w:val="2"/>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51C"/>
    <w:rsid w:val="000113EC"/>
    <w:rsid w:val="000303F7"/>
    <w:rsid w:val="0004039C"/>
    <w:rsid w:val="000420C0"/>
    <w:rsid w:val="0009654C"/>
    <w:rsid w:val="000A3921"/>
    <w:rsid w:val="000A6DE8"/>
    <w:rsid w:val="000D1009"/>
    <w:rsid w:val="000D551C"/>
    <w:rsid w:val="000F2D56"/>
    <w:rsid w:val="000F4E12"/>
    <w:rsid w:val="00166D1F"/>
    <w:rsid w:val="001B7B8E"/>
    <w:rsid w:val="001E70E5"/>
    <w:rsid w:val="0027392F"/>
    <w:rsid w:val="002830D8"/>
    <w:rsid w:val="002A0FB0"/>
    <w:rsid w:val="002B1020"/>
    <w:rsid w:val="00352513"/>
    <w:rsid w:val="003724C4"/>
    <w:rsid w:val="00396753"/>
    <w:rsid w:val="003A3692"/>
    <w:rsid w:val="003D5E55"/>
    <w:rsid w:val="003F081D"/>
    <w:rsid w:val="004601AD"/>
    <w:rsid w:val="00491358"/>
    <w:rsid w:val="004B040E"/>
    <w:rsid w:val="004B2614"/>
    <w:rsid w:val="004C0318"/>
    <w:rsid w:val="004C3D07"/>
    <w:rsid w:val="004C415A"/>
    <w:rsid w:val="004F373B"/>
    <w:rsid w:val="00501B7D"/>
    <w:rsid w:val="00520ED3"/>
    <w:rsid w:val="005421A4"/>
    <w:rsid w:val="00565879"/>
    <w:rsid w:val="00572E62"/>
    <w:rsid w:val="005B65DD"/>
    <w:rsid w:val="005C2514"/>
    <w:rsid w:val="00636812"/>
    <w:rsid w:val="006578E2"/>
    <w:rsid w:val="00661661"/>
    <w:rsid w:val="006A3AEE"/>
    <w:rsid w:val="006E3095"/>
    <w:rsid w:val="007075DB"/>
    <w:rsid w:val="007527EE"/>
    <w:rsid w:val="00760AA3"/>
    <w:rsid w:val="007A4042"/>
    <w:rsid w:val="007C67AF"/>
    <w:rsid w:val="007E13EB"/>
    <w:rsid w:val="00814581"/>
    <w:rsid w:val="008269FB"/>
    <w:rsid w:val="00887538"/>
    <w:rsid w:val="00892508"/>
    <w:rsid w:val="0091585F"/>
    <w:rsid w:val="009B496A"/>
    <w:rsid w:val="009F04F1"/>
    <w:rsid w:val="00A83EC8"/>
    <w:rsid w:val="00A85B08"/>
    <w:rsid w:val="00AA6332"/>
    <w:rsid w:val="00B15248"/>
    <w:rsid w:val="00B22463"/>
    <w:rsid w:val="00B337EB"/>
    <w:rsid w:val="00B70D79"/>
    <w:rsid w:val="00B8632B"/>
    <w:rsid w:val="00BB1B64"/>
    <w:rsid w:val="00C14D0C"/>
    <w:rsid w:val="00C203D0"/>
    <w:rsid w:val="00C22BC0"/>
    <w:rsid w:val="00C90DB9"/>
    <w:rsid w:val="00CB25A3"/>
    <w:rsid w:val="00D14238"/>
    <w:rsid w:val="00D4000E"/>
    <w:rsid w:val="00D439E6"/>
    <w:rsid w:val="00D44222"/>
    <w:rsid w:val="00D75021"/>
    <w:rsid w:val="00D95416"/>
    <w:rsid w:val="00DC4E8B"/>
    <w:rsid w:val="00DE51C6"/>
    <w:rsid w:val="00E85D95"/>
    <w:rsid w:val="00EE4BA5"/>
    <w:rsid w:val="00F31B1F"/>
    <w:rsid w:val="00F6227C"/>
    <w:rsid w:val="00FB67A5"/>
    <w:rsid w:val="00FF178A"/>
    <w:rsid w:val="00FF3B2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169F4"/>
  <w15:chartTrackingRefBased/>
  <w15:docId w15:val="{9EA44ECB-0561-4668-8F37-B224FD5BF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0ED3"/>
    <w:pPr>
      <w:spacing w:before="120" w:after="320" w:line="360" w:lineRule="auto"/>
      <w:jc w:val="both"/>
    </w:pPr>
    <w:rPr>
      <w:sz w:val="24"/>
    </w:rPr>
  </w:style>
  <w:style w:type="paragraph" w:styleId="Heading1">
    <w:name w:val="heading 1"/>
    <w:basedOn w:val="Normal"/>
    <w:next w:val="Normal"/>
    <w:link w:val="Heading1Char"/>
    <w:uiPriority w:val="9"/>
    <w:qFormat/>
    <w:rsid w:val="00B22463"/>
    <w:pPr>
      <w:keepNext/>
      <w:keepLines/>
      <w:spacing w:before="240" w:after="0"/>
      <w:outlineLvl w:val="0"/>
    </w:pPr>
    <w:rPr>
      <w:rFonts w:ascii="Arial" w:eastAsiaTheme="majorEastAsia" w:hAnsi="Arial" w:cstheme="majorBidi"/>
      <w:b/>
      <w:sz w:val="46"/>
      <w:szCs w:val="32"/>
    </w:rPr>
  </w:style>
  <w:style w:type="paragraph" w:styleId="Heading2">
    <w:name w:val="heading 2"/>
    <w:basedOn w:val="Normal"/>
    <w:next w:val="Normal"/>
    <w:link w:val="Heading2Char"/>
    <w:uiPriority w:val="9"/>
    <w:unhideWhenUsed/>
    <w:qFormat/>
    <w:rsid w:val="00520ED3"/>
    <w:pPr>
      <w:keepNext/>
      <w:keepLines/>
      <w:spacing w:before="40" w:after="0"/>
      <w:outlineLvl w:val="1"/>
    </w:pPr>
    <w:rPr>
      <w:rFonts w:ascii="Arial" w:eastAsiaTheme="majorEastAsia" w:hAnsi="Arial" w:cstheme="majorBidi"/>
      <w:b/>
      <w:sz w:val="26"/>
      <w:szCs w:val="26"/>
    </w:rPr>
  </w:style>
  <w:style w:type="paragraph" w:styleId="Heading3">
    <w:name w:val="heading 3"/>
    <w:basedOn w:val="Normal"/>
    <w:next w:val="Normal"/>
    <w:link w:val="Heading3Char"/>
    <w:uiPriority w:val="9"/>
    <w:unhideWhenUsed/>
    <w:qFormat/>
    <w:rsid w:val="0009654C"/>
    <w:pPr>
      <w:keepNext/>
      <w:keepLines/>
      <w:spacing w:before="40" w:after="0"/>
      <w:outlineLvl w:val="2"/>
    </w:pPr>
    <w:rPr>
      <w:rFonts w:ascii="Arial" w:eastAsiaTheme="majorEastAsia" w:hAnsi="Arial"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55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551C"/>
  </w:style>
  <w:style w:type="paragraph" w:styleId="Footer">
    <w:name w:val="footer"/>
    <w:basedOn w:val="Normal"/>
    <w:link w:val="FooterChar"/>
    <w:uiPriority w:val="99"/>
    <w:unhideWhenUsed/>
    <w:rsid w:val="000D55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551C"/>
  </w:style>
  <w:style w:type="character" w:customStyle="1" w:styleId="Heading1Char">
    <w:name w:val="Heading 1 Char"/>
    <w:basedOn w:val="DefaultParagraphFont"/>
    <w:link w:val="Heading1"/>
    <w:uiPriority w:val="9"/>
    <w:rsid w:val="00B22463"/>
    <w:rPr>
      <w:rFonts w:ascii="Arial" w:eastAsiaTheme="majorEastAsia" w:hAnsi="Arial" w:cstheme="majorBidi"/>
      <w:b/>
      <w:sz w:val="46"/>
      <w:szCs w:val="32"/>
    </w:rPr>
  </w:style>
  <w:style w:type="paragraph" w:customStyle="1" w:styleId="isselectedend">
    <w:name w:val="isselectedend"/>
    <w:basedOn w:val="Normal"/>
    <w:rsid w:val="00166D1F"/>
    <w:pPr>
      <w:spacing w:before="100" w:beforeAutospacing="1" w:after="100" w:afterAutospacing="1" w:line="240" w:lineRule="auto"/>
    </w:pPr>
    <w:rPr>
      <w:rFonts w:ascii="Times New Roman" w:eastAsia="Times New Roman" w:hAnsi="Times New Roman" w:cs="Times New Roman"/>
      <w:szCs w:val="24"/>
      <w:lang w:val="en-US"/>
    </w:rPr>
  </w:style>
  <w:style w:type="character" w:styleId="Strong">
    <w:name w:val="Strong"/>
    <w:basedOn w:val="DefaultParagraphFont"/>
    <w:uiPriority w:val="22"/>
    <w:qFormat/>
    <w:rsid w:val="00166D1F"/>
    <w:rPr>
      <w:b/>
      <w:bCs/>
    </w:rPr>
  </w:style>
  <w:style w:type="paragraph" w:styleId="NormalWeb">
    <w:name w:val="Normal (Web)"/>
    <w:basedOn w:val="Normal"/>
    <w:uiPriority w:val="99"/>
    <w:unhideWhenUsed/>
    <w:rsid w:val="00166D1F"/>
    <w:pPr>
      <w:spacing w:before="100" w:beforeAutospacing="1" w:after="100" w:afterAutospacing="1" w:line="240" w:lineRule="auto"/>
    </w:pPr>
    <w:rPr>
      <w:rFonts w:ascii="Times New Roman" w:eastAsia="Times New Roman" w:hAnsi="Times New Roman" w:cs="Times New Roman"/>
      <w:szCs w:val="24"/>
      <w:lang w:val="en-US"/>
    </w:rPr>
  </w:style>
  <w:style w:type="paragraph" w:styleId="ListParagraph">
    <w:name w:val="List Paragraph"/>
    <w:basedOn w:val="Normal"/>
    <w:uiPriority w:val="34"/>
    <w:qFormat/>
    <w:rsid w:val="00D439E6"/>
    <w:pPr>
      <w:ind w:left="720"/>
      <w:contextualSpacing/>
    </w:pPr>
  </w:style>
  <w:style w:type="character" w:customStyle="1" w:styleId="Heading2Char">
    <w:name w:val="Heading 2 Char"/>
    <w:basedOn w:val="DefaultParagraphFont"/>
    <w:link w:val="Heading2"/>
    <w:uiPriority w:val="9"/>
    <w:rsid w:val="00520ED3"/>
    <w:rPr>
      <w:rFonts w:ascii="Arial" w:eastAsiaTheme="majorEastAsia" w:hAnsi="Arial" w:cstheme="majorBidi"/>
      <w:b/>
      <w:sz w:val="26"/>
      <w:szCs w:val="26"/>
    </w:rPr>
  </w:style>
  <w:style w:type="character" w:styleId="Hyperlink">
    <w:name w:val="Hyperlink"/>
    <w:basedOn w:val="DefaultParagraphFont"/>
    <w:uiPriority w:val="99"/>
    <w:unhideWhenUsed/>
    <w:rsid w:val="0009654C"/>
    <w:rPr>
      <w:color w:val="0000FF"/>
      <w:u w:val="single"/>
    </w:rPr>
  </w:style>
  <w:style w:type="character" w:customStyle="1" w:styleId="Heading3Char">
    <w:name w:val="Heading 3 Char"/>
    <w:basedOn w:val="DefaultParagraphFont"/>
    <w:link w:val="Heading3"/>
    <w:uiPriority w:val="9"/>
    <w:rsid w:val="0009654C"/>
    <w:rPr>
      <w:rFonts w:ascii="Arial" w:eastAsiaTheme="majorEastAsia" w:hAnsi="Arial" w:cstheme="majorBidi"/>
      <w:b/>
      <w:sz w:val="24"/>
      <w:szCs w:val="24"/>
    </w:rPr>
  </w:style>
  <w:style w:type="character" w:styleId="Emphasis">
    <w:name w:val="Emphasis"/>
    <w:basedOn w:val="DefaultParagraphFont"/>
    <w:uiPriority w:val="20"/>
    <w:qFormat/>
    <w:rsid w:val="00D75021"/>
    <w:rPr>
      <w:i/>
      <w:iCs/>
    </w:rPr>
  </w:style>
  <w:style w:type="character" w:styleId="HTMLCode">
    <w:name w:val="HTML Code"/>
    <w:basedOn w:val="DefaultParagraphFont"/>
    <w:uiPriority w:val="99"/>
    <w:semiHidden/>
    <w:unhideWhenUsed/>
    <w:rsid w:val="00C90DB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C67AF"/>
    <w:pPr>
      <w:spacing w:line="259" w:lineRule="auto"/>
      <w:jc w:val="left"/>
      <w:outlineLvl w:val="9"/>
    </w:pPr>
    <w:rPr>
      <w:rFonts w:asciiTheme="majorHAnsi" w:hAnsiTheme="majorHAnsi"/>
      <w:b w:val="0"/>
      <w:color w:val="365F91" w:themeColor="accent1" w:themeShade="BF"/>
      <w:sz w:val="32"/>
      <w:lang w:val="en-US"/>
    </w:rPr>
  </w:style>
  <w:style w:type="paragraph" w:styleId="TOC1">
    <w:name w:val="toc 1"/>
    <w:basedOn w:val="Normal"/>
    <w:next w:val="Normal"/>
    <w:autoRedefine/>
    <w:uiPriority w:val="39"/>
    <w:unhideWhenUsed/>
    <w:rsid w:val="007C67AF"/>
    <w:pPr>
      <w:tabs>
        <w:tab w:val="right" w:leader="dot" w:pos="9016"/>
      </w:tabs>
      <w:spacing w:after="100"/>
      <w:jc w:val="center"/>
    </w:pPr>
  </w:style>
  <w:style w:type="paragraph" w:styleId="TOC2">
    <w:name w:val="toc 2"/>
    <w:basedOn w:val="Normal"/>
    <w:next w:val="Normal"/>
    <w:autoRedefine/>
    <w:uiPriority w:val="39"/>
    <w:unhideWhenUsed/>
    <w:rsid w:val="007C67AF"/>
    <w:pPr>
      <w:spacing w:after="100"/>
      <w:ind w:left="240"/>
    </w:pPr>
  </w:style>
  <w:style w:type="paragraph" w:styleId="TOC3">
    <w:name w:val="toc 3"/>
    <w:basedOn w:val="Normal"/>
    <w:next w:val="Normal"/>
    <w:autoRedefine/>
    <w:uiPriority w:val="39"/>
    <w:unhideWhenUsed/>
    <w:rsid w:val="007C67AF"/>
    <w:pPr>
      <w:spacing w:after="100"/>
      <w:ind w:left="480"/>
    </w:pPr>
  </w:style>
  <w:style w:type="paragraph" w:styleId="Bibliography">
    <w:name w:val="Bibliography"/>
    <w:basedOn w:val="Normal"/>
    <w:next w:val="Normal"/>
    <w:uiPriority w:val="37"/>
    <w:unhideWhenUsed/>
    <w:rsid w:val="000F2D56"/>
  </w:style>
  <w:style w:type="paragraph" w:styleId="Caption">
    <w:name w:val="caption"/>
    <w:basedOn w:val="Normal"/>
    <w:next w:val="Normal"/>
    <w:uiPriority w:val="35"/>
    <w:unhideWhenUsed/>
    <w:qFormat/>
    <w:rsid w:val="00572E62"/>
    <w:pPr>
      <w:spacing w:before="0" w:after="200" w:line="240" w:lineRule="auto"/>
    </w:pPr>
    <w:rPr>
      <w:i/>
      <w:iCs/>
      <w:color w:val="1F497D" w:themeColor="text2"/>
      <w:sz w:val="18"/>
      <w:szCs w:val="18"/>
    </w:rPr>
  </w:style>
  <w:style w:type="paragraph" w:styleId="TableofFigures">
    <w:name w:val="table of figures"/>
    <w:basedOn w:val="Normal"/>
    <w:next w:val="Normal"/>
    <w:uiPriority w:val="99"/>
    <w:unhideWhenUsed/>
    <w:rsid w:val="00572E6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8738">
      <w:bodyDiv w:val="1"/>
      <w:marLeft w:val="0"/>
      <w:marRight w:val="0"/>
      <w:marTop w:val="0"/>
      <w:marBottom w:val="0"/>
      <w:divBdr>
        <w:top w:val="none" w:sz="0" w:space="0" w:color="auto"/>
        <w:left w:val="none" w:sz="0" w:space="0" w:color="auto"/>
        <w:bottom w:val="none" w:sz="0" w:space="0" w:color="auto"/>
        <w:right w:val="none" w:sz="0" w:space="0" w:color="auto"/>
      </w:divBdr>
    </w:div>
    <w:div w:id="4719774">
      <w:bodyDiv w:val="1"/>
      <w:marLeft w:val="0"/>
      <w:marRight w:val="0"/>
      <w:marTop w:val="0"/>
      <w:marBottom w:val="0"/>
      <w:divBdr>
        <w:top w:val="none" w:sz="0" w:space="0" w:color="auto"/>
        <w:left w:val="none" w:sz="0" w:space="0" w:color="auto"/>
        <w:bottom w:val="none" w:sz="0" w:space="0" w:color="auto"/>
        <w:right w:val="none" w:sz="0" w:space="0" w:color="auto"/>
      </w:divBdr>
    </w:div>
    <w:div w:id="8726303">
      <w:bodyDiv w:val="1"/>
      <w:marLeft w:val="0"/>
      <w:marRight w:val="0"/>
      <w:marTop w:val="0"/>
      <w:marBottom w:val="0"/>
      <w:divBdr>
        <w:top w:val="none" w:sz="0" w:space="0" w:color="auto"/>
        <w:left w:val="none" w:sz="0" w:space="0" w:color="auto"/>
        <w:bottom w:val="none" w:sz="0" w:space="0" w:color="auto"/>
        <w:right w:val="none" w:sz="0" w:space="0" w:color="auto"/>
      </w:divBdr>
    </w:div>
    <w:div w:id="18703060">
      <w:bodyDiv w:val="1"/>
      <w:marLeft w:val="0"/>
      <w:marRight w:val="0"/>
      <w:marTop w:val="0"/>
      <w:marBottom w:val="0"/>
      <w:divBdr>
        <w:top w:val="none" w:sz="0" w:space="0" w:color="auto"/>
        <w:left w:val="none" w:sz="0" w:space="0" w:color="auto"/>
        <w:bottom w:val="none" w:sz="0" w:space="0" w:color="auto"/>
        <w:right w:val="none" w:sz="0" w:space="0" w:color="auto"/>
      </w:divBdr>
    </w:div>
    <w:div w:id="37820722">
      <w:bodyDiv w:val="1"/>
      <w:marLeft w:val="0"/>
      <w:marRight w:val="0"/>
      <w:marTop w:val="0"/>
      <w:marBottom w:val="0"/>
      <w:divBdr>
        <w:top w:val="none" w:sz="0" w:space="0" w:color="auto"/>
        <w:left w:val="none" w:sz="0" w:space="0" w:color="auto"/>
        <w:bottom w:val="none" w:sz="0" w:space="0" w:color="auto"/>
        <w:right w:val="none" w:sz="0" w:space="0" w:color="auto"/>
      </w:divBdr>
    </w:div>
    <w:div w:id="94903129">
      <w:bodyDiv w:val="1"/>
      <w:marLeft w:val="0"/>
      <w:marRight w:val="0"/>
      <w:marTop w:val="0"/>
      <w:marBottom w:val="0"/>
      <w:divBdr>
        <w:top w:val="none" w:sz="0" w:space="0" w:color="auto"/>
        <w:left w:val="none" w:sz="0" w:space="0" w:color="auto"/>
        <w:bottom w:val="none" w:sz="0" w:space="0" w:color="auto"/>
        <w:right w:val="none" w:sz="0" w:space="0" w:color="auto"/>
      </w:divBdr>
    </w:div>
    <w:div w:id="144131300">
      <w:bodyDiv w:val="1"/>
      <w:marLeft w:val="0"/>
      <w:marRight w:val="0"/>
      <w:marTop w:val="0"/>
      <w:marBottom w:val="0"/>
      <w:divBdr>
        <w:top w:val="none" w:sz="0" w:space="0" w:color="auto"/>
        <w:left w:val="none" w:sz="0" w:space="0" w:color="auto"/>
        <w:bottom w:val="none" w:sz="0" w:space="0" w:color="auto"/>
        <w:right w:val="none" w:sz="0" w:space="0" w:color="auto"/>
      </w:divBdr>
    </w:div>
    <w:div w:id="213738412">
      <w:bodyDiv w:val="1"/>
      <w:marLeft w:val="0"/>
      <w:marRight w:val="0"/>
      <w:marTop w:val="0"/>
      <w:marBottom w:val="0"/>
      <w:divBdr>
        <w:top w:val="none" w:sz="0" w:space="0" w:color="auto"/>
        <w:left w:val="none" w:sz="0" w:space="0" w:color="auto"/>
        <w:bottom w:val="none" w:sz="0" w:space="0" w:color="auto"/>
        <w:right w:val="none" w:sz="0" w:space="0" w:color="auto"/>
      </w:divBdr>
    </w:div>
    <w:div w:id="214900406">
      <w:bodyDiv w:val="1"/>
      <w:marLeft w:val="0"/>
      <w:marRight w:val="0"/>
      <w:marTop w:val="0"/>
      <w:marBottom w:val="0"/>
      <w:divBdr>
        <w:top w:val="none" w:sz="0" w:space="0" w:color="auto"/>
        <w:left w:val="none" w:sz="0" w:space="0" w:color="auto"/>
        <w:bottom w:val="none" w:sz="0" w:space="0" w:color="auto"/>
        <w:right w:val="none" w:sz="0" w:space="0" w:color="auto"/>
      </w:divBdr>
    </w:div>
    <w:div w:id="223837456">
      <w:bodyDiv w:val="1"/>
      <w:marLeft w:val="0"/>
      <w:marRight w:val="0"/>
      <w:marTop w:val="0"/>
      <w:marBottom w:val="0"/>
      <w:divBdr>
        <w:top w:val="none" w:sz="0" w:space="0" w:color="auto"/>
        <w:left w:val="none" w:sz="0" w:space="0" w:color="auto"/>
        <w:bottom w:val="none" w:sz="0" w:space="0" w:color="auto"/>
        <w:right w:val="none" w:sz="0" w:space="0" w:color="auto"/>
      </w:divBdr>
    </w:div>
    <w:div w:id="272443748">
      <w:bodyDiv w:val="1"/>
      <w:marLeft w:val="0"/>
      <w:marRight w:val="0"/>
      <w:marTop w:val="0"/>
      <w:marBottom w:val="0"/>
      <w:divBdr>
        <w:top w:val="none" w:sz="0" w:space="0" w:color="auto"/>
        <w:left w:val="none" w:sz="0" w:space="0" w:color="auto"/>
        <w:bottom w:val="none" w:sz="0" w:space="0" w:color="auto"/>
        <w:right w:val="none" w:sz="0" w:space="0" w:color="auto"/>
      </w:divBdr>
    </w:div>
    <w:div w:id="327368635">
      <w:bodyDiv w:val="1"/>
      <w:marLeft w:val="0"/>
      <w:marRight w:val="0"/>
      <w:marTop w:val="0"/>
      <w:marBottom w:val="0"/>
      <w:divBdr>
        <w:top w:val="none" w:sz="0" w:space="0" w:color="auto"/>
        <w:left w:val="none" w:sz="0" w:space="0" w:color="auto"/>
        <w:bottom w:val="none" w:sz="0" w:space="0" w:color="auto"/>
        <w:right w:val="none" w:sz="0" w:space="0" w:color="auto"/>
      </w:divBdr>
    </w:div>
    <w:div w:id="382952303">
      <w:bodyDiv w:val="1"/>
      <w:marLeft w:val="0"/>
      <w:marRight w:val="0"/>
      <w:marTop w:val="0"/>
      <w:marBottom w:val="0"/>
      <w:divBdr>
        <w:top w:val="none" w:sz="0" w:space="0" w:color="auto"/>
        <w:left w:val="none" w:sz="0" w:space="0" w:color="auto"/>
        <w:bottom w:val="none" w:sz="0" w:space="0" w:color="auto"/>
        <w:right w:val="none" w:sz="0" w:space="0" w:color="auto"/>
      </w:divBdr>
    </w:div>
    <w:div w:id="408238293">
      <w:bodyDiv w:val="1"/>
      <w:marLeft w:val="0"/>
      <w:marRight w:val="0"/>
      <w:marTop w:val="0"/>
      <w:marBottom w:val="0"/>
      <w:divBdr>
        <w:top w:val="none" w:sz="0" w:space="0" w:color="auto"/>
        <w:left w:val="none" w:sz="0" w:space="0" w:color="auto"/>
        <w:bottom w:val="none" w:sz="0" w:space="0" w:color="auto"/>
        <w:right w:val="none" w:sz="0" w:space="0" w:color="auto"/>
      </w:divBdr>
    </w:div>
    <w:div w:id="469371445">
      <w:bodyDiv w:val="1"/>
      <w:marLeft w:val="0"/>
      <w:marRight w:val="0"/>
      <w:marTop w:val="0"/>
      <w:marBottom w:val="0"/>
      <w:divBdr>
        <w:top w:val="none" w:sz="0" w:space="0" w:color="auto"/>
        <w:left w:val="none" w:sz="0" w:space="0" w:color="auto"/>
        <w:bottom w:val="none" w:sz="0" w:space="0" w:color="auto"/>
        <w:right w:val="none" w:sz="0" w:space="0" w:color="auto"/>
      </w:divBdr>
    </w:div>
    <w:div w:id="479003737">
      <w:bodyDiv w:val="1"/>
      <w:marLeft w:val="0"/>
      <w:marRight w:val="0"/>
      <w:marTop w:val="0"/>
      <w:marBottom w:val="0"/>
      <w:divBdr>
        <w:top w:val="none" w:sz="0" w:space="0" w:color="auto"/>
        <w:left w:val="none" w:sz="0" w:space="0" w:color="auto"/>
        <w:bottom w:val="none" w:sz="0" w:space="0" w:color="auto"/>
        <w:right w:val="none" w:sz="0" w:space="0" w:color="auto"/>
      </w:divBdr>
    </w:div>
    <w:div w:id="513031467">
      <w:bodyDiv w:val="1"/>
      <w:marLeft w:val="0"/>
      <w:marRight w:val="0"/>
      <w:marTop w:val="0"/>
      <w:marBottom w:val="0"/>
      <w:divBdr>
        <w:top w:val="none" w:sz="0" w:space="0" w:color="auto"/>
        <w:left w:val="none" w:sz="0" w:space="0" w:color="auto"/>
        <w:bottom w:val="none" w:sz="0" w:space="0" w:color="auto"/>
        <w:right w:val="none" w:sz="0" w:space="0" w:color="auto"/>
      </w:divBdr>
    </w:div>
    <w:div w:id="594677773">
      <w:bodyDiv w:val="1"/>
      <w:marLeft w:val="0"/>
      <w:marRight w:val="0"/>
      <w:marTop w:val="0"/>
      <w:marBottom w:val="0"/>
      <w:divBdr>
        <w:top w:val="none" w:sz="0" w:space="0" w:color="auto"/>
        <w:left w:val="none" w:sz="0" w:space="0" w:color="auto"/>
        <w:bottom w:val="none" w:sz="0" w:space="0" w:color="auto"/>
        <w:right w:val="none" w:sz="0" w:space="0" w:color="auto"/>
      </w:divBdr>
    </w:div>
    <w:div w:id="600992839">
      <w:bodyDiv w:val="1"/>
      <w:marLeft w:val="0"/>
      <w:marRight w:val="0"/>
      <w:marTop w:val="0"/>
      <w:marBottom w:val="0"/>
      <w:divBdr>
        <w:top w:val="none" w:sz="0" w:space="0" w:color="auto"/>
        <w:left w:val="none" w:sz="0" w:space="0" w:color="auto"/>
        <w:bottom w:val="none" w:sz="0" w:space="0" w:color="auto"/>
        <w:right w:val="none" w:sz="0" w:space="0" w:color="auto"/>
      </w:divBdr>
    </w:div>
    <w:div w:id="608853490">
      <w:bodyDiv w:val="1"/>
      <w:marLeft w:val="0"/>
      <w:marRight w:val="0"/>
      <w:marTop w:val="0"/>
      <w:marBottom w:val="0"/>
      <w:divBdr>
        <w:top w:val="none" w:sz="0" w:space="0" w:color="auto"/>
        <w:left w:val="none" w:sz="0" w:space="0" w:color="auto"/>
        <w:bottom w:val="none" w:sz="0" w:space="0" w:color="auto"/>
        <w:right w:val="none" w:sz="0" w:space="0" w:color="auto"/>
      </w:divBdr>
    </w:div>
    <w:div w:id="623074118">
      <w:bodyDiv w:val="1"/>
      <w:marLeft w:val="0"/>
      <w:marRight w:val="0"/>
      <w:marTop w:val="0"/>
      <w:marBottom w:val="0"/>
      <w:divBdr>
        <w:top w:val="none" w:sz="0" w:space="0" w:color="auto"/>
        <w:left w:val="none" w:sz="0" w:space="0" w:color="auto"/>
        <w:bottom w:val="none" w:sz="0" w:space="0" w:color="auto"/>
        <w:right w:val="none" w:sz="0" w:space="0" w:color="auto"/>
      </w:divBdr>
      <w:divsChild>
        <w:div w:id="1165626913">
          <w:marLeft w:val="0"/>
          <w:marRight w:val="0"/>
          <w:marTop w:val="0"/>
          <w:marBottom w:val="0"/>
          <w:divBdr>
            <w:top w:val="none" w:sz="0" w:space="0" w:color="auto"/>
            <w:left w:val="none" w:sz="0" w:space="0" w:color="auto"/>
            <w:bottom w:val="none" w:sz="0" w:space="0" w:color="auto"/>
            <w:right w:val="none" w:sz="0" w:space="0" w:color="auto"/>
          </w:divBdr>
        </w:div>
      </w:divsChild>
    </w:div>
    <w:div w:id="640815556">
      <w:bodyDiv w:val="1"/>
      <w:marLeft w:val="0"/>
      <w:marRight w:val="0"/>
      <w:marTop w:val="0"/>
      <w:marBottom w:val="0"/>
      <w:divBdr>
        <w:top w:val="none" w:sz="0" w:space="0" w:color="auto"/>
        <w:left w:val="none" w:sz="0" w:space="0" w:color="auto"/>
        <w:bottom w:val="none" w:sz="0" w:space="0" w:color="auto"/>
        <w:right w:val="none" w:sz="0" w:space="0" w:color="auto"/>
      </w:divBdr>
    </w:div>
    <w:div w:id="752245293">
      <w:bodyDiv w:val="1"/>
      <w:marLeft w:val="0"/>
      <w:marRight w:val="0"/>
      <w:marTop w:val="0"/>
      <w:marBottom w:val="0"/>
      <w:divBdr>
        <w:top w:val="none" w:sz="0" w:space="0" w:color="auto"/>
        <w:left w:val="none" w:sz="0" w:space="0" w:color="auto"/>
        <w:bottom w:val="none" w:sz="0" w:space="0" w:color="auto"/>
        <w:right w:val="none" w:sz="0" w:space="0" w:color="auto"/>
      </w:divBdr>
    </w:div>
    <w:div w:id="753741036">
      <w:bodyDiv w:val="1"/>
      <w:marLeft w:val="0"/>
      <w:marRight w:val="0"/>
      <w:marTop w:val="0"/>
      <w:marBottom w:val="0"/>
      <w:divBdr>
        <w:top w:val="none" w:sz="0" w:space="0" w:color="auto"/>
        <w:left w:val="none" w:sz="0" w:space="0" w:color="auto"/>
        <w:bottom w:val="none" w:sz="0" w:space="0" w:color="auto"/>
        <w:right w:val="none" w:sz="0" w:space="0" w:color="auto"/>
      </w:divBdr>
    </w:div>
    <w:div w:id="793136582">
      <w:bodyDiv w:val="1"/>
      <w:marLeft w:val="0"/>
      <w:marRight w:val="0"/>
      <w:marTop w:val="0"/>
      <w:marBottom w:val="0"/>
      <w:divBdr>
        <w:top w:val="none" w:sz="0" w:space="0" w:color="auto"/>
        <w:left w:val="none" w:sz="0" w:space="0" w:color="auto"/>
        <w:bottom w:val="none" w:sz="0" w:space="0" w:color="auto"/>
        <w:right w:val="none" w:sz="0" w:space="0" w:color="auto"/>
      </w:divBdr>
    </w:div>
    <w:div w:id="823667065">
      <w:bodyDiv w:val="1"/>
      <w:marLeft w:val="0"/>
      <w:marRight w:val="0"/>
      <w:marTop w:val="0"/>
      <w:marBottom w:val="0"/>
      <w:divBdr>
        <w:top w:val="none" w:sz="0" w:space="0" w:color="auto"/>
        <w:left w:val="none" w:sz="0" w:space="0" w:color="auto"/>
        <w:bottom w:val="none" w:sz="0" w:space="0" w:color="auto"/>
        <w:right w:val="none" w:sz="0" w:space="0" w:color="auto"/>
      </w:divBdr>
    </w:div>
    <w:div w:id="854148370">
      <w:bodyDiv w:val="1"/>
      <w:marLeft w:val="0"/>
      <w:marRight w:val="0"/>
      <w:marTop w:val="0"/>
      <w:marBottom w:val="0"/>
      <w:divBdr>
        <w:top w:val="none" w:sz="0" w:space="0" w:color="auto"/>
        <w:left w:val="none" w:sz="0" w:space="0" w:color="auto"/>
        <w:bottom w:val="none" w:sz="0" w:space="0" w:color="auto"/>
        <w:right w:val="none" w:sz="0" w:space="0" w:color="auto"/>
      </w:divBdr>
    </w:div>
    <w:div w:id="909387843">
      <w:bodyDiv w:val="1"/>
      <w:marLeft w:val="0"/>
      <w:marRight w:val="0"/>
      <w:marTop w:val="0"/>
      <w:marBottom w:val="0"/>
      <w:divBdr>
        <w:top w:val="none" w:sz="0" w:space="0" w:color="auto"/>
        <w:left w:val="none" w:sz="0" w:space="0" w:color="auto"/>
        <w:bottom w:val="none" w:sz="0" w:space="0" w:color="auto"/>
        <w:right w:val="none" w:sz="0" w:space="0" w:color="auto"/>
      </w:divBdr>
    </w:div>
    <w:div w:id="914514757">
      <w:bodyDiv w:val="1"/>
      <w:marLeft w:val="0"/>
      <w:marRight w:val="0"/>
      <w:marTop w:val="0"/>
      <w:marBottom w:val="0"/>
      <w:divBdr>
        <w:top w:val="none" w:sz="0" w:space="0" w:color="auto"/>
        <w:left w:val="none" w:sz="0" w:space="0" w:color="auto"/>
        <w:bottom w:val="none" w:sz="0" w:space="0" w:color="auto"/>
        <w:right w:val="none" w:sz="0" w:space="0" w:color="auto"/>
      </w:divBdr>
      <w:divsChild>
        <w:div w:id="1554543630">
          <w:marLeft w:val="0"/>
          <w:marRight w:val="0"/>
          <w:marTop w:val="0"/>
          <w:marBottom w:val="480"/>
          <w:divBdr>
            <w:top w:val="none" w:sz="0" w:space="0" w:color="auto"/>
            <w:left w:val="none" w:sz="0" w:space="0" w:color="auto"/>
            <w:bottom w:val="none" w:sz="0" w:space="0" w:color="auto"/>
            <w:right w:val="none" w:sz="0" w:space="0" w:color="auto"/>
          </w:divBdr>
        </w:div>
        <w:div w:id="1591619162">
          <w:marLeft w:val="0"/>
          <w:marRight w:val="0"/>
          <w:marTop w:val="0"/>
          <w:marBottom w:val="0"/>
          <w:divBdr>
            <w:top w:val="none" w:sz="0" w:space="0" w:color="auto"/>
            <w:left w:val="none" w:sz="0" w:space="0" w:color="auto"/>
            <w:bottom w:val="none" w:sz="0" w:space="0" w:color="auto"/>
            <w:right w:val="none" w:sz="0" w:space="0" w:color="auto"/>
          </w:divBdr>
        </w:div>
      </w:divsChild>
    </w:div>
    <w:div w:id="930359021">
      <w:bodyDiv w:val="1"/>
      <w:marLeft w:val="0"/>
      <w:marRight w:val="0"/>
      <w:marTop w:val="0"/>
      <w:marBottom w:val="0"/>
      <w:divBdr>
        <w:top w:val="none" w:sz="0" w:space="0" w:color="auto"/>
        <w:left w:val="none" w:sz="0" w:space="0" w:color="auto"/>
        <w:bottom w:val="none" w:sz="0" w:space="0" w:color="auto"/>
        <w:right w:val="none" w:sz="0" w:space="0" w:color="auto"/>
      </w:divBdr>
    </w:div>
    <w:div w:id="945968895">
      <w:bodyDiv w:val="1"/>
      <w:marLeft w:val="0"/>
      <w:marRight w:val="0"/>
      <w:marTop w:val="0"/>
      <w:marBottom w:val="0"/>
      <w:divBdr>
        <w:top w:val="none" w:sz="0" w:space="0" w:color="auto"/>
        <w:left w:val="none" w:sz="0" w:space="0" w:color="auto"/>
        <w:bottom w:val="none" w:sz="0" w:space="0" w:color="auto"/>
        <w:right w:val="none" w:sz="0" w:space="0" w:color="auto"/>
      </w:divBdr>
    </w:div>
    <w:div w:id="980500574">
      <w:bodyDiv w:val="1"/>
      <w:marLeft w:val="0"/>
      <w:marRight w:val="0"/>
      <w:marTop w:val="0"/>
      <w:marBottom w:val="0"/>
      <w:divBdr>
        <w:top w:val="none" w:sz="0" w:space="0" w:color="auto"/>
        <w:left w:val="none" w:sz="0" w:space="0" w:color="auto"/>
        <w:bottom w:val="none" w:sz="0" w:space="0" w:color="auto"/>
        <w:right w:val="none" w:sz="0" w:space="0" w:color="auto"/>
      </w:divBdr>
    </w:div>
    <w:div w:id="981229678">
      <w:bodyDiv w:val="1"/>
      <w:marLeft w:val="0"/>
      <w:marRight w:val="0"/>
      <w:marTop w:val="0"/>
      <w:marBottom w:val="0"/>
      <w:divBdr>
        <w:top w:val="none" w:sz="0" w:space="0" w:color="auto"/>
        <w:left w:val="none" w:sz="0" w:space="0" w:color="auto"/>
        <w:bottom w:val="none" w:sz="0" w:space="0" w:color="auto"/>
        <w:right w:val="none" w:sz="0" w:space="0" w:color="auto"/>
      </w:divBdr>
    </w:div>
    <w:div w:id="991254953">
      <w:bodyDiv w:val="1"/>
      <w:marLeft w:val="0"/>
      <w:marRight w:val="0"/>
      <w:marTop w:val="0"/>
      <w:marBottom w:val="0"/>
      <w:divBdr>
        <w:top w:val="none" w:sz="0" w:space="0" w:color="auto"/>
        <w:left w:val="none" w:sz="0" w:space="0" w:color="auto"/>
        <w:bottom w:val="none" w:sz="0" w:space="0" w:color="auto"/>
        <w:right w:val="none" w:sz="0" w:space="0" w:color="auto"/>
      </w:divBdr>
    </w:div>
    <w:div w:id="998121985">
      <w:bodyDiv w:val="1"/>
      <w:marLeft w:val="0"/>
      <w:marRight w:val="0"/>
      <w:marTop w:val="0"/>
      <w:marBottom w:val="0"/>
      <w:divBdr>
        <w:top w:val="none" w:sz="0" w:space="0" w:color="auto"/>
        <w:left w:val="none" w:sz="0" w:space="0" w:color="auto"/>
        <w:bottom w:val="none" w:sz="0" w:space="0" w:color="auto"/>
        <w:right w:val="none" w:sz="0" w:space="0" w:color="auto"/>
      </w:divBdr>
    </w:div>
    <w:div w:id="1016154701">
      <w:bodyDiv w:val="1"/>
      <w:marLeft w:val="0"/>
      <w:marRight w:val="0"/>
      <w:marTop w:val="0"/>
      <w:marBottom w:val="0"/>
      <w:divBdr>
        <w:top w:val="none" w:sz="0" w:space="0" w:color="auto"/>
        <w:left w:val="none" w:sz="0" w:space="0" w:color="auto"/>
        <w:bottom w:val="none" w:sz="0" w:space="0" w:color="auto"/>
        <w:right w:val="none" w:sz="0" w:space="0" w:color="auto"/>
      </w:divBdr>
    </w:div>
    <w:div w:id="1035929678">
      <w:bodyDiv w:val="1"/>
      <w:marLeft w:val="0"/>
      <w:marRight w:val="0"/>
      <w:marTop w:val="0"/>
      <w:marBottom w:val="0"/>
      <w:divBdr>
        <w:top w:val="none" w:sz="0" w:space="0" w:color="auto"/>
        <w:left w:val="none" w:sz="0" w:space="0" w:color="auto"/>
        <w:bottom w:val="none" w:sz="0" w:space="0" w:color="auto"/>
        <w:right w:val="none" w:sz="0" w:space="0" w:color="auto"/>
      </w:divBdr>
    </w:div>
    <w:div w:id="1048140903">
      <w:bodyDiv w:val="1"/>
      <w:marLeft w:val="0"/>
      <w:marRight w:val="0"/>
      <w:marTop w:val="0"/>
      <w:marBottom w:val="0"/>
      <w:divBdr>
        <w:top w:val="none" w:sz="0" w:space="0" w:color="auto"/>
        <w:left w:val="none" w:sz="0" w:space="0" w:color="auto"/>
        <w:bottom w:val="none" w:sz="0" w:space="0" w:color="auto"/>
        <w:right w:val="none" w:sz="0" w:space="0" w:color="auto"/>
      </w:divBdr>
    </w:div>
    <w:div w:id="1069839800">
      <w:bodyDiv w:val="1"/>
      <w:marLeft w:val="0"/>
      <w:marRight w:val="0"/>
      <w:marTop w:val="0"/>
      <w:marBottom w:val="0"/>
      <w:divBdr>
        <w:top w:val="none" w:sz="0" w:space="0" w:color="auto"/>
        <w:left w:val="none" w:sz="0" w:space="0" w:color="auto"/>
        <w:bottom w:val="none" w:sz="0" w:space="0" w:color="auto"/>
        <w:right w:val="none" w:sz="0" w:space="0" w:color="auto"/>
      </w:divBdr>
      <w:divsChild>
        <w:div w:id="243606661">
          <w:marLeft w:val="0"/>
          <w:marRight w:val="0"/>
          <w:marTop w:val="0"/>
          <w:marBottom w:val="0"/>
          <w:divBdr>
            <w:top w:val="none" w:sz="0" w:space="0" w:color="auto"/>
            <w:left w:val="none" w:sz="0" w:space="0" w:color="auto"/>
            <w:bottom w:val="none" w:sz="0" w:space="0" w:color="auto"/>
            <w:right w:val="none" w:sz="0" w:space="0" w:color="auto"/>
          </w:divBdr>
        </w:div>
        <w:div w:id="375085071">
          <w:marLeft w:val="0"/>
          <w:marRight w:val="0"/>
          <w:marTop w:val="0"/>
          <w:marBottom w:val="0"/>
          <w:divBdr>
            <w:top w:val="none" w:sz="0" w:space="0" w:color="auto"/>
            <w:left w:val="none" w:sz="0" w:space="0" w:color="auto"/>
            <w:bottom w:val="none" w:sz="0" w:space="0" w:color="auto"/>
            <w:right w:val="none" w:sz="0" w:space="0" w:color="auto"/>
          </w:divBdr>
        </w:div>
        <w:div w:id="1043405180">
          <w:marLeft w:val="0"/>
          <w:marRight w:val="0"/>
          <w:marTop w:val="0"/>
          <w:marBottom w:val="0"/>
          <w:divBdr>
            <w:top w:val="none" w:sz="0" w:space="0" w:color="auto"/>
            <w:left w:val="none" w:sz="0" w:space="0" w:color="auto"/>
            <w:bottom w:val="none" w:sz="0" w:space="0" w:color="auto"/>
            <w:right w:val="none" w:sz="0" w:space="0" w:color="auto"/>
          </w:divBdr>
        </w:div>
      </w:divsChild>
    </w:div>
    <w:div w:id="1175656237">
      <w:bodyDiv w:val="1"/>
      <w:marLeft w:val="0"/>
      <w:marRight w:val="0"/>
      <w:marTop w:val="0"/>
      <w:marBottom w:val="0"/>
      <w:divBdr>
        <w:top w:val="none" w:sz="0" w:space="0" w:color="auto"/>
        <w:left w:val="none" w:sz="0" w:space="0" w:color="auto"/>
        <w:bottom w:val="none" w:sz="0" w:space="0" w:color="auto"/>
        <w:right w:val="none" w:sz="0" w:space="0" w:color="auto"/>
      </w:divBdr>
    </w:div>
    <w:div w:id="1184395283">
      <w:bodyDiv w:val="1"/>
      <w:marLeft w:val="0"/>
      <w:marRight w:val="0"/>
      <w:marTop w:val="0"/>
      <w:marBottom w:val="0"/>
      <w:divBdr>
        <w:top w:val="none" w:sz="0" w:space="0" w:color="auto"/>
        <w:left w:val="none" w:sz="0" w:space="0" w:color="auto"/>
        <w:bottom w:val="none" w:sz="0" w:space="0" w:color="auto"/>
        <w:right w:val="none" w:sz="0" w:space="0" w:color="auto"/>
      </w:divBdr>
      <w:divsChild>
        <w:div w:id="996691101">
          <w:marLeft w:val="0"/>
          <w:marRight w:val="0"/>
          <w:marTop w:val="0"/>
          <w:marBottom w:val="480"/>
          <w:divBdr>
            <w:top w:val="none" w:sz="0" w:space="0" w:color="auto"/>
            <w:left w:val="none" w:sz="0" w:space="0" w:color="auto"/>
            <w:bottom w:val="none" w:sz="0" w:space="0" w:color="auto"/>
            <w:right w:val="none" w:sz="0" w:space="0" w:color="auto"/>
          </w:divBdr>
        </w:div>
        <w:div w:id="974725167">
          <w:marLeft w:val="0"/>
          <w:marRight w:val="0"/>
          <w:marTop w:val="0"/>
          <w:marBottom w:val="0"/>
          <w:divBdr>
            <w:top w:val="none" w:sz="0" w:space="0" w:color="auto"/>
            <w:left w:val="none" w:sz="0" w:space="0" w:color="auto"/>
            <w:bottom w:val="none" w:sz="0" w:space="0" w:color="auto"/>
            <w:right w:val="none" w:sz="0" w:space="0" w:color="auto"/>
          </w:divBdr>
        </w:div>
      </w:divsChild>
    </w:div>
    <w:div w:id="1216163730">
      <w:bodyDiv w:val="1"/>
      <w:marLeft w:val="0"/>
      <w:marRight w:val="0"/>
      <w:marTop w:val="0"/>
      <w:marBottom w:val="0"/>
      <w:divBdr>
        <w:top w:val="none" w:sz="0" w:space="0" w:color="auto"/>
        <w:left w:val="none" w:sz="0" w:space="0" w:color="auto"/>
        <w:bottom w:val="none" w:sz="0" w:space="0" w:color="auto"/>
        <w:right w:val="none" w:sz="0" w:space="0" w:color="auto"/>
      </w:divBdr>
    </w:div>
    <w:div w:id="1219434767">
      <w:bodyDiv w:val="1"/>
      <w:marLeft w:val="0"/>
      <w:marRight w:val="0"/>
      <w:marTop w:val="0"/>
      <w:marBottom w:val="0"/>
      <w:divBdr>
        <w:top w:val="none" w:sz="0" w:space="0" w:color="auto"/>
        <w:left w:val="none" w:sz="0" w:space="0" w:color="auto"/>
        <w:bottom w:val="none" w:sz="0" w:space="0" w:color="auto"/>
        <w:right w:val="none" w:sz="0" w:space="0" w:color="auto"/>
      </w:divBdr>
    </w:div>
    <w:div w:id="1369377381">
      <w:bodyDiv w:val="1"/>
      <w:marLeft w:val="0"/>
      <w:marRight w:val="0"/>
      <w:marTop w:val="0"/>
      <w:marBottom w:val="0"/>
      <w:divBdr>
        <w:top w:val="none" w:sz="0" w:space="0" w:color="auto"/>
        <w:left w:val="none" w:sz="0" w:space="0" w:color="auto"/>
        <w:bottom w:val="none" w:sz="0" w:space="0" w:color="auto"/>
        <w:right w:val="none" w:sz="0" w:space="0" w:color="auto"/>
      </w:divBdr>
      <w:divsChild>
        <w:div w:id="1798404740">
          <w:marLeft w:val="0"/>
          <w:marRight w:val="0"/>
          <w:marTop w:val="0"/>
          <w:marBottom w:val="0"/>
          <w:divBdr>
            <w:top w:val="none" w:sz="0" w:space="0" w:color="auto"/>
            <w:left w:val="none" w:sz="0" w:space="0" w:color="auto"/>
            <w:bottom w:val="none" w:sz="0" w:space="0" w:color="auto"/>
            <w:right w:val="none" w:sz="0" w:space="0" w:color="auto"/>
          </w:divBdr>
        </w:div>
      </w:divsChild>
    </w:div>
    <w:div w:id="1379208620">
      <w:bodyDiv w:val="1"/>
      <w:marLeft w:val="0"/>
      <w:marRight w:val="0"/>
      <w:marTop w:val="0"/>
      <w:marBottom w:val="0"/>
      <w:divBdr>
        <w:top w:val="none" w:sz="0" w:space="0" w:color="auto"/>
        <w:left w:val="none" w:sz="0" w:space="0" w:color="auto"/>
        <w:bottom w:val="none" w:sz="0" w:space="0" w:color="auto"/>
        <w:right w:val="none" w:sz="0" w:space="0" w:color="auto"/>
      </w:divBdr>
    </w:div>
    <w:div w:id="1385987866">
      <w:bodyDiv w:val="1"/>
      <w:marLeft w:val="0"/>
      <w:marRight w:val="0"/>
      <w:marTop w:val="0"/>
      <w:marBottom w:val="0"/>
      <w:divBdr>
        <w:top w:val="none" w:sz="0" w:space="0" w:color="auto"/>
        <w:left w:val="none" w:sz="0" w:space="0" w:color="auto"/>
        <w:bottom w:val="none" w:sz="0" w:space="0" w:color="auto"/>
        <w:right w:val="none" w:sz="0" w:space="0" w:color="auto"/>
      </w:divBdr>
    </w:div>
    <w:div w:id="1449397432">
      <w:bodyDiv w:val="1"/>
      <w:marLeft w:val="0"/>
      <w:marRight w:val="0"/>
      <w:marTop w:val="0"/>
      <w:marBottom w:val="0"/>
      <w:divBdr>
        <w:top w:val="none" w:sz="0" w:space="0" w:color="auto"/>
        <w:left w:val="none" w:sz="0" w:space="0" w:color="auto"/>
        <w:bottom w:val="none" w:sz="0" w:space="0" w:color="auto"/>
        <w:right w:val="none" w:sz="0" w:space="0" w:color="auto"/>
      </w:divBdr>
    </w:div>
    <w:div w:id="1453278992">
      <w:bodyDiv w:val="1"/>
      <w:marLeft w:val="0"/>
      <w:marRight w:val="0"/>
      <w:marTop w:val="0"/>
      <w:marBottom w:val="0"/>
      <w:divBdr>
        <w:top w:val="none" w:sz="0" w:space="0" w:color="auto"/>
        <w:left w:val="none" w:sz="0" w:space="0" w:color="auto"/>
        <w:bottom w:val="none" w:sz="0" w:space="0" w:color="auto"/>
        <w:right w:val="none" w:sz="0" w:space="0" w:color="auto"/>
      </w:divBdr>
    </w:div>
    <w:div w:id="1487013140">
      <w:bodyDiv w:val="1"/>
      <w:marLeft w:val="0"/>
      <w:marRight w:val="0"/>
      <w:marTop w:val="0"/>
      <w:marBottom w:val="0"/>
      <w:divBdr>
        <w:top w:val="none" w:sz="0" w:space="0" w:color="auto"/>
        <w:left w:val="none" w:sz="0" w:space="0" w:color="auto"/>
        <w:bottom w:val="none" w:sz="0" w:space="0" w:color="auto"/>
        <w:right w:val="none" w:sz="0" w:space="0" w:color="auto"/>
      </w:divBdr>
    </w:div>
    <w:div w:id="1576210088">
      <w:bodyDiv w:val="1"/>
      <w:marLeft w:val="0"/>
      <w:marRight w:val="0"/>
      <w:marTop w:val="0"/>
      <w:marBottom w:val="0"/>
      <w:divBdr>
        <w:top w:val="none" w:sz="0" w:space="0" w:color="auto"/>
        <w:left w:val="none" w:sz="0" w:space="0" w:color="auto"/>
        <w:bottom w:val="none" w:sz="0" w:space="0" w:color="auto"/>
        <w:right w:val="none" w:sz="0" w:space="0" w:color="auto"/>
      </w:divBdr>
    </w:div>
    <w:div w:id="1591161856">
      <w:bodyDiv w:val="1"/>
      <w:marLeft w:val="0"/>
      <w:marRight w:val="0"/>
      <w:marTop w:val="0"/>
      <w:marBottom w:val="0"/>
      <w:divBdr>
        <w:top w:val="none" w:sz="0" w:space="0" w:color="auto"/>
        <w:left w:val="none" w:sz="0" w:space="0" w:color="auto"/>
        <w:bottom w:val="none" w:sz="0" w:space="0" w:color="auto"/>
        <w:right w:val="none" w:sz="0" w:space="0" w:color="auto"/>
      </w:divBdr>
    </w:div>
    <w:div w:id="1609190694">
      <w:bodyDiv w:val="1"/>
      <w:marLeft w:val="0"/>
      <w:marRight w:val="0"/>
      <w:marTop w:val="0"/>
      <w:marBottom w:val="0"/>
      <w:divBdr>
        <w:top w:val="none" w:sz="0" w:space="0" w:color="auto"/>
        <w:left w:val="none" w:sz="0" w:space="0" w:color="auto"/>
        <w:bottom w:val="none" w:sz="0" w:space="0" w:color="auto"/>
        <w:right w:val="none" w:sz="0" w:space="0" w:color="auto"/>
      </w:divBdr>
    </w:div>
    <w:div w:id="1634821815">
      <w:bodyDiv w:val="1"/>
      <w:marLeft w:val="0"/>
      <w:marRight w:val="0"/>
      <w:marTop w:val="0"/>
      <w:marBottom w:val="0"/>
      <w:divBdr>
        <w:top w:val="none" w:sz="0" w:space="0" w:color="auto"/>
        <w:left w:val="none" w:sz="0" w:space="0" w:color="auto"/>
        <w:bottom w:val="none" w:sz="0" w:space="0" w:color="auto"/>
        <w:right w:val="none" w:sz="0" w:space="0" w:color="auto"/>
      </w:divBdr>
    </w:div>
    <w:div w:id="1648393961">
      <w:bodyDiv w:val="1"/>
      <w:marLeft w:val="0"/>
      <w:marRight w:val="0"/>
      <w:marTop w:val="0"/>
      <w:marBottom w:val="0"/>
      <w:divBdr>
        <w:top w:val="none" w:sz="0" w:space="0" w:color="auto"/>
        <w:left w:val="none" w:sz="0" w:space="0" w:color="auto"/>
        <w:bottom w:val="none" w:sz="0" w:space="0" w:color="auto"/>
        <w:right w:val="none" w:sz="0" w:space="0" w:color="auto"/>
      </w:divBdr>
    </w:div>
    <w:div w:id="1667438747">
      <w:bodyDiv w:val="1"/>
      <w:marLeft w:val="0"/>
      <w:marRight w:val="0"/>
      <w:marTop w:val="0"/>
      <w:marBottom w:val="0"/>
      <w:divBdr>
        <w:top w:val="none" w:sz="0" w:space="0" w:color="auto"/>
        <w:left w:val="none" w:sz="0" w:space="0" w:color="auto"/>
        <w:bottom w:val="none" w:sz="0" w:space="0" w:color="auto"/>
        <w:right w:val="none" w:sz="0" w:space="0" w:color="auto"/>
      </w:divBdr>
    </w:div>
    <w:div w:id="1705252641">
      <w:bodyDiv w:val="1"/>
      <w:marLeft w:val="0"/>
      <w:marRight w:val="0"/>
      <w:marTop w:val="0"/>
      <w:marBottom w:val="0"/>
      <w:divBdr>
        <w:top w:val="none" w:sz="0" w:space="0" w:color="auto"/>
        <w:left w:val="none" w:sz="0" w:space="0" w:color="auto"/>
        <w:bottom w:val="none" w:sz="0" w:space="0" w:color="auto"/>
        <w:right w:val="none" w:sz="0" w:space="0" w:color="auto"/>
      </w:divBdr>
    </w:div>
    <w:div w:id="1706129815">
      <w:bodyDiv w:val="1"/>
      <w:marLeft w:val="0"/>
      <w:marRight w:val="0"/>
      <w:marTop w:val="0"/>
      <w:marBottom w:val="0"/>
      <w:divBdr>
        <w:top w:val="none" w:sz="0" w:space="0" w:color="auto"/>
        <w:left w:val="none" w:sz="0" w:space="0" w:color="auto"/>
        <w:bottom w:val="none" w:sz="0" w:space="0" w:color="auto"/>
        <w:right w:val="none" w:sz="0" w:space="0" w:color="auto"/>
      </w:divBdr>
    </w:div>
    <w:div w:id="1761370479">
      <w:bodyDiv w:val="1"/>
      <w:marLeft w:val="0"/>
      <w:marRight w:val="0"/>
      <w:marTop w:val="0"/>
      <w:marBottom w:val="0"/>
      <w:divBdr>
        <w:top w:val="none" w:sz="0" w:space="0" w:color="auto"/>
        <w:left w:val="none" w:sz="0" w:space="0" w:color="auto"/>
        <w:bottom w:val="none" w:sz="0" w:space="0" w:color="auto"/>
        <w:right w:val="none" w:sz="0" w:space="0" w:color="auto"/>
      </w:divBdr>
    </w:div>
    <w:div w:id="1785996640">
      <w:bodyDiv w:val="1"/>
      <w:marLeft w:val="0"/>
      <w:marRight w:val="0"/>
      <w:marTop w:val="0"/>
      <w:marBottom w:val="0"/>
      <w:divBdr>
        <w:top w:val="none" w:sz="0" w:space="0" w:color="auto"/>
        <w:left w:val="none" w:sz="0" w:space="0" w:color="auto"/>
        <w:bottom w:val="none" w:sz="0" w:space="0" w:color="auto"/>
        <w:right w:val="none" w:sz="0" w:space="0" w:color="auto"/>
      </w:divBdr>
    </w:div>
    <w:div w:id="1798254915">
      <w:bodyDiv w:val="1"/>
      <w:marLeft w:val="0"/>
      <w:marRight w:val="0"/>
      <w:marTop w:val="0"/>
      <w:marBottom w:val="0"/>
      <w:divBdr>
        <w:top w:val="none" w:sz="0" w:space="0" w:color="auto"/>
        <w:left w:val="none" w:sz="0" w:space="0" w:color="auto"/>
        <w:bottom w:val="none" w:sz="0" w:space="0" w:color="auto"/>
        <w:right w:val="none" w:sz="0" w:space="0" w:color="auto"/>
      </w:divBdr>
    </w:div>
    <w:div w:id="1856920473">
      <w:bodyDiv w:val="1"/>
      <w:marLeft w:val="0"/>
      <w:marRight w:val="0"/>
      <w:marTop w:val="0"/>
      <w:marBottom w:val="0"/>
      <w:divBdr>
        <w:top w:val="none" w:sz="0" w:space="0" w:color="auto"/>
        <w:left w:val="none" w:sz="0" w:space="0" w:color="auto"/>
        <w:bottom w:val="none" w:sz="0" w:space="0" w:color="auto"/>
        <w:right w:val="none" w:sz="0" w:space="0" w:color="auto"/>
      </w:divBdr>
    </w:div>
    <w:div w:id="1871989230">
      <w:bodyDiv w:val="1"/>
      <w:marLeft w:val="0"/>
      <w:marRight w:val="0"/>
      <w:marTop w:val="0"/>
      <w:marBottom w:val="0"/>
      <w:divBdr>
        <w:top w:val="none" w:sz="0" w:space="0" w:color="auto"/>
        <w:left w:val="none" w:sz="0" w:space="0" w:color="auto"/>
        <w:bottom w:val="none" w:sz="0" w:space="0" w:color="auto"/>
        <w:right w:val="none" w:sz="0" w:space="0" w:color="auto"/>
      </w:divBdr>
    </w:div>
    <w:div w:id="1979259794">
      <w:bodyDiv w:val="1"/>
      <w:marLeft w:val="0"/>
      <w:marRight w:val="0"/>
      <w:marTop w:val="0"/>
      <w:marBottom w:val="0"/>
      <w:divBdr>
        <w:top w:val="none" w:sz="0" w:space="0" w:color="auto"/>
        <w:left w:val="none" w:sz="0" w:space="0" w:color="auto"/>
        <w:bottom w:val="none" w:sz="0" w:space="0" w:color="auto"/>
        <w:right w:val="none" w:sz="0" w:space="0" w:color="auto"/>
      </w:divBdr>
    </w:div>
    <w:div w:id="1979988878">
      <w:bodyDiv w:val="1"/>
      <w:marLeft w:val="0"/>
      <w:marRight w:val="0"/>
      <w:marTop w:val="0"/>
      <w:marBottom w:val="0"/>
      <w:divBdr>
        <w:top w:val="none" w:sz="0" w:space="0" w:color="auto"/>
        <w:left w:val="none" w:sz="0" w:space="0" w:color="auto"/>
        <w:bottom w:val="none" w:sz="0" w:space="0" w:color="auto"/>
        <w:right w:val="none" w:sz="0" w:space="0" w:color="auto"/>
      </w:divBdr>
    </w:div>
    <w:div w:id="2018119626">
      <w:bodyDiv w:val="1"/>
      <w:marLeft w:val="0"/>
      <w:marRight w:val="0"/>
      <w:marTop w:val="0"/>
      <w:marBottom w:val="0"/>
      <w:divBdr>
        <w:top w:val="none" w:sz="0" w:space="0" w:color="auto"/>
        <w:left w:val="none" w:sz="0" w:space="0" w:color="auto"/>
        <w:bottom w:val="none" w:sz="0" w:space="0" w:color="auto"/>
        <w:right w:val="none" w:sz="0" w:space="0" w:color="auto"/>
      </w:divBdr>
    </w:div>
    <w:div w:id="2025284272">
      <w:bodyDiv w:val="1"/>
      <w:marLeft w:val="0"/>
      <w:marRight w:val="0"/>
      <w:marTop w:val="0"/>
      <w:marBottom w:val="0"/>
      <w:divBdr>
        <w:top w:val="none" w:sz="0" w:space="0" w:color="auto"/>
        <w:left w:val="none" w:sz="0" w:space="0" w:color="auto"/>
        <w:bottom w:val="none" w:sz="0" w:space="0" w:color="auto"/>
        <w:right w:val="none" w:sz="0" w:space="0" w:color="auto"/>
      </w:divBdr>
    </w:div>
    <w:div w:id="2038892859">
      <w:bodyDiv w:val="1"/>
      <w:marLeft w:val="0"/>
      <w:marRight w:val="0"/>
      <w:marTop w:val="0"/>
      <w:marBottom w:val="0"/>
      <w:divBdr>
        <w:top w:val="none" w:sz="0" w:space="0" w:color="auto"/>
        <w:left w:val="none" w:sz="0" w:space="0" w:color="auto"/>
        <w:bottom w:val="none" w:sz="0" w:space="0" w:color="auto"/>
        <w:right w:val="none" w:sz="0" w:space="0" w:color="auto"/>
      </w:divBdr>
    </w:div>
    <w:div w:id="2083478202">
      <w:bodyDiv w:val="1"/>
      <w:marLeft w:val="0"/>
      <w:marRight w:val="0"/>
      <w:marTop w:val="0"/>
      <w:marBottom w:val="0"/>
      <w:divBdr>
        <w:top w:val="none" w:sz="0" w:space="0" w:color="auto"/>
        <w:left w:val="none" w:sz="0" w:space="0" w:color="auto"/>
        <w:bottom w:val="none" w:sz="0" w:space="0" w:color="auto"/>
        <w:right w:val="none" w:sz="0" w:space="0" w:color="auto"/>
      </w:divBdr>
    </w:div>
    <w:div w:id="2101414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LiveKit2026</b:Tag>
    <b:SourceType>DocumentFromInternetSite</b:SourceType>
    <b:Guid>{C33A3A2C-3555-4A53-AC28-1E9EEDBC336C}</b:Guid>
    <b:Title>Agents</b:Title>
    <b:Year>2026</b:Year>
    <b:Author>
      <b:Author>
        <b:Corporate>LiveKit Inc.</b:Corporate>
      </b:Author>
    </b:Author>
    <b:InternetSiteTitle>LiveKit Documentation</b:InternetSiteTitle>
    <b:Month>August</b:Month>
    <b:Day>26</b:Day>
    <b:URL>https://docs.livekit.io/agents/</b:URL>
    <b:RefOrder>2</b:RefOrder>
  </b:Source>
  <b:Source>
    <b:Tag>LyuLLMODDR2025</b:Tag>
    <b:SourceType>DocumentFromInternetSite</b:SourceType>
    <b:Guid>{25C6EE60-5BF5-48F6-A02E-66F4C2B7C3C4}</b:Guid>
    <b:Title>LLM-ODDR: A Large Language Model Framework for Joint Order Dispatching and Driver Repositioning</b:Title>
    <b:Year>2025</b:Year>
    <b:Author>
      <b:Author>
        <b:NameList>
          <b:Person>
            <b:Last>Lyu</b:Last>
            <b:First>Tengfei</b:First>
          </b:Person>
          <b:Person>
            <b:Last>Feng</b:Last>
            <b:First>Siyuan</b:First>
          </b:Person>
          <b:Person>
            <b:Last>Liu</b:Last>
            <b:First>Hao</b:First>
          </b:Person>
          <b:Person>
            <b:Last>Yang</b:Last>
            <b:First>Hai</b:First>
          </b:Person>
        </b:NameList>
      </b:Author>
    </b:Author>
    <b:InternetSiteTitle>arXiv</b:InternetSiteTitle>
    <b:Month>May</b:Month>
    <b:Day>28</b:Day>
    <b:URL>https://arxiv.org/pdf/2505.22695</b:URL>
    <b:RefOrder>3</b:RefOrder>
  </b:Source>
  <b:Source>
    <b:Tag>AlvaradoContrerasAICompanions</b:Tag>
    <b:SourceType>DocumentFromInternetSite</b:SourceType>
    <b:Guid>{90437193-7DBB-4C0A-ADE9-8B4F495629B6}</b:Guid>
    <b:Title>AI Companions in Ride-Hailing: Enhancing Sense of Safety with Voice Chatbots</b:Title>
    <b:InternetSiteTitle>Avances en Interacción Humano-Computadora</b:InternetSiteTitle>
    <b:Year>2024</b:Year>
    <b:Month>November</b:Month>
    <b:Day>30</b:Day>
    <b:URL>https://revistaaihc.mx/index.php/aihc/article/view/138</b:URL>
    <b:Author>
      <b:Author>
        <b:NameList>
          <b:Person>
            <b:Last>Alvarado Contreras</b:Last>
            <b:First>Rocio E.</b:First>
          </b:Person>
          <b:Person>
            <b:Last>Escobedo</b:Last>
            <b:First>Lizbeth</b:First>
          </b:Person>
          <b:Person>
            <b:Last>Beltrán</b:Last>
            <b:First>Jessica</b:First>
          </b:Person>
        </b:NameList>
      </b:Author>
    </b:Author>
    <b:RefOrder>4</b:RefOrder>
  </b:Source>
  <b:Source>
    <b:Tag>LaskarTextToVoice2026</b:Tag>
    <b:SourceType>DocumentFromInternetSite</b:SourceType>
    <b:Guid>{8A3EFFDC-9A0C-4F34-BD5C-77B876617724}</b:Guid>
    <b:Title>From Text to Voice: A Reproducible and Verifiable Framework for Evaluating Tool Calling LLM Agents</b:Title>
    <b:InternetSiteTitle>arXiv</b:InternetSiteTitle>
    <b:Year>2026</b:Year>
    <b:Month>May</b:Month>
    <b:Day>14</b:Day>
    <b:URL>https://arxiv.org/html/2605.15104v1</b:URL>
    <b:Author>
      <b:Author>
        <b:NameList>
          <b:Person>
            <b:Last>Laskar</b:Last>
            <b:First>Md Tahmid Rahman</b:First>
          </b:Person>
          <b:Person>
            <b:Last>Fu</b:Last>
            <b:First>Xue-Yong</b:First>
          </b:Person>
          <b:Person>
            <b:Last>Sarfjoo</b:Last>
            <b:First>Seyyed Saeed</b:First>
          </b:Person>
          <b:Person>
            <b:Last>McNamara</b:Last>
            <b:First>Quinten</b:First>
          </b:Person>
          <b:Person>
            <b:Last>Robertson</b:Last>
            <b:First>Jonas</b:First>
          </b:Person>
          <b:Person>
            <b:Last>Bhushan TN</b:Last>
            <b:First>Shashi</b:First>
          </b:Person>
        </b:NameList>
      </b:Author>
    </b:Author>
    <b:RefOrder>5</b:RefOrder>
  </b:Source>
  <b:Source>
    <b:Tag>QiuEnterpriseVoiceAgents2026</b:Tag>
    <b:SourceType>DocumentFromInternetSite</b:SourceType>
    <b:Guid>{46813C99-F7E6-4E93-B23D-E82504A8D897}</b:Guid>
    <b:Title>Building Enterprise Realtime Voice Agents from Scratch: A Technical Tutorial</b:Title>
    <b:InternetSiteTitle>arXiv</b:InternetSiteTitle>
    <b:Year>2026</b:Year>
    <b:Month>March</b:Month>
    <b:Day>17</b:Day>
    <b:URL>https://arxiv.org/html/2603.05413v2</b:URL>
    <b:Author>
      <b:Author>
        <b:NameList>
          <b:Person>
            <b:Last>Qiu</b:Last>
            <b:First>Jielin</b:First>
          </b:Person>
          <b:Person>
            <b:Last>Chen</b:Last>
            <b:First>Zixiang</b:First>
          </b:Person>
          <b:Person>
            <b:Last>Yang</b:Last>
            <b:First>Liangwei</b:First>
          </b:Person>
          <b:Person>
            <b:Last>Zhu</b:Last>
            <b:First>Ming</b:First>
          </b:Person>
          <b:Person>
            <b:Last>Liu</b:Last>
            <b:First>Zhiwei</b:First>
          </b:Person>
          <b:Person>
            <b:Last>Tan</b:Last>
            <b:First>Juntao</b:First>
          </b:Person>
          <b:Person>
            <b:Last>Zhao</b:Last>
            <b:First>Wenting</b:First>
          </b:Person>
          <b:Person>
            <b:Last>Murthy</b:Last>
            <b:First>Rithesh</b:First>
          </b:Person>
          <b:Person>
            <b:Last>Ram</b:Last>
            <b:First>Roshan</b:First>
          </b:Person>
          <b:Person>
            <b:Last>Prabhakar</b:Last>
            <b:First>Akshara</b:First>
          </b:Person>
          <b:Person>
            <b:Last>Heinecke</b:Last>
            <b:First>Shelby</b:First>
          </b:Person>
          <b:Person>
            <b:Last>Xiong</b:Last>
            <b:First>Caiming</b:First>
          </b:Person>
          <b:Person>
            <b:Last>Savarese</b:Last>
            <b:First>Silvio</b:First>
          </b:Person>
          <b:Person>
            <b:Last>Wang</b:Last>
            <b:First>Huan</b:First>
          </b:Person>
        </b:NameList>
      </b:Author>
    </b:Author>
    <b:RefOrder>6</b:RefOrder>
  </b:Source>
  <b:Source>
    <b:Tag>AndruschenkoLiveKitAgents</b:Tag>
    <b:SourceType>DocumentFromInternetSite</b:SourceType>
    <b:Guid>{2F9FF489-D080-4D55-8F5A-D52C007C8FB7}</b:Guid>
    <b:Title>LiveKit Agents: An architectural breakdown of the framework for building real-time AI agents</b:Title>
    <b:InternetSiteTitle>Moravio</b:InternetSiteTitle>
    <b:URL>https://www.moravio.com/blog/livekit-agents-for-building-real-time-ai-agents</b:URL>
    <b:Author>
      <b:Author>
        <b:NameList>
          <b:Person>
            <b:Last>Andruschenko</b:Last>
            <b:First>Aleksey</b:First>
          </b:Person>
        </b:NameList>
      </b:Author>
    </b:Author>
    <b:RefOrder>7</b:RefOrder>
  </b:Source>
  <b:Source>
    <b:Tag>ChanVoiceAssistantInteraction</b:Tag>
    <b:SourceType>DocumentFromInternetSite</b:SourceType>
    <b:Guid>{FA065F96-6C65-468C-9AE9-EFB91E07E6A1}</b:Guid>
    <b:Title>Human and LLM-Based Voice Assistant Interaction: An Analytical Framework for User Verbal and Nonverbal Behaviors</b:Title>
    <b:InternetSiteTitle>arXiv</b:InternetSiteTitle>
    <b:Year>2024</b:Year>
    <b:Month>August</b:Month>
    <b:Day>29</b:Day>
    <b:URL>https://arxiv.org/html/2408.16465v1</b:URL>
    <b:Author>
      <b:Author>
        <b:NameList>
          <b:Person>
            <b:Last>Chan</b:Last>
            <b:First>Szeyi</b:First>
          </b:Person>
          <b:Person>
            <b:Last>Fu</b:Last>
            <b:First>Shihan</b:First>
          </b:Person>
          <b:Person>
            <b:Last>Li</b:Last>
            <b:First>Jiachen</b:First>
          </b:Person>
          <b:Person>
            <b:Last>Yao</b:Last>
            <b:First>Bingsheng</b:First>
          </b:Person>
          <b:Person>
            <b:Last>Desai</b:Last>
            <b:First>Smit</b:First>
          </b:Person>
          <b:Person>
            <b:Last>Prpa</b:Last>
            <b:First>Mirjana</b:First>
          </b:Person>
          <b:Person>
            <b:Last>Wang</b:Last>
            <b:First>Dakuo</b:First>
          </b:Person>
        </b:NameList>
      </b:Author>
    </b:Author>
    <b:RefOrder>8</b:RefOrder>
  </b:Source>
  <b:Source>
    <b:Tag>IIHSDistractedDriving2026</b:Tag>
    <b:SourceType>DocumentFromInternetSite</b:SourceType>
    <b:Guid>{11E88E2E-BBA9-4088-963D-ACCAADF9A818}</b:Guid>
    <b:Author>
      <b:Author>
        <b:Corporate>Insurance Institute for Highway Safety (IIHS)</b:Corporate>
      </b:Author>
    </b:Author>
    <b:Title>Distracted driving</b:Title>
    <b:InternetSiteTitle>IIHS-HLDI</b:InternetSiteTitle>
    <b:Year>2026</b:Year>
    <b:Month>July</b:Month>
    <b:URL>https://www.iihs.org/research-areas/distracted-driving</b:URL>
    <b:RefOrder>10</b:RefOrder>
  </b:Source>
  <b:Source>
    <b:Tag>ZhangMobilePhoneDriving2019</b:Tag>
    <b:SourceType>DocumentFromInternetSite</b:SourceType>
    <b:Guid>{217D9180-66E7-494B-AACD-84285614930E}</b:Guid>
    <b:Title>Effect of Using Mobile Phones on Driver's Control Behavior Based on Naturalistic Driving Data</b:Title>
    <b:InternetSiteTitle>International Journal of Environmental Research and Public Health</b:InternetSiteTitle>
    <b:Year>2019</b:Year>
    <b:Month>April</b:Month>
    <b:Day>25</b:Day>
    <b:URL>https://pmc.ncbi.nlm.nih.gov/articles/PMC6518206/</b:URL>
    <b:Author>
      <b:Author>
        <b:NameList>
          <b:Person>
            <b:Last>Zhang</b:Last>
            <b:First>Lanfang</b:First>
          </b:Person>
          <b:Person>
            <b:Last>Cui</b:Last>
            <b:First>Boyu</b:First>
          </b:Person>
          <b:Person>
            <b:Last>Yang</b:Last>
            <b:First>Minhao</b:First>
          </b:Person>
          <b:Person>
            <b:Last>Guo</b:Last>
            <b:First>Feng</b:First>
          </b:Person>
          <b:Person>
            <b:Last>Wang</b:Last>
            <b:First>Junhua</b:First>
          </b:Person>
        </b:NameList>
      </b:Author>
    </b:Author>
    <b:RefOrder>11</b:RefOrder>
  </b:Source>
  <b:Source>
    <b:Tag>ZhouRuntimeBurdenAllocation2026</b:Tag>
    <b:SourceType>DocumentFromInternetSite</b:SourceType>
    <b:Guid>{8D3354CE-701A-4BDB-8E77-22CE9B0C34B9}</b:Guid>
    <b:Title>Runtime Burden Allocation for Structured LLM Routing in Agentic Expert Systems: A Full-Factorial Cross-Backend Methodology</b:Title>
    <b:InternetSiteTitle>arXiv</b:InternetSiteTitle>
    <b:Year>2026</b:Year>
    <b:Month>March</b:Month>
    <b:Day>26</b:Day>
    <b:URL>https://arxiv.org/pdf/2604.01235</b:URL>
    <b:Author>
      <b:Author>
        <b:NameList>
          <b:Person>
            <b:Last>Zhou</b:Last>
            <b:First>Hanlin</b:First>
          </b:Person>
          <b:Person>
            <b:Last>Chan</b:Last>
            <b:First>Huah Yong</b:First>
          </b:Person>
        </b:NameList>
      </b:Author>
    </b:Author>
    <b:RefOrder>16</b:RefOrder>
  </b:Source>
  <b:Source>
    <b:Tag>LiuFunctionOrchestration2025</b:Tag>
    <b:SourceType>DocumentFromInternetSite</b:SourceType>
    <b:Guid>{CE4C5C6D-393F-4484-B9A1-44CD58A0634D}</b:Guid>
    <b:Title>Efficient Function Orchestration for Large Language Models</b:Title>
    <b:InternetSiteTitle>arXiv</b:InternetSiteTitle>
    <b:Year>2025</b:Year>
    <b:Month>October</b:Month>
    <b:Day>29</b:Day>
    <b:URL>https://arxiv.org/pdf/2504.14872</b:URL>
    <b:Author>
      <b:Author>
        <b:NameList>
          <b:Person>
            <b:Last>Liu</b:Last>
            <b:First>Xiaoxia</b:First>
          </b:Person>
          <b:Person>
            <b:Last>Di</b:Last>
            <b:First>Peng</b:First>
          </b:Person>
          <b:Person>
            <b:Last>Li</b:Last>
            <b:First>Cong</b:First>
          </b:Person>
          <b:Person>
            <b:Last>Sun</b:Last>
            <b:First>Jun</b:First>
          </b:Person>
          <b:Person>
            <b:Last>Wang</b:Last>
            <b:First>Jingyi</b:First>
          </b:Person>
        </b:NameList>
      </b:Author>
    </b:Author>
    <b:RefOrder>17</b:RefOrder>
  </b:Source>
  <b:Source>
    <b:Tag>KramerBenchmarkingLLMVoice2026</b:Tag>
    <b:SourceType>DocumentFromInternetSite</b:SourceType>
    <b:Guid>{9B1371AB-FDA2-4824-B894-361D8C9EDD8C}</b:Guid>
    <b:Title>Benchmarking LLMs for Voice Agent Use Cases</b:Title>
    <b:InternetSiteTitle>Daily</b:InternetSiteTitle>
    <b:Year>2026</b:Year>
    <b:Month>February</b:Month>
    <b:Day>02</b:Day>
    <b:URL>https://www.daily.co/blog/benchmarking-llms-for-voice-agent-use-cases/</b:URL>
    <b:Author>
      <b:Author>
        <b:NameList>
          <b:Person>
            <b:Last>Kramer</b:Last>
            <b:First>Kwindla Hultman</b:First>
          </b:Person>
        </b:NameList>
      </b:Author>
    </b:Author>
    <b:RefOrder>18</b:RefOrder>
  </b:Source>
  <b:Source>
    <b:Tag>AppleSiri</b:Tag>
    <b:SourceType>DocumentFromInternetSite</b:SourceType>
    <b:Guid>{C89BA973-3759-4105-B843-37876A47231F}</b:Guid>
    <b:Author>
      <b:Author>
        <b:Corporate>Apple Inc.</b:Corporate>
      </b:Author>
    </b:Author>
    <b:Title>Apple Intelligence and Siri</b:Title>
    <b:InternetSiteTitle>Apple</b:InternetSiteTitle>
    <b:Year>2026</b:Year>
    <b:URL>https://www.apple.com/siri/</b:URL>
    <b:RefOrder>1</b:RefOrder>
  </b:Source>
  <b:Source>
    <b:Tag>ChenVoiceBench2024</b:Tag>
    <b:SourceType>DocumentFromInternetSite</b:SourceType>
    <b:Guid>{573B0A25-9FBF-43D1-8A1C-63B25F68137E}</b:Guid>
    <b:Title>VoiceBench: Benchmarking LLM-Based Voice Assistants</b:Title>
    <b:InternetSiteTitle>arXiv</b:InternetSiteTitle>
    <b:Year>2024</b:Year>
    <b:Month>October</b:Month>
    <b:Day>22</b:Day>
    <b:URL>https://arxiv.org/abs/2410.17196</b:URL>
    <b:Author>
      <b:Author>
        <b:NameList>
          <b:Person>
            <b:Last>Chen</b:Last>
            <b:First>Yiming</b:First>
          </b:Person>
          <b:Person>
            <b:Last>Yue</b:Last>
            <b:First>Xianghu</b:First>
          </b:Person>
          <b:Person>
            <b:Last>Zhang</b:Last>
            <b:First>Chen</b:First>
          </b:Person>
          <b:Person>
            <b:Last>Gao</b:Last>
            <b:First>Xiaoxue</b:First>
          </b:Person>
          <b:Person>
            <b:Last>Tan</b:Last>
            <b:First>Robby T.</b:First>
          </b:Person>
          <b:Person>
            <b:Last>Li</b:Last>
            <b:First>Haizhou</b:First>
          </b:Person>
        </b:NameList>
      </b:Author>
    </b:Author>
    <b:RefOrder>9</b:RefOrder>
  </b:Source>
  <b:Source>
    <b:Tag>GoogleAndroidAuto</b:Tag>
    <b:SourceType>DocumentFromInternetSite</b:SourceType>
    <b:Guid>{43D2F987-74F5-4E3A-8AB3-5D5273F4506B}</b:Guid>
    <b:Author>
      <b:Author>
        <b:Corporate>Google LLC</b:Corporate>
      </b:Author>
    </b:Author>
    <b:Title>Drive with Android Auto</b:Title>
    <b:InternetSiteTitle>Android</b:InternetSiteTitle>
    <b:URL>https://www.android.com/auto/</b:URL>
    <b:RefOrder>12</b:RefOrder>
  </b:Source>
  <b:Source>
    <b:Tag>AppleCarPlay</b:Tag>
    <b:SourceType>DocumentFromInternetSite</b:SourceType>
    <b:Guid>{4DF1B4A6-1B45-437F-827C-6C4BA44F7894}</b:Guid>
    <b:Author>
      <b:Author>
        <b:Corporate>Apple Inc.</b:Corporate>
      </b:Author>
    </b:Author>
    <b:Title>CarPlay</b:Title>
    <b:InternetSiteTitle>Apple</b:InternetSiteTitle>
    <b:URL>https://www.apple.com/ios/carplay/</b:URL>
    <b:RefOrder>13</b:RefOrder>
  </b:Source>
  <b:Source>
    <b:Tag>WangDialogueSystemsSurvey2023</b:Tag>
    <b:SourceType>DocumentFromInternetSite</b:SourceType>
    <b:Guid>{D320DC5B-2E7A-42EC-A465-60724EE6B0C8}</b:Guid>
    <b:Title>A Survey of the Evolution of Language Model-Based Dialogue Systems: Data, Task and Models</b:Title>
    <b:InternetSiteTitle>arXiv</b:InternetSiteTitle>
    <b:Year>2023</b:Year>
    <b:Month>November</b:Month>
    <b:Day>28</b:Day>
    <b:URL>https://arxiv.org/abs/2311.16789</b:URL>
    <b:Author>
      <b:Author>
        <b:NameList>
          <b:Person>
            <b:Last>Wang</b:Last>
            <b:First>Hongru</b:First>
          </b:Person>
          <b:Person>
            <b:Last>Wang</b:Last>
            <b:First>Lingzhi</b:First>
          </b:Person>
          <b:Person>
            <b:Last>Du</b:Last>
            <b:First>Yiming</b:First>
          </b:Person>
          <b:Person>
            <b:Last>Chen</b:Last>
            <b:First>Liang</b:First>
          </b:Person>
          <b:Person>
            <b:Last>Zhou</b:Last>
            <b:First>Jingyan</b:First>
          </b:Person>
          <b:Person>
            <b:Last>Wang</b:Last>
            <b:First>Yufei</b:First>
          </b:Person>
          <b:Person>
            <b:Last>Wong</b:Last>
            <b:First>Kam-Fai</b:First>
          </b:Person>
        </b:NameList>
      </b:Author>
    </b:Author>
    <b:RefOrder>14</b:RefOrder>
  </b:Source>
  <b:Source>
    <b:Tag>SchickToolformer2023</b:Tag>
    <b:SourceType>DocumentFromInternetSite</b:SourceType>
    <b:Guid>{60C4A037-9D09-455C-AFBC-7C31319CFB26}</b:Guid>
    <b:Title>Toolformer: Language Models Can Teach Themselves to Use Tools</b:Title>
    <b:InternetSiteTitle>arXiv</b:InternetSiteTitle>
    <b:Year>2023</b:Year>
    <b:Month>February</b:Month>
    <b:Day>09</b:Day>
    <b:URL>https://arxiv.org/abs/2302.04761</b:URL>
    <b:Author>
      <b:Author>
        <b:NameList>
          <b:Person>
            <b:Last>Schick</b:Last>
            <b:First>Timo</b:First>
          </b:Person>
          <b:Person>
            <b:Last>Dwivedi-Yu</b:Last>
            <b:First>Jane</b:First>
          </b:Person>
          <b:Person>
            <b:Last>Dessì</b:Last>
            <b:First>Roberto</b:First>
          </b:Person>
          <b:Person>
            <b:Last>Raileanu</b:Last>
            <b:First>Roberta</b:First>
          </b:Person>
          <b:Person>
            <b:Last>Lomeli</b:Last>
            <b:First>Maria</b:First>
          </b:Person>
          <b:Person>
            <b:Last>Zettlemoyer</b:Last>
            <b:First>Luke</b:First>
          </b:Person>
          <b:Person>
            <b:Last>Cancedda</b:Last>
            <b:First>Nicola</b:First>
          </b:Person>
          <b:Person>
            <b:Last>Scialom</b:Last>
            <b:First>Thomas</b:First>
          </b:Person>
        </b:NameList>
      </b:Author>
    </b:Author>
    <b:RefOrder>15</b:RefOrder>
  </b:Source>
</b:Sources>
</file>

<file path=customXml/itemProps1.xml><?xml version="1.0" encoding="utf-8"?>
<ds:datastoreItem xmlns:ds="http://schemas.openxmlformats.org/officeDocument/2006/customXml" ds:itemID="{206B6B76-BAB3-4C92-9F85-DB5397684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35</Pages>
  <Words>7802</Words>
  <Characters>44476</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2026-08-28T07:37:00Z</dcterms:created>
  <dcterms:modified xsi:type="dcterms:W3CDTF">2026-08-28T08:40:00Z</dcterms:modified>
</cp:coreProperties>
</file>