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pPr>
        <w:spacing w:after="80" w:before="0" w:line="276" w:lineRule="auto"/>
        <w:ind w:firstLine="0"/>
        <w:jc w:val="center"/>
      </w:pPr>
      <w:r>
        <w:rPr>
          <w:rFonts w:ascii="Times New Roman" w:hAnsi="Times New Roman" w:eastAsia="Times New Roman"/>
          <w:b/>
          <w:i w:val="0"/>
          <w:color w:val="000000"/>
          <w:sz w:val="26"/>
        </w:rPr>
        <w:t>BỘ GIÁO DỤC VÀ ĐÀO TẠO</w:t>
      </w:r>
    </w:p>
    <w:p>
      <w:pPr>
        <w:spacing w:after="80" w:before="0" w:line="276" w:lineRule="auto"/>
        <w:ind w:firstLine="0"/>
        <w:jc w:val="center"/>
      </w:pPr>
      <w:r>
        <w:rPr>
          <w:rFonts w:ascii="Times New Roman" w:hAnsi="Times New Roman" w:eastAsia="Times New Roman"/>
          <w:b/>
          <w:i w:val="0"/>
          <w:color w:val="000000"/>
          <w:sz w:val="26"/>
        </w:rPr>
        <w:t>TRƯỜNG ĐẠI HỌC FPT</w:t>
      </w:r>
    </w:p>
    <w:p>
      <w:pPr>
        <w:spacing w:after="80" w:before="0" w:line="276" w:lineRule="auto"/>
        <w:ind w:firstLine="0"/>
        <w:jc w:val="center"/>
      </w:pPr>
      <w:r>
        <w:rPr>
          <w:rFonts w:ascii="Times New Roman" w:hAnsi="Times New Roman" w:eastAsia="Times New Roman"/>
          <w:b w:val="0"/>
          <w:i w:val="0"/>
          <w:color w:val="000000"/>
          <w:sz w:val="24"/>
        </w:rPr>
        <w:t>FPT School of Business &amp; Technology (FSB)</w:t>
      </w:r>
    </w:p>
    <w:p>
      <w:pPr>
        <w:spacing w:after="120" w:before="0" w:line="240" w:lineRule="auto"/>
        <w:ind w:firstLine="0"/>
        <w:jc w:val="both"/>
      </w:pPr>
      <w:r>
        <w:rPr>
          <w:rFonts w:ascii="Times New Roman" w:hAnsi="Times New Roman" w:eastAsia="Times New Roman"/>
          <w:b w:val="0"/>
          <w:i w:val="0"/>
          <w:color w:val="000000"/>
          <w:sz w:val="26"/>
        </w:rPr>
      </w:r>
    </w:p>
    <w:p>
      <w:pPr>
        <w:spacing w:after="120" w:before="0" w:line="240" w:lineRule="auto"/>
        <w:ind w:firstLine="0"/>
        <w:jc w:val="both"/>
      </w:pPr>
      <w:r>
        <w:rPr>
          <w:rFonts w:ascii="Times New Roman" w:hAnsi="Times New Roman" w:eastAsia="Times New Roman"/>
          <w:b w:val="0"/>
          <w:i w:val="0"/>
          <w:color w:val="000000"/>
          <w:sz w:val="26"/>
        </w:rPr>
      </w:r>
    </w:p>
    <w:p>
      <w:pPr>
        <w:spacing w:after="120" w:before="0" w:line="240" w:lineRule="auto"/>
        <w:ind w:firstLine="0"/>
        <w:jc w:val="both"/>
      </w:pPr>
      <w:r>
        <w:rPr>
          <w:rFonts w:ascii="Times New Roman" w:hAnsi="Times New Roman" w:eastAsia="Times New Roman"/>
          <w:b w:val="0"/>
          <w:i w:val="0"/>
          <w:color w:val="000000"/>
          <w:sz w:val="26"/>
        </w:rPr>
      </w:r>
    </w:p>
    <w:p>
      <w:pPr>
        <w:spacing w:after="320" w:before="0" w:line="276" w:lineRule="auto"/>
        <w:ind w:firstLine="0"/>
        <w:jc w:val="center"/>
      </w:pPr>
      <w:r>
        <w:rPr>
          <w:rFonts w:ascii="Times New Roman" w:hAnsi="Times New Roman" w:eastAsia="Times New Roman"/>
          <w:b/>
          <w:i w:val="0"/>
          <w:color w:val="000000"/>
          <w:sz w:val="32"/>
        </w:rPr>
        <w:t>LUẬN VĂN THẠC SĨ</w:t>
      </w:r>
    </w:p>
    <w:p>
      <w:pPr>
        <w:spacing w:after="280" w:before="0" w:line="312" w:lineRule="auto"/>
        <w:ind w:firstLine="0"/>
        <w:jc w:val="center"/>
      </w:pPr>
      <w:r>
        <w:rPr>
          <w:rFonts w:ascii="Times New Roman" w:hAnsi="Times New Roman" w:eastAsia="Times New Roman"/>
          <w:b/>
          <w:i w:val="0"/>
          <w:color w:val="000000"/>
          <w:sz w:val="28"/>
        </w:rPr>
        <w:t>PHÁT TRIỂN TRỢ LÝ AI BẰNG GIỌNG NÓI HỖ TRỢ TÀI XẾ XE CÔNG NGHỆ/GIAO HÀNG</w:t>
      </w:r>
    </w:p>
    <w:p>
      <w:pPr>
        <w:spacing w:after="120" w:before="0" w:line="240" w:lineRule="auto"/>
        <w:ind w:firstLine="0"/>
        <w:jc w:val="both"/>
      </w:pPr>
      <w:r>
        <w:rPr>
          <w:rFonts w:ascii="Times New Roman" w:hAnsi="Times New Roman" w:eastAsia="Times New Roman"/>
          <w:b w:val="0"/>
          <w:i w:val="0"/>
          <w:color w:val="000000"/>
          <w:sz w:val="26"/>
        </w:rPr>
      </w:r>
    </w:p>
    <w:p>
      <w:pPr>
        <w:spacing w:after="120" w:before="0" w:line="240" w:lineRule="auto"/>
        <w:ind w:firstLine="0"/>
        <w:jc w:val="both"/>
      </w:pPr>
      <w:r>
        <w:rPr>
          <w:rFonts w:ascii="Times New Roman" w:hAnsi="Times New Roman" w:eastAsia="Times New Roman"/>
          <w:b w:val="0"/>
          <w:i w:val="0"/>
          <w:color w:val="000000"/>
          <w:sz w:val="26"/>
        </w:rPr>
      </w:r>
    </w:p>
    <w:p>
      <w:pPr>
        <w:spacing w:after="80" w:before="0" w:line="276" w:lineRule="auto"/>
        <w:ind w:firstLine="0"/>
        <w:jc w:val="center"/>
      </w:pPr>
      <w:r>
        <w:rPr>
          <w:rFonts w:ascii="Times New Roman" w:hAnsi="Times New Roman" w:eastAsia="Times New Roman"/>
          <w:b w:val="0"/>
          <w:i w:val="0"/>
          <w:color w:val="000000"/>
          <w:sz w:val="26"/>
        </w:rPr>
        <w:t>Chương trình đào tạo: Thạc sĩ — Kỹ thuật phần mềm</w:t>
      </w:r>
    </w:p>
    <w:p>
      <w:pPr>
        <w:spacing w:after="320" w:before="0" w:line="276" w:lineRule="auto"/>
        <w:ind w:firstLine="0"/>
        <w:jc w:val="center"/>
      </w:pPr>
      <w:r>
        <w:rPr>
          <w:rFonts w:ascii="Times New Roman" w:hAnsi="Times New Roman" w:eastAsia="Times New Roman"/>
          <w:b w:val="0"/>
          <w:i/>
          <w:color w:val="000000"/>
          <w:sz w:val="24"/>
        </w:rPr>
        <w:t>(Master of Software Engineering)</w:t>
      </w:r>
    </w:p>
    <w:p>
      <w:pPr>
        <w:spacing w:after="120" w:before="0" w:line="240" w:lineRule="auto"/>
        <w:ind w:firstLine="0"/>
        <w:jc w:val="both"/>
      </w:pPr>
      <w:r>
        <w:rPr>
          <w:rFonts w:ascii="Times New Roman" w:hAnsi="Times New Roman" w:eastAsia="Times New Roman"/>
          <w:b w:val="0"/>
          <w:i w:val="0"/>
          <w:color w:val="000000"/>
          <w:sz w:val="26"/>
        </w:rPr>
      </w:r>
    </w:p>
    <w:p>
      <w:pPr>
        <w:spacing w:after="200" w:before="0" w:line="276" w:lineRule="auto"/>
        <w:ind w:firstLine="0"/>
        <w:jc w:val="center"/>
      </w:pPr>
      <w:r>
        <w:rPr>
          <w:rFonts w:ascii="Times New Roman" w:hAnsi="Times New Roman" w:eastAsia="Times New Roman"/>
          <w:b w:val="0"/>
          <w:i w:val="0"/>
          <w:color w:val="000000"/>
          <w:sz w:val="26"/>
        </w:rPr>
        <w:t>Học viên thực hiện: Trương Bá Chính</w:t>
      </w:r>
    </w:p>
    <w:p>
      <w:pPr>
        <w:spacing w:after="120" w:before="0" w:line="276" w:lineRule="auto"/>
        <w:ind w:firstLine="0"/>
        <w:jc w:val="center"/>
      </w:pPr>
      <w:r>
        <w:rPr>
          <w:rFonts w:ascii="Times New Roman" w:hAnsi="Times New Roman" w:eastAsia="Times New Roman"/>
          <w:b/>
          <w:i w:val="0"/>
          <w:color w:val="000000"/>
          <w:sz w:val="26"/>
        </w:rPr>
        <w:t>Giảng viên hướng dẫn:</w:t>
      </w:r>
    </w:p>
    <w:p>
      <w:pPr>
        <w:spacing w:after="80" w:before="0" w:line="276" w:lineRule="auto"/>
        <w:ind w:firstLine="0"/>
        <w:jc w:val="center"/>
      </w:pPr>
      <w:r>
        <w:rPr>
          <w:rFonts w:ascii="Times New Roman" w:hAnsi="Times New Roman" w:eastAsia="Times New Roman"/>
          <w:b w:val="0"/>
          <w:i w:val="0"/>
          <w:color w:val="000000"/>
          <w:sz w:val="26"/>
        </w:rPr>
        <w:t>TS. Lê Minh Đức</w:t>
      </w:r>
    </w:p>
    <w:p>
      <w:pPr>
        <w:spacing w:after="120" w:before="0" w:line="240" w:lineRule="auto"/>
        <w:ind w:firstLine="0"/>
        <w:jc w:val="both"/>
      </w:pPr>
      <w:r>
        <w:rPr>
          <w:rFonts w:ascii="Times New Roman" w:hAnsi="Times New Roman" w:eastAsia="Times New Roman"/>
          <w:b w:val="0"/>
          <w:i w:val="0"/>
          <w:color w:val="000000"/>
          <w:sz w:val="26"/>
        </w:rPr>
      </w:r>
    </w:p>
    <w:p>
      <w:pPr>
        <w:spacing w:after="120" w:before="0" w:line="240" w:lineRule="auto"/>
        <w:ind w:firstLine="0"/>
        <w:jc w:val="both"/>
      </w:pPr>
      <w:r>
        <w:rPr>
          <w:rFonts w:ascii="Times New Roman" w:hAnsi="Times New Roman" w:eastAsia="Times New Roman"/>
          <w:b w:val="0"/>
          <w:i w:val="0"/>
          <w:color w:val="000000"/>
          <w:sz w:val="26"/>
        </w:rPr>
      </w:r>
    </w:p>
    <w:p>
      <w:pPr>
        <w:spacing w:after="120" w:before="0" w:line="240" w:lineRule="auto"/>
        <w:ind w:firstLine="0"/>
        <w:jc w:val="both"/>
      </w:pPr>
      <w:r>
        <w:rPr>
          <w:rFonts w:ascii="Times New Roman" w:hAnsi="Times New Roman" w:eastAsia="Times New Roman"/>
          <w:b w:val="0"/>
          <w:i w:val="0"/>
          <w:color w:val="000000"/>
          <w:sz w:val="26"/>
        </w:rPr>
      </w:r>
    </w:p>
    <w:p>
      <w:pPr>
        <w:spacing w:after="120" w:before="0" w:line="240" w:lineRule="auto"/>
        <w:ind w:firstLine="0"/>
        <w:jc w:val="both"/>
      </w:pPr>
      <w:r>
        <w:rPr>
          <w:rFonts w:ascii="Times New Roman" w:hAnsi="Times New Roman" w:eastAsia="Times New Roman"/>
          <w:b w:val="0"/>
          <w:i w:val="0"/>
          <w:color w:val="000000"/>
          <w:sz w:val="26"/>
        </w:rPr>
      </w:r>
    </w:p>
    <w:p>
      <w:pPr>
        <w:spacing w:after="120" w:before="0" w:line="276" w:lineRule="auto"/>
        <w:ind w:firstLine="0"/>
        <w:jc w:val="center"/>
      </w:pPr>
      <w:r>
        <w:rPr>
          <w:rFonts w:ascii="Times New Roman" w:hAnsi="Times New Roman" w:eastAsia="Times New Roman"/>
          <w:b/>
          <w:i w:val="0"/>
          <w:color w:val="000000"/>
          <w:sz w:val="26"/>
        </w:rPr>
        <w:t>Hà Nội — 2026</w:t>
      </w:r>
    </w:p>
    <w:p>
      <w:r>
        <w:br w:type="page"/>
      </w:r>
    </w:p>
    <w:p>
      <w:bookmarkStart w:id="1" w:name="loi_cam_doan"/>
      <w:pPr>
        <w:pStyle w:val="Heading1"/>
        <w:spacing w:after="360" w:before="0" w:line="240" w:lineRule="auto"/>
        <w:ind w:firstLine="0"/>
        <w:jc w:val="center"/>
      </w:pPr>
      <w:r>
        <w:rPr>
          <w:rFonts w:ascii="Times New Roman" w:hAnsi="Times New Roman" w:eastAsia="Times New Roman"/>
          <w:b/>
          <w:i w:val="0"/>
          <w:color w:val="000000"/>
          <w:sz w:val="30"/>
        </w:rPr>
        <w:t>Lời cam đoan</w:t>
      </w:r>
      <w:bookmarkEnd w:id="1"/>
    </w:p>
    <w:p>
      <w:pPr>
        <w:spacing w:after="120" w:before="0" w:line="360" w:lineRule="auto"/>
        <w:ind w:firstLine="567"/>
        <w:jc w:val="both"/>
      </w:pPr>
      <w:r>
        <w:rPr>
          <w:rFonts w:ascii="Times New Roman" w:hAnsi="Times New Roman" w:eastAsia="Times New Roman"/>
          <w:b w:val="0"/>
          <w:i w:val="0"/>
          <w:color w:val="000000"/>
          <w:sz w:val="26"/>
        </w:rPr>
        <w:t>Tôi xin cam đoan đây là công trình nghiên cứu của riêng tôi, được thực hiện dưới sự hướng dẫn của TS. Lê Minh Đức. Các kết quả nêu trong luận văn là trung thực và chưa được công bố trong bất kỳ công trình nào khác để nhận bằng cấp.</w:t>
      </w:r>
    </w:p>
    <w:p>
      <w:pPr>
        <w:spacing w:after="120" w:before="0" w:line="360" w:lineRule="auto"/>
        <w:ind w:firstLine="567"/>
        <w:jc w:val="both"/>
      </w:pPr>
      <w:r>
        <w:rPr>
          <w:rFonts w:ascii="Times New Roman" w:hAnsi="Times New Roman" w:eastAsia="Times New Roman"/>
          <w:b w:val="0"/>
          <w:i w:val="0"/>
          <w:color w:val="000000"/>
          <w:sz w:val="26"/>
        </w:rPr>
        <w:t>Tôi xin chịu trách nhiệm trước Nhà trường về tính trung thực của luận văn này.</w:t>
      </w:r>
    </w:p>
    <w:p>
      <w:pPr>
        <w:spacing w:after="120" w:before="0" w:line="240" w:lineRule="auto"/>
        <w:ind w:firstLine="0"/>
        <w:jc w:val="both"/>
      </w:pPr>
      <w:r>
        <w:rPr>
          <w:rFonts w:ascii="Times New Roman" w:hAnsi="Times New Roman" w:eastAsia="Times New Roman"/>
          <w:b w:val="0"/>
          <w:i w:val="0"/>
          <w:color w:val="000000"/>
          <w:sz w:val="26"/>
        </w:rPr>
      </w:r>
    </w:p>
    <w:p>
      <w:pPr>
        <w:spacing w:after="120" w:before="0" w:line="240" w:lineRule="auto"/>
        <w:ind w:firstLine="0"/>
        <w:jc w:val="both"/>
      </w:pPr>
      <w:r>
        <w:rPr>
          <w:rFonts w:ascii="Times New Roman" w:hAnsi="Times New Roman" w:eastAsia="Times New Roman"/>
          <w:b w:val="0"/>
          <w:i w:val="0"/>
          <w:color w:val="000000"/>
          <w:sz w:val="26"/>
        </w:rPr>
      </w:r>
    </w:p>
    <w:p>
      <w:pPr>
        <w:spacing w:after="80" w:before="0" w:line="360" w:lineRule="auto"/>
        <w:ind w:firstLine="0"/>
        <w:jc w:val="left"/>
      </w:pPr>
      <w:r>
        <w:rPr>
          <w:rFonts w:ascii="Times New Roman" w:hAnsi="Times New Roman" w:eastAsia="Times New Roman"/>
          <w:b w:val="0"/>
          <w:i w:val="0"/>
          <w:color w:val="000000"/>
          <w:sz w:val="26"/>
        </w:rPr>
        <w:t>Hà Nội — 2026</w:t>
      </w:r>
    </w:p>
    <w:p>
      <w:pPr>
        <w:spacing w:after="80" w:before="0" w:line="360" w:lineRule="auto"/>
        <w:ind w:firstLine="0"/>
        <w:jc w:val="left"/>
      </w:pPr>
      <w:r>
        <w:rPr>
          <w:rFonts w:ascii="Times New Roman" w:hAnsi="Times New Roman" w:eastAsia="Times New Roman"/>
          <w:b w:val="0"/>
          <w:i w:val="0"/>
          <w:color w:val="000000"/>
          <w:sz w:val="26"/>
        </w:rPr>
        <w:t>Học viên</w:t>
      </w:r>
    </w:p>
    <w:p>
      <w:pPr>
        <w:spacing w:after="120" w:before="0" w:line="360" w:lineRule="auto"/>
        <w:ind w:firstLine="0"/>
        <w:jc w:val="left"/>
      </w:pPr>
      <w:r>
        <w:rPr>
          <w:rFonts w:ascii="Times New Roman" w:hAnsi="Times New Roman" w:eastAsia="Times New Roman"/>
          <w:b/>
          <w:i w:val="0"/>
          <w:color w:val="000000"/>
          <w:sz w:val="26"/>
        </w:rPr>
        <w:t>Trương Bá Chính</w:t>
      </w:r>
    </w:p>
    <w:p>
      <w:r>
        <w:br w:type="page"/>
      </w:r>
    </w:p>
    <w:p>
      <w:bookmarkStart w:id="2" w:name="tom_tat"/>
      <w:pPr>
        <w:pStyle w:val="Heading1"/>
        <w:spacing w:after="360" w:before="0" w:line="240" w:lineRule="auto"/>
        <w:ind w:firstLine="0"/>
        <w:jc w:val="center"/>
      </w:pPr>
      <w:r>
        <w:rPr>
          <w:rFonts w:ascii="Times New Roman" w:hAnsi="Times New Roman" w:eastAsia="Times New Roman"/>
          <w:b/>
          <w:i w:val="0"/>
          <w:color w:val="000000"/>
          <w:sz w:val="30"/>
        </w:rPr>
        <w:t>Tóm tắt</w:t>
      </w:r>
      <w:bookmarkEnd w:id="2"/>
    </w:p>
    <w:p>
      <w:pPr>
        <w:spacing w:after="120" w:before="0" w:line="360" w:lineRule="auto"/>
        <w:ind w:firstLine="567"/>
        <w:jc w:val="both"/>
      </w:pPr>
      <w:r>
        <w:rPr>
          <w:rFonts w:ascii="Times New Roman" w:hAnsi="Times New Roman" w:eastAsia="Times New Roman"/>
          <w:b w:val="0"/>
          <w:i w:val="0"/>
          <w:color w:val="000000"/>
          <w:sz w:val="26"/>
        </w:rPr>
        <w:t>Trong hoạt động vận tải hành khách và giao nhận hàng hóa bằng xe công nghệ, tài xế thường xuyên phải thực hiện nhiều nghiệp vụ trên điện thoại trong lúc điều khiển phương tiện, tiềm ẩn nguy cơ mất an toàn giao thông. Luận văn này đề xuất, thiết kế, triển khai và đánh giá một hệ thống trợ lý AI bằng giọng nói hỗ trợ tài xế xe công nghệ và giao hàng, cho phép tương tác rảnh tay để thực hiện các nghiệp vụ cốt lõi trong vận hành chuyến đi.</w:t>
      </w:r>
    </w:p>
    <w:p>
      <w:pPr>
        <w:spacing w:after="120" w:before="0" w:line="360" w:lineRule="auto"/>
        <w:ind w:firstLine="567"/>
        <w:jc w:val="both"/>
      </w:pPr>
      <w:r>
        <w:rPr>
          <w:rFonts w:ascii="Times New Roman" w:hAnsi="Times New Roman" w:eastAsia="Times New Roman"/>
          <w:b w:val="0"/>
          <w:i w:val="0"/>
          <w:color w:val="000000"/>
          <w:sz w:val="26"/>
        </w:rPr>
        <w:t>Về phạm vi chức năng, hệ thống tập trung vào quản lý chuyến đi bằng giọng nói, hỗ trợ liên lạc/xác nhận với khách hàng, nhắc lịch và câu hỏi thường gặp, hỗ trợ quét thông tin đơn giao hàng từ ảnh, cùng cơ chế kích hoạt rảnh tay trên ứng dụng tài xế. Ứng dụng và dịch vụ quản lý chuyến đóng vai trò nền tảng tích hợp, không nhằm xây dựng toàn bộ hệ thống quản lý vận tải hoàn chỉnh.</w:t>
      </w:r>
    </w:p>
    <w:p>
      <w:pPr>
        <w:spacing w:after="120" w:before="0" w:line="360" w:lineRule="auto"/>
        <w:ind w:firstLine="567"/>
        <w:jc w:val="both"/>
      </w:pPr>
      <w:r>
        <w:rPr>
          <w:rFonts w:ascii="Times New Roman" w:hAnsi="Times New Roman" w:eastAsia="Times New Roman"/>
          <w:b w:val="0"/>
          <w:i w:val="0"/>
          <w:color w:val="000000"/>
          <w:sz w:val="26"/>
        </w:rPr>
        <w:t>Về kỹ thuật, giải pháp dựa trên kiến trúc nhiều dịch vụ nhỏ phối hợp (microservices) kết hợp truyền thông thời gian thực (WebRTC/SIP), chuỗi xử lý nhận dạng giọng nói – mô hình ngôn ngữ – tổng hợp giọng nói (STT–LLM–TTS) có thể thay nhà cung cấp, và cơ chế gọi công cụ (function calling) để thực thi nghiệp vụ qua giao diện lập trình ứng dụng (API). Hệ thống được đánh giá theo: (i) độ trễ phản hồi — thời gian từ khi tài xế dứt câu đến khi trợ lý bắt đầu nói, với ngưỡng định hướng phân vị 95 (P95) không vượt quá 2 giây; (ii) tỷ lệ lỗi từ khi nhận dạng giọng nói (Word Error Rate – WER); (iii) độ chính xác gọi công cụ; và (iv) tỷ lệ hoàn thành nghiệp vụ trên bộ kịch bản thử nghiệm.</w:t>
      </w:r>
    </w:p>
    <w:p>
      <w:pPr>
        <w:spacing w:after="120" w:before="0" w:line="360" w:lineRule="auto"/>
        <w:ind w:firstLine="567"/>
        <w:jc w:val="both"/>
      </w:pPr>
      <w:r>
        <w:rPr>
          <w:rFonts w:ascii="Times New Roman" w:hAnsi="Times New Roman" w:eastAsia="Times New Roman"/>
          <w:b w:val="0"/>
          <w:i w:val="0"/>
          <w:color w:val="000000"/>
          <w:sz w:val="26"/>
        </w:rPr>
        <w:t>Từ khóa: Trợ lý AI bằng giọng nói, tài xế xe công nghệ, xe giao hàng, STT, TTS, LLM, gọi công cụ, WebRTC, P95, WER.</w:t>
      </w:r>
    </w:p>
    <w:p>
      <w:r>
        <w:br w:type="page"/>
      </w:r>
    </w:p>
    <w:p>
      <w:bookmarkStart w:id="3" w:name="loi_cam_on"/>
      <w:pPr>
        <w:pStyle w:val="Heading1"/>
        <w:spacing w:after="360" w:before="0" w:line="240" w:lineRule="auto"/>
        <w:ind w:firstLine="0"/>
        <w:jc w:val="center"/>
      </w:pPr>
      <w:r>
        <w:rPr>
          <w:rFonts w:ascii="Times New Roman" w:hAnsi="Times New Roman" w:eastAsia="Times New Roman"/>
          <w:b/>
          <w:i w:val="0"/>
          <w:color w:val="000000"/>
          <w:sz w:val="30"/>
        </w:rPr>
        <w:t>Lời cảm ơn</w:t>
      </w:r>
      <w:bookmarkEnd w:id="3"/>
    </w:p>
    <w:p>
      <w:pPr>
        <w:spacing w:after="120" w:before="0" w:line="360" w:lineRule="auto"/>
        <w:ind w:firstLine="567"/>
        <w:jc w:val="both"/>
      </w:pPr>
      <w:r>
        <w:rPr>
          <w:rFonts w:ascii="Times New Roman" w:hAnsi="Times New Roman" w:eastAsia="Times New Roman"/>
          <w:b w:val="0"/>
          <w:i w:val="0"/>
          <w:color w:val="000000"/>
          <w:sz w:val="26"/>
        </w:rPr>
        <w:t>Trước hết, tôi xin bày tỏ lòng biết ơn sâu sắc tới TS. Lê Minh Đức, giảng viên hướng dẫn đã tận tình chỉ bảo, định hướng chuyên môn và góp ý trong suốt quá trình thực hiện luận văn.</w:t>
      </w:r>
    </w:p>
    <w:p>
      <w:pPr>
        <w:spacing w:after="120" w:before="0" w:line="360" w:lineRule="auto"/>
        <w:ind w:firstLine="567"/>
        <w:jc w:val="both"/>
      </w:pPr>
      <w:r>
        <w:rPr>
          <w:rFonts w:ascii="Times New Roman" w:hAnsi="Times New Roman" w:eastAsia="Times New Roman"/>
          <w:b w:val="0"/>
          <w:i w:val="0"/>
          <w:color w:val="000000"/>
          <w:sz w:val="26"/>
        </w:rPr>
        <w:t>Tôi xin chân thành cảm ơn Ban Giám hiệu, quý thầy cô và toàn thể cán bộ của FPT School of Business &amp; Technology (FSB) đã tạo điều kiện học tập và nghiên cứu thuận lợi.</w:t>
      </w:r>
    </w:p>
    <w:p>
      <w:pPr>
        <w:spacing w:after="120" w:before="0" w:line="360" w:lineRule="auto"/>
        <w:ind w:firstLine="567"/>
        <w:jc w:val="both"/>
      </w:pPr>
      <w:r>
        <w:rPr>
          <w:rFonts w:ascii="Times New Roman" w:hAnsi="Times New Roman" w:eastAsia="Times New Roman"/>
          <w:b w:val="0"/>
          <w:i w:val="0"/>
          <w:color w:val="000000"/>
          <w:sz w:val="26"/>
        </w:rPr>
        <w:t>Tôi cũng xin gửi lời cảm ơn đến đồng nghiệp, bạn bè đã sẵn sàng chia sẻ kinh nghiệm, hỗ trợ chuyên môn và động viên trong quá trình triển khai hệ thống nguyên mẫu.</w:t>
      </w:r>
    </w:p>
    <w:p>
      <w:pPr>
        <w:spacing w:after="120" w:before="0" w:line="360" w:lineRule="auto"/>
        <w:ind w:firstLine="567"/>
        <w:jc w:val="both"/>
      </w:pPr>
      <w:r>
        <w:rPr>
          <w:rFonts w:ascii="Times New Roman" w:hAnsi="Times New Roman" w:eastAsia="Times New Roman"/>
          <w:b w:val="0"/>
          <w:i w:val="0"/>
          <w:color w:val="000000"/>
          <w:sz w:val="26"/>
        </w:rPr>
        <w:t>Đặc biệt, tôi xin bày tỏ lòng biết ơn sâu sắc đến gia đình — chỗ dựa vững chắc, luôn động viên và tạo điều kiện để tôi hoàn thành luận văn này.</w:t>
      </w:r>
    </w:p>
    <w:p>
      <w:pPr>
        <w:spacing w:after="120" w:before="0" w:line="360" w:lineRule="auto"/>
        <w:ind w:firstLine="567"/>
        <w:jc w:val="both"/>
      </w:pPr>
      <w:r>
        <w:rPr>
          <w:rFonts w:ascii="Times New Roman" w:hAnsi="Times New Roman" w:eastAsia="Times New Roman"/>
          <w:b w:val="0"/>
          <w:i w:val="0"/>
          <w:color w:val="000000"/>
          <w:sz w:val="26"/>
        </w:rPr>
        <w:t>Dù đã dành nhiều thời gian và nỗ lực, luận văn khó tránh khỏi thiếu sót. Tôi rất mong nhận được ý kiến đóng góp của quý thầy cô và bạn đọc để hoàn thiện hơn.</w:t>
      </w:r>
    </w:p>
    <w:p>
      <w:pPr>
        <w:spacing w:after="120" w:before="0" w:line="360" w:lineRule="auto"/>
        <w:ind w:firstLine="567"/>
        <w:jc w:val="both"/>
      </w:pPr>
      <w:r>
        <w:rPr>
          <w:rFonts w:ascii="Times New Roman" w:hAnsi="Times New Roman" w:eastAsia="Times New Roman"/>
          <w:b w:val="0"/>
          <w:i w:val="0"/>
          <w:color w:val="000000"/>
          <w:sz w:val="26"/>
        </w:rPr>
        <w:t>Xin trân trọng cảm ơn!</w:t>
      </w:r>
    </w:p>
    <w:p>
      <w:r>
        <w:br w:type="page"/>
      </w:r>
    </w:p>
    <w:p>
      <w:bookmarkStart w:id="4" w:name="ds_hinh"/>
      <w:pPr>
        <w:pStyle w:val="Heading1"/>
        <w:spacing w:after="360" w:before="0" w:line="240" w:lineRule="auto"/>
        <w:ind w:firstLine="0"/>
        <w:jc w:val="center"/>
      </w:pPr>
      <w:r>
        <w:rPr>
          <w:rFonts w:ascii="Times New Roman" w:hAnsi="Times New Roman" w:eastAsia="Times New Roman"/>
          <w:b/>
          <w:i w:val="0"/>
          <w:color w:val="000000"/>
          <w:sz w:val="30"/>
        </w:rPr>
        <w:t>Danh sách hình ảnh</w:t>
      </w:r>
      <w:bookmarkEnd w:id="4"/>
    </w:p>
    <w:p>
      <w:pPr>
        <w:spacing w:after="120" w:before="0" w:line="360" w:lineRule="auto"/>
        <w:ind w:firstLine="0"/>
        <w:jc w:val="both"/>
      </w:pPr>
      <w:r>
        <w:rPr>
          <w:rFonts w:ascii="Times New Roman" w:hAnsi="Times New Roman" w:eastAsia="Times New Roman"/>
          <w:b w:val="0"/>
          <w:i w:val="0"/>
          <w:color w:val="000000"/>
          <w:sz w:val="26"/>
        </w:rPr>
        <w:t>Hình 4.1. Sơ đồ kiến trúc tổng thể (ứng dụng – LiveKit – voice-agent – trip-service và dịch vụ liên quan)</w:t>
      </w:r>
    </w:p>
    <w:p>
      <w:pPr>
        <w:spacing w:after="120" w:before="0" w:line="360" w:lineRule="auto"/>
        <w:ind w:firstLine="0"/>
        <w:jc w:val="both"/>
      </w:pPr>
      <w:r>
        <w:rPr>
          <w:rFonts w:ascii="Times New Roman" w:hAnsi="Times New Roman" w:eastAsia="Times New Roman"/>
          <w:b w:val="0"/>
          <w:i w:val="0"/>
          <w:color w:val="000000"/>
          <w:sz w:val="26"/>
        </w:rPr>
        <w:t>Hình 4.2. Chuỗi xử lý hội thoại và điểm rẽ đường tắt / LLM / trò chuyện nhẹ</w:t>
      </w:r>
    </w:p>
    <w:p>
      <w:pPr>
        <w:spacing w:after="120" w:before="0" w:line="360" w:lineRule="auto"/>
        <w:ind w:firstLine="0"/>
        <w:jc w:val="both"/>
      </w:pPr>
      <w:r>
        <w:rPr>
          <w:rFonts w:ascii="Times New Roman" w:hAnsi="Times New Roman" w:eastAsia="Times New Roman"/>
          <w:b w:val="0"/>
          <w:i w:val="0"/>
          <w:color w:val="000000"/>
          <w:sz w:val="26"/>
        </w:rPr>
        <w:t>Hình 6.1. Biểu đồ P50/P95 độ trễ theo nhóm UC (điền sau khi đo)</w:t>
      </w:r>
    </w:p>
    <w:p>
      <w:pPr>
        <w:spacing w:after="120" w:before="0" w:line="360" w:lineRule="auto"/>
        <w:ind w:firstLine="0"/>
        <w:jc w:val="both"/>
      </w:pPr>
      <w:r>
        <w:rPr>
          <w:rFonts w:ascii="Times New Roman" w:hAnsi="Times New Roman" w:eastAsia="Times New Roman"/>
          <w:b w:val="0"/>
          <w:i w:val="0"/>
          <w:color w:val="000000"/>
          <w:sz w:val="26"/>
        </w:rPr>
        <w:t>Hình 6.2. So sánh WER điều kiện yên tĩnh và nhiễu khoang xe giả lập (điền sau khi đo)</w:t>
      </w:r>
    </w:p>
    <w:p>
      <w:pPr>
        <w:spacing w:after="120" w:before="0" w:line="360" w:lineRule="auto"/>
        <w:ind w:firstLine="0"/>
        <w:jc w:val="both"/>
      </w:pPr>
      <w:r>
        <w:rPr>
          <w:rFonts w:ascii="Times New Roman" w:hAnsi="Times New Roman" w:eastAsia="Times New Roman"/>
          <w:b w:val="0"/>
          <w:i/>
          <w:color w:val="000000"/>
          <w:sz w:val="26"/>
        </w:rPr>
        <w:t>(Ảnh ứng dụng / giao diện bổ sung ở Phụ lục C khi có. Hình 6.1–6.2 chỉ liệt kê trước; chèn file khi có số liệu.)</w:t>
      </w:r>
    </w:p>
    <w:p>
      <w:r>
        <w:br w:type="page"/>
      </w:r>
    </w:p>
    <w:p>
      <w:bookmarkStart w:id="5" w:name="ds_bang"/>
      <w:pPr>
        <w:pStyle w:val="Heading1"/>
        <w:spacing w:after="360" w:before="0" w:line="240" w:lineRule="auto"/>
        <w:ind w:firstLine="0"/>
        <w:jc w:val="center"/>
      </w:pPr>
      <w:r>
        <w:rPr>
          <w:rFonts w:ascii="Times New Roman" w:hAnsi="Times New Roman" w:eastAsia="Times New Roman"/>
          <w:b/>
          <w:i w:val="0"/>
          <w:color w:val="000000"/>
          <w:sz w:val="30"/>
        </w:rPr>
        <w:t>Danh sách bảng</w:t>
      </w:r>
      <w:bookmarkEnd w:id="5"/>
    </w:p>
    <w:p>
      <w:pPr>
        <w:spacing w:after="120" w:before="0" w:line="360" w:lineRule="auto"/>
        <w:ind w:firstLine="0"/>
        <w:jc w:val="both"/>
      </w:pPr>
      <w:r>
        <w:rPr>
          <w:rFonts w:ascii="Times New Roman" w:hAnsi="Times New Roman" w:eastAsia="Times New Roman"/>
          <w:b w:val="0"/>
          <w:i w:val="0"/>
          <w:color w:val="000000"/>
          <w:sz w:val="26"/>
        </w:rPr>
        <w:t>Bảng 1.1. Chỉ mục ánh xạ mục tiêu nghiên cứu – câu hỏi nghiên cứu – chương trả lời</w:t>
      </w:r>
    </w:p>
    <w:p>
      <w:pPr>
        <w:spacing w:after="120" w:before="0" w:line="360" w:lineRule="auto"/>
        <w:ind w:firstLine="0"/>
        <w:jc w:val="both"/>
      </w:pPr>
      <w:r>
        <w:rPr>
          <w:rFonts w:ascii="Times New Roman" w:hAnsi="Times New Roman" w:eastAsia="Times New Roman"/>
          <w:b w:val="0"/>
          <w:i w:val="0"/>
          <w:color w:val="000000"/>
          <w:sz w:val="26"/>
        </w:rPr>
        <w:t>Bảng 2.1. Các chỉ số đánh giá và ý nghĩa thực tiễn</w:t>
      </w:r>
    </w:p>
    <w:p>
      <w:pPr>
        <w:spacing w:after="120" w:before="0" w:line="360" w:lineRule="auto"/>
        <w:ind w:firstLine="0"/>
        <w:jc w:val="both"/>
      </w:pPr>
      <w:r>
        <w:rPr>
          <w:rFonts w:ascii="Times New Roman" w:hAnsi="Times New Roman" w:eastAsia="Times New Roman"/>
          <w:b w:val="0"/>
          <w:i w:val="0"/>
          <w:color w:val="000000"/>
          <w:sz w:val="26"/>
        </w:rPr>
        <w:t>Bảng 3.1. Ba chế độ gọi khách (yêu cầu hành vi)</w:t>
      </w:r>
    </w:p>
    <w:p>
      <w:pPr>
        <w:spacing w:after="120" w:before="0" w:line="360" w:lineRule="auto"/>
        <w:ind w:firstLine="0"/>
        <w:jc w:val="both"/>
      </w:pPr>
      <w:r>
        <w:rPr>
          <w:rFonts w:ascii="Times New Roman" w:hAnsi="Times New Roman" w:eastAsia="Times New Roman"/>
          <w:b w:val="0"/>
          <w:i w:val="0"/>
          <w:color w:val="000000"/>
          <w:sz w:val="26"/>
        </w:rPr>
        <w:t>Bảng 3.2. Thành phần hệ thống và ràng buộc tích hợp</w:t>
      </w:r>
    </w:p>
    <w:p>
      <w:pPr>
        <w:spacing w:after="120" w:before="0" w:line="360" w:lineRule="auto"/>
        <w:ind w:firstLine="0"/>
        <w:jc w:val="both"/>
      </w:pPr>
      <w:r>
        <w:rPr>
          <w:rFonts w:ascii="Times New Roman" w:hAnsi="Times New Roman" w:eastAsia="Times New Roman"/>
          <w:b w:val="0"/>
          <w:i w:val="0"/>
          <w:color w:val="000000"/>
          <w:sz w:val="26"/>
        </w:rPr>
        <w:t>Bảng 3.3. Use case cốt lõi</w:t>
      </w:r>
    </w:p>
    <w:p>
      <w:pPr>
        <w:spacing w:after="120" w:before="0" w:line="360" w:lineRule="auto"/>
        <w:ind w:firstLine="0"/>
        <w:jc w:val="both"/>
      </w:pPr>
      <w:r>
        <w:rPr>
          <w:rFonts w:ascii="Times New Roman" w:hAnsi="Times New Roman" w:eastAsia="Times New Roman"/>
          <w:b w:val="0"/>
          <w:i w:val="0"/>
          <w:color w:val="000000"/>
          <w:sz w:val="26"/>
        </w:rPr>
        <w:t>Bảng 3.4. Từ yêu cầu sang chỉ số</w:t>
      </w:r>
    </w:p>
    <w:p>
      <w:pPr>
        <w:spacing w:after="120" w:before="0" w:line="360" w:lineRule="auto"/>
        <w:ind w:firstLine="0"/>
        <w:jc w:val="both"/>
      </w:pPr>
      <w:r>
        <w:rPr>
          <w:rFonts w:ascii="Times New Roman" w:hAnsi="Times New Roman" w:eastAsia="Times New Roman"/>
          <w:b w:val="0"/>
          <w:i w:val="0"/>
          <w:color w:val="000000"/>
          <w:sz w:val="26"/>
        </w:rPr>
        <w:t>Bảng 4.1. Vai trò từng phần (nhìn theo việc)</w:t>
      </w:r>
    </w:p>
    <w:p>
      <w:pPr>
        <w:spacing w:after="120" w:before="0" w:line="360" w:lineRule="auto"/>
        <w:ind w:firstLine="0"/>
        <w:jc w:val="both"/>
      </w:pPr>
      <w:r>
        <w:rPr>
          <w:rFonts w:ascii="Times New Roman" w:hAnsi="Times New Roman" w:eastAsia="Times New Roman"/>
          <w:b w:val="0"/>
          <w:i w:val="0"/>
          <w:color w:val="000000"/>
          <w:sz w:val="26"/>
        </w:rPr>
        <w:t>Bảng 4.2. Các đường gọi chính</w:t>
      </w:r>
    </w:p>
    <w:p>
      <w:pPr>
        <w:spacing w:after="120" w:before="0" w:line="360" w:lineRule="auto"/>
        <w:ind w:firstLine="0"/>
        <w:jc w:val="both"/>
      </w:pPr>
      <w:r>
        <w:rPr>
          <w:rFonts w:ascii="Times New Roman" w:hAnsi="Times New Roman" w:eastAsia="Times New Roman"/>
          <w:b w:val="0"/>
          <w:i w:val="0"/>
          <w:color w:val="000000"/>
          <w:sz w:val="26"/>
        </w:rPr>
        <w:t>Bảng 4.2b. Chuỗi bước mở phiên trong ứng dụng</w:t>
      </w:r>
    </w:p>
    <w:p>
      <w:pPr>
        <w:spacing w:after="120" w:before="0" w:line="360" w:lineRule="auto"/>
        <w:ind w:firstLine="0"/>
        <w:jc w:val="both"/>
      </w:pPr>
      <w:r>
        <w:rPr>
          <w:rFonts w:ascii="Times New Roman" w:hAnsi="Times New Roman" w:eastAsia="Times New Roman"/>
          <w:b w:val="0"/>
          <w:i w:val="0"/>
          <w:color w:val="000000"/>
          <w:sz w:val="26"/>
        </w:rPr>
        <w:t>Bảng 4.3. Ba đường xử lý một câu nói</w:t>
      </w:r>
    </w:p>
    <w:p>
      <w:pPr>
        <w:spacing w:after="120" w:before="0" w:line="360" w:lineRule="auto"/>
        <w:ind w:firstLine="0"/>
        <w:jc w:val="both"/>
      </w:pPr>
      <w:r>
        <w:rPr>
          <w:rFonts w:ascii="Times New Roman" w:hAnsi="Times New Roman" w:eastAsia="Times New Roman"/>
          <w:b w:val="0"/>
          <w:i w:val="0"/>
          <w:color w:val="000000"/>
          <w:sz w:val="26"/>
        </w:rPr>
        <w:t>Bảng 4.4. Loại phiên và tập việc mở</w:t>
      </w:r>
    </w:p>
    <w:p>
      <w:pPr>
        <w:spacing w:after="120" w:before="0" w:line="360" w:lineRule="auto"/>
        <w:ind w:firstLine="0"/>
        <w:jc w:val="both"/>
      </w:pPr>
      <w:r>
        <w:rPr>
          <w:rFonts w:ascii="Times New Roman" w:hAnsi="Times New Roman" w:eastAsia="Times New Roman"/>
          <w:b w:val="0"/>
          <w:i w:val="0"/>
          <w:color w:val="000000"/>
          <w:sz w:val="26"/>
        </w:rPr>
        <w:t>Bảng 4.4b. Chuỗi bước gọi khách theo chế độ</w:t>
      </w:r>
    </w:p>
    <w:p>
      <w:pPr>
        <w:spacing w:after="120" w:before="0" w:line="360" w:lineRule="auto"/>
        <w:ind w:firstLine="0"/>
        <w:jc w:val="both"/>
      </w:pPr>
      <w:r>
        <w:rPr>
          <w:rFonts w:ascii="Times New Roman" w:hAnsi="Times New Roman" w:eastAsia="Times New Roman"/>
          <w:b w:val="0"/>
          <w:i w:val="0"/>
          <w:color w:val="000000"/>
          <w:sz w:val="26"/>
        </w:rPr>
        <w:t>Bảng 4.5a. Nhóm năng lực hội thoại ↔ API ↔ FR</w:t>
      </w:r>
    </w:p>
    <w:p>
      <w:pPr>
        <w:spacing w:after="120" w:before="0" w:line="360" w:lineRule="auto"/>
        <w:ind w:firstLine="0"/>
        <w:jc w:val="both"/>
      </w:pPr>
      <w:r>
        <w:rPr>
          <w:rFonts w:ascii="Times New Roman" w:hAnsi="Times New Roman" w:eastAsia="Times New Roman"/>
          <w:b w:val="0"/>
          <w:i w:val="0"/>
          <w:color w:val="000000"/>
          <w:sz w:val="26"/>
        </w:rPr>
        <w:t>Bảng 4.5b. Nội dung ngữ cảnh phiên</w:t>
      </w:r>
    </w:p>
    <w:p>
      <w:pPr>
        <w:spacing w:after="120" w:before="0" w:line="360" w:lineRule="auto"/>
        <w:ind w:firstLine="0"/>
        <w:jc w:val="both"/>
      </w:pPr>
      <w:r>
        <w:rPr>
          <w:rFonts w:ascii="Times New Roman" w:hAnsi="Times New Roman" w:eastAsia="Times New Roman"/>
          <w:b w:val="0"/>
          <w:i w:val="0"/>
          <w:color w:val="000000"/>
          <w:sz w:val="26"/>
        </w:rPr>
        <w:t>Bảng 4.8. Ánh xạ ngắn yêu cầu ↔ thiết kế</w:t>
      </w:r>
    </w:p>
    <w:p>
      <w:pPr>
        <w:spacing w:after="120" w:before="0" w:line="360" w:lineRule="auto"/>
        <w:ind w:firstLine="0"/>
        <w:jc w:val="both"/>
      </w:pPr>
      <w:r>
        <w:rPr>
          <w:rFonts w:ascii="Times New Roman" w:hAnsi="Times New Roman" w:eastAsia="Times New Roman"/>
          <w:b w:val="0"/>
          <w:i w:val="0"/>
          <w:color w:val="000000"/>
          <w:sz w:val="26"/>
        </w:rPr>
        <w:t>Bảng 5.1. Công nghệ chính theo lớp</w:t>
      </w:r>
    </w:p>
    <w:p>
      <w:pPr>
        <w:spacing w:after="120" w:before="0" w:line="360" w:lineRule="auto"/>
        <w:ind w:firstLine="0"/>
        <w:jc w:val="both"/>
      </w:pPr>
      <w:r>
        <w:rPr>
          <w:rFonts w:ascii="Times New Roman" w:hAnsi="Times New Roman" w:eastAsia="Times New Roman"/>
          <w:b w:val="0"/>
          <w:i w:val="0"/>
          <w:color w:val="000000"/>
          <w:sz w:val="26"/>
        </w:rPr>
        <w:t>Bảng 5.2. Nhóm API trip-service phục vụ hội thoại</w:t>
      </w:r>
    </w:p>
    <w:p>
      <w:pPr>
        <w:spacing w:after="120" w:before="0" w:line="360" w:lineRule="auto"/>
        <w:ind w:firstLine="0"/>
        <w:jc w:val="both"/>
      </w:pPr>
      <w:r>
        <w:rPr>
          <w:rFonts w:ascii="Times New Roman" w:hAnsi="Times New Roman" w:eastAsia="Times New Roman"/>
          <w:b w:val="0"/>
          <w:i w:val="0"/>
          <w:color w:val="000000"/>
          <w:sz w:val="26"/>
        </w:rPr>
        <w:t>Bảng 5.3. Thành phần demo đầu cuối tối thiểu</w:t>
      </w:r>
    </w:p>
    <w:p>
      <w:pPr>
        <w:spacing w:after="120" w:before="0" w:line="360" w:lineRule="auto"/>
        <w:ind w:firstLine="0"/>
        <w:jc w:val="both"/>
      </w:pPr>
      <w:r>
        <w:rPr>
          <w:rFonts w:ascii="Times New Roman" w:hAnsi="Times New Roman" w:eastAsia="Times New Roman"/>
          <w:b w:val="0"/>
          <w:i w:val="0"/>
          <w:color w:val="000000"/>
          <w:sz w:val="26"/>
        </w:rPr>
        <w:t>Bảng 5.4. Đối chiếu quyết định thiết kế và hiện thực</w:t>
      </w:r>
    </w:p>
    <w:p>
      <w:pPr>
        <w:spacing w:after="120" w:before="0" w:line="360" w:lineRule="auto"/>
        <w:ind w:firstLine="0"/>
        <w:jc w:val="both"/>
      </w:pPr>
      <w:r>
        <w:rPr>
          <w:rFonts w:ascii="Times New Roman" w:hAnsi="Times New Roman" w:eastAsia="Times New Roman"/>
          <w:b w:val="0"/>
          <w:i w:val="0"/>
          <w:color w:val="000000"/>
          <w:sz w:val="26"/>
        </w:rPr>
        <w:t>Bảng 6.1. Môi trường thực nghiệm</w:t>
      </w:r>
    </w:p>
    <w:p>
      <w:pPr>
        <w:spacing w:after="120" w:before="0" w:line="360" w:lineRule="auto"/>
        <w:ind w:firstLine="0"/>
        <w:jc w:val="both"/>
      </w:pPr>
      <w:r>
        <w:rPr>
          <w:rFonts w:ascii="Times New Roman" w:hAnsi="Times New Roman" w:eastAsia="Times New Roman"/>
          <w:b w:val="0"/>
          <w:i w:val="0"/>
          <w:color w:val="000000"/>
          <w:sz w:val="26"/>
        </w:rPr>
        <w:t>Bảng 6.2. Ánh xạ use case → chỉ số ưu tiên</w:t>
      </w:r>
    </w:p>
    <w:p>
      <w:pPr>
        <w:spacing w:after="120" w:before="0" w:line="360" w:lineRule="auto"/>
        <w:ind w:firstLine="0"/>
        <w:jc w:val="both"/>
      </w:pPr>
      <w:r>
        <w:rPr>
          <w:rFonts w:ascii="Times New Roman" w:hAnsi="Times New Roman" w:eastAsia="Times New Roman"/>
          <w:b w:val="0"/>
          <w:i w:val="0"/>
          <w:color w:val="000000"/>
          <w:sz w:val="26"/>
        </w:rPr>
        <w:t>Bảng 6.3. Độ trễ thời gian thực tế cảm nhận theo nhóm nghiệp vụ</w:t>
      </w:r>
    </w:p>
    <w:p>
      <w:pPr>
        <w:spacing w:after="120" w:before="0" w:line="360" w:lineRule="auto"/>
        <w:ind w:firstLine="0"/>
        <w:jc w:val="both"/>
      </w:pPr>
      <w:r>
        <w:rPr>
          <w:rFonts w:ascii="Times New Roman" w:hAnsi="Times New Roman" w:eastAsia="Times New Roman"/>
          <w:b w:val="0"/>
          <w:i w:val="0"/>
          <w:color w:val="000000"/>
          <w:sz w:val="26"/>
        </w:rPr>
        <w:t>Bảng 6.4. So sánh đường xử lý (độ trễ)</w:t>
      </w:r>
    </w:p>
    <w:p>
      <w:pPr>
        <w:spacing w:after="120" w:before="0" w:line="360" w:lineRule="auto"/>
        <w:ind w:firstLine="0"/>
        <w:jc w:val="both"/>
      </w:pPr>
      <w:r>
        <w:rPr>
          <w:rFonts w:ascii="Times New Roman" w:hAnsi="Times New Roman" w:eastAsia="Times New Roman"/>
          <w:b w:val="0"/>
          <w:i w:val="0"/>
          <w:color w:val="000000"/>
          <w:sz w:val="26"/>
        </w:rPr>
        <w:t>Bảng 6.5. WER theo điều kiện âm thanh</w:t>
      </w:r>
    </w:p>
    <w:p>
      <w:pPr>
        <w:spacing w:after="120" w:before="0" w:line="360" w:lineRule="auto"/>
        <w:ind w:firstLine="0"/>
        <w:jc w:val="both"/>
      </w:pPr>
      <w:r>
        <w:rPr>
          <w:rFonts w:ascii="Times New Roman" w:hAnsi="Times New Roman" w:eastAsia="Times New Roman"/>
          <w:b w:val="0"/>
          <w:i w:val="0"/>
          <w:color w:val="000000"/>
          <w:sz w:val="26"/>
        </w:rPr>
        <w:t>Bảng 6.6. Độ đúng công cụ và hoàn thành UC</w:t>
      </w:r>
    </w:p>
    <w:p>
      <w:pPr>
        <w:spacing w:after="120" w:before="0" w:line="360" w:lineRule="auto"/>
        <w:ind w:firstLine="0"/>
        <w:jc w:val="both"/>
      </w:pPr>
      <w:r>
        <w:rPr>
          <w:rFonts w:ascii="Times New Roman" w:hAnsi="Times New Roman" w:eastAsia="Times New Roman"/>
          <w:b w:val="0"/>
          <w:i w:val="0"/>
          <w:color w:val="000000"/>
          <w:sz w:val="26"/>
        </w:rPr>
        <w:t>Bảng 6.7. Phân loại lỗi quan sát</w:t>
      </w:r>
    </w:p>
    <w:p>
      <w:pPr>
        <w:spacing w:after="120" w:before="0" w:line="360" w:lineRule="auto"/>
        <w:ind w:firstLine="0"/>
        <w:jc w:val="both"/>
      </w:pPr>
      <w:r>
        <w:rPr>
          <w:rFonts w:ascii="Times New Roman" w:hAnsi="Times New Roman" w:eastAsia="Times New Roman"/>
          <w:b w:val="0"/>
          <w:i w:val="0"/>
          <w:color w:val="000000"/>
          <w:sz w:val="26"/>
        </w:rPr>
        <w:t>Bảng 6.8. Danh mục kiểm tra trải nghiệm theo ngữ cảnh lái xe</w:t>
      </w:r>
    </w:p>
    <w:p>
      <w:pPr>
        <w:spacing w:after="120" w:before="0" w:line="360" w:lineRule="auto"/>
        <w:ind w:firstLine="0"/>
        <w:jc w:val="both"/>
      </w:pPr>
      <w:r>
        <w:rPr>
          <w:rFonts w:ascii="Times New Roman" w:hAnsi="Times New Roman" w:eastAsia="Times New Roman"/>
          <w:b w:val="0"/>
          <w:i w:val="0"/>
          <w:color w:val="000000"/>
          <w:sz w:val="26"/>
        </w:rPr>
        <w:t>Bảng 6.9. Kết quả test case phía khách</w:t>
      </w:r>
    </w:p>
    <w:p>
      <w:pPr>
        <w:spacing w:after="120" w:before="0" w:line="360" w:lineRule="auto"/>
        <w:ind w:firstLine="0"/>
        <w:jc w:val="both"/>
      </w:pPr>
      <w:r>
        <w:rPr>
          <w:rFonts w:ascii="Times New Roman" w:hAnsi="Times New Roman" w:eastAsia="Times New Roman"/>
          <w:b w:val="0"/>
          <w:i w:val="0"/>
          <w:color w:val="000000"/>
          <w:sz w:val="26"/>
        </w:rPr>
        <w:t>Bảng 6.10. Danh mục kiểm tra bảo mật và chia sẻ vị trí</w:t>
      </w:r>
    </w:p>
    <w:p>
      <w:r>
        <w:br w:type="page"/>
      </w:r>
    </w:p>
    <w:p>
      <w:bookmarkStart w:id="6" w:name="ds_viet_tat"/>
      <w:pPr>
        <w:pStyle w:val="Heading1"/>
        <w:spacing w:after="360" w:before="0" w:line="240" w:lineRule="auto"/>
        <w:ind w:firstLine="0"/>
        <w:jc w:val="center"/>
      </w:pPr>
      <w:r>
        <w:rPr>
          <w:rFonts w:ascii="Times New Roman" w:hAnsi="Times New Roman" w:eastAsia="Times New Roman"/>
          <w:b/>
          <w:i w:val="0"/>
          <w:color w:val="000000"/>
          <w:sz w:val="30"/>
        </w:rPr>
        <w:t>Danh mục từ viết tắt</w:t>
      </w:r>
      <w:bookmarkEnd w:id="6"/>
    </w:p>
    <w:p>
      <w:pPr>
        <w:spacing w:after="120" w:before="0" w:line="360" w:lineRule="auto"/>
        <w:ind w:firstLine="567"/>
        <w:jc w:val="both"/>
      </w:pPr>
      <w:r>
        <w:rPr>
          <w:rFonts w:ascii="Times New Roman" w:hAnsi="Times New Roman" w:eastAsia="Times New Roman"/>
          <w:b w:val="0"/>
          <w:i w:val="0"/>
          <w:color w:val="000000"/>
          <w:sz w:val="26"/>
        </w:rPr>
        <w:t>Luận văn chỉ viết tắt các thuật ngữ dùng nhiều lần. Lần xuất hiện đầu trong thân bài vẫn viết đầy đủ kèm chữ viết tắt trong ngoặc đơn. Bảng dưới xếp theo thứ tự ABC.</w:t>
      </w:r>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929"/>
        <w:gridCol w:w="2929"/>
        <w:gridCol w:w="2929"/>
      </w:tblGrid>
      <w:tr>
        <w:tc>
          <w:tcPr>
            <w:tcW w:type="dxa" w:w="2929"/>
            <w:tcBorders>
              <w:top w:val="single" w:sz="8" w:space="0" w:color="000000"/>
              <w:left w:val="single" w:sz="8" w:space="0" w:color="000000"/>
              <w:bottom w:val="single" w:sz="8" w:space="0" w:color="000000"/>
              <w:right w:val="single" w:sz="8" w:space="0" w:color="000000"/>
            </w:tcBorders>
            <w:shd w:fill="D9E2F3" w:val="clear"/>
          </w:tcPr>
          <w:p>
            <w:pPr>
              <w:spacing w:before="80" w:after="80" w:line="240" w:lineRule="auto"/>
            </w:pPr>
            <w:r>
              <w:rPr>
                <w:rFonts w:ascii="Times New Roman" w:hAnsi="Times New Roman" w:eastAsia="Times New Roman"/>
                <w:b/>
                <w:color w:val="000000"/>
                <w:sz w:val="22"/>
              </w:rPr>
              <w:t>Từ viết tắt</w:t>
            </w:r>
          </w:p>
        </w:tc>
        <w:tc>
          <w:tcPr>
            <w:tcW w:type="dxa" w:w="2929"/>
            <w:tcBorders>
              <w:top w:val="single" w:sz="8" w:space="0" w:color="000000"/>
              <w:left w:val="single" w:sz="8" w:space="0" w:color="000000"/>
              <w:bottom w:val="single" w:sz="8" w:space="0" w:color="000000"/>
              <w:right w:val="single" w:sz="8" w:space="0" w:color="000000"/>
            </w:tcBorders>
            <w:shd w:fill="D9E2F3" w:val="clear"/>
          </w:tcPr>
          <w:p>
            <w:pPr>
              <w:spacing w:before="80" w:after="80" w:line="240" w:lineRule="auto"/>
            </w:pPr>
            <w:r>
              <w:rPr>
                <w:rFonts w:ascii="Times New Roman" w:hAnsi="Times New Roman" w:eastAsia="Times New Roman"/>
                <w:b/>
                <w:color w:val="000000"/>
                <w:sz w:val="22"/>
              </w:rPr>
              <w:t>Tiếng Anh</w:t>
            </w:r>
          </w:p>
        </w:tc>
        <w:tc>
          <w:tcPr>
            <w:tcW w:type="dxa" w:w="2929"/>
            <w:tcBorders>
              <w:top w:val="single" w:sz="8" w:space="0" w:color="000000"/>
              <w:left w:val="single" w:sz="8" w:space="0" w:color="000000"/>
              <w:bottom w:val="single" w:sz="8" w:space="0" w:color="000000"/>
              <w:right w:val="single" w:sz="8" w:space="0" w:color="000000"/>
            </w:tcBorders>
            <w:shd w:fill="D9E2F3" w:val="clear"/>
          </w:tcPr>
          <w:p>
            <w:pPr>
              <w:spacing w:before="80" w:after="80" w:line="240" w:lineRule="auto"/>
            </w:pPr>
            <w:r>
              <w:rPr>
                <w:rFonts w:ascii="Times New Roman" w:hAnsi="Times New Roman" w:eastAsia="Times New Roman"/>
                <w:b/>
                <w:color w:val="000000"/>
                <w:sz w:val="22"/>
              </w:rPr>
              <w:t>Tiếng Việt</w:t>
            </w:r>
          </w:p>
        </w:tc>
      </w:tr>
      <w:tr>
        <w:tc>
          <w:tcPr>
            <w:tcW w:type="dxa" w:w="2929"/>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AI</w:t>
            </w:r>
          </w:p>
        </w:tc>
        <w:tc>
          <w:tcPr>
            <w:tcW w:type="dxa" w:w="2929"/>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Artificial Intelligence</w:t>
            </w:r>
          </w:p>
        </w:tc>
        <w:tc>
          <w:tcPr>
            <w:tcW w:type="dxa" w:w="2929"/>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Trí tuệ nhân tạo</w:t>
            </w:r>
          </w:p>
        </w:tc>
      </w:tr>
      <w:tr>
        <w:tc>
          <w:tcPr>
            <w:tcW w:type="dxa" w:w="2929"/>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API</w:t>
            </w:r>
          </w:p>
        </w:tc>
        <w:tc>
          <w:tcPr>
            <w:tcW w:type="dxa" w:w="2929"/>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Application Programming Interface</w:t>
            </w:r>
          </w:p>
        </w:tc>
        <w:tc>
          <w:tcPr>
            <w:tcW w:type="dxa" w:w="2929"/>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Giao diện lập trình ứng dụng</w:t>
            </w:r>
          </w:p>
        </w:tc>
      </w:tr>
      <w:tr>
        <w:tc>
          <w:tcPr>
            <w:tcW w:type="dxa" w:w="2929"/>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FAQ</w:t>
            </w:r>
          </w:p>
        </w:tc>
        <w:tc>
          <w:tcPr>
            <w:tcW w:type="dxa" w:w="2929"/>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Frequently Asked Questions</w:t>
            </w:r>
          </w:p>
        </w:tc>
        <w:tc>
          <w:tcPr>
            <w:tcW w:type="dxa" w:w="2929"/>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Câu hỏi thường gặp</w:t>
            </w:r>
          </w:p>
        </w:tc>
      </w:tr>
      <w:tr>
        <w:tc>
          <w:tcPr>
            <w:tcW w:type="dxa" w:w="2929"/>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FR</w:t>
            </w:r>
          </w:p>
        </w:tc>
        <w:tc>
          <w:tcPr>
            <w:tcW w:type="dxa" w:w="2929"/>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Functional Requirement</w:t>
            </w:r>
          </w:p>
        </w:tc>
        <w:tc>
          <w:tcPr>
            <w:tcW w:type="dxa" w:w="2929"/>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Yêu cầu chức năng</w:t>
            </w:r>
          </w:p>
        </w:tc>
      </w:tr>
      <w:tr>
        <w:tc>
          <w:tcPr>
            <w:tcW w:type="dxa" w:w="2929"/>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HTTP</w:t>
            </w:r>
          </w:p>
        </w:tc>
        <w:tc>
          <w:tcPr>
            <w:tcW w:type="dxa" w:w="2929"/>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Hypertext Transfer Protocol</w:t>
            </w:r>
          </w:p>
        </w:tc>
        <w:tc>
          <w:tcPr>
            <w:tcW w:type="dxa" w:w="2929"/>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Giao thức truyền siêu văn bản</w:t>
            </w:r>
          </w:p>
        </w:tc>
      </w:tr>
      <w:tr>
        <w:tc>
          <w:tcPr>
            <w:tcW w:type="dxa" w:w="2929"/>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JWT</w:t>
            </w:r>
          </w:p>
        </w:tc>
        <w:tc>
          <w:tcPr>
            <w:tcW w:type="dxa" w:w="2929"/>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JSON Web Token</w:t>
            </w:r>
          </w:p>
        </w:tc>
        <w:tc>
          <w:tcPr>
            <w:tcW w:type="dxa" w:w="2929"/>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Mã thông báo web JSON (xác thực)</w:t>
            </w:r>
          </w:p>
        </w:tc>
      </w:tr>
      <w:tr>
        <w:tc>
          <w:tcPr>
            <w:tcW w:type="dxa" w:w="2929"/>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LLM</w:t>
            </w:r>
          </w:p>
        </w:tc>
        <w:tc>
          <w:tcPr>
            <w:tcW w:type="dxa" w:w="2929"/>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Large Language Model</w:t>
            </w:r>
          </w:p>
        </w:tc>
        <w:tc>
          <w:tcPr>
            <w:tcW w:type="dxa" w:w="2929"/>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Mô hình ngôn ngữ lớn</w:t>
            </w:r>
          </w:p>
        </w:tc>
      </w:tr>
      <w:tr>
        <w:tc>
          <w:tcPr>
            <w:tcW w:type="dxa" w:w="2929"/>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NFR</w:t>
            </w:r>
          </w:p>
        </w:tc>
        <w:tc>
          <w:tcPr>
            <w:tcW w:type="dxa" w:w="2929"/>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Non-Functional Requirement</w:t>
            </w:r>
          </w:p>
        </w:tc>
        <w:tc>
          <w:tcPr>
            <w:tcW w:type="dxa" w:w="2929"/>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Yêu cầu phi chức năng</w:t>
            </w:r>
          </w:p>
        </w:tc>
      </w:tr>
      <w:tr>
        <w:tc>
          <w:tcPr>
            <w:tcW w:type="dxa" w:w="2929"/>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P95</w:t>
            </w:r>
          </w:p>
        </w:tc>
        <w:tc>
          <w:tcPr>
            <w:tcW w:type="dxa" w:w="2929"/>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95th percentile</w:t>
            </w:r>
          </w:p>
        </w:tc>
        <w:tc>
          <w:tcPr>
            <w:tcW w:type="dxa" w:w="2929"/>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Phân vị 95 — mốc độ trễ mà khoảng 95% lần đo không vượt quá</w:t>
            </w:r>
          </w:p>
        </w:tc>
      </w:tr>
      <w:tr>
        <w:tc>
          <w:tcPr>
            <w:tcW w:type="dxa" w:w="2929"/>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PSTN</w:t>
            </w:r>
          </w:p>
        </w:tc>
        <w:tc>
          <w:tcPr>
            <w:tcW w:type="dxa" w:w="2929"/>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Public Switched Telephone Network</w:t>
            </w:r>
          </w:p>
        </w:tc>
        <w:tc>
          <w:tcPr>
            <w:tcW w:type="dxa" w:w="2929"/>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Mạng điện thoại công cộng</w:t>
            </w:r>
          </w:p>
        </w:tc>
      </w:tr>
      <w:tr>
        <w:tc>
          <w:tcPr>
            <w:tcW w:type="dxa" w:w="2929"/>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RAG</w:t>
            </w:r>
          </w:p>
        </w:tc>
        <w:tc>
          <w:tcPr>
            <w:tcW w:type="dxa" w:w="2929"/>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Retrieval-Augmented Generation</w:t>
            </w:r>
          </w:p>
        </w:tc>
        <w:tc>
          <w:tcPr>
            <w:tcW w:type="dxa" w:w="2929"/>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Sinh câu trả lời có truy xuất tri thức</w:t>
            </w:r>
          </w:p>
        </w:tc>
      </w:tr>
      <w:tr>
        <w:tc>
          <w:tcPr>
            <w:tcW w:type="dxa" w:w="2929"/>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RQ</w:t>
            </w:r>
          </w:p>
        </w:tc>
        <w:tc>
          <w:tcPr>
            <w:tcW w:type="dxa" w:w="2929"/>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Research Question</w:t>
            </w:r>
          </w:p>
        </w:tc>
        <w:tc>
          <w:tcPr>
            <w:tcW w:type="dxa" w:w="2929"/>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Câu hỏi nghiên cứu</w:t>
            </w:r>
          </w:p>
        </w:tc>
      </w:tr>
      <w:tr>
        <w:tc>
          <w:tcPr>
            <w:tcW w:type="dxa" w:w="2929"/>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SIP</w:t>
            </w:r>
          </w:p>
        </w:tc>
        <w:tc>
          <w:tcPr>
            <w:tcW w:type="dxa" w:w="2929"/>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Session Initiation Protocol</w:t>
            </w:r>
          </w:p>
        </w:tc>
        <w:tc>
          <w:tcPr>
            <w:tcW w:type="dxa" w:w="2929"/>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Giao thức khởi tạo phiên thoại</w:t>
            </w:r>
          </w:p>
        </w:tc>
      </w:tr>
      <w:tr>
        <w:tc>
          <w:tcPr>
            <w:tcW w:type="dxa" w:w="2929"/>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SMS</w:t>
            </w:r>
          </w:p>
        </w:tc>
        <w:tc>
          <w:tcPr>
            <w:tcW w:type="dxa" w:w="2929"/>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Short Message Service</w:t>
            </w:r>
          </w:p>
        </w:tc>
        <w:tc>
          <w:tcPr>
            <w:tcW w:type="dxa" w:w="2929"/>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Dịch vụ tin nhắn ngắn</w:t>
            </w:r>
          </w:p>
        </w:tc>
      </w:tr>
      <w:tr>
        <w:tc>
          <w:tcPr>
            <w:tcW w:type="dxa" w:w="2929"/>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STT</w:t>
            </w:r>
          </w:p>
        </w:tc>
        <w:tc>
          <w:tcPr>
            <w:tcW w:type="dxa" w:w="2929"/>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Speech-to-Text</w:t>
            </w:r>
          </w:p>
        </w:tc>
        <w:tc>
          <w:tcPr>
            <w:tcW w:type="dxa" w:w="2929"/>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Nhận dạng giọng nói thành chữ</w:t>
            </w:r>
          </w:p>
        </w:tc>
      </w:tr>
      <w:tr>
        <w:tc>
          <w:tcPr>
            <w:tcW w:type="dxa" w:w="2929"/>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TTS</w:t>
            </w:r>
          </w:p>
        </w:tc>
        <w:tc>
          <w:tcPr>
            <w:tcW w:type="dxa" w:w="2929"/>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Text-to-Speech</w:t>
            </w:r>
          </w:p>
        </w:tc>
        <w:tc>
          <w:tcPr>
            <w:tcW w:type="dxa" w:w="2929"/>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Tổng hợp giọng nói từ chữ</w:t>
            </w:r>
          </w:p>
        </w:tc>
      </w:tr>
      <w:tr>
        <w:tc>
          <w:tcPr>
            <w:tcW w:type="dxa" w:w="2929"/>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UC</w:t>
            </w:r>
          </w:p>
        </w:tc>
        <w:tc>
          <w:tcPr>
            <w:tcW w:type="dxa" w:w="2929"/>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Use Case</w:t>
            </w:r>
          </w:p>
        </w:tc>
        <w:tc>
          <w:tcPr>
            <w:tcW w:type="dxa" w:w="2929"/>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Tình huống sử dụng</w:t>
            </w:r>
          </w:p>
        </w:tc>
      </w:tr>
      <w:tr>
        <w:tc>
          <w:tcPr>
            <w:tcW w:type="dxa" w:w="2929"/>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VAD</w:t>
            </w:r>
          </w:p>
        </w:tc>
        <w:tc>
          <w:tcPr>
            <w:tcW w:type="dxa" w:w="2929"/>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Voice Activity Detection</w:t>
            </w:r>
          </w:p>
        </w:tc>
        <w:tc>
          <w:tcPr>
            <w:tcW w:type="dxa" w:w="2929"/>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Phát hiện hoạt động giọng nói</w:t>
            </w:r>
          </w:p>
        </w:tc>
      </w:tr>
      <w:tr>
        <w:tc>
          <w:tcPr>
            <w:tcW w:type="dxa" w:w="2929"/>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WebRTC</w:t>
            </w:r>
          </w:p>
        </w:tc>
        <w:tc>
          <w:tcPr>
            <w:tcW w:type="dxa" w:w="2929"/>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Web Real-Time Communication</w:t>
            </w:r>
          </w:p>
        </w:tc>
        <w:tc>
          <w:tcPr>
            <w:tcW w:type="dxa" w:w="2929"/>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Truyền thông thời gian thực trên web/ứng dụng</w:t>
            </w:r>
          </w:p>
        </w:tc>
      </w:tr>
      <w:tr>
        <w:tc>
          <w:tcPr>
            <w:tcW w:type="dxa" w:w="2929"/>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WER</w:t>
            </w:r>
          </w:p>
        </w:tc>
        <w:tc>
          <w:tcPr>
            <w:tcW w:type="dxa" w:w="2929"/>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Word Error Rate</w:t>
            </w:r>
          </w:p>
        </w:tc>
        <w:tc>
          <w:tcPr>
            <w:tcW w:type="dxa" w:w="2929"/>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Tỷ lệ lỗi từ khi nhận dạng giọng nói (so với câu đúng)</w:t>
            </w:r>
          </w:p>
        </w:tc>
      </w:tr>
    </w:tbl>
    <w:p>
      <w:r>
        <w:br w:type="page"/>
      </w:r>
    </w:p>
    <w:p>
      <w:bookmarkStart w:id="7" w:name="muc_luc"/>
      <w:pPr>
        <w:pStyle w:val="Heading1"/>
        <w:spacing w:after="360" w:before="0" w:line="240" w:lineRule="auto"/>
        <w:ind w:firstLine="0"/>
        <w:jc w:val="center"/>
      </w:pPr>
      <w:r>
        <w:rPr>
          <w:rFonts w:ascii="Times New Roman" w:hAnsi="Times New Roman" w:eastAsia="Times New Roman"/>
          <w:b/>
          <w:i w:val="0"/>
          <w:color w:val="000000"/>
          <w:sz w:val="30"/>
        </w:rPr>
        <w:t>Mục lục</w:t>
      </w:r>
      <w:bookmarkEnd w:id="7"/>
    </w:p>
    <w:p>
      <w:r>
        <w:fldChar w:fldCharType="begin"/>
        <w:instrText xml:space="preserve"> TOC \o "1-3" \h \z \u </w:instrText>
        <w:fldChar w:fldCharType="separate"/>
      </w:r>
      <w:r>
        <w:rPr>
          <w:rFonts w:ascii="Times New Roman" w:hAnsi="Times New Roman" w:eastAsia="Times New Roman"/>
          <w:i/>
          <w:color w:val="000000"/>
          <w:sz w:val="24"/>
        </w:rPr>
        <w:t>Nhấp chuột phải → Update Field / Cập nhật trường để hiện mục lục. Sau đó click từng mục để nhảy tới nội dung.</w:t>
      </w:r>
      <w:r>
        <w:fldChar w:fldCharType="end"/>
      </w:r>
    </w:p>
    <w:p>
      <w:r>
        <w:br w:type="page"/>
      </w:r>
    </w:p>
    <w:p>
      <w:bookmarkStart w:id="8" w:name="chuong_1"/>
      <w:pPr>
        <w:pStyle w:val="Heading1"/>
        <w:spacing w:after="360" w:before="0" w:line="240" w:lineRule="auto"/>
        <w:ind w:firstLine="0"/>
        <w:jc w:val="center"/>
      </w:pPr>
      <w:r>
        <w:rPr>
          <w:rFonts w:ascii="Times New Roman" w:hAnsi="Times New Roman" w:eastAsia="Times New Roman"/>
          <w:b/>
          <w:i w:val="0"/>
          <w:color w:val="000000"/>
          <w:sz w:val="30"/>
        </w:rPr>
        <w:t>Chương 1. Giới thiệu</w:t>
      </w:r>
      <w:bookmarkEnd w:id="8"/>
    </w:p>
    <w:p>
      <w:pPr>
        <w:spacing w:after="120" w:before="0" w:line="360" w:lineRule="auto"/>
        <w:ind w:firstLine="567"/>
        <w:jc w:val="both"/>
      </w:pPr>
      <w:r>
        <w:rPr>
          <w:rFonts w:ascii="Times New Roman" w:hAnsi="Times New Roman" w:eastAsia="Times New Roman"/>
          <w:b w:val="0"/>
          <w:i w:val="0"/>
          <w:color w:val="000000"/>
          <w:sz w:val="26"/>
        </w:rPr>
        <w:t>Chương này đặt nền tảng cho toàn bộ luận văn. Trước hết, mục 1.1 trình bày bối cảnh ngành vận tải công nghệ, động lực an toàn khi lái xe và ý nghĩa của đề tài. Tiếp theo, mục 1.2 phát biểu bài toán nghiên cứu. Các mục 1.3 và 1.4 lần lượt làm rõ mục tiêu, ngưỡng đánh giá chính cùng câu hỏi nghiên cứu và mối liên hệ giữa chúng. Sau đó, mục 1.5 xác định đối tượng, không gian–thời gian, phạm vi và giới hạn; mục 1.6 mô tả phương pháp nghiên cứu. Cuối cùng, mục 1.7 nêu đóng góp dự kiến và mục 1.8 giới thiệu cấu trúc các chương tiếp theo.</w:t>
      </w:r>
    </w:p>
    <w:p>
      <w:pPr>
        <w:pStyle w:val="Heading2"/>
        <w:spacing w:after="160" w:before="240" w:line="240" w:lineRule="auto"/>
        <w:ind w:firstLine="0"/>
        <w:jc w:val="both"/>
      </w:pPr>
      <w:r>
        <w:rPr>
          <w:rFonts w:ascii="Times New Roman" w:hAnsi="Times New Roman" w:eastAsia="Times New Roman"/>
          <w:b/>
          <w:i w:val="0"/>
          <w:color w:val="000000"/>
          <w:sz w:val="26"/>
        </w:rPr>
        <w:t>1.1. Bối cảnh và động lực nghiên cứu</w:t>
      </w:r>
    </w:p>
    <w:p>
      <w:pPr>
        <w:spacing w:after="120" w:before="0" w:line="360" w:lineRule="auto"/>
        <w:ind w:firstLine="567"/>
        <w:jc w:val="both"/>
      </w:pPr>
      <w:r>
        <w:rPr>
          <w:rFonts w:ascii="Times New Roman" w:hAnsi="Times New Roman" w:eastAsia="Times New Roman"/>
          <w:b w:val="0"/>
          <w:i w:val="0"/>
          <w:color w:val="000000"/>
          <w:sz w:val="26"/>
        </w:rPr>
        <w:t>Trong những năm gần đây, các dịch vụ gọi xe công nghệ và giao nhận hàng hóa ngày càng phổ biến nhờ đáp ứng linh hoạt nhu cầu di chuyển và vận chuyển. Song song với sự mở rộng đó, tài xế phải thực hiện nhiều nghiệp vụ trong lúc điều khiển phương tiện: xem và xác nhận chuyến, cập nhật trạng thái đón/trả khách, liên lạc với khách hàng, tra cứu thông tin lộ trình, cũng như xử lý các tình huống phát sinh trên đường. Những thao tác này thường diễn ra trên điện thoại thông minh, đòi hỏi chú ý bằng mắt và thao tác bằng tay, trong khi tài xế vẫn cần tập trung vào giao thông.</w:t>
      </w:r>
    </w:p>
    <w:p>
      <w:pPr>
        <w:spacing w:line="360" w:lineRule="auto" w:after="120"/>
        <w:ind w:firstLine="567"/>
        <w:jc w:val="both"/>
      </w:pPr>
      <w:r>
        <w:rPr>
          <w:rFonts w:ascii="Times New Roman" w:hAnsi="Times New Roman" w:eastAsia="Times New Roman"/>
          <w:color w:val="000000"/>
          <w:sz w:val="26"/>
        </w:rPr>
        <w:t xml:space="preserve">Nhiều bằng chứng thực nghiệm đã chỉ ra mối liên hệ giữa việc sử dụng điện thoại khi lái xe và nguy cơ mất an toàn. Phân tích trên dữ liệu lái xe tự nhiên quy mô lớn cho thấy các yếu tố liên quan đến tài xế (sai sót, suy giảm khả năng, mệt mỏi, phân tâm) hiện diện trong gần 90% các vụ va chạm được quan sát; đồng thời khẳng định phân tâm — đặc biệt khi thao tác thiết bị cầm tay — làm tăng nguy cơ mất an toàn </w:t>
      </w:r>
      <w:hyperlink w:anchor="ref_dingus2016" w:history="1">
        <w:r>
          <w:rPr>
            <w:color w:val="0563C1"/>
            <w:u w:val="single"/>
            <w:rFonts w:ascii="Times New Roman" w:hAnsi="Times New Roman" w:eastAsia="Times New Roman"/>
            <w:sz w:val="26"/>
          </w:rPr>
          <w:t xml:space="preserve">(Dingus et al., 2016)</w:t>
        </w:r>
      </w:hyperlink>
      <w:r>
        <w:rPr>
          <w:rFonts w:ascii="Times New Roman" w:hAnsi="Times New Roman" w:eastAsia="Times New Roman"/>
          <w:color w:val="000000"/>
          <w:sz w:val="26"/>
        </w:rPr>
        <w:t xml:space="preserve">. Tổng hợp của Insurance Institute for Highway Safety (IIHS) cũng nêu rằng nguy cơ va chạm tăng khoảng từ hai đến sáu lần khi người lái thao tác trên điện thoại so với khi không bị phân tâm </w:t>
      </w:r>
      <w:hyperlink w:anchor="ref_iihs_distracted" w:history="1">
        <w:r>
          <w:rPr>
            <w:color w:val="0563C1"/>
            <w:u w:val="single"/>
            <w:rFonts w:ascii="Times New Roman" w:hAnsi="Times New Roman" w:eastAsia="Times New Roman"/>
            <w:sz w:val="26"/>
          </w:rPr>
          <w:t xml:space="preserve">(Insurance Institute for Highway Safety, n.d.)</w:t>
        </w:r>
      </w:hyperlink>
      <w:r>
        <w:rPr>
          <w:rFonts w:ascii="Times New Roman" w:hAnsi="Times New Roman" w:eastAsia="Times New Roman"/>
          <w:color w:val="000000"/>
          <w:sz w:val="26"/>
        </w:rPr>
        <w:t>. Điều này cho thấy nhu cầu tìm phương thức tương tác thay thế — đặc biệt là tương tác rảnh tay bằng giọng nói — nhằm giảm thao tác màn hình trong lúc lái xe.</w:t>
      </w:r>
    </w:p>
    <w:p>
      <w:pPr>
        <w:spacing w:line="360" w:lineRule="auto" w:after="120"/>
        <w:ind w:firstLine="567"/>
        <w:jc w:val="both"/>
      </w:pPr>
      <w:r>
        <w:rPr>
          <w:rFonts w:ascii="Times New Roman" w:hAnsi="Times New Roman" w:eastAsia="Times New Roman"/>
          <w:color w:val="000000"/>
          <w:sz w:val="26"/>
        </w:rPr>
        <w:t xml:space="preserve">Song song với nhu cầu thực tiễn, tiến bộ của trí tuệ nhân tạo (Artificial Intelligence – AI) đã tạo điều kiện kỹ thuật cho các hệ thống hội thoại thời gian thực. Các thành phần nhận dạng giọng nói (Speech-to-Text – STT), mô hình ngôn ngữ lớn (Large Language Model – LLM) và tổng hợp giọng nói (Text-to-Speech – TTS) có thể được kết hợp thành một chuỗi xử lý hội thoại. Đặc biệt, cơ chế gọi công cụ (function calling) cho phép LLM không chỉ sinh câu trả lời bằng ngôn ngữ tự nhiên mà còn kích hoạt hành động nghiệp vụ cụ thể thông qua giao diện lập trình ứng dụng (Application Programming Interface – API), như đã được minh họa trong hướng nghiên cứu về việc để mô hình ngôn ngữ tự học cách sử dụng công cụ bên ngoài </w:t>
      </w:r>
      <w:hyperlink w:anchor="ref_schick2023" w:history="1">
        <w:r>
          <w:rPr>
            <w:color w:val="0563C1"/>
            <w:u w:val="single"/>
            <w:rFonts w:ascii="Times New Roman" w:hAnsi="Times New Roman" w:eastAsia="Times New Roman"/>
            <w:sz w:val="26"/>
          </w:rPr>
          <w:t xml:space="preserve">(Schick et al., 2023)</w:t>
        </w:r>
      </w:hyperlink>
      <w:r>
        <w:rPr>
          <w:rFonts w:ascii="Times New Roman" w:hAnsi="Times New Roman" w:eastAsia="Times New Roman"/>
          <w:color w:val="000000"/>
          <w:sz w:val="26"/>
        </w:rPr>
        <w:t xml:space="preserve">. Trên nền tảng truyền thông thời gian thực, LiveKit Agents cung cấp hạ tầng WebRTC (truyền âm thanh thời gian thực trên ứng dụng) và tích hợp SIP (giao thức khởi tạo phiên thoại, dùng khi cần gọi điện thoại) để xây dựng trợ lý hội thoại thời gian thực </w:t>
      </w:r>
      <w:hyperlink w:anchor="ref_livekit_agents" w:history="1">
        <w:r>
          <w:rPr>
            <w:color w:val="0563C1"/>
            <w:u w:val="single"/>
            <w:rFonts w:ascii="Times New Roman" w:hAnsi="Times New Roman" w:eastAsia="Times New Roman"/>
            <w:sz w:val="26"/>
          </w:rPr>
          <w:t xml:space="preserve">(LiveKit Inc., n.d.)</w:t>
        </w:r>
      </w:hyperlink>
      <w:r>
        <w:rPr>
          <w:rFonts w:ascii="Times New Roman" w:hAnsi="Times New Roman" w:eastAsia="Times New Roman"/>
          <w:color w:val="000000"/>
          <w:sz w:val="26"/>
        </w:rPr>
        <w:t>.</w:t>
      </w:r>
    </w:p>
    <w:p>
      <w:pPr>
        <w:spacing w:after="120" w:before="0" w:line="360" w:lineRule="auto"/>
        <w:ind w:firstLine="567"/>
        <w:jc w:val="both"/>
      </w:pPr>
      <w:r>
        <w:rPr>
          <w:rFonts w:ascii="Times New Roman" w:hAnsi="Times New Roman" w:eastAsia="Times New Roman"/>
          <w:b w:val="0"/>
          <w:i w:val="0"/>
          <w:color w:val="000000"/>
          <w:sz w:val="26"/>
        </w:rPr>
        <w:t>Về ý nghĩa thực tiễn, đề tài hướng tới hỗ trợ tài xế hoàn thành các nghiệp vụ vận hành phổ biến bằng giọng nói, góp phần giảm thao tác tay–mắt trên điện thoại trong lúc lái xe và nâng cao trải nghiệm làm việc. Về ý nghĩa học thuật và kỹ thuật, đề tài đóng góp một nghiên cứu theo hướng thiết kế, xây dựng và đánh giá hệ thống trợ lý giọng nói chuyên biệt theo nghiệp vụ: kết hợp hội thoại thời gian thực, gọi công cụ và tích hợp dịch vụ quản lý chuyến, rồi đánh giá định lượng bằng các chỉ số đo được. Chi tiết khoảng trống nghiên cứu được phân tích ở Chương 2; các mục tiếp theo phát biểu rõ bài toán, mục tiêu và phạm vi.</w:t>
      </w:r>
    </w:p>
    <w:p>
      <w:pPr>
        <w:pStyle w:val="Heading2"/>
        <w:spacing w:after="160" w:before="240" w:line="240" w:lineRule="auto"/>
        <w:ind w:firstLine="0"/>
        <w:jc w:val="both"/>
      </w:pPr>
      <w:r>
        <w:rPr>
          <w:rFonts w:ascii="Times New Roman" w:hAnsi="Times New Roman" w:eastAsia="Times New Roman"/>
          <w:b/>
          <w:i w:val="0"/>
          <w:color w:val="000000"/>
          <w:sz w:val="26"/>
        </w:rPr>
        <w:t>1.2. Phát biểu bài toán</w:t>
      </w:r>
    </w:p>
    <w:p>
      <w:pPr>
        <w:spacing w:after="120" w:before="0" w:line="360" w:lineRule="auto"/>
        <w:ind w:firstLine="567"/>
        <w:jc w:val="both"/>
      </w:pPr>
      <w:r>
        <w:rPr>
          <w:rFonts w:ascii="Times New Roman" w:hAnsi="Times New Roman" w:eastAsia="Times New Roman"/>
          <w:b w:val="0"/>
          <w:i w:val="0"/>
          <w:color w:val="000000"/>
          <w:sz w:val="26"/>
        </w:rPr>
        <w:t>Bài toán đặt ra là thiết kế, triển khai và đánh giá một hệ thống trợ lý AI bằng giọng nói hỗ trợ tài xế trong quá trình vận hành chuyến xe. Hệ thống cần tiếp nhận yêu cầu bằng giọng nói tiếng Việt (và tiếng Anh như ngôn ngữ bổ trợ), hiểu ý định người dùng, thực thi nghiệp vụ tương ứng trên hệ thống quản lý chuyến đi thông qua cơ chế gọi công cụ, rồi phản hồi lại bằng giọng nói trong thời gian thực.</w:t>
      </w:r>
    </w:p>
    <w:p>
      <w:pPr>
        <w:spacing w:after="120" w:before="0" w:line="360" w:lineRule="auto"/>
        <w:ind w:firstLine="567"/>
        <w:jc w:val="both"/>
      </w:pPr>
      <w:r>
        <w:rPr>
          <w:rFonts w:ascii="Times New Roman" w:hAnsi="Times New Roman" w:eastAsia="Times New Roman"/>
          <w:b w:val="0"/>
          <w:i w:val="0"/>
          <w:color w:val="000000"/>
          <w:sz w:val="26"/>
        </w:rPr>
        <w:t>Cụ thể hơn, tài xế cần có khả năng: (i) tra cứu và quản lý thông tin chuyến đi (xem lịch trình, cập nhật trạng thái, hủy chuyến khi đủ điều kiện); (ii) liên lạc hoặc xác nhận với khách hàng (ví dụ khởi tạo cuộc gọi qua trợ lý, gửi tin nhắn khi được các dịch vụ phía máy chủ — backend — hỗ trợ); (iii) nhận hỗ trợ theo ngữ cảnh vận hành như nhắc trước giờ đón, trả lời câu hỏi thường gặp về cách dùng ứng dụng; và (iv) với nghiệp vụ giao hàng, hỗ trợ trích xuất thông tin đơn từ hình ảnh khi tài xế cung cấp ảnh đơn hàng. Đồng thời, hệ thống phải vận hành ổn định trên cả kênh trong ứng dụng (WebRTC) và kênh điện thoại (SIP) khi cần gọi ra ngoài hoặc nhận cuộc gọi.</w:t>
      </w:r>
    </w:p>
    <w:p>
      <w:pPr>
        <w:spacing w:after="120" w:before="0" w:line="360" w:lineRule="auto"/>
        <w:ind w:firstLine="567"/>
        <w:jc w:val="both"/>
      </w:pPr>
      <w:r>
        <w:rPr>
          <w:rFonts w:ascii="Times New Roman" w:hAnsi="Times New Roman" w:eastAsia="Times New Roman"/>
          <w:b w:val="0"/>
          <w:i w:val="0"/>
          <w:color w:val="000000"/>
          <w:sz w:val="26"/>
        </w:rPr>
        <w:t>Bài toán không dừng lại ở việc “trả lời hội thoại”, mà đòi hỏi hệ thống hành động đúng nghiệp vụ, kiểm soát được độ trễ phản hồi mà người dùng cảm nhận được, và chịu được điều kiện âm thanh không lý tưởng trong khoang xe. Cách đo lường và cụ thể hóa các yêu cầu này được thể hiện qua mục tiêu và câu hỏi nghiên cứu ở các mục kế tiếp.</w:t>
      </w:r>
    </w:p>
    <w:p>
      <w:pPr>
        <w:pStyle w:val="Heading2"/>
        <w:spacing w:after="160" w:before="240" w:line="240" w:lineRule="auto"/>
        <w:ind w:firstLine="0"/>
        <w:jc w:val="both"/>
      </w:pPr>
      <w:r>
        <w:rPr>
          <w:rFonts w:ascii="Times New Roman" w:hAnsi="Times New Roman" w:eastAsia="Times New Roman"/>
          <w:b/>
          <w:i w:val="0"/>
          <w:color w:val="000000"/>
          <w:sz w:val="26"/>
        </w:rPr>
        <w:t>1.3. Mục tiêu nghiên cứu</w:t>
      </w:r>
    </w:p>
    <w:p>
      <w:pPr>
        <w:spacing w:after="120" w:before="0" w:line="360" w:lineRule="auto"/>
        <w:ind w:firstLine="567"/>
        <w:jc w:val="both"/>
      </w:pPr>
      <w:r>
        <w:rPr>
          <w:rFonts w:ascii="Times New Roman" w:hAnsi="Times New Roman" w:eastAsia="Times New Roman"/>
          <w:b w:val="0"/>
          <w:i w:val="0"/>
          <w:color w:val="000000"/>
          <w:sz w:val="26"/>
        </w:rPr>
        <w:t>Mục tiêu tổng quát của luận văn là xây dựng một giải pháp trợ lý AI bằng giọng nói giúp giảm thao tác thủ công trên thiết bị di động của tài xế xe công nghệ và giao hàng, đồng thời chứng minh tính khả thi kỹ thuật của giải pháp thông qua triển khai thực tế và đánh giá theo các chỉ số đo được.</w:t>
      </w:r>
    </w:p>
    <w:p>
      <w:pPr>
        <w:spacing w:after="120" w:before="0" w:line="360" w:lineRule="auto"/>
        <w:ind w:firstLine="567"/>
        <w:jc w:val="both"/>
      </w:pPr>
      <w:r>
        <w:rPr>
          <w:rFonts w:ascii="Times New Roman" w:hAnsi="Times New Roman" w:eastAsia="Times New Roman"/>
          <w:b w:val="0"/>
          <w:i w:val="0"/>
          <w:color w:val="000000"/>
          <w:sz w:val="26"/>
        </w:rPr>
        <w:t>Các mục tiêu cụ thể gồm:</w:t>
      </w:r>
    </w:p>
    <w:p>
      <w:pPr>
        <w:spacing w:after="120" w:before="0" w:line="360" w:lineRule="auto"/>
        <w:ind w:firstLine="0"/>
        <w:jc w:val="both"/>
      </w:pPr>
      <w:r>
        <w:rPr>
          <w:rFonts w:ascii="Times New Roman" w:hAnsi="Times New Roman" w:eastAsia="Times New Roman"/>
          <w:b w:val="0"/>
          <w:i w:val="0"/>
          <w:color w:val="000000"/>
          <w:sz w:val="26"/>
        </w:rPr>
        <w:t>1. Phân tích yêu cầu chức năng và yêu cầu phi chức năng cho trợ lý giọng nói dành cho tài xế trong ngữ cảnh gọi xe và giao hàng.</w:t>
      </w:r>
    </w:p>
    <w:p>
      <w:pPr>
        <w:spacing w:after="120" w:before="0" w:line="360" w:lineRule="auto"/>
        <w:ind w:firstLine="0"/>
        <w:jc w:val="both"/>
      </w:pPr>
      <w:r>
        <w:rPr>
          <w:rFonts w:ascii="Times New Roman" w:hAnsi="Times New Roman" w:eastAsia="Times New Roman"/>
          <w:b w:val="0"/>
          <w:i w:val="0"/>
          <w:color w:val="000000"/>
          <w:sz w:val="26"/>
        </w:rPr>
        <w:t>2. Đề xuất kiến trúc hệ thống tách lớp rõ ràng, tách tầng hội thoại AI khỏi tầng nghiệp vụ vận tải, hỗ trợ thay nhà cung cấp STT/LLM/TTS khi cần, và phân loại phiên hội thoại để chọn đúng tập nghiệp vụ được phép thực hiện.</w:t>
      </w:r>
    </w:p>
    <w:p>
      <w:pPr>
        <w:spacing w:after="120" w:before="0" w:line="360" w:lineRule="auto"/>
        <w:ind w:firstLine="0"/>
        <w:jc w:val="both"/>
      </w:pPr>
      <w:r>
        <w:rPr>
          <w:rFonts w:ascii="Times New Roman" w:hAnsi="Times New Roman" w:eastAsia="Times New Roman"/>
          <w:b w:val="0"/>
          <w:i w:val="0"/>
          <w:color w:val="000000"/>
          <w:sz w:val="26"/>
        </w:rPr>
        <w:t>3. Triển khai hệ thống nguyên mẫu tích hợp trên nền tảng truyền thông thời gian thực (WebRTC/SIP), ứng dụng di động tài xế và các dịch vụ backend quản lý chuyến đi.</w:t>
      </w:r>
    </w:p>
    <w:p>
      <w:pPr>
        <w:spacing w:after="120" w:before="0" w:line="360" w:lineRule="auto"/>
        <w:ind w:firstLine="0"/>
        <w:jc w:val="both"/>
      </w:pPr>
      <w:r>
        <w:rPr>
          <w:rFonts w:ascii="Times New Roman" w:hAnsi="Times New Roman" w:eastAsia="Times New Roman"/>
          <w:b w:val="0"/>
          <w:i w:val="0"/>
          <w:color w:val="000000"/>
          <w:sz w:val="26"/>
        </w:rPr>
        <w:t>4. Đánh giá hệ thống theo độ trễ phản hồi, độ chính xác nhận dạng giọng nói trong điều kiện khác nhau, độ chính xác gọi công cụ và tỷ lệ hoàn thành nghiệp vụ trên bộ kịch bản thử nghiệm; bổ sung quan sát từ thử nghiệm với tài xế thật khi đủ điều kiện.</w:t>
      </w:r>
    </w:p>
    <w:p>
      <w:pPr>
        <w:spacing w:after="120" w:before="0" w:line="360" w:lineRule="auto"/>
        <w:ind w:firstLine="567"/>
        <w:jc w:val="both"/>
      </w:pPr>
      <w:r>
        <w:rPr>
          <w:rFonts w:ascii="Times New Roman" w:hAnsi="Times New Roman" w:eastAsia="Times New Roman"/>
          <w:b w:val="0"/>
          <w:i w:val="0"/>
          <w:color w:val="000000"/>
          <w:sz w:val="26"/>
        </w:rPr>
        <w:t>Đối với mục tiêu đánh giá (mục tiêu 4), luận văn đặt trước các ngưỡng định hướng sau (chi tiết cách đo ở Chương 6). Đây là mốc kỳ vọng khi đánh giá, chưa phải kết quả đã đo:</w:t>
      </w:r>
    </w:p>
    <w:p>
      <w:pPr>
        <w:spacing w:after="120" w:before="0" w:line="360" w:lineRule="auto"/>
        <w:ind w:firstLine="0"/>
        <w:jc w:val="both"/>
      </w:pPr>
      <w:r>
        <w:rPr>
          <w:rFonts w:ascii="Times New Roman" w:hAnsi="Times New Roman" w:eastAsia="Times New Roman"/>
          <w:b w:val="0"/>
          <w:i w:val="0"/>
          <w:color w:val="000000"/>
          <w:sz w:val="26"/>
        </w:rPr>
        <w:t>- Độ trễ phản hồi: thời gian từ khi tài xế kết thúc câu nói đến khi hệ thống bắt đầu phát âm trả lời. Luận văn dùng phân vị 95 (ký hiệu P95): trong tập các lần đo, khoảng 95% lần đo có độ trễ không vượt quá mốc đã chọn. Ngưỡng định hướng: P95 ≤ 2 giây trên các luồng nghiệp vụ cốt lõi.</w:t>
      </w:r>
    </w:p>
    <w:p>
      <w:pPr>
        <w:spacing w:after="120" w:before="0" w:line="360" w:lineRule="auto"/>
        <w:ind w:firstLine="0"/>
        <w:jc w:val="both"/>
      </w:pPr>
      <w:r>
        <w:rPr>
          <w:rFonts w:ascii="Times New Roman" w:hAnsi="Times New Roman" w:eastAsia="Times New Roman"/>
          <w:b w:val="0"/>
          <w:i w:val="0"/>
          <w:color w:val="000000"/>
          <w:sz w:val="26"/>
        </w:rPr>
        <w:t>- Tỷ lệ lỗi từ khi nhận dạng giọng nói (Word Error Rate – WER): so chữ hệ thống nhận được với câu đọc đúng; càng nhiều từ sai, sót hoặc thừa thì WER càng cao. Luận văn so sánh WER giữa điều kiện yên tĩnh và điều kiện nhiễu giả lập khoang xe; ngưỡng chi tiết được chốt ở Chương 3 và Chương 6.</w:t>
      </w:r>
    </w:p>
    <w:p>
      <w:pPr>
        <w:spacing w:after="120" w:before="0" w:line="360" w:lineRule="auto"/>
        <w:ind w:firstLine="0"/>
        <w:jc w:val="both"/>
      </w:pPr>
      <w:r>
        <w:rPr>
          <w:rFonts w:ascii="Times New Roman" w:hAnsi="Times New Roman" w:eastAsia="Times New Roman"/>
          <w:b w:val="0"/>
          <w:i w:val="0"/>
          <w:color w:val="000000"/>
          <w:sz w:val="26"/>
        </w:rPr>
        <w:t>- Độ chính xác gọi công cụ và tỷ lệ hoàn thành tác vụ: báo cáo theo nhóm kịch bản; không khẳng định trước kết quả số tại Chương 1.</w:t>
      </w:r>
    </w:p>
    <w:p>
      <w:pPr>
        <w:spacing w:after="120" w:before="0" w:line="360" w:lineRule="auto"/>
        <w:ind w:firstLine="567"/>
        <w:jc w:val="both"/>
      </w:pPr>
      <w:r>
        <w:rPr>
          <w:rFonts w:ascii="Times New Roman" w:hAnsi="Times New Roman" w:eastAsia="Times New Roman"/>
          <w:b w:val="0"/>
          <w:i w:val="0"/>
          <w:color w:val="000000"/>
          <w:sz w:val="26"/>
        </w:rPr>
        <w:t>Việc đạt được các mục tiêu trên được kiểm chứng thông qua việc trả lời các câu hỏi nghiên cứu nêu ở mục 1.4.</w:t>
      </w:r>
    </w:p>
    <w:p>
      <w:pPr>
        <w:pStyle w:val="Heading2"/>
        <w:spacing w:after="160" w:before="240" w:line="240" w:lineRule="auto"/>
        <w:ind w:firstLine="0"/>
        <w:jc w:val="both"/>
      </w:pPr>
      <w:r>
        <w:rPr>
          <w:rFonts w:ascii="Times New Roman" w:hAnsi="Times New Roman" w:eastAsia="Times New Roman"/>
          <w:b/>
          <w:i w:val="0"/>
          <w:color w:val="000000"/>
          <w:sz w:val="26"/>
        </w:rPr>
        <w:t>1.4. Câu hỏi nghiên cứu</w:t>
      </w:r>
    </w:p>
    <w:p>
      <w:pPr>
        <w:spacing w:after="120" w:before="0" w:line="360" w:lineRule="auto"/>
        <w:ind w:firstLine="567"/>
        <w:jc w:val="both"/>
      </w:pPr>
      <w:r>
        <w:rPr>
          <w:rFonts w:ascii="Times New Roman" w:hAnsi="Times New Roman" w:eastAsia="Times New Roman"/>
          <w:b w:val="0"/>
          <w:i w:val="0"/>
          <w:color w:val="000000"/>
          <w:sz w:val="26"/>
        </w:rPr>
        <w:t>Luận văn định hướng trả lời các câu hỏi nghiên cứu (Research Questions – RQ) sau:</w:t>
      </w:r>
    </w:p>
    <w:p>
      <w:pPr>
        <w:spacing w:after="120" w:before="0" w:line="360" w:lineRule="auto"/>
        <w:ind w:firstLine="0"/>
        <w:jc w:val="both"/>
      </w:pPr>
      <w:r>
        <w:rPr>
          <w:rFonts w:ascii="Times New Roman" w:hAnsi="Times New Roman" w:eastAsia="Times New Roman"/>
          <w:b w:val="0"/>
          <w:i w:val="0"/>
          <w:color w:val="000000"/>
          <w:sz w:val="26"/>
        </w:rPr>
        <w:t>- RQ1. Làm thế nào để thiết kế và triển khai một trợ lý AI bằng giọng nói cho tài xế xe công nghệ/giao hàng, trong đó LLM đóng vai trò điều phối nghiệp vụ thông qua gọi công cụ trên hạ tầng hội thoại thời gian thực?</w:t>
      </w:r>
    </w:p>
    <w:p>
      <w:pPr>
        <w:spacing w:after="120" w:before="0" w:line="360" w:lineRule="auto"/>
        <w:ind w:firstLine="0"/>
        <w:jc w:val="both"/>
      </w:pPr>
      <w:r>
        <w:rPr>
          <w:rFonts w:ascii="Times New Roman" w:hAnsi="Times New Roman" w:eastAsia="Times New Roman"/>
          <w:b w:val="0"/>
          <w:i w:val="0"/>
          <w:color w:val="000000"/>
          <w:sz w:val="26"/>
        </w:rPr>
        <w:t>- RQ2. Với các luồng nghiệp vụ cốt lõi (ví dụ tra cứu chuyến, xác nhận/từ chối, liên lạc khách hàng), độ trễ phản hồi (tài xế dứt câu → trợ lý bắt đầu nói) đạt mức nào, và liệu P95 có duy trì được ≤ 2 giây?</w:t>
      </w:r>
    </w:p>
    <w:p>
      <w:pPr>
        <w:spacing w:after="120" w:before="0" w:line="360" w:lineRule="auto"/>
        <w:ind w:firstLine="0"/>
        <w:jc w:val="both"/>
      </w:pPr>
      <w:r>
        <w:rPr>
          <w:rFonts w:ascii="Times New Roman" w:hAnsi="Times New Roman" w:eastAsia="Times New Roman"/>
          <w:b w:val="0"/>
          <w:i w:val="0"/>
          <w:color w:val="000000"/>
          <w:sz w:val="26"/>
        </w:rPr>
        <w:t>- RQ3. WER (tỷ lệ lỗi từ khi nhận dạng giọng nói) thay đổi như thế nào giữa môi trường yên tĩnh và môi trường có nhiễu nền giả lập điều kiện trong xe, khi áp dụng các cấu hình xử lý âm thanh phù hợp từng kênh (ứng dụng so với điện thoại)?</w:t>
      </w:r>
    </w:p>
    <w:p>
      <w:pPr>
        <w:spacing w:after="120" w:before="0" w:line="360" w:lineRule="auto"/>
        <w:ind w:firstLine="0"/>
        <w:jc w:val="both"/>
      </w:pPr>
      <w:r>
        <w:rPr>
          <w:rFonts w:ascii="Times New Roman" w:hAnsi="Times New Roman" w:eastAsia="Times New Roman"/>
          <w:b w:val="0"/>
          <w:i w:val="0"/>
          <w:color w:val="000000"/>
          <w:sz w:val="26"/>
        </w:rPr>
        <w:t>- RQ4. Trên bộ kịch bản nghiệp vụ đã thiết kế, tỷ lệ lựa chọn đúng công cụ và hoàn thành đúng tác vụ đạt mức nào, và những lỗi phổ biến nào ảnh hưởng đến trải nghiệm rảnh tay của tài xế?</w:t>
      </w:r>
    </w:p>
    <w:p>
      <w:pPr>
        <w:spacing w:after="120" w:before="0" w:line="360" w:lineRule="auto"/>
        <w:ind w:firstLine="567"/>
        <w:jc w:val="both"/>
      </w:pPr>
      <w:r>
        <w:rPr>
          <w:rFonts w:ascii="Times New Roman" w:hAnsi="Times New Roman" w:eastAsia="Times New Roman"/>
          <w:b w:val="0"/>
          <w:i w:val="0"/>
          <w:color w:val="000000"/>
          <w:sz w:val="26"/>
        </w:rPr>
        <w:t>Mối liên hệ giữa mục tiêu cụ thể, câu hỏi nghiên cứu và chương chịu trách nhiệm trả lời được tóm tắt trong Bảng 1.1. Bảng này là chỉ mục định hướng đánh giá: mỗi mục tiêu gắn với RQ tương ứng và chương sẽ làm rõ phương pháp cũng như kết quả.</w:t>
      </w:r>
    </w:p>
    <w:p>
      <w:pPr>
        <w:spacing w:after="120" w:before="0" w:line="240" w:lineRule="auto"/>
        <w:ind w:firstLine="0"/>
        <w:jc w:val="center"/>
      </w:pPr>
      <w:r>
        <w:rPr>
          <w:rFonts w:ascii="Times New Roman" w:hAnsi="Times New Roman" w:eastAsia="Times New Roman"/>
          <w:b/>
          <w:i w:val="0"/>
          <w:color w:val="000000"/>
          <w:sz w:val="24"/>
        </w:rPr>
        <w:t>Bảng 1.1. Chỉ mục ánh xạ mục tiêu nghiên cứu – câu hỏi nghiên cứu – chương trả lời</w:t>
      </w:r>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758"/>
        <w:gridCol w:w="1758"/>
        <w:gridCol w:w="1758"/>
        <w:gridCol w:w="1758"/>
        <w:gridCol w:w="1758"/>
      </w:tblGrid>
      <w:tr>
        <w:tc>
          <w:tcPr>
            <w:tcW w:type="dxa" w:w="1758"/>
            <w:tcBorders>
              <w:top w:val="single" w:sz="8" w:space="0" w:color="000000"/>
              <w:left w:val="single" w:sz="8" w:space="0" w:color="000000"/>
              <w:bottom w:val="single" w:sz="8" w:space="0" w:color="000000"/>
              <w:right w:val="single" w:sz="8" w:space="0" w:color="000000"/>
            </w:tcBorders>
            <w:shd w:fill="D9E2F3" w:val="clear"/>
          </w:tcPr>
          <w:p>
            <w:pPr>
              <w:spacing w:before="80" w:after="80" w:line="240" w:lineRule="auto"/>
            </w:pPr>
            <w:r>
              <w:rPr>
                <w:rFonts w:ascii="Times New Roman" w:hAnsi="Times New Roman" w:eastAsia="Times New Roman"/>
                <w:b/>
                <w:color w:val="000000"/>
                <w:sz w:val="22"/>
              </w:rPr>
              <w:t>STT</w:t>
            </w:r>
          </w:p>
        </w:tc>
        <w:tc>
          <w:tcPr>
            <w:tcW w:type="dxa" w:w="1758"/>
            <w:tcBorders>
              <w:top w:val="single" w:sz="8" w:space="0" w:color="000000"/>
              <w:left w:val="single" w:sz="8" w:space="0" w:color="000000"/>
              <w:bottom w:val="single" w:sz="8" w:space="0" w:color="000000"/>
              <w:right w:val="single" w:sz="8" w:space="0" w:color="000000"/>
            </w:tcBorders>
            <w:shd w:fill="D9E2F3" w:val="clear"/>
          </w:tcPr>
          <w:p>
            <w:pPr>
              <w:spacing w:before="80" w:after="80" w:line="240" w:lineRule="auto"/>
            </w:pPr>
            <w:r>
              <w:rPr>
                <w:rFonts w:ascii="Times New Roman" w:hAnsi="Times New Roman" w:eastAsia="Times New Roman"/>
                <w:b/>
                <w:color w:val="000000"/>
                <w:sz w:val="22"/>
              </w:rPr>
              <w:t>Mục tiêu cụ thể</w:t>
            </w:r>
          </w:p>
        </w:tc>
        <w:tc>
          <w:tcPr>
            <w:tcW w:type="dxa" w:w="1758"/>
            <w:tcBorders>
              <w:top w:val="single" w:sz="8" w:space="0" w:color="000000"/>
              <w:left w:val="single" w:sz="8" w:space="0" w:color="000000"/>
              <w:bottom w:val="single" w:sz="8" w:space="0" w:color="000000"/>
              <w:right w:val="single" w:sz="8" w:space="0" w:color="000000"/>
            </w:tcBorders>
            <w:shd w:fill="D9E2F3" w:val="clear"/>
          </w:tcPr>
          <w:p>
            <w:pPr>
              <w:spacing w:before="80" w:after="80" w:line="240" w:lineRule="auto"/>
            </w:pPr>
            <w:r>
              <w:rPr>
                <w:rFonts w:ascii="Times New Roman" w:hAnsi="Times New Roman" w:eastAsia="Times New Roman"/>
                <w:b/>
                <w:color w:val="000000"/>
                <w:sz w:val="22"/>
              </w:rPr>
              <w:t>Câu hỏi nghiên cứu (RQ)</w:t>
            </w:r>
          </w:p>
        </w:tc>
        <w:tc>
          <w:tcPr>
            <w:tcW w:type="dxa" w:w="1758"/>
            <w:tcBorders>
              <w:top w:val="single" w:sz="8" w:space="0" w:color="000000"/>
              <w:left w:val="single" w:sz="8" w:space="0" w:color="000000"/>
              <w:bottom w:val="single" w:sz="8" w:space="0" w:color="000000"/>
              <w:right w:val="single" w:sz="8" w:space="0" w:color="000000"/>
            </w:tcBorders>
            <w:shd w:fill="D9E2F3" w:val="clear"/>
          </w:tcPr>
          <w:p>
            <w:pPr>
              <w:spacing w:before="80" w:after="80" w:line="240" w:lineRule="auto"/>
            </w:pPr>
            <w:r>
              <w:rPr>
                <w:rFonts w:ascii="Times New Roman" w:hAnsi="Times New Roman" w:eastAsia="Times New Roman"/>
                <w:b/>
                <w:color w:val="000000"/>
                <w:sz w:val="22"/>
              </w:rPr>
              <w:t>Tiêu chí / chỉ số định hướng</w:t>
            </w:r>
          </w:p>
        </w:tc>
        <w:tc>
          <w:tcPr>
            <w:tcW w:type="dxa" w:w="1758"/>
            <w:tcBorders>
              <w:top w:val="single" w:sz="8" w:space="0" w:color="000000"/>
              <w:left w:val="single" w:sz="8" w:space="0" w:color="000000"/>
              <w:bottom w:val="single" w:sz="8" w:space="0" w:color="000000"/>
              <w:right w:val="single" w:sz="8" w:space="0" w:color="000000"/>
            </w:tcBorders>
            <w:shd w:fill="D9E2F3" w:val="clear"/>
          </w:tcPr>
          <w:p>
            <w:pPr>
              <w:spacing w:before="80" w:after="80" w:line="240" w:lineRule="auto"/>
            </w:pPr>
            <w:r>
              <w:rPr>
                <w:rFonts w:ascii="Times New Roman" w:hAnsi="Times New Roman" w:eastAsia="Times New Roman"/>
                <w:b/>
                <w:color w:val="000000"/>
                <w:sz w:val="22"/>
              </w:rPr>
              <w:t>Chương làm rõ / trả lời</w:t>
            </w:r>
          </w:p>
        </w:tc>
      </w:tr>
      <w:tr>
        <w:tc>
          <w:tcPr>
            <w:tcW w:type="dxa" w:w="1758"/>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1</w:t>
            </w:r>
          </w:p>
        </w:tc>
        <w:tc>
          <w:tcPr>
            <w:tcW w:type="dxa" w:w="1758"/>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Phân tích yêu cầu</w:t>
            </w:r>
          </w:p>
        </w:tc>
        <w:tc>
          <w:tcPr>
            <w:tcW w:type="dxa" w:w="1758"/>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Cơ sở cho RQ1–RQ4</w:t>
            </w:r>
          </w:p>
        </w:tc>
        <w:tc>
          <w:tcPr>
            <w:tcW w:type="dxa" w:w="1758"/>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Định nghĩa nghiệp vụ “đúng”, kịch bản chấp nhận</w:t>
            </w:r>
          </w:p>
        </w:tc>
        <w:tc>
          <w:tcPr>
            <w:tcW w:type="dxa" w:w="1758"/>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Chương 3</w:t>
            </w:r>
          </w:p>
        </w:tc>
      </w:tr>
      <w:tr>
        <w:tc>
          <w:tcPr>
            <w:tcW w:type="dxa" w:w="1758"/>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2</w:t>
            </w:r>
          </w:p>
        </w:tc>
        <w:tc>
          <w:tcPr>
            <w:tcW w:type="dxa" w:w="1758"/>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Đề xuất kiến trúc</w:t>
            </w:r>
          </w:p>
        </w:tc>
        <w:tc>
          <w:tcPr>
            <w:tcW w:type="dxa" w:w="1758"/>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RQ1</w:t>
            </w:r>
          </w:p>
        </w:tc>
        <w:tc>
          <w:tcPr>
            <w:tcW w:type="dxa" w:w="1758"/>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Kiến trúc tách lớp, WebRTC/SIP, gọi công cụ</w:t>
            </w:r>
          </w:p>
        </w:tc>
        <w:tc>
          <w:tcPr>
            <w:tcW w:type="dxa" w:w="1758"/>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Chương 4</w:t>
            </w:r>
          </w:p>
        </w:tc>
      </w:tr>
      <w:tr>
        <w:tc>
          <w:tcPr>
            <w:tcW w:type="dxa" w:w="1758"/>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3</w:t>
            </w:r>
          </w:p>
        </w:tc>
        <w:tc>
          <w:tcPr>
            <w:tcW w:type="dxa" w:w="1758"/>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Triển khai nguyên mẫu</w:t>
            </w:r>
          </w:p>
        </w:tc>
        <w:tc>
          <w:tcPr>
            <w:tcW w:type="dxa" w:w="1758"/>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RQ1</w:t>
            </w:r>
          </w:p>
        </w:tc>
        <w:tc>
          <w:tcPr>
            <w:tcW w:type="dxa" w:w="1758"/>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Triển khai voice-agent, dịch vụ backend và ứng dụng tích hợp</w:t>
            </w:r>
          </w:p>
        </w:tc>
        <w:tc>
          <w:tcPr>
            <w:tcW w:type="dxa" w:w="1758"/>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Chương 5</w:t>
            </w:r>
          </w:p>
        </w:tc>
      </w:tr>
      <w:tr>
        <w:tc>
          <w:tcPr>
            <w:tcW w:type="dxa" w:w="1758"/>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4</w:t>
            </w:r>
          </w:p>
        </w:tc>
        <w:tc>
          <w:tcPr>
            <w:tcW w:type="dxa" w:w="1758"/>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Đánh giá theo chỉ số</w:t>
            </w:r>
          </w:p>
        </w:tc>
        <w:tc>
          <w:tcPr>
            <w:tcW w:type="dxa" w:w="1758"/>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RQ2, RQ3, RQ4</w:t>
            </w:r>
          </w:p>
        </w:tc>
        <w:tc>
          <w:tcPr>
            <w:tcW w:type="dxa" w:w="1758"/>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Độ trễ (P95 ≤ 2s), WER (tỷ lệ lỗi từ), độ đúng gọi công cụ, tỷ lệ hoàn thành tác vụ</w:t>
            </w:r>
          </w:p>
        </w:tc>
        <w:tc>
          <w:tcPr>
            <w:tcW w:type="dxa" w:w="1758"/>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Chương 6</w:t>
            </w:r>
          </w:p>
        </w:tc>
      </w:tr>
    </w:tbl>
    <w:p>
      <w:pPr>
        <w:spacing w:after="120" w:before="0" w:line="360" w:lineRule="auto"/>
        <w:ind w:firstLine="0"/>
        <w:jc w:val="both"/>
      </w:pPr>
      <w:r>
        <w:rPr>
          <w:rFonts w:ascii="Times New Roman" w:hAnsi="Times New Roman" w:eastAsia="Times New Roman"/>
          <w:b w:val="0"/>
          <w:i w:val="0"/>
          <w:color w:val="000000"/>
          <w:sz w:val="26"/>
        </w:rPr>
      </w:r>
    </w:p>
    <w:p>
      <w:pPr>
        <w:spacing w:after="120" w:before="0" w:line="360" w:lineRule="auto"/>
        <w:ind w:firstLine="567"/>
        <w:jc w:val="both"/>
      </w:pPr>
      <w:r>
        <w:rPr>
          <w:rFonts w:ascii="Times New Roman" w:hAnsi="Times New Roman" w:eastAsia="Times New Roman"/>
          <w:b w:val="0"/>
          <w:i w:val="0"/>
          <w:color w:val="000000"/>
          <w:sz w:val="26"/>
        </w:rPr>
        <w:t>Các câu hỏi trên sẽ được làm rõ về phương pháp đo ở Chương 3 và Chương 6; Chương này chỉ xác lập chúng như định hướng cho thiết kế và đánh giá. Chi tiết bộ kịch bản thử đầy đủ (nếu phát sinh dài) sẽ được đưa vào Phụ lục thay vì làm dài phần thân các chương.</w:t>
      </w:r>
    </w:p>
    <w:p>
      <w:pPr>
        <w:pStyle w:val="Heading2"/>
        <w:spacing w:after="160" w:before="240" w:line="240" w:lineRule="auto"/>
        <w:ind w:firstLine="0"/>
        <w:jc w:val="both"/>
      </w:pPr>
      <w:r>
        <w:rPr>
          <w:rFonts w:ascii="Times New Roman" w:hAnsi="Times New Roman" w:eastAsia="Times New Roman"/>
          <w:b/>
          <w:i w:val="0"/>
          <w:color w:val="000000"/>
          <w:sz w:val="26"/>
        </w:rPr>
        <w:t>1.5. Phạm vi và giới hạn nghiên cứu</w:t>
      </w:r>
    </w:p>
    <w:p>
      <w:pPr>
        <w:pStyle w:val="Heading3"/>
        <w:spacing w:after="160" w:before="240" w:line="240" w:lineRule="auto"/>
        <w:ind w:firstLine="0"/>
        <w:jc w:val="both"/>
      </w:pPr>
      <w:r>
        <w:rPr>
          <w:rFonts w:ascii="Times New Roman" w:hAnsi="Times New Roman" w:eastAsia="Times New Roman"/>
          <w:b/>
          <w:i w:val="0"/>
          <w:color w:val="000000"/>
          <w:sz w:val="26"/>
        </w:rPr>
        <w:t>Đối tượng, không gian và thời gian nghiên cứu</w:t>
      </w:r>
    </w:p>
    <w:p>
      <w:pPr>
        <w:spacing w:after="120" w:before="0" w:line="360" w:lineRule="auto"/>
        <w:ind w:firstLine="0"/>
        <w:jc w:val="both"/>
      </w:pPr>
      <w:r>
        <w:rPr>
          <w:rFonts w:ascii="Times New Roman" w:hAnsi="Times New Roman" w:eastAsia="Times New Roman"/>
          <w:b w:val="0"/>
          <w:i w:val="0"/>
          <w:color w:val="000000"/>
          <w:sz w:val="26"/>
        </w:rPr>
        <w:t>- Đối tượng nghiên cứu chính: trợ lý AI bằng giọng nói dành cho tài xế xe công nghệ và giao hàng; đối tượng tham gia đánh giá là tài xế (và một phần luồng khách hàng khi cần minh họa tích hợp), với ngôn ngữ ưu tiên tiếng Việt.</w:t>
      </w:r>
    </w:p>
    <w:p>
      <w:pPr>
        <w:spacing w:after="120" w:before="0" w:line="360" w:lineRule="auto"/>
        <w:ind w:firstLine="0"/>
        <w:jc w:val="both"/>
      </w:pPr>
      <w:r>
        <w:rPr>
          <w:rFonts w:ascii="Times New Roman" w:hAnsi="Times New Roman" w:eastAsia="Times New Roman"/>
          <w:b w:val="0"/>
          <w:i w:val="0"/>
          <w:color w:val="000000"/>
          <w:sz w:val="26"/>
        </w:rPr>
        <w:t>- Không gian nghiên cứu: hệ thống nguyên mẫu triển khai trên môi trường phát triển và thử nghiệm (LiveKit Cloud, dịch vụ backend và ứng dụng di động), không phải toàn bộ mạng lưới vận hành thương mại quy mô lớn.</w:t>
      </w:r>
    </w:p>
    <w:p>
      <w:pPr>
        <w:spacing w:after="120" w:before="0" w:line="360" w:lineRule="auto"/>
        <w:ind w:firstLine="0"/>
        <w:jc w:val="both"/>
      </w:pPr>
      <w:r>
        <w:rPr>
          <w:rFonts w:ascii="Times New Roman" w:hAnsi="Times New Roman" w:eastAsia="Times New Roman"/>
          <w:b w:val="0"/>
          <w:i w:val="0"/>
          <w:color w:val="000000"/>
          <w:sz w:val="26"/>
        </w:rPr>
        <w:t>- Thời gian nghiên cứu: giai đoạn thiết kế–triển khai–đánh giá gắn với quá trình thực hiện luận văn (khoảng 2025–2026); số liệu thực nghiệm phản ánh cấu hình hệ thống tại thời điểm đo và sẽ được ghi rõ ở Chương 6.</w:t>
      </w:r>
    </w:p>
    <w:p>
      <w:pPr>
        <w:pStyle w:val="Heading3"/>
        <w:spacing w:after="160" w:before="240" w:line="240" w:lineRule="auto"/>
        <w:ind w:firstLine="0"/>
        <w:jc w:val="both"/>
      </w:pPr>
      <w:r>
        <w:rPr>
          <w:rFonts w:ascii="Times New Roman" w:hAnsi="Times New Roman" w:eastAsia="Times New Roman"/>
          <w:b/>
          <w:i w:val="0"/>
          <w:color w:val="000000"/>
          <w:sz w:val="26"/>
        </w:rPr>
        <w:t>Phạm vi nghiên cứu</w:t>
      </w:r>
    </w:p>
    <w:p>
      <w:pPr>
        <w:spacing w:after="120" w:before="0" w:line="360" w:lineRule="auto"/>
        <w:ind w:firstLine="567"/>
        <w:jc w:val="both"/>
      </w:pPr>
      <w:r>
        <w:rPr>
          <w:rFonts w:ascii="Times New Roman" w:hAnsi="Times New Roman" w:eastAsia="Times New Roman"/>
          <w:b w:val="0"/>
          <w:i w:val="0"/>
          <w:color w:val="000000"/>
          <w:sz w:val="26"/>
        </w:rPr>
        <w:t>Luận văn tập trung vào lớp trợ lý giọng nói tích hợp với nền tảng vận hành chuyến đi, chứ không nhằm xây dựng toàn bộ một hệ thống quản lý vận tải hoàn chỉnh (điều phối tối ưu toàn mạng, định giá cước, thanh toán, bảo hiểm). Các thành phần ứng dụng di động, dịch vụ xác thực và dịch vụ quản lý chuyến được xem là nền tảng tích hợp cần thiết để trợ lý giọng nói thực thi nghiệp vụ thật, và được trình bày ở mức đủ để làm rõ cách các thành phần kết nối với nhau.</w:t>
      </w:r>
    </w:p>
    <w:p>
      <w:pPr>
        <w:spacing w:after="120" w:before="0" w:line="360" w:lineRule="auto"/>
        <w:ind w:firstLine="567"/>
        <w:jc w:val="both"/>
      </w:pPr>
      <w:r>
        <w:rPr>
          <w:rFonts w:ascii="Times New Roman" w:hAnsi="Times New Roman" w:eastAsia="Times New Roman"/>
          <w:b w:val="0"/>
          <w:i w:val="0"/>
          <w:color w:val="000000"/>
          <w:sz w:val="26"/>
        </w:rPr>
        <w:t>Trong phạm vi chức năng của trợ lý, luận văn bao gồm: tương tác bằng giọng nói tiếng Việt và tiếng Anh; quản lý chuyến đi bằng giọng nói; hỗ trợ liên lạc/xác nhận với khách hàng; hỗ trợ nhắc lịch và câu hỏi thường gặp (kèm truy xuất tri thức khi được triển khai); hỗ trợ quét thông tin đơn giao hàng từ ảnh; và cơ chế kích hoạt rảnh tay trên ứng dụng tài xế (từ khóa đánh thức – wake-word) như một phần trải nghiệm an toàn. Hệ thống được thiết kế để hoạt động trên kênh WebRTC trong ứng dụng và kênh SIP khi cần thoại qua mạng điện thoại công cộng (PSTN).</w:t>
      </w:r>
    </w:p>
    <w:p>
      <w:pPr>
        <w:pStyle w:val="Heading3"/>
        <w:spacing w:after="160" w:before="240" w:line="240" w:lineRule="auto"/>
        <w:ind w:firstLine="0"/>
        <w:jc w:val="both"/>
      </w:pPr>
      <w:r>
        <w:rPr>
          <w:rFonts w:ascii="Times New Roman" w:hAnsi="Times New Roman" w:eastAsia="Times New Roman"/>
          <w:b/>
          <w:i w:val="0"/>
          <w:color w:val="000000"/>
          <w:sz w:val="26"/>
        </w:rPr>
        <w:t>Giới hạn</w:t>
      </w:r>
    </w:p>
    <w:p>
      <w:pPr>
        <w:spacing w:after="120" w:before="0" w:line="360" w:lineRule="auto"/>
        <w:ind w:firstLine="567"/>
        <w:jc w:val="both"/>
      </w:pPr>
      <w:r>
        <w:rPr>
          <w:rFonts w:ascii="Times New Roman" w:hAnsi="Times New Roman" w:eastAsia="Times New Roman"/>
          <w:b w:val="0"/>
          <w:i w:val="0"/>
          <w:color w:val="000000"/>
          <w:sz w:val="26"/>
        </w:rPr>
        <w:t>Luận văn không huấn luyện lại các mô hình AI nền tảng (STT/LLM/TTS) từ dữ liệu riêng quy mô lớn, mà sử dụng các mô hình và dịch vụ hiện có thông qua lớp trung gian để có thể thay nhà cung cấp. Nghiên cứu cũng không bao gồm nhắn tin nhóm giữa các tài xế, điều hướng rẽ từng bước thay thế Google Maps/Waze, hay xử lý tranh chấp thanh toán và khiếu nại pháp lý. Quy mô thử nghiệm với tài xế thật bị giới hạn bởi điều kiện triển khai thực tế và sẽ được thảo luận như một hạn chế ở Chương 6.</w:t>
      </w:r>
    </w:p>
    <w:p>
      <w:pPr>
        <w:spacing w:after="120" w:before="0" w:line="360" w:lineRule="auto"/>
        <w:ind w:firstLine="567"/>
        <w:jc w:val="both"/>
      </w:pPr>
      <w:r>
        <w:rPr>
          <w:rFonts w:ascii="Times New Roman" w:hAnsi="Times New Roman" w:eastAsia="Times New Roman"/>
          <w:b w:val="0"/>
          <w:i w:val="0"/>
          <w:color w:val="000000"/>
          <w:sz w:val="26"/>
        </w:rPr>
        <w:t>Những giới hạn trên xác định ranh giới đóng góp và giúp tránh đánh giá quá mức khả năng của hệ thống so với phạm vi đã cam kết.</w:t>
      </w:r>
    </w:p>
    <w:p>
      <w:pPr>
        <w:pStyle w:val="Heading2"/>
        <w:spacing w:after="160" w:before="240" w:line="240" w:lineRule="auto"/>
        <w:ind w:firstLine="0"/>
        <w:jc w:val="both"/>
      </w:pPr>
      <w:r>
        <w:rPr>
          <w:rFonts w:ascii="Times New Roman" w:hAnsi="Times New Roman" w:eastAsia="Times New Roman"/>
          <w:b/>
          <w:i w:val="0"/>
          <w:color w:val="000000"/>
          <w:sz w:val="26"/>
        </w:rPr>
        <w:t>1.6. Phương pháp nghiên cứu</w:t>
      </w:r>
    </w:p>
    <w:p>
      <w:pPr>
        <w:spacing w:after="120" w:before="0" w:line="360" w:lineRule="auto"/>
        <w:ind w:firstLine="567"/>
        <w:jc w:val="both"/>
      </w:pPr>
      <w:r>
        <w:rPr>
          <w:rFonts w:ascii="Times New Roman" w:hAnsi="Times New Roman" w:eastAsia="Times New Roman"/>
          <w:b w:val="0"/>
          <w:i w:val="0"/>
          <w:color w:val="000000"/>
          <w:sz w:val="26"/>
        </w:rPr>
        <w:t>Luận văn theo tiếp cận thiết kế – xây dựng – đánh giá, phù hợp với nghiên cứu kỹ thuật phần mềm mang tính xây dựng hệ thống. Các bước chính gồm:</w:t>
      </w:r>
    </w:p>
    <w:p>
      <w:pPr>
        <w:spacing w:after="120" w:before="0" w:line="360" w:lineRule="auto"/>
        <w:ind w:firstLine="0"/>
        <w:jc w:val="both"/>
      </w:pPr>
      <w:r>
        <w:rPr>
          <w:rFonts w:ascii="Times New Roman" w:hAnsi="Times New Roman" w:eastAsia="Times New Roman"/>
          <w:b w:val="0"/>
          <w:i w:val="0"/>
          <w:color w:val="000000"/>
          <w:sz w:val="26"/>
        </w:rPr>
        <w:t>1. Khảo sát và phân tích yêu cầu: tổng hợp nhu cầu nghiệp vụ của tài xế, đối chiếu với năng lực kỹ thuật hiện có, và chuyển thành yêu cầu chức năng/phi chức năng cùng bộ kịch bản chấp nhận.</w:t>
      </w:r>
    </w:p>
    <w:p>
      <w:pPr>
        <w:spacing w:after="120" w:before="0" w:line="360" w:lineRule="auto"/>
        <w:ind w:firstLine="0"/>
        <w:jc w:val="both"/>
      </w:pPr>
      <w:r>
        <w:rPr>
          <w:rFonts w:ascii="Times New Roman" w:hAnsi="Times New Roman" w:eastAsia="Times New Roman"/>
          <w:b w:val="0"/>
          <w:i w:val="0"/>
          <w:color w:val="000000"/>
          <w:sz w:val="26"/>
        </w:rPr>
        <w:t>2. Thiết kế kiến trúc: đề xuất kiến trúc nhiều dịch vụ nhỏ phối hợp (microservices), chuỗi xử lý hội thoại thời gian thực, cơ chế phân loại phiên để chọn tập nghiệp vụ phù hợp, và quy ước giao tiếp (API) giữa tầng AI với tầng nghiệp vụ.</w:t>
      </w:r>
    </w:p>
    <w:p>
      <w:pPr>
        <w:spacing w:after="120" w:before="0" w:line="360" w:lineRule="auto"/>
        <w:ind w:firstLine="0"/>
        <w:jc w:val="both"/>
      </w:pPr>
      <w:r>
        <w:rPr>
          <w:rFonts w:ascii="Times New Roman" w:hAnsi="Times New Roman" w:eastAsia="Times New Roman"/>
          <w:b w:val="0"/>
          <w:i w:val="0"/>
          <w:color w:val="000000"/>
          <w:sz w:val="26"/>
        </w:rPr>
        <w:t>3. Triển khai nguyên mẫu: hiện thực hóa trên một kho mã nguồn dùng chung với voice-agent (Python), các dịch vụ backend bằng TypeScript, và ứng dụng tài xế/khách hàng; cấu hình LiveKit Cloud cùng tích hợp SIP khi cần.</w:t>
      </w:r>
    </w:p>
    <w:p>
      <w:pPr>
        <w:spacing w:after="120" w:before="0" w:line="360" w:lineRule="auto"/>
        <w:ind w:firstLine="0"/>
        <w:jc w:val="both"/>
      </w:pPr>
      <w:r>
        <w:rPr>
          <w:rFonts w:ascii="Times New Roman" w:hAnsi="Times New Roman" w:eastAsia="Times New Roman"/>
          <w:b w:val="0"/>
          <w:i w:val="0"/>
          <w:color w:val="000000"/>
          <w:sz w:val="26"/>
        </w:rPr>
        <w:t>4. Đánh giá thực nghiệm: đo độ trễ phản hồi (đối chiếu ngưỡng P95 ≤ 2 giây), tỷ lệ lỗi từ WER, độ chính xác gọi công cụ và tỷ lệ hoàn thành nghiệp vụ trên kịch bản có kiểm soát; bổ sung phản hồi định tính từ tài xế thật khi đủ điều kiện tổ chức thử nghiệm.</w:t>
      </w:r>
    </w:p>
    <w:p>
      <w:pPr>
        <w:spacing w:after="120" w:before="0" w:line="360" w:lineRule="auto"/>
        <w:ind w:firstLine="0"/>
        <w:jc w:val="both"/>
      </w:pPr>
      <w:r>
        <w:rPr>
          <w:rFonts w:ascii="Times New Roman" w:hAnsi="Times New Roman" w:eastAsia="Times New Roman"/>
          <w:b w:val="0"/>
          <w:i w:val="0"/>
          <w:color w:val="000000"/>
          <w:sz w:val="26"/>
        </w:rPr>
        <w:t>5. Thảo luận và rút hạn chế: đối chiếu kết quả với mục tiêu/RQ, phân tích các yếu tố ảnh hưởng đến độ tin cậy của kết luận, và đề xuất hướng phát triển.</w:t>
      </w:r>
    </w:p>
    <w:p>
      <w:pPr>
        <w:spacing w:after="120" w:before="0" w:line="360" w:lineRule="auto"/>
        <w:ind w:firstLine="567"/>
        <w:jc w:val="both"/>
      </w:pPr>
      <w:r>
        <w:rPr>
          <w:rFonts w:ascii="Times New Roman" w:hAnsi="Times New Roman" w:eastAsia="Times New Roman"/>
          <w:b w:val="0"/>
          <w:i w:val="0"/>
          <w:color w:val="000000"/>
          <w:sz w:val="26"/>
        </w:rPr>
        <w:t>Phương pháp chi tiết cho từng nhóm chỉ số được trình bày ở Chương 6. Chương 2 cung cấp cơ sở lý thuyết và khoảng trống nghiên cứu làm nền cho các quyết định thiết kế.</w:t>
      </w:r>
    </w:p>
    <w:p>
      <w:pPr>
        <w:pStyle w:val="Heading2"/>
        <w:spacing w:after="160" w:before="240" w:line="240" w:lineRule="auto"/>
        <w:ind w:firstLine="0"/>
        <w:jc w:val="both"/>
      </w:pPr>
      <w:r>
        <w:rPr>
          <w:rFonts w:ascii="Times New Roman" w:hAnsi="Times New Roman" w:eastAsia="Times New Roman"/>
          <w:b/>
          <w:i w:val="0"/>
          <w:color w:val="000000"/>
          <w:sz w:val="26"/>
        </w:rPr>
        <w:t>1.7. Những đóng góp của luận văn</w:t>
      </w:r>
    </w:p>
    <w:p>
      <w:pPr>
        <w:spacing w:after="120" w:before="0" w:line="360" w:lineRule="auto"/>
        <w:ind w:firstLine="567"/>
        <w:jc w:val="both"/>
      </w:pPr>
      <w:r>
        <w:rPr>
          <w:rFonts w:ascii="Times New Roman" w:hAnsi="Times New Roman" w:eastAsia="Times New Roman"/>
          <w:b w:val="0"/>
          <w:i w:val="0"/>
          <w:color w:val="000000"/>
          <w:sz w:val="26"/>
        </w:rPr>
        <w:t>Luận văn hướng tới ba nhóm đóng góp chính.</w:t>
      </w:r>
    </w:p>
    <w:p>
      <w:pPr>
        <w:spacing w:after="120" w:before="0" w:line="360" w:lineRule="auto"/>
        <w:ind w:firstLine="567"/>
        <w:jc w:val="both"/>
      </w:pPr>
      <w:r>
        <w:rPr>
          <w:rFonts w:ascii="Times New Roman" w:hAnsi="Times New Roman" w:eastAsia="Times New Roman"/>
          <w:b w:val="0"/>
          <w:i w:val="0"/>
          <w:color w:val="000000"/>
          <w:sz w:val="26"/>
        </w:rPr>
        <w:t>Thứ nhất, về mặt bài toán và khảo sát, luận văn làm rõ khoảng trống giữa các trợ lý giọng nói đa dụng (không tối ưu nghiệp vụ vận tải), các nghiên cứu tối ưu vận hành phía backend của gọi xe, và nhu cầu tương tác rảnh tay của tài xế trong lúc lái xe. Khoảng trống này được phân tích chi tiết hơn ở Chương 2.</w:t>
      </w:r>
    </w:p>
    <w:p>
      <w:pPr>
        <w:spacing w:after="120" w:before="0" w:line="360" w:lineRule="auto"/>
        <w:ind w:firstLine="567"/>
        <w:jc w:val="both"/>
      </w:pPr>
      <w:r>
        <w:rPr>
          <w:rFonts w:ascii="Times New Roman" w:hAnsi="Times New Roman" w:eastAsia="Times New Roman"/>
          <w:b w:val="0"/>
          <w:i w:val="0"/>
          <w:color w:val="000000"/>
          <w:sz w:val="26"/>
        </w:rPr>
        <w:t>Thứ hai, về mặt kỹ thuật, luận văn đề xuất và triển khai một kiến trúc trợ lý giọng nói thời gian thực kết hợp WebRTC/SIP, chuỗi xử lý STT–LLM–TTS có thể thay nhà cung cấp, phân loại phiên hội thoại theo ngữ cảnh, và gọi công cụ để thực thi nghiệp vụ chuyến đi thông qua API backend — thay vì chỉ sinh câu trả lời hội thoại.</w:t>
      </w:r>
    </w:p>
    <w:p>
      <w:pPr>
        <w:spacing w:after="120" w:before="0" w:line="360" w:lineRule="auto"/>
        <w:ind w:firstLine="567"/>
        <w:jc w:val="both"/>
      </w:pPr>
      <w:r>
        <w:rPr>
          <w:rFonts w:ascii="Times New Roman" w:hAnsi="Times New Roman" w:eastAsia="Times New Roman"/>
          <w:b w:val="0"/>
          <w:i w:val="0"/>
          <w:color w:val="000000"/>
          <w:sz w:val="26"/>
        </w:rPr>
        <w:t>Thứ ba, về mặt đánh giá ứng dụng, luận văn xây dựng bộ kịch bản nghiệp vụ gắn với tài xế và đánh giá hệ thống theo các chỉ số đo được (độ trễ với ngưỡng P95 ≤ 2 giây, tỷ lệ lỗi từ WER, độ chính xác gọi công cụ, tỷ lệ hoàn thành tác vụ), từ đó cung cấp bằng chứng thực nghiệm về tính khả thi của giải pháp trong phạm vi đã xác định. Các kết quả số liệu cụ thể được trình bày ở Chương 6 và không được khẳng định trước tại Chương 1.</w:t>
      </w:r>
    </w:p>
    <w:p>
      <w:pPr>
        <w:spacing w:after="120" w:before="0" w:line="360" w:lineRule="auto"/>
        <w:ind w:firstLine="567"/>
        <w:jc w:val="both"/>
      </w:pPr>
      <w:r>
        <w:rPr>
          <w:rFonts w:ascii="Times New Roman" w:hAnsi="Times New Roman" w:eastAsia="Times New Roman"/>
          <w:b w:val="0"/>
          <w:i w:val="0"/>
          <w:color w:val="000000"/>
          <w:sz w:val="26"/>
        </w:rPr>
        <w:t>Các đóng góp trên định hướng nội dung các chương còn lại như trình bày ở mục 1.8.</w:t>
      </w:r>
    </w:p>
    <w:p>
      <w:pPr>
        <w:pStyle w:val="Heading2"/>
        <w:spacing w:after="160" w:before="240" w:line="240" w:lineRule="auto"/>
        <w:ind w:firstLine="0"/>
        <w:jc w:val="both"/>
      </w:pPr>
      <w:r>
        <w:rPr>
          <w:rFonts w:ascii="Times New Roman" w:hAnsi="Times New Roman" w:eastAsia="Times New Roman"/>
          <w:b/>
          <w:i w:val="0"/>
          <w:color w:val="000000"/>
          <w:sz w:val="26"/>
        </w:rPr>
        <w:t>1.8. Cấu trúc luận văn</w:t>
      </w:r>
    </w:p>
    <w:p>
      <w:pPr>
        <w:spacing w:after="120" w:before="0" w:line="360" w:lineRule="auto"/>
        <w:ind w:firstLine="567"/>
        <w:jc w:val="both"/>
      </w:pPr>
      <w:r>
        <w:rPr>
          <w:rFonts w:ascii="Times New Roman" w:hAnsi="Times New Roman" w:eastAsia="Times New Roman"/>
          <w:b w:val="0"/>
          <w:i w:val="0"/>
          <w:color w:val="000000"/>
          <w:sz w:val="26"/>
        </w:rPr>
        <w:t>Phần còn lại của luận văn được tổ chức như sau.</w:t>
      </w:r>
    </w:p>
    <w:p>
      <w:pPr>
        <w:spacing w:after="120" w:before="0" w:line="360" w:lineRule="auto"/>
        <w:ind w:firstLine="567"/>
        <w:jc w:val="both"/>
      </w:pPr>
      <w:r>
        <w:rPr>
          <w:rFonts w:ascii="Times New Roman" w:hAnsi="Times New Roman" w:eastAsia="Times New Roman"/>
          <w:b w:val="0"/>
          <w:i w:val="0"/>
          <w:color w:val="000000"/>
          <w:sz w:val="26"/>
        </w:rPr>
        <w:t>Chương 2 — Cơ sở lý thuyết và nghiên cứu liên quan trình bày nền tảng STT/TTS, LLM và gọi công cụ, truyền thông thời gian thực, các nghiên cứu liên quan trong gọi xe/giao hàng và an toàn khi lái xe, cùng bộ chỉ số đánh giá và khoảng trống nghiên cứu.</w:t>
      </w:r>
    </w:p>
    <w:p>
      <w:pPr>
        <w:spacing w:after="120" w:before="0" w:line="360" w:lineRule="auto"/>
        <w:ind w:firstLine="567"/>
        <w:jc w:val="both"/>
      </w:pPr>
      <w:r>
        <w:rPr>
          <w:rFonts w:ascii="Times New Roman" w:hAnsi="Times New Roman" w:eastAsia="Times New Roman"/>
          <w:b w:val="0"/>
          <w:i w:val="0"/>
          <w:color w:val="000000"/>
          <w:sz w:val="26"/>
        </w:rPr>
        <w:t>Chương 3 — Phân tích yêu cầu mô tả đối tượng người dùng, yêu cầu chức năng và phi chức năng, các tình huống sử dụng chính và ràng buộc tích hợp.</w:t>
      </w:r>
    </w:p>
    <w:p>
      <w:pPr>
        <w:spacing w:after="120" w:before="0" w:line="360" w:lineRule="auto"/>
        <w:ind w:firstLine="567"/>
        <w:jc w:val="both"/>
      </w:pPr>
      <w:r>
        <w:rPr>
          <w:rFonts w:ascii="Times New Roman" w:hAnsi="Times New Roman" w:eastAsia="Times New Roman"/>
          <w:b w:val="0"/>
          <w:i w:val="0"/>
          <w:color w:val="000000"/>
          <w:sz w:val="26"/>
        </w:rPr>
        <w:t>Chương 4 — Thiết kế hệ thống trình bày kiến trúc tổng thể, luồng WebRTC/SIP, phân loại phiên hội thoại, chuỗi xử lý giọng nói, tích hợp công cụ với dịch vụ backend, xác thực và xử lý trạng thái bất thường, cũng như thiết kế dữ liệu/API ở mức khái niệm.</w:t>
      </w:r>
    </w:p>
    <w:p>
      <w:pPr>
        <w:spacing w:after="120" w:before="0" w:line="360" w:lineRule="auto"/>
        <w:ind w:firstLine="567"/>
        <w:jc w:val="both"/>
      </w:pPr>
      <w:r>
        <w:rPr>
          <w:rFonts w:ascii="Times New Roman" w:hAnsi="Times New Roman" w:eastAsia="Times New Roman"/>
          <w:b w:val="0"/>
          <w:i w:val="0"/>
          <w:color w:val="000000"/>
          <w:sz w:val="26"/>
        </w:rPr>
        <w:t>Chương 5 — Triển khai mô tả công nghệ sử dụng, tổ chức mã nguồn, hiện thực voice-agent và các dịch vụ liên quan, cùng các thành phần tiêu biểu (gọi khách, câu hỏi thường gặp, quét đơn giao hàng, từ khóa đánh thức).</w:t>
      </w:r>
    </w:p>
    <w:p>
      <w:pPr>
        <w:spacing w:after="120" w:before="0" w:line="360" w:lineRule="auto"/>
        <w:ind w:firstLine="567"/>
        <w:jc w:val="both"/>
      </w:pPr>
      <w:r>
        <w:rPr>
          <w:rFonts w:ascii="Times New Roman" w:hAnsi="Times New Roman" w:eastAsia="Times New Roman"/>
          <w:b w:val="0"/>
          <w:i w:val="0"/>
          <w:color w:val="000000"/>
          <w:sz w:val="26"/>
        </w:rPr>
        <w:t>Chương 6 — Thực nghiệm và đánh giá trình bày phương pháp đo, kết quả theo từng nhóm chỉ số, thảo luận và các yếu tố ảnh hưởng đến độ tin cậy của kết luận.</w:t>
      </w:r>
    </w:p>
    <w:p>
      <w:pPr>
        <w:spacing w:after="120" w:before="0" w:line="360" w:lineRule="auto"/>
        <w:ind w:firstLine="567"/>
        <w:jc w:val="both"/>
      </w:pPr>
      <w:r>
        <w:rPr>
          <w:rFonts w:ascii="Times New Roman" w:hAnsi="Times New Roman" w:eastAsia="Times New Roman"/>
          <w:b w:val="0"/>
          <w:i w:val="0"/>
          <w:color w:val="000000"/>
          <w:sz w:val="26"/>
        </w:rPr>
        <w:t>Kết luận và hướng phát triển tóm tắt đóng góp đã chứng minh bằng thực nghiệm, nêu hạn chế và đề xuất hướng nghiên cứu tiếp theo.</w:t>
      </w:r>
    </w:p>
    <w:p>
      <w:pPr>
        <w:spacing w:after="120" w:before="0" w:line="360" w:lineRule="auto"/>
        <w:ind w:firstLine="567"/>
        <w:jc w:val="both"/>
      </w:pPr>
      <w:r>
        <w:rPr>
          <w:rFonts w:ascii="Times New Roman" w:hAnsi="Times New Roman" w:eastAsia="Times New Roman"/>
          <w:b w:val="0"/>
          <w:i w:val="0"/>
          <w:color w:val="000000"/>
          <w:sz w:val="26"/>
        </w:rPr>
        <w:t>Tài liệu tham khảo và Phụ lục nằm ở phần cuối luận văn. Phụ lục dành cho các nội dung bổ trợ (ví dụ danh mục công cụ đầy đủ, bộ kịch bản kiểm thử chi tiết, ảnh màn hình, cấu hình môi trường không chứa bí mật) để giữ thân bài tập trung vào lập luận chính.</w:t>
      </w:r>
    </w:p>
    <w:p>
      <w:pPr>
        <w:pStyle w:val="Heading2"/>
        <w:spacing w:after="160" w:before="240" w:line="240" w:lineRule="auto"/>
        <w:ind w:firstLine="0"/>
        <w:jc w:val="both"/>
      </w:pPr>
      <w:r>
        <w:rPr>
          <w:rFonts w:ascii="Times New Roman" w:hAnsi="Times New Roman" w:eastAsia="Times New Roman"/>
          <w:b/>
          <w:i w:val="0"/>
          <w:color w:val="000000"/>
          <w:sz w:val="26"/>
        </w:rPr>
        <w:t>Kết luận chương</w:t>
      </w:r>
    </w:p>
    <w:p>
      <w:pPr>
        <w:spacing w:after="120" w:before="0" w:line="360" w:lineRule="auto"/>
        <w:ind w:firstLine="567"/>
        <w:jc w:val="both"/>
      </w:pPr>
      <w:r>
        <w:rPr>
          <w:rFonts w:ascii="Times New Roman" w:hAnsi="Times New Roman" w:eastAsia="Times New Roman"/>
          <w:b w:val="0"/>
          <w:i w:val="0"/>
          <w:color w:val="000000"/>
          <w:sz w:val="26"/>
        </w:rPr>
        <w:t>Chương 1 đã xác lập bối cảnh và ý nghĩa đề tài, bài toán, mục tiêu (kèm ngưỡng độ trễ P95 ≤ 2 giây và các chỉ số WER, gọi công cụ, hoàn thành tác vụ), câu hỏi nghiên cứu cùng bảng ánh xạ mục tiêu–RQ, đối tượng/không gian–thời gian, phạm vi, phương pháp và đóng góp dự kiến của luận văn. Trọng tâm nghiên cứu là trợ lý AI bằng giọng nói cho tài xế xe công nghệ/giao hàng; ứng dụng và dịch vụ quản lý chuyến đóng vai trò nền tảng tích hợp. Chương tiếp theo trình bày cơ sở lý thuyết và các nghiên cứu liên quan, từ đó làm rõ khoảng trống mà luận văn hướng tới giải quyết.</w:t>
      </w:r>
    </w:p>
    <w:p>
      <w:r>
        <w:br w:type="page"/>
      </w:r>
    </w:p>
    <w:p>
      <w:bookmarkStart w:id="9" w:name="chuong_2"/>
      <w:pPr>
        <w:pStyle w:val="Heading1"/>
        <w:spacing w:after="360" w:before="0" w:line="240" w:lineRule="auto"/>
        <w:ind w:firstLine="0"/>
        <w:jc w:val="center"/>
      </w:pPr>
      <w:r>
        <w:rPr>
          <w:rFonts w:ascii="Times New Roman" w:hAnsi="Times New Roman" w:eastAsia="Times New Roman"/>
          <w:b/>
          <w:i w:val="0"/>
          <w:color w:val="000000"/>
          <w:sz w:val="30"/>
        </w:rPr>
        <w:t>Chương 2. Cơ sở lý thuyết và nghiên cứu liên quan</w:t>
      </w:r>
      <w:bookmarkEnd w:id="9"/>
    </w:p>
    <w:p>
      <w:pPr>
        <w:spacing w:after="120" w:before="0" w:line="360" w:lineRule="auto"/>
        <w:ind w:firstLine="567"/>
        <w:jc w:val="both"/>
      </w:pPr>
      <w:r>
        <w:rPr>
          <w:rFonts w:ascii="Times New Roman" w:hAnsi="Times New Roman" w:eastAsia="Times New Roman"/>
          <w:b w:val="0"/>
          <w:i w:val="0"/>
          <w:color w:val="000000"/>
          <w:sz w:val="26"/>
        </w:rPr>
        <w:t>Chương này giải thích những khái niệm cần thiết để hiểu hệ thống trợ lý giọng nói cho tài xế, đồng thời đối chiếu với các hướng nghiên cứu liên quan. Mục 2.1–2.3 nói về cách một trợ lý “nghe – hiểu – nói” và kết nối điện thoại/ứng dụng. Mục 2.4–2.5 gắn với thực tiễn gọi xe và an toàn khi lái. Mục 2.6 nêu cách đo chất lượng; mục 2.7 chỉ ra khoảng trống mà luận văn hướng tới.</w:t>
      </w:r>
    </w:p>
    <w:p>
      <w:pPr>
        <w:pStyle w:val="Heading2"/>
        <w:spacing w:after="160" w:before="240" w:line="240" w:lineRule="auto"/>
        <w:ind w:firstLine="0"/>
        <w:jc w:val="both"/>
      </w:pPr>
      <w:r>
        <w:rPr>
          <w:rFonts w:ascii="Times New Roman" w:hAnsi="Times New Roman" w:eastAsia="Times New Roman"/>
          <w:b/>
          <w:i w:val="0"/>
          <w:color w:val="000000"/>
          <w:sz w:val="26"/>
        </w:rPr>
        <w:t>2.1. Trợ lý giọng nói hoạt động như thế nào?</w:t>
      </w:r>
    </w:p>
    <w:p>
      <w:pPr>
        <w:spacing w:after="120" w:before="0" w:line="360" w:lineRule="auto"/>
        <w:ind w:firstLine="567"/>
        <w:jc w:val="both"/>
      </w:pPr>
      <w:r>
        <w:rPr>
          <w:rFonts w:ascii="Times New Roman" w:hAnsi="Times New Roman" w:eastAsia="Times New Roman"/>
          <w:b w:val="0"/>
          <w:i w:val="0"/>
          <w:color w:val="000000"/>
          <w:sz w:val="26"/>
        </w:rPr>
        <w:t>Về bản chất, hầu hết trợ lý giọng nói hiện nay làm việc theo ba bước nối tiếp:</w:t>
      </w:r>
    </w:p>
    <w:p>
      <w:pPr>
        <w:spacing w:after="120" w:before="0" w:line="360" w:lineRule="auto"/>
        <w:ind w:firstLine="0"/>
        <w:jc w:val="both"/>
      </w:pPr>
      <w:r>
        <w:rPr>
          <w:rFonts w:ascii="Times New Roman" w:hAnsi="Times New Roman" w:eastAsia="Times New Roman"/>
          <w:b w:val="0"/>
          <w:i w:val="0"/>
          <w:color w:val="000000"/>
          <w:sz w:val="26"/>
        </w:rPr>
        <w:t>1. Nghe và chuyển lời nói thành chữ (Speech-to-Text – STT): micro ghi âm, hệ thống nhận dạng thành văn bản.</w:t>
      </w:r>
    </w:p>
    <w:p>
      <w:pPr>
        <w:spacing w:after="120" w:before="0" w:line="360" w:lineRule="auto"/>
        <w:ind w:firstLine="0"/>
        <w:jc w:val="both"/>
      </w:pPr>
      <w:r>
        <w:rPr>
          <w:rFonts w:ascii="Times New Roman" w:hAnsi="Times New Roman" w:eastAsia="Times New Roman"/>
          <w:b w:val="0"/>
          <w:i w:val="0"/>
          <w:color w:val="000000"/>
          <w:sz w:val="26"/>
        </w:rPr>
        <w:t>2. Hiểu và quyết định bằng mô hình ngôn ngữ lớn (Large Language Model – LLM): từ văn bản, hệ thống trả lời hoặc chọn một hành động cụ thể (ví dụ “xem lịch”, “gọi khách”).</w:t>
      </w:r>
    </w:p>
    <w:p>
      <w:pPr>
        <w:spacing w:after="120" w:before="0" w:line="360" w:lineRule="auto"/>
        <w:ind w:firstLine="0"/>
        <w:jc w:val="both"/>
      </w:pPr>
      <w:r>
        <w:rPr>
          <w:rFonts w:ascii="Times New Roman" w:hAnsi="Times New Roman" w:eastAsia="Times New Roman"/>
          <w:b w:val="0"/>
          <w:i w:val="0"/>
          <w:color w:val="000000"/>
          <w:sz w:val="26"/>
        </w:rPr>
        <w:t>3. Đọc lại bằng giọng nói (Text-to-Speech – TTS): chuyển câu trả lời thành âm thanh phát ra loa.</w:t>
      </w:r>
    </w:p>
    <w:p>
      <w:pPr>
        <w:spacing w:after="120" w:before="0" w:line="360" w:lineRule="auto"/>
        <w:ind w:firstLine="567"/>
        <w:jc w:val="both"/>
      </w:pPr>
      <w:r>
        <w:rPr>
          <w:rFonts w:ascii="Times New Roman" w:hAnsi="Times New Roman" w:eastAsia="Times New Roman"/>
          <w:b w:val="0"/>
          <w:i w:val="0"/>
          <w:color w:val="000000"/>
          <w:sz w:val="26"/>
        </w:rPr>
        <w:t>Cách tổ chức này gọi là chuỗi xử lý theo tầng (mỗi bước một thành phần riêng, nối tiếp nhau). Ưu điểm là có thể thay từng phần (nhà cung cấp STT/LLM/TTS khác nhau) mà không phải xây lại toàn bộ. Nhược điểm là mỗi tầng đều tốn thời gian; nếu cộng dồn quá lâu, tài xế sẽ cảm thấy trợ lý chậm phản hồi, dễ mất kiên nhẫn khi đang lái xe.</w:t>
      </w:r>
    </w:p>
    <w:p>
      <w:pPr>
        <w:spacing w:line="360" w:lineRule="auto" w:after="120"/>
        <w:ind w:firstLine="567"/>
        <w:jc w:val="both"/>
      </w:pPr>
      <w:r>
        <w:rPr>
          <w:rFonts w:ascii="Times New Roman" w:hAnsi="Times New Roman" w:eastAsia="Times New Roman"/>
          <w:color w:val="000000"/>
          <w:sz w:val="26"/>
        </w:rPr>
        <w:t xml:space="preserve">Vì vậy, hệ thống thực tế không chỉ quan tâm “nhận dạng đúng chữ”, mà còn phải nói lại đủ nhanh. Các bộ đánh giá trợ lý giọng nói gần đây cũng nhấn mạnh cần thử trong điều kiện gần đời sống (ồn, cách nói khác nhau), không chỉ trên dữ liệu sạch trong phòng thí nghiệm </w:t>
      </w:r>
      <w:hyperlink w:anchor="ref_chen2024_voicebench" w:history="1">
        <w:r>
          <w:rPr>
            <w:color w:val="0563C1"/>
            <w:u w:val="single"/>
            <w:rFonts w:ascii="Times New Roman" w:hAnsi="Times New Roman" w:eastAsia="Times New Roman"/>
            <w:sz w:val="26"/>
          </w:rPr>
          <w:t xml:space="preserve">(Chen et al., 2024)</w:t>
        </w:r>
      </w:hyperlink>
      <w:r>
        <w:rPr>
          <w:rFonts w:ascii="Times New Roman" w:hAnsi="Times New Roman" w:eastAsia="Times New Roman"/>
          <w:color w:val="000000"/>
          <w:sz w:val="26"/>
        </w:rPr>
        <w:t>. Với tài xế, thêm hai ràng buộc thực tiễn: tiếng ồn trong khoang xe (động cơ, gió, đường) và mọi câu trả lời phải khớp nghiệp vụ thật (có chuyến nào, trạng thái nào), không được “bịa” cho trôi chảy.</w:t>
      </w:r>
    </w:p>
    <w:p>
      <w:pPr>
        <w:pStyle w:val="Heading2"/>
        <w:spacing w:after="160" w:before="240" w:line="240" w:lineRule="auto"/>
        <w:ind w:firstLine="0"/>
        <w:jc w:val="both"/>
      </w:pPr>
      <w:r>
        <w:rPr>
          <w:rFonts w:ascii="Times New Roman" w:hAnsi="Times New Roman" w:eastAsia="Times New Roman"/>
          <w:b/>
          <w:i w:val="0"/>
          <w:color w:val="000000"/>
          <w:sz w:val="26"/>
        </w:rPr>
        <w:t>2.2. Vì sao trợ lý phải “làm được việc”, không chỉ trò chuyện?</w:t>
      </w:r>
    </w:p>
    <w:p>
      <w:pPr>
        <w:spacing w:line="360" w:lineRule="auto" w:after="120"/>
        <w:ind w:firstLine="567"/>
        <w:jc w:val="both"/>
      </w:pPr>
      <w:r>
        <w:rPr>
          <w:rFonts w:ascii="Times New Roman" w:hAnsi="Times New Roman" w:eastAsia="Times New Roman"/>
          <w:color w:val="000000"/>
          <w:sz w:val="26"/>
        </w:rPr>
        <w:t xml:space="preserve">Trợ lý hội thoại thông thường chỉ sinh câu trả lời. Trợ lý cho tài xế còn phải thao tác hộ: nhận chuyến, cập nhật đón/trả, gọi khách, trả lời câu hỏi thường gặp về ứng dụng. Cơ chế gọi công cụ (function calling) cho phép mô hình chọn một công cụ đã định nghĩa sẵn và điền tham số, rồi hệ thống thực thi qua giao diện lập trình ứng dụng (API) của dịch vụ phía máy chủ </w:t>
      </w:r>
      <w:hyperlink w:anchor="ref_schick2023" w:history="1">
        <w:r>
          <w:rPr>
            <w:color w:val="0563C1"/>
            <w:u w:val="single"/>
            <w:rFonts w:ascii="Times New Roman" w:hAnsi="Times New Roman" w:eastAsia="Times New Roman"/>
            <w:sz w:val="26"/>
          </w:rPr>
          <w:t xml:space="preserve">(Schick et al., 2023)</w:t>
        </w:r>
      </w:hyperlink>
      <w:r>
        <w:rPr>
          <w:rFonts w:ascii="Times New Roman" w:hAnsi="Times New Roman" w:eastAsia="Times New Roman"/>
          <w:color w:val="000000"/>
          <w:sz w:val="26"/>
        </w:rPr>
        <w:t>.</w:t>
      </w:r>
    </w:p>
    <w:p>
      <w:pPr>
        <w:spacing w:after="120" w:before="0" w:line="360" w:lineRule="auto"/>
        <w:ind w:firstLine="567"/>
        <w:jc w:val="both"/>
      </w:pPr>
      <w:r>
        <w:rPr>
          <w:rFonts w:ascii="Times New Roman" w:hAnsi="Times New Roman" w:eastAsia="Times New Roman"/>
          <w:b w:val="0"/>
          <w:i w:val="0"/>
          <w:color w:val="000000"/>
          <w:sz w:val="26"/>
        </w:rPr>
        <w:t>Trên thực tế, thách thức không nằm ở việc có danh sách công cụ, mà ở chỗ:</w:t>
      </w:r>
    </w:p>
    <w:p>
      <w:pPr>
        <w:spacing w:after="120" w:before="0" w:line="360" w:lineRule="auto"/>
        <w:ind w:firstLine="0"/>
        <w:jc w:val="both"/>
      </w:pPr>
      <w:r>
        <w:rPr>
          <w:rFonts w:ascii="Times New Roman" w:hAnsi="Times New Roman" w:eastAsia="Times New Roman"/>
          <w:b w:val="0"/>
          <w:i w:val="0"/>
          <w:color w:val="000000"/>
          <w:sz w:val="26"/>
        </w:rPr>
        <w:t>- Nhiều công cụ gần nghĩa (ví dụ “hủy chuyến” và “từ chối chuyến mới”) dễ chọn nhầm.</w:t>
      </w:r>
    </w:p>
    <w:p>
      <w:pPr>
        <w:spacing w:after="120" w:before="0" w:line="360" w:lineRule="auto"/>
        <w:ind w:firstLine="0"/>
        <w:jc w:val="both"/>
      </w:pPr>
      <w:r>
        <w:rPr>
          <w:rFonts w:ascii="Times New Roman" w:hAnsi="Times New Roman" w:eastAsia="Times New Roman"/>
          <w:b w:val="0"/>
          <w:i w:val="0"/>
          <w:color w:val="000000"/>
          <w:sz w:val="26"/>
        </w:rPr>
        <w:t>- Các thao tác rủi ro (hủy chuyến, gọi số lạ) cần hỏi lại một lần trước khi làm.</w:t>
      </w:r>
    </w:p>
    <w:p>
      <w:pPr>
        <w:spacing w:after="120" w:before="0" w:line="360" w:lineRule="auto"/>
        <w:ind w:firstLine="0"/>
        <w:jc w:val="both"/>
      </w:pPr>
      <w:r>
        <w:rPr>
          <w:rFonts w:ascii="Times New Roman" w:hAnsi="Times New Roman" w:eastAsia="Times New Roman"/>
          <w:b w:val="0"/>
          <w:i w:val="0"/>
          <w:color w:val="000000"/>
          <w:sz w:val="26"/>
        </w:rPr>
        <w:t>- Câu trả lời bằng giọng nói phải ngắn: tài xế không ngồi nghe đoạn văn dài.</w:t>
      </w:r>
    </w:p>
    <w:p>
      <w:pPr>
        <w:spacing w:after="120" w:before="0" w:line="360" w:lineRule="auto"/>
        <w:ind w:firstLine="567"/>
        <w:jc w:val="both"/>
      </w:pPr>
      <w:r>
        <w:rPr>
          <w:rFonts w:ascii="Times New Roman" w:hAnsi="Times New Roman" w:eastAsia="Times New Roman"/>
          <w:b w:val="0"/>
          <w:i w:val="0"/>
          <w:color w:val="000000"/>
          <w:sz w:val="26"/>
        </w:rPr>
        <w:t>Do đó, phần lý thuyết về gọi công cụ chỉ là nền; phần quyết định thiết kế nằm ở cách mô tả công cụ, xác nhận hai bước, và đo xem hệ thống có chọn đúng hành động trên kịch bản tài xế hay không.</w:t>
      </w:r>
    </w:p>
    <w:p>
      <w:pPr>
        <w:pStyle w:val="Heading2"/>
        <w:spacing w:after="160" w:before="240" w:line="240" w:lineRule="auto"/>
        <w:ind w:firstLine="0"/>
        <w:jc w:val="both"/>
      </w:pPr>
      <w:r>
        <w:rPr>
          <w:rFonts w:ascii="Times New Roman" w:hAnsi="Times New Roman" w:eastAsia="Times New Roman"/>
          <w:b/>
          <w:i w:val="0"/>
          <w:color w:val="000000"/>
          <w:sz w:val="26"/>
        </w:rPr>
        <w:t>2.3. Kết nối thời gian thực: trong ứng dụng và qua điện thoại</w:t>
      </w:r>
    </w:p>
    <w:p>
      <w:pPr>
        <w:spacing w:line="360" w:lineRule="auto" w:after="120"/>
        <w:ind w:firstLine="567"/>
        <w:jc w:val="both"/>
      </w:pPr>
      <w:r>
        <w:rPr>
          <w:rFonts w:ascii="Times New Roman" w:hAnsi="Times New Roman" w:eastAsia="Times New Roman"/>
          <w:color w:val="000000"/>
          <w:sz w:val="26"/>
        </w:rPr>
        <w:t xml:space="preserve">Để tài xế nói chuyện với trợ lý ngay trên điện thoại, âm thanh cần truyền đi gần như tức thời. WebRTC là bộ giao thức phổ biến cho thoại/video thời gian thực trên trình duyệt và ứng dụng </w:t>
      </w:r>
      <w:hyperlink w:anchor="ref_alvestrand2021" w:history="1">
        <w:r>
          <w:rPr>
            <w:color w:val="0563C1"/>
            <w:u w:val="single"/>
            <w:rFonts w:ascii="Times New Roman" w:hAnsi="Times New Roman" w:eastAsia="Times New Roman"/>
            <w:sz w:val="26"/>
          </w:rPr>
          <w:t xml:space="preserve">(Alvestrand, 2021)</w:t>
        </w:r>
      </w:hyperlink>
      <w:r>
        <w:rPr>
          <w:rFonts w:ascii="Times New Roman" w:hAnsi="Times New Roman" w:eastAsia="Times New Roman"/>
          <w:color w:val="000000"/>
          <w:sz w:val="26"/>
        </w:rPr>
        <w:t>. Trong luận văn, kênh chính trong ứng dụng tài xế dùng WebRTC: tài xế bấm (hoặc gọi bằng từ khóa đánh thức), tham gia một phòng hội thoại với trợ lý (agent).</w:t>
      </w:r>
    </w:p>
    <w:p>
      <w:pPr>
        <w:spacing w:after="120" w:before="0" w:line="360" w:lineRule="auto"/>
        <w:ind w:firstLine="567"/>
        <w:jc w:val="both"/>
      </w:pPr>
      <w:r>
        <w:rPr>
          <w:rFonts w:ascii="Times New Roman" w:hAnsi="Times New Roman" w:eastAsia="Times New Roman"/>
          <w:b w:val="0"/>
          <w:i w:val="0"/>
          <w:color w:val="000000"/>
          <w:sz w:val="26"/>
        </w:rPr>
        <w:t>Khi cần gọi ra mạng điện thoại cố định/di động (Public Switched Telephone Network – PSTN) — ví dụ hệ thống gọi tài xế đề nghị chuyến, hoặc gọi khách — thường dùng thêm SIP và cầu nối với nhà cung cấp thoại. Điểm quan trọng về mặt thực tiễn: cùng một logic nghiệp vụ (nhận/từ chối, gọi khách…) nên tái sử dụng được trên cả hai kênh, thay vì viết hai trợ lý tách biệt.</w:t>
      </w:r>
    </w:p>
    <w:p>
      <w:pPr>
        <w:spacing w:line="360" w:lineRule="auto" w:after="120"/>
        <w:ind w:firstLine="567"/>
        <w:jc w:val="both"/>
      </w:pPr>
      <w:r>
        <w:rPr>
          <w:rFonts w:ascii="Times New Roman" w:hAnsi="Times New Roman" w:eastAsia="Times New Roman"/>
          <w:color w:val="000000"/>
          <w:sz w:val="26"/>
        </w:rPr>
        <w:t xml:space="preserve">Nền tảng như LiveKit Agents hỗ trợ xây trợ lý tham gia phòng hội thoại thời gian thực và gắn STT/LLM/TTS </w:t>
      </w:r>
      <w:hyperlink w:anchor="ref_livekit_agents" w:history="1">
        <w:r>
          <w:rPr>
            <w:color w:val="0563C1"/>
            <w:u w:val="single"/>
            <w:rFonts w:ascii="Times New Roman" w:hAnsi="Times New Roman" w:eastAsia="Times New Roman"/>
            <w:sz w:val="26"/>
          </w:rPr>
          <w:t xml:space="preserve">(LiveKit Inc., n.d.)</w:t>
        </w:r>
      </w:hyperlink>
      <w:r>
        <w:rPr>
          <w:rFonts w:ascii="Times New Roman" w:hAnsi="Times New Roman" w:eastAsia="Times New Roman"/>
          <w:color w:val="000000"/>
          <w:sz w:val="26"/>
        </w:rPr>
        <w:t>. Luận văn kế thừa tầng truyền thông này; đóng góp nằm ở việc gắn nghiệp vụ vận tải và đánh giá theo tiêu chí của tài xế.</w:t>
      </w:r>
    </w:p>
    <w:p>
      <w:pPr>
        <w:pStyle w:val="Heading2"/>
        <w:spacing w:after="160" w:before="240" w:line="240" w:lineRule="auto"/>
        <w:ind w:firstLine="0"/>
        <w:jc w:val="both"/>
      </w:pPr>
      <w:r>
        <w:rPr>
          <w:rFonts w:ascii="Times New Roman" w:hAnsi="Times New Roman" w:eastAsia="Times New Roman"/>
          <w:b/>
          <w:i w:val="0"/>
          <w:color w:val="000000"/>
          <w:sz w:val="26"/>
        </w:rPr>
        <w:t>2.4. AI trong gọi xe: tối ưu nền tảng khác với trợ lý trên xe</w:t>
      </w:r>
    </w:p>
    <w:p>
      <w:pPr>
        <w:spacing w:line="360" w:lineRule="auto" w:after="120"/>
        <w:ind w:firstLine="567"/>
        <w:jc w:val="both"/>
      </w:pPr>
      <w:r>
        <w:rPr>
          <w:rFonts w:ascii="Times New Roman" w:hAnsi="Times New Roman" w:eastAsia="Times New Roman"/>
          <w:color w:val="000000"/>
          <w:sz w:val="26"/>
        </w:rPr>
        <w:t xml:space="preserve">Nhiều nghiên cứu AI cho gọi xe tập trung vào phía nền tảng: phân phối đơn, điều xe, tái định vị tài xế bằng mô hình ngôn ngữ như một agent ra quyết định </w:t>
      </w:r>
      <w:hyperlink w:anchor="ref_lyu2025" w:history="1">
        <w:r>
          <w:rPr>
            <w:color w:val="0563C1"/>
            <w:u w:val="single"/>
            <w:rFonts w:ascii="Times New Roman" w:hAnsi="Times New Roman" w:eastAsia="Times New Roman"/>
            <w:sz w:val="26"/>
          </w:rPr>
          <w:t xml:space="preserve">(Lyu et al., 2025)</w:t>
        </w:r>
      </w:hyperlink>
      <w:r>
        <w:rPr>
          <w:rFonts w:ascii="Times New Roman" w:hAnsi="Times New Roman" w:eastAsia="Times New Roman"/>
          <w:color w:val="000000"/>
          <w:sz w:val="26"/>
        </w:rPr>
        <w:t>. Hướng này quan trọng cho vận hành mạng lưới nhưng không thay nhu cầu tài xế đang lái cần hỏi lịch, gọi khách, cập nhật trạng thái mà ít phải nhìn màn hình.</w:t>
      </w:r>
    </w:p>
    <w:p>
      <w:pPr>
        <w:spacing w:line="360" w:lineRule="auto" w:after="120"/>
        <w:ind w:firstLine="567"/>
        <w:jc w:val="both"/>
      </w:pPr>
      <w:r>
        <w:rPr>
          <w:rFonts w:ascii="Times New Roman" w:hAnsi="Times New Roman" w:eastAsia="Times New Roman"/>
          <w:color w:val="000000"/>
          <w:sz w:val="26"/>
        </w:rPr>
        <w:t xml:space="preserve">Ở lớp trải nghiệm người dùng, có công trình dùng chatbot giọng nói để tăng cảm giác an toàn cho hành khách trong chuyến đi </w:t>
      </w:r>
      <w:hyperlink w:anchor="ref_alvarado2024" w:history="1">
        <w:r>
          <w:rPr>
            <w:color w:val="0563C1"/>
            <w:u w:val="single"/>
            <w:rFonts w:ascii="Times New Roman" w:hAnsi="Times New Roman" w:eastAsia="Times New Roman"/>
            <w:sz w:val="26"/>
          </w:rPr>
          <w:t xml:space="preserve">(Alvarado Contreras et al., 2024)</w:t>
        </w:r>
      </w:hyperlink>
      <w:r>
        <w:rPr>
          <w:rFonts w:ascii="Times New Roman" w:hAnsi="Times New Roman" w:eastAsia="Times New Roman"/>
          <w:color w:val="000000"/>
          <w:sz w:val="26"/>
        </w:rPr>
        <w:t>. Đối tượng và bài toán khác với bộ nghiệp vụ của tài xế.</w:t>
      </w:r>
    </w:p>
    <w:p>
      <w:pPr>
        <w:spacing w:after="120" w:before="0" w:line="360" w:lineRule="auto"/>
        <w:ind w:firstLine="567"/>
        <w:jc w:val="both"/>
      </w:pPr>
      <w:r>
        <w:rPr>
          <w:rFonts w:ascii="Times New Roman" w:hAnsi="Times New Roman" w:eastAsia="Times New Roman"/>
          <w:b w:val="0"/>
          <w:i w:val="0"/>
          <w:color w:val="000000"/>
          <w:sz w:val="26"/>
        </w:rPr>
        <w:t>Khoảng trống thực tiễn vì vậy khá rõ: thiếu trợ lý chuyên cho tài xế — nghe–hiểu–làm việc trên hệ thống chuyến — và được đo bằng độ trễ, độ đúng hành động, chứ không chỉ bằng độ “hay nói”.</w:t>
      </w:r>
    </w:p>
    <w:p>
      <w:pPr>
        <w:pStyle w:val="Heading2"/>
        <w:spacing w:after="160" w:before="240" w:line="240" w:lineRule="auto"/>
        <w:ind w:firstLine="0"/>
        <w:jc w:val="both"/>
      </w:pPr>
      <w:r>
        <w:rPr>
          <w:rFonts w:ascii="Times New Roman" w:hAnsi="Times New Roman" w:eastAsia="Times New Roman"/>
          <w:b/>
          <w:i w:val="0"/>
          <w:color w:val="000000"/>
          <w:sz w:val="26"/>
        </w:rPr>
        <w:t>2.5. An toàn khi lái và lý do dùng giọng nói</w:t>
      </w:r>
    </w:p>
    <w:p>
      <w:pPr>
        <w:spacing w:line="360" w:lineRule="auto" w:after="120"/>
        <w:ind w:firstLine="567"/>
        <w:jc w:val="both"/>
      </w:pPr>
      <w:r>
        <w:rPr>
          <w:rFonts w:ascii="Times New Roman" w:hAnsi="Times New Roman" w:eastAsia="Times New Roman"/>
          <w:color w:val="000000"/>
          <w:sz w:val="26"/>
        </w:rPr>
        <w:t xml:space="preserve">Thao tác điện thoại khi lái gắn với nguy cơ phân tâm. Phân tích dữ liệu lái xe tự nhiên quy mô lớn cho thấy yếu tố liên quan tài xế (sai sót, mệt, phân tâm…) xuất hiện trong phần lớn vụ va chạm được quan sát; phân tâm khi cầm thiết bị làm tăng nguy cơ mất an toàn </w:t>
      </w:r>
      <w:hyperlink w:anchor="ref_dingus2016" w:history="1">
        <w:r>
          <w:rPr>
            <w:color w:val="0563C1"/>
            <w:u w:val="single"/>
            <w:rFonts w:ascii="Times New Roman" w:hAnsi="Times New Roman" w:eastAsia="Times New Roman"/>
            <w:sz w:val="26"/>
          </w:rPr>
          <w:t xml:space="preserve">(Dingus et al., 2016)</w:t>
        </w:r>
      </w:hyperlink>
      <w:r>
        <w:rPr>
          <w:rFonts w:ascii="Times New Roman" w:hAnsi="Times New Roman" w:eastAsia="Times New Roman"/>
          <w:color w:val="000000"/>
          <w:sz w:val="26"/>
        </w:rPr>
        <w:t xml:space="preserve">. Tổng hợp của Insurance Institute for Highway Safety (IIHS) cũng nêu nguy cơ va chạm tăng khoảng hai đến sáu lần khi người lái thao tác điện thoại so với khi không bị phân tâm </w:t>
      </w:r>
      <w:hyperlink w:anchor="ref_iihs_distracted" w:history="1">
        <w:r>
          <w:rPr>
            <w:color w:val="0563C1"/>
            <w:u w:val="single"/>
            <w:rFonts w:ascii="Times New Roman" w:hAnsi="Times New Roman" w:eastAsia="Times New Roman"/>
            <w:sz w:val="26"/>
          </w:rPr>
          <w:t xml:space="preserve">(Insurance Institute for Highway Safety, n.d.)</w:t>
        </w:r>
      </w:hyperlink>
      <w:r>
        <w:rPr>
          <w:rFonts w:ascii="Times New Roman" w:hAnsi="Times New Roman" w:eastAsia="Times New Roman"/>
          <w:color w:val="000000"/>
          <w:sz w:val="26"/>
        </w:rPr>
        <w:t>.</w:t>
      </w:r>
    </w:p>
    <w:p>
      <w:pPr>
        <w:spacing w:after="120" w:before="0" w:line="360" w:lineRule="auto"/>
        <w:ind w:firstLine="567"/>
        <w:jc w:val="both"/>
      </w:pPr>
      <w:r>
        <w:rPr>
          <w:rFonts w:ascii="Times New Roman" w:hAnsi="Times New Roman" w:eastAsia="Times New Roman"/>
          <w:b w:val="0"/>
          <w:i w:val="0"/>
          <w:color w:val="000000"/>
          <w:sz w:val="26"/>
        </w:rPr>
        <w:t>Các hệ thống trên xe (Android Auto, Apple CarPlay…) giúp giảm một phần thao tác tay–mắt cho bản đồ và giải trí, nhưng thường không bao phủ đủ nghiệp vụ của ứng dụng gọi xe/giao hàng cụ thể (nhận chuyến, gọi đúng khách của chuyến, báo khách không ra…). Luận văn lấy động lực từ nhu cầu giảm nhìn–chạm màn hình trong lúc lái, và giới hạn phạm vi ở trợ lý nghiệp vụ gắn hệ thống chuyến — không thay thế toàn bộ hệ thống giải trí trên xe.</w:t>
      </w:r>
    </w:p>
    <w:p>
      <w:pPr>
        <w:pStyle w:val="Heading2"/>
        <w:spacing w:after="160" w:before="240" w:line="240" w:lineRule="auto"/>
        <w:ind w:firstLine="0"/>
        <w:jc w:val="both"/>
      </w:pPr>
      <w:r>
        <w:rPr>
          <w:rFonts w:ascii="Times New Roman" w:hAnsi="Times New Roman" w:eastAsia="Times New Roman"/>
          <w:b/>
          <w:i w:val="0"/>
          <w:color w:val="000000"/>
          <w:sz w:val="26"/>
        </w:rPr>
        <w:t>2.6. Đo thế nào thì biết trợ lý “đủ dùng”?</w:t>
      </w:r>
    </w:p>
    <w:p>
      <w:pPr>
        <w:spacing w:after="120" w:before="0" w:line="360" w:lineRule="auto"/>
        <w:ind w:firstLine="567"/>
        <w:jc w:val="both"/>
      </w:pPr>
      <w:r>
        <w:rPr>
          <w:rFonts w:ascii="Times New Roman" w:hAnsi="Times New Roman" w:eastAsia="Times New Roman"/>
          <w:b w:val="0"/>
          <w:i w:val="0"/>
          <w:color w:val="000000"/>
          <w:sz w:val="26"/>
        </w:rPr>
        <w:t>Một trợ lý có thể nhận dạng chữ tốt nhưng vẫn “hỏng việc” nếu gọi sai công cụ hoặc nói chậm. Luận văn dùng đồng thời bốn nhóm chỉ số (định nghĩa vận hành và cách đo chi tiết ở Chương 1 và Chương 6):</w:t>
      </w:r>
    </w:p>
    <w:p>
      <w:pPr>
        <w:spacing w:after="120" w:before="0" w:line="240" w:lineRule="auto"/>
        <w:ind w:firstLine="0"/>
        <w:jc w:val="center"/>
      </w:pPr>
      <w:r>
        <w:rPr>
          <w:rFonts w:ascii="Times New Roman" w:hAnsi="Times New Roman" w:eastAsia="Times New Roman"/>
          <w:b/>
          <w:i w:val="0"/>
          <w:color w:val="000000"/>
          <w:sz w:val="24"/>
        </w:rPr>
        <w:t>Bảng 2.1. Các chỉ số đánh giá và ý nghĩa thực tiễn</w:t>
      </w:r>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197"/>
        <w:gridCol w:w="2197"/>
        <w:gridCol w:w="2197"/>
        <w:gridCol w:w="2197"/>
      </w:tblGrid>
      <w:tr>
        <w:tc>
          <w:tcPr>
            <w:tcW w:type="dxa" w:w="2197"/>
            <w:tcBorders>
              <w:top w:val="single" w:sz="8" w:space="0" w:color="000000"/>
              <w:left w:val="single" w:sz="8" w:space="0" w:color="000000"/>
              <w:bottom w:val="single" w:sz="8" w:space="0" w:color="000000"/>
              <w:right w:val="single" w:sz="8" w:space="0" w:color="000000"/>
            </w:tcBorders>
            <w:shd w:fill="D9E2F3" w:val="clear"/>
          </w:tcPr>
          <w:p>
            <w:pPr>
              <w:spacing w:before="80" w:after="80" w:line="240" w:lineRule="auto"/>
            </w:pPr>
            <w:r>
              <w:rPr>
                <w:rFonts w:ascii="Times New Roman" w:hAnsi="Times New Roman" w:eastAsia="Times New Roman"/>
                <w:b/>
                <w:color w:val="000000"/>
                <w:sz w:val="22"/>
              </w:rPr>
              <w:t>STT</w:t>
            </w:r>
          </w:p>
        </w:tc>
        <w:tc>
          <w:tcPr>
            <w:tcW w:type="dxa" w:w="2197"/>
            <w:tcBorders>
              <w:top w:val="single" w:sz="8" w:space="0" w:color="000000"/>
              <w:left w:val="single" w:sz="8" w:space="0" w:color="000000"/>
              <w:bottom w:val="single" w:sz="8" w:space="0" w:color="000000"/>
              <w:right w:val="single" w:sz="8" w:space="0" w:color="000000"/>
            </w:tcBorders>
            <w:shd w:fill="D9E2F3" w:val="clear"/>
          </w:tcPr>
          <w:p>
            <w:pPr>
              <w:spacing w:before="80" w:after="80" w:line="240" w:lineRule="auto"/>
            </w:pPr>
            <w:r>
              <w:rPr>
                <w:rFonts w:ascii="Times New Roman" w:hAnsi="Times New Roman" w:eastAsia="Times New Roman"/>
                <w:b/>
                <w:color w:val="000000"/>
                <w:sz w:val="22"/>
              </w:rPr>
              <w:t>Chỉ số</w:t>
            </w:r>
          </w:p>
        </w:tc>
        <w:tc>
          <w:tcPr>
            <w:tcW w:type="dxa" w:w="2197"/>
            <w:tcBorders>
              <w:top w:val="single" w:sz="8" w:space="0" w:color="000000"/>
              <w:left w:val="single" w:sz="8" w:space="0" w:color="000000"/>
              <w:bottom w:val="single" w:sz="8" w:space="0" w:color="000000"/>
              <w:right w:val="single" w:sz="8" w:space="0" w:color="000000"/>
            </w:tcBorders>
            <w:shd w:fill="D9E2F3" w:val="clear"/>
          </w:tcPr>
          <w:p>
            <w:pPr>
              <w:spacing w:before="80" w:after="80" w:line="240" w:lineRule="auto"/>
            </w:pPr>
            <w:r>
              <w:rPr>
                <w:rFonts w:ascii="Times New Roman" w:hAnsi="Times New Roman" w:eastAsia="Times New Roman"/>
                <w:b/>
                <w:color w:val="000000"/>
                <w:sz w:val="22"/>
              </w:rPr>
              <w:t>Ý nghĩa với tài xế</w:t>
            </w:r>
          </w:p>
        </w:tc>
        <w:tc>
          <w:tcPr>
            <w:tcW w:type="dxa" w:w="2197"/>
            <w:tcBorders>
              <w:top w:val="single" w:sz="8" w:space="0" w:color="000000"/>
              <w:left w:val="single" w:sz="8" w:space="0" w:color="000000"/>
              <w:bottom w:val="single" w:sz="8" w:space="0" w:color="000000"/>
              <w:right w:val="single" w:sz="8" w:space="0" w:color="000000"/>
            </w:tcBorders>
            <w:shd w:fill="D9E2F3" w:val="clear"/>
          </w:tcPr>
          <w:p>
            <w:pPr>
              <w:spacing w:before="80" w:after="80" w:line="240" w:lineRule="auto"/>
            </w:pPr>
            <w:r>
              <w:rPr>
                <w:rFonts w:ascii="Times New Roman" w:hAnsi="Times New Roman" w:eastAsia="Times New Roman"/>
                <w:b/>
                <w:color w:val="000000"/>
                <w:sz w:val="22"/>
              </w:rPr>
              <w:t>Liên hệ nghiên cứu</w:t>
            </w:r>
          </w:p>
        </w:tc>
      </w:tr>
      <w:tr>
        <w:tc>
          <w:tcPr>
            <w:tcW w:type="dxa" w:w="2197"/>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1</w:t>
            </w:r>
          </w:p>
        </w:tc>
        <w:tc>
          <w:tcPr>
            <w:tcW w:type="dxa" w:w="2197"/>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Độ trễ phản hồi (ưu tiên P95 ≤ 2 giây)</w:t>
            </w:r>
          </w:p>
        </w:tc>
        <w:tc>
          <w:tcPr>
            <w:tcW w:type="dxa" w:w="2197"/>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Từ lúc tài xế dứt câu đến lúc nghe trợ lý nói; P95 là mốc mà khoảng 95% lần đo không chậm hơn</w:t>
            </w:r>
          </w:p>
        </w:tc>
        <w:tc>
          <w:tcPr>
            <w:tcW w:type="dxa" w:w="2197"/>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RQ2</w:t>
            </w:r>
          </w:p>
        </w:tc>
      </w:tr>
      <w:tr>
        <w:tc>
          <w:tcPr>
            <w:tcW w:type="dxa" w:w="2197"/>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2</w:t>
            </w:r>
          </w:p>
        </w:tc>
        <w:tc>
          <w:tcPr>
            <w:tcW w:type="dxa" w:w="2197"/>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Tỷ lệ lỗi từ (WER)</w:t>
            </w:r>
          </w:p>
        </w:tc>
        <w:tc>
          <w:tcPr>
            <w:tcW w:type="dxa" w:w="2197"/>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STT nghe sai nhiều thì dễ chọn sai việc</w:t>
            </w:r>
          </w:p>
        </w:tc>
        <w:tc>
          <w:tcPr>
            <w:tcW w:type="dxa" w:w="2197"/>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RQ3</w:t>
            </w:r>
          </w:p>
        </w:tc>
      </w:tr>
      <w:tr>
        <w:tc>
          <w:tcPr>
            <w:tcW w:type="dxa" w:w="2197"/>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3</w:t>
            </w:r>
          </w:p>
        </w:tc>
        <w:tc>
          <w:tcPr>
            <w:tcW w:type="dxa" w:w="2197"/>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Độ đúng gọi công cụ</w:t>
            </w:r>
          </w:p>
        </w:tc>
        <w:tc>
          <w:tcPr>
            <w:tcW w:type="dxa" w:w="2197"/>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Có chọn đúng hành động và tham số không</w:t>
            </w:r>
          </w:p>
        </w:tc>
        <w:tc>
          <w:tcPr>
            <w:tcW w:type="dxa" w:w="2197"/>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RQ4</w:t>
            </w:r>
          </w:p>
        </w:tc>
      </w:tr>
      <w:tr>
        <w:tc>
          <w:tcPr>
            <w:tcW w:type="dxa" w:w="2197"/>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4</w:t>
            </w:r>
          </w:p>
        </w:tc>
        <w:tc>
          <w:tcPr>
            <w:tcW w:type="dxa" w:w="2197"/>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Hoàn thành nghiệp vụ</w:t>
            </w:r>
          </w:p>
        </w:tc>
        <w:tc>
          <w:tcPr>
            <w:tcW w:type="dxa" w:w="2197"/>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Trên kịch bản (và thử với tài xế nếu có), việc có xong không</w:t>
            </w:r>
          </w:p>
        </w:tc>
        <w:tc>
          <w:tcPr>
            <w:tcW w:type="dxa" w:w="2197"/>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RQ4</w:t>
            </w:r>
          </w:p>
        </w:tc>
      </w:tr>
    </w:tbl>
    <w:p>
      <w:pPr>
        <w:spacing w:after="120" w:before="0" w:line="360" w:lineRule="auto"/>
        <w:ind w:firstLine="0"/>
        <w:jc w:val="both"/>
      </w:pPr>
      <w:r>
        <w:rPr>
          <w:rFonts w:ascii="Times New Roman" w:hAnsi="Times New Roman" w:eastAsia="Times New Roman"/>
          <w:b w:val="0"/>
          <w:i w:val="0"/>
          <w:color w:val="000000"/>
          <w:sz w:val="26"/>
        </w:rPr>
      </w:r>
    </w:p>
    <w:p>
      <w:pPr>
        <w:spacing w:line="360" w:lineRule="auto" w:after="120"/>
        <w:ind w:firstLine="567"/>
        <w:jc w:val="both"/>
      </w:pPr>
      <w:r>
        <w:rPr>
          <w:rFonts w:ascii="Times New Roman" w:hAnsi="Times New Roman" w:eastAsia="Times New Roman"/>
          <w:color w:val="000000"/>
          <w:sz w:val="26"/>
        </w:rPr>
        <w:t xml:space="preserve">Các khung đánh giá trợ lý giọng nói dựa trên LLM cũng cho thấy cần nhìn nhiều khía cạnh và điều kiện thực tế, không chỉ một điểm số đơn </w:t>
      </w:r>
      <w:hyperlink w:anchor="ref_chen2024_voicebench" w:history="1">
        <w:r>
          <w:rPr>
            <w:color w:val="0563C1"/>
            <w:u w:val="single"/>
            <w:rFonts w:ascii="Times New Roman" w:hAnsi="Times New Roman" w:eastAsia="Times New Roman"/>
            <w:sz w:val="26"/>
          </w:rPr>
          <w:t xml:space="preserve">(Chen et al., 2024)</w:t>
        </w:r>
      </w:hyperlink>
      <w:r>
        <w:rPr>
          <w:rFonts w:ascii="Times New Roman" w:hAnsi="Times New Roman" w:eastAsia="Times New Roman"/>
          <w:color w:val="000000"/>
          <w:sz w:val="26"/>
        </w:rPr>
        <w:t>.</w:t>
      </w:r>
    </w:p>
    <w:p>
      <w:pPr>
        <w:pStyle w:val="Heading2"/>
        <w:spacing w:after="160" w:before="240" w:line="240" w:lineRule="auto"/>
        <w:ind w:firstLine="0"/>
        <w:jc w:val="both"/>
      </w:pPr>
      <w:r>
        <w:rPr>
          <w:rFonts w:ascii="Times New Roman" w:hAnsi="Times New Roman" w:eastAsia="Times New Roman"/>
          <w:b/>
          <w:i w:val="0"/>
          <w:color w:val="000000"/>
          <w:sz w:val="26"/>
        </w:rPr>
        <w:t>2.7. Khoảng trống và định hướng luận văn</w:t>
      </w:r>
    </w:p>
    <w:p>
      <w:pPr>
        <w:spacing w:after="120" w:before="0" w:line="360" w:lineRule="auto"/>
        <w:ind w:firstLine="567"/>
        <w:jc w:val="both"/>
      </w:pPr>
      <w:r>
        <w:rPr>
          <w:rFonts w:ascii="Times New Roman" w:hAnsi="Times New Roman" w:eastAsia="Times New Roman"/>
          <w:b w:val="0"/>
          <w:i w:val="0"/>
          <w:color w:val="000000"/>
          <w:sz w:val="26"/>
        </w:rPr>
        <w:t>Tóm lại có ba khoảng trống gắn trực tiếp đề tài:</w:t>
      </w:r>
    </w:p>
    <w:p>
      <w:pPr>
        <w:spacing w:after="120" w:before="0" w:line="360" w:lineRule="auto"/>
        <w:ind w:firstLine="0"/>
        <w:jc w:val="both"/>
      </w:pPr>
      <w:r>
        <w:rPr>
          <w:rFonts w:ascii="Times New Roman" w:hAnsi="Times New Roman" w:eastAsia="Times New Roman"/>
          <w:b w:val="0"/>
          <w:i w:val="0"/>
          <w:color w:val="000000"/>
          <w:sz w:val="26"/>
        </w:rPr>
        <w:t>1. Thiếu tích hợp đồng thời: hội thoại thời gian thực + LLM có gọi công cụ + nghiệp vụ tài xế gọi xe/giao hàng + góc nhìn giảm thao tác khi lái.</w:t>
      </w:r>
    </w:p>
    <w:p>
      <w:pPr>
        <w:spacing w:after="120" w:before="0" w:line="360" w:lineRule="auto"/>
        <w:ind w:firstLine="0"/>
        <w:jc w:val="both"/>
      </w:pPr>
      <w:r>
        <w:rPr>
          <w:rFonts w:ascii="Times New Roman" w:hAnsi="Times New Roman" w:eastAsia="Times New Roman"/>
          <w:b w:val="0"/>
          <w:i w:val="0"/>
          <w:color w:val="000000"/>
          <w:sz w:val="26"/>
        </w:rPr>
        <w:t>2. Nghiên cứu AI gọi xe nghiêng về tối ưu dịch vụ phía máy chủ (backend) hoặc trải nghiệm khách, chưa đủ tập trung trợ lý thực thi việc cho tài xế.</w:t>
      </w:r>
    </w:p>
    <w:p>
      <w:pPr>
        <w:spacing w:after="120" w:before="0" w:line="360" w:lineRule="auto"/>
        <w:ind w:firstLine="0"/>
        <w:jc w:val="both"/>
      </w:pPr>
      <w:r>
        <w:rPr>
          <w:rFonts w:ascii="Times New Roman" w:hAnsi="Times New Roman" w:eastAsia="Times New Roman"/>
          <w:b w:val="0"/>
          <w:i w:val="0"/>
          <w:color w:val="000000"/>
          <w:sz w:val="26"/>
        </w:rPr>
        <w:t>3. Đánh giá cần bộ chỉ số gắn lĩnh vực vận tải (độ trễ, WER, đúng công cụ, xong việc), không chỉ hội thoại hỏi–đáp chung.</w:t>
      </w:r>
    </w:p>
    <w:p>
      <w:pPr>
        <w:spacing w:after="120" w:before="0" w:line="360" w:lineRule="auto"/>
        <w:ind w:firstLine="567"/>
        <w:jc w:val="both"/>
      </w:pPr>
      <w:r>
        <w:rPr>
          <w:rFonts w:ascii="Times New Roman" w:hAnsi="Times New Roman" w:eastAsia="Times New Roman"/>
          <w:b w:val="0"/>
          <w:i w:val="0"/>
          <w:color w:val="000000"/>
          <w:sz w:val="26"/>
        </w:rPr>
        <w:t>Luận văn định hướng lấp các khoảng trống này bằng cách thiết kế–triển khai–đánh giá nguyên mẫu trong phạm vi Chương 1, trên nền tảng WebRTC/SIP và dịch vụ quản lý chuyến thật.</w:t>
      </w:r>
    </w:p>
    <w:p>
      <w:pPr>
        <w:pStyle w:val="Heading2"/>
        <w:spacing w:after="160" w:before="240" w:line="240" w:lineRule="auto"/>
        <w:ind w:firstLine="0"/>
        <w:jc w:val="both"/>
      </w:pPr>
      <w:r>
        <w:rPr>
          <w:rFonts w:ascii="Times New Roman" w:hAnsi="Times New Roman" w:eastAsia="Times New Roman"/>
          <w:b/>
          <w:i w:val="0"/>
          <w:color w:val="000000"/>
          <w:sz w:val="26"/>
        </w:rPr>
        <w:t>Kết luận chương</w:t>
      </w:r>
    </w:p>
    <w:p>
      <w:pPr>
        <w:spacing w:after="120" w:before="0" w:line="360" w:lineRule="auto"/>
        <w:ind w:firstLine="567"/>
        <w:jc w:val="both"/>
      </w:pPr>
      <w:r>
        <w:rPr>
          <w:rFonts w:ascii="Times New Roman" w:hAnsi="Times New Roman" w:eastAsia="Times New Roman"/>
          <w:b w:val="0"/>
          <w:i w:val="0"/>
          <w:color w:val="000000"/>
          <w:sz w:val="26"/>
        </w:rPr>
        <w:t>Chương 2 đã làm rõ chuỗi nghe–hiểu–nói, vai trò gọi công cụ, kênh trong ứng dụng và qua điện thoại, sự khác biệt với AI điều phối mạng gọi xe hoặc trợ lý cho khách, động lực an toàn, bộ chỉ số đo và khoảng trống nghiên cứu. Những nội dung này là nền để Chương 3 mô tả yêu cầu theo đúng cách hệ thống vận hành trên thực tế.</w:t>
      </w:r>
    </w:p>
    <w:p>
      <w:r>
        <w:br w:type="page"/>
      </w:r>
    </w:p>
    <w:p>
      <w:bookmarkStart w:id="10" w:name="chuong_3"/>
      <w:pPr>
        <w:pStyle w:val="Heading1"/>
        <w:spacing w:after="360" w:before="0" w:line="240" w:lineRule="auto"/>
        <w:ind w:firstLine="0"/>
        <w:jc w:val="center"/>
      </w:pPr>
      <w:r>
        <w:rPr>
          <w:rFonts w:ascii="Times New Roman" w:hAnsi="Times New Roman" w:eastAsia="Times New Roman"/>
          <w:b/>
          <w:i w:val="0"/>
          <w:color w:val="000000"/>
          <w:sz w:val="30"/>
        </w:rPr>
        <w:t>Chương 3. Phân tích yêu cầu</w:t>
      </w:r>
      <w:bookmarkEnd w:id="10"/>
    </w:p>
    <w:p>
      <w:pPr>
        <w:spacing w:after="120" w:before="0" w:line="360" w:lineRule="auto"/>
        <w:ind w:firstLine="567"/>
        <w:jc w:val="both"/>
      </w:pPr>
      <w:r>
        <w:rPr>
          <w:rFonts w:ascii="Times New Roman" w:hAnsi="Times New Roman" w:eastAsia="Times New Roman"/>
          <w:b w:val="0"/>
          <w:i w:val="0"/>
          <w:color w:val="000000"/>
          <w:sz w:val="26"/>
        </w:rPr>
        <w:t>Chương này trả lời câu hỏi thực tiễn: *tài xế cần trợ lý làm những gì, trong tình huống nào, và hệ thống phải ứng xử ra sao khi thành công hoặc khi lỗi*. Phân tích dựa trên phạm vi Chương 1, khoảng trống Chương 2, tài liệu yêu cầu nội bộ và cách nguyên mẫu đang vận hành trong kho mã nguồn dùng chung (không mô tả trừu tượng tách rời mã nguồn).</w:t>
      </w:r>
    </w:p>
    <w:p>
      <w:pPr>
        <w:pStyle w:val="Heading2"/>
        <w:spacing w:after="160" w:before="240" w:line="240" w:lineRule="auto"/>
        <w:ind w:firstLine="0"/>
        <w:jc w:val="both"/>
      </w:pPr>
      <w:r>
        <w:rPr>
          <w:rFonts w:ascii="Times New Roman" w:hAnsi="Times New Roman" w:eastAsia="Times New Roman"/>
          <w:b/>
          <w:i w:val="0"/>
          <w:color w:val="000000"/>
          <w:sz w:val="26"/>
        </w:rPr>
        <w:t>3.1. Cách tiếp cận: từ việc tài xế làm hàng ngày</w:t>
      </w:r>
    </w:p>
    <w:p>
      <w:pPr>
        <w:spacing w:after="120" w:before="0" w:line="360" w:lineRule="auto"/>
        <w:ind w:firstLine="567"/>
        <w:jc w:val="both"/>
      </w:pPr>
      <w:r>
        <w:rPr>
          <w:rFonts w:ascii="Times New Roman" w:hAnsi="Times New Roman" w:eastAsia="Times New Roman"/>
          <w:b w:val="0"/>
          <w:i w:val="0"/>
          <w:color w:val="000000"/>
          <w:sz w:val="26"/>
        </w:rPr>
        <w:t>Thay vì liệt kê chức năng theo kiểu “hệ thống phải có thành phần X”, luận văn xuất phát từ các việc tài xế thường xuyên làm trên ứng dụng khi đang hoặc chuẩn bị lái xe:</w:t>
      </w:r>
    </w:p>
    <w:p>
      <w:pPr>
        <w:spacing w:after="120" w:before="0" w:line="360" w:lineRule="auto"/>
        <w:ind w:firstLine="0"/>
        <w:jc w:val="both"/>
      </w:pPr>
      <w:r>
        <w:rPr>
          <w:rFonts w:ascii="Times New Roman" w:hAnsi="Times New Roman" w:eastAsia="Times New Roman"/>
          <w:b w:val="0"/>
          <w:i w:val="0"/>
          <w:color w:val="000000"/>
          <w:sz w:val="26"/>
        </w:rPr>
        <w:t>- Xem hôm nay còn những chuyến nào / chuyến đang chạy thế nào.</w:t>
      </w:r>
    </w:p>
    <w:p>
      <w:pPr>
        <w:spacing w:after="120" w:before="0" w:line="360" w:lineRule="auto"/>
        <w:ind w:firstLine="0"/>
        <w:jc w:val="both"/>
      </w:pPr>
      <w:r>
        <w:rPr>
          <w:rFonts w:ascii="Times New Roman" w:hAnsi="Times New Roman" w:eastAsia="Times New Roman"/>
          <w:b w:val="0"/>
          <w:i w:val="0"/>
          <w:color w:val="000000"/>
          <w:sz w:val="26"/>
        </w:rPr>
        <w:t>- Nhận hoặc từ chối chuyến mới (đặc biệt khi điện thoại reo đề nghị chuyến).</w:t>
      </w:r>
    </w:p>
    <w:p>
      <w:pPr>
        <w:spacing w:after="120" w:before="0" w:line="360" w:lineRule="auto"/>
        <w:ind w:firstLine="0"/>
        <w:jc w:val="both"/>
      </w:pPr>
      <w:r>
        <w:rPr>
          <w:rFonts w:ascii="Times New Roman" w:hAnsi="Times New Roman" w:eastAsia="Times New Roman"/>
          <w:b w:val="0"/>
          <w:i w:val="0"/>
          <w:color w:val="000000"/>
          <w:sz w:val="26"/>
        </w:rPr>
        <w:t>- Cập nhật đã đón / đang giao / hoàn thành.</w:t>
      </w:r>
    </w:p>
    <w:p>
      <w:pPr>
        <w:spacing w:after="120" w:before="0" w:line="360" w:lineRule="auto"/>
        <w:ind w:firstLine="0"/>
        <w:jc w:val="both"/>
      </w:pPr>
      <w:r>
        <w:rPr>
          <w:rFonts w:ascii="Times New Roman" w:hAnsi="Times New Roman" w:eastAsia="Times New Roman"/>
          <w:b w:val="0"/>
          <w:i w:val="0"/>
          <w:color w:val="000000"/>
          <w:sz w:val="26"/>
        </w:rPr>
        <w:t>- Gọi hoặc nhắn khách khi đến điểm đón, khách chậm, cần xác nhận địa chỉ.</w:t>
      </w:r>
    </w:p>
    <w:p>
      <w:pPr>
        <w:spacing w:after="120" w:before="0" w:line="360" w:lineRule="auto"/>
        <w:ind w:firstLine="0"/>
        <w:jc w:val="both"/>
      </w:pPr>
      <w:r>
        <w:rPr>
          <w:rFonts w:ascii="Times New Roman" w:hAnsi="Times New Roman" w:eastAsia="Times New Roman"/>
          <w:b w:val="0"/>
          <w:i w:val="0"/>
          <w:color w:val="000000"/>
          <w:sz w:val="26"/>
        </w:rPr>
        <w:t>- Hỏi cách dùng ứng dụng (câu hỏi thường gặp – FAQ) mà không phải dừng xe đọc hướng dẫn dài.</w:t>
      </w:r>
    </w:p>
    <w:p>
      <w:pPr>
        <w:spacing w:after="120" w:before="0" w:line="360" w:lineRule="auto"/>
        <w:ind w:firstLine="0"/>
        <w:jc w:val="both"/>
      </w:pPr>
      <w:r>
        <w:rPr>
          <w:rFonts w:ascii="Times New Roman" w:hAnsi="Times New Roman" w:eastAsia="Times New Roman"/>
          <w:b w:val="0"/>
          <w:i w:val="0"/>
          <w:color w:val="000000"/>
          <w:sz w:val="26"/>
        </w:rPr>
        <w:t>- Theo dõi thu nhập trong ngày / khoảng thời gian gần đây.</w:t>
      </w:r>
    </w:p>
    <w:p>
      <w:pPr>
        <w:spacing w:after="120" w:before="0" w:line="360" w:lineRule="auto"/>
        <w:ind w:firstLine="0"/>
        <w:jc w:val="both"/>
      </w:pPr>
      <w:r>
        <w:rPr>
          <w:rFonts w:ascii="Times New Roman" w:hAnsi="Times New Roman" w:eastAsia="Times New Roman"/>
          <w:b w:val="0"/>
          <w:i w:val="0"/>
          <w:color w:val="000000"/>
          <w:sz w:val="26"/>
        </w:rPr>
        <w:t>- Kết thúc trợ lý khi xong việc; hoặc mở trợ lý bằng giọng nói (từ khóa đánh thức – wake-word) khi tay bận.</w:t>
      </w:r>
    </w:p>
    <w:p>
      <w:pPr>
        <w:spacing w:after="120" w:before="0" w:line="360" w:lineRule="auto"/>
        <w:ind w:firstLine="567"/>
        <w:jc w:val="both"/>
      </w:pPr>
      <w:r>
        <w:rPr>
          <w:rFonts w:ascii="Times New Roman" w:hAnsi="Times New Roman" w:eastAsia="Times New Roman"/>
          <w:b w:val="0"/>
          <w:i w:val="0"/>
          <w:color w:val="000000"/>
          <w:sz w:val="26"/>
        </w:rPr>
        <w:t>Mỗi việc trên được chuyển thành yêu cầu chức năng (FR), kèm điều kiện chấp nhận quan sát được. Song song, các yêu cầu phi chức năng (NFR) nêu rõ “nhanh thế nào”, “sai thì nói ra sao”, “không được bịa dữ liệu”.</w:t>
      </w:r>
    </w:p>
    <w:p>
      <w:pPr>
        <w:pStyle w:val="Heading2"/>
        <w:spacing w:after="160" w:before="240" w:line="240" w:lineRule="auto"/>
        <w:ind w:firstLine="0"/>
        <w:jc w:val="both"/>
      </w:pPr>
      <w:r>
        <w:rPr>
          <w:rFonts w:ascii="Times New Roman" w:hAnsi="Times New Roman" w:eastAsia="Times New Roman"/>
          <w:b/>
          <w:i w:val="0"/>
          <w:color w:val="000000"/>
          <w:sz w:val="26"/>
        </w:rPr>
        <w:t>3.2. Ai dùng hệ thống và họ gặp trợ lý ở đâu?</w:t>
      </w:r>
    </w:p>
    <w:p>
      <w:pPr>
        <w:spacing w:after="120" w:before="0" w:line="360" w:lineRule="auto"/>
        <w:ind w:firstLine="567"/>
        <w:jc w:val="both"/>
      </w:pPr>
      <w:r>
        <w:rPr>
          <w:rFonts w:ascii="Times New Roman" w:hAnsi="Times New Roman" w:eastAsia="Times New Roman"/>
          <w:b w:val="0"/>
          <w:i w:val="0"/>
          <w:color w:val="000000"/>
          <w:sz w:val="26"/>
        </w:rPr>
        <w:t>Tài xế là người dùng chính và là đối tượng tham gia đánh giá trọng tâm. Họ mở trợ lý trên ứng dụng tài xế (micro trong ứng dụng qua WebRTC) hoặc nhận cuộc gọi điện thoại khi hệ thống đề nghị chuyến (SIP). Hai cửa vào này khác trải nghiệm nhưng cùng cần nghiệp vụ đúng.</w:t>
      </w:r>
    </w:p>
    <w:p>
      <w:pPr>
        <w:spacing w:after="120" w:before="0" w:line="360" w:lineRule="auto"/>
        <w:ind w:firstLine="567"/>
        <w:jc w:val="both"/>
      </w:pPr>
      <w:r>
        <w:rPr>
          <w:rFonts w:ascii="Times New Roman" w:hAnsi="Times New Roman" w:eastAsia="Times New Roman"/>
          <w:b w:val="0"/>
          <w:i w:val="0"/>
          <w:color w:val="000000"/>
          <w:sz w:val="26"/>
        </w:rPr>
        <w:t>Hành vi thực tế khi đang chạy xe (cơ sở viết yêu cầu): tài xế mắt nhìn đường, tay giữ vô-lăng; không muốn nghe danh sách dài hay địa chỉ đọc từng ký tự; câu hỏi thường ngắn và theo việc đang làm (“mấy chuyến”, “đến nơi rồi”, “gọi khách”, “thu nhập hôm nay”); thao tác rủi ro (hủy chuyến, báo khách không ra) cần hỏi lại một lần trước khi ghi nhận; khi im lâu hoặc API lỗi, bot không được “bịa chuyến” cho có chuyện nói. Phân loại câu hỏi nội bộ của dự án cũng cho thấy nhóm chuyến đi và thu nhập là lõi; chỉ đường rẽ từng bước, xăng/sạc, pháp lý… nằm ngoài phạm vi trợ lý này.</w:t>
      </w:r>
    </w:p>
    <w:p>
      <w:pPr>
        <w:spacing w:after="120" w:before="0" w:line="360" w:lineRule="auto"/>
        <w:ind w:firstLine="567"/>
        <w:jc w:val="both"/>
      </w:pPr>
      <w:r>
        <w:rPr>
          <w:rFonts w:ascii="Times New Roman" w:hAnsi="Times New Roman" w:eastAsia="Times New Roman"/>
          <w:b w:val="0"/>
          <w:i w:val="0"/>
          <w:color w:val="000000"/>
          <w:sz w:val="26"/>
        </w:rPr>
        <w:t>Khách hàng có trợ lý / luồng thoại riêng (đặt–theo dõi–thời gian đến dự kiến, hoặc bot gọi thay tài xế trong chế độ agent / gọi nền). Luận văn không tổ chức khảo sát trải nghiệm sử dụng với khách thật trên đường. Tính “khách có thể dùng” được chấp nhận qua bộ test case (kiểm thử tự động + kịch bản hội thoại đã thiết kế) — đạt/không đạt theo điều kiện nghiệp vụ, không suy ra mức hài lòng của toàn bộ khách hàng.</w:t>
      </w:r>
    </w:p>
    <w:p>
      <w:pPr>
        <w:spacing w:after="120" w:before="0" w:line="360" w:lineRule="auto"/>
        <w:ind w:firstLine="567"/>
        <w:jc w:val="both"/>
      </w:pPr>
      <w:r>
        <w:rPr>
          <w:rFonts w:ascii="Times New Roman" w:hAnsi="Times New Roman" w:eastAsia="Times New Roman"/>
          <w:b w:val="0"/>
          <w:i w:val="0"/>
          <w:color w:val="000000"/>
          <w:sz w:val="26"/>
        </w:rPr>
        <w:t>Điều phối / quản trị tạo chuyến thử, theo dõi cuộc gọi trên bảng quản trị; vận hành kỹ thuật xem tổng quan qua lớp ops. Các vai trò này không đứng trên đường nóng “tài xế đang nói với bot”, nhưng cần có để nguyên mẫu chạy được từ đầu đến cuối.</w:t>
      </w:r>
    </w:p>
    <w:p>
      <w:pPr>
        <w:spacing w:after="120" w:before="0" w:line="360" w:lineRule="auto"/>
        <w:ind w:firstLine="567"/>
        <w:jc w:val="both"/>
      </w:pPr>
      <w:r>
        <w:rPr>
          <w:rFonts w:ascii="Times New Roman" w:hAnsi="Times New Roman" w:eastAsia="Times New Roman"/>
          <w:b w:val="0"/>
          <w:i w:val="0"/>
          <w:color w:val="000000"/>
          <w:sz w:val="26"/>
        </w:rPr>
        <w:t>Về phía phần mềm, “bộ não” hội thoại là voice-agent (tiến trình worker Python trên LiveKit). “Sổ sách chuyến đi” là trip-service. Đăng nhập do auth-service. Gọi điện ra ngoài và lưu dấu vết cuộc gọi liên quan call-center / call-logger. Ứng dụng tài xế lo giao diện, lấy token thoại, từ khóa đánh thức và tham gia phòng LiveKit.</w:t>
      </w:r>
    </w:p>
    <w:p>
      <w:pPr>
        <w:pStyle w:val="Heading2"/>
        <w:spacing w:after="160" w:before="240" w:line="240" w:lineRule="auto"/>
        <w:ind w:firstLine="0"/>
        <w:jc w:val="both"/>
      </w:pPr>
      <w:r>
        <w:rPr>
          <w:rFonts w:ascii="Times New Roman" w:hAnsi="Times New Roman" w:eastAsia="Times New Roman"/>
          <w:b/>
          <w:i w:val="0"/>
          <w:color w:val="000000"/>
          <w:sz w:val="26"/>
        </w:rPr>
        <w:t>3.3. Bối cảnh vận hành: một phiên trợ lý diễn ra thế nào?</w:t>
      </w:r>
    </w:p>
    <w:p>
      <w:pPr>
        <w:pStyle w:val="Heading3"/>
        <w:spacing w:after="160" w:before="240" w:line="240" w:lineRule="auto"/>
        <w:ind w:firstLine="0"/>
        <w:jc w:val="both"/>
      </w:pPr>
      <w:r>
        <w:rPr>
          <w:rFonts w:ascii="Times New Roman" w:hAnsi="Times New Roman" w:eastAsia="Times New Roman"/>
          <w:b/>
          <w:i w:val="0"/>
          <w:color w:val="000000"/>
          <w:sz w:val="26"/>
        </w:rPr>
        <w:t>3.3.1. Tài xế chủ động mở trợ lý trong ứng dụng</w:t>
      </w:r>
    </w:p>
    <w:p>
      <w:pPr>
        <w:spacing w:after="120" w:before="0" w:line="360" w:lineRule="auto"/>
        <w:ind w:firstLine="567"/>
        <w:jc w:val="both"/>
      </w:pPr>
      <w:r>
        <w:rPr>
          <w:rFonts w:ascii="Times New Roman" w:hAnsi="Times New Roman" w:eastAsia="Times New Roman"/>
          <w:b w:val="0"/>
          <w:i w:val="0"/>
          <w:color w:val="000000"/>
          <w:sz w:val="26"/>
        </w:rPr>
        <w:t>Luồng thực tế khi tài xế bấm trợ lý (hoặc từ khóa đánh thức kích hoạt kết nối):</w:t>
      </w:r>
    </w:p>
    <w:p>
      <w:pPr>
        <w:spacing w:after="120" w:before="0" w:line="360" w:lineRule="auto"/>
        <w:ind w:firstLine="0"/>
        <w:jc w:val="both"/>
      </w:pPr>
      <w:r>
        <w:rPr>
          <w:rFonts w:ascii="Times New Roman" w:hAnsi="Times New Roman" w:eastAsia="Times New Roman"/>
          <w:b w:val="0"/>
          <w:i w:val="0"/>
          <w:color w:val="000000"/>
          <w:sz w:val="26"/>
        </w:rPr>
        <w:t>1. Ứng dụng gọi trip-service `POST /api/v1/voice/token` (kèm số điện thoại tài xế và ngôn ngữ).</w:t>
      </w:r>
    </w:p>
    <w:p>
      <w:pPr>
        <w:spacing w:after="120" w:before="0" w:line="360" w:lineRule="auto"/>
        <w:ind w:firstLine="0"/>
        <w:jc w:val="both"/>
      </w:pPr>
      <w:r>
        <w:rPr>
          <w:rFonts w:ascii="Times New Roman" w:hAnsi="Times New Roman" w:eastAsia="Times New Roman"/>
          <w:b w:val="0"/>
          <w:i w:val="0"/>
          <w:color w:val="000000"/>
          <w:sz w:val="26"/>
        </w:rPr>
        <w:t>2. Nhận token LiveKit và tên phòng dạng `driver-{sốđiệnthoại}-{mã}`. Nếu phiên cũ vẫn còn agent trong phòng, hệ thống có thể tái sử dụng cùng phòng thay vì tạo mới.</w:t>
      </w:r>
    </w:p>
    <w:p>
      <w:pPr>
        <w:spacing w:after="120" w:before="0" w:line="360" w:lineRule="auto"/>
        <w:ind w:firstLine="0"/>
        <w:jc w:val="both"/>
      </w:pPr>
      <w:r>
        <w:rPr>
          <w:rFonts w:ascii="Times New Roman" w:hAnsi="Times New Roman" w:eastAsia="Times New Roman"/>
          <w:b w:val="0"/>
          <w:i w:val="0"/>
          <w:color w:val="000000"/>
          <w:sz w:val="26"/>
        </w:rPr>
        <w:t>3. Ứng dụng tham gia phòng; voice-agent nhận việc, kết nối âm thanh.</w:t>
      </w:r>
    </w:p>
    <w:p>
      <w:pPr>
        <w:spacing w:after="120" w:before="0" w:line="360" w:lineRule="auto"/>
        <w:ind w:firstLine="0"/>
        <w:jc w:val="both"/>
      </w:pPr>
      <w:r>
        <w:rPr>
          <w:rFonts w:ascii="Times New Roman" w:hAnsi="Times New Roman" w:eastAsia="Times New Roman"/>
          <w:b w:val="0"/>
          <w:i w:val="0"/>
          <w:color w:val="000000"/>
          <w:sz w:val="26"/>
        </w:rPr>
        <w:t>4. Bot chào nhanh trước (*“Chào bạn, tôi là Czen…”*), đồng thời nạp ngữ cảnh tài xế từ `GET /api/v1/drivers/me/context` (danh sách chuyến, chuyến hiện tại, thu nhập hôm nay, cấu hình gọi khách mặc định…).</w:t>
      </w:r>
    </w:p>
    <w:p>
      <w:pPr>
        <w:spacing w:after="120" w:before="0" w:line="360" w:lineRule="auto"/>
        <w:ind w:firstLine="0"/>
        <w:jc w:val="both"/>
      </w:pPr>
      <w:r>
        <w:rPr>
          <w:rFonts w:ascii="Times New Roman" w:hAnsi="Times New Roman" w:eastAsia="Times New Roman"/>
          <w:b w:val="0"/>
          <w:i w:val="0"/>
          <w:color w:val="000000"/>
          <w:sz w:val="26"/>
        </w:rPr>
        <w:t>5. Sau khi có ngữ cảnh, bot hỏi *“Tôi có thể giúp gì cho bạn?”* và sẵn sàng nhận lệnh.</w:t>
      </w:r>
    </w:p>
    <w:p>
      <w:pPr>
        <w:spacing w:after="120" w:before="0" w:line="360" w:lineRule="auto"/>
        <w:ind w:firstLine="567"/>
        <w:jc w:val="both"/>
      </w:pPr>
      <w:r>
        <w:rPr>
          <w:rFonts w:ascii="Times New Roman" w:hAnsi="Times New Roman" w:eastAsia="Times New Roman"/>
          <w:b w:val="0"/>
          <w:i w:val="0"/>
          <w:color w:val="000000"/>
          <w:sz w:val="26"/>
        </w:rPr>
        <w:t>Ngữ cảnh được giữ trong bộ nhớ phiên để các câu hỏi kiểu “hôm nay còn mấy chuyến?” có thể trả lời từ dữ liệu đã tải, giảm chờ gọi mạng lặp lại.</w:t>
      </w:r>
    </w:p>
    <w:p>
      <w:pPr>
        <w:pStyle w:val="Heading3"/>
        <w:spacing w:after="160" w:before="240" w:line="240" w:lineRule="auto"/>
        <w:ind w:firstLine="0"/>
        <w:jc w:val="both"/>
      </w:pPr>
      <w:r>
        <w:rPr>
          <w:rFonts w:ascii="Times New Roman" w:hAnsi="Times New Roman" w:eastAsia="Times New Roman"/>
          <w:b/>
          <w:i w:val="0"/>
          <w:color w:val="000000"/>
          <w:sz w:val="26"/>
        </w:rPr>
        <w:t>3.3.2. Hệ thống gọi tài xế đề nghị chuyến</w:t>
      </w:r>
    </w:p>
    <w:p>
      <w:pPr>
        <w:spacing w:after="120" w:before="0" w:line="360" w:lineRule="auto"/>
        <w:ind w:firstLine="567"/>
        <w:jc w:val="both"/>
      </w:pPr>
      <w:r>
        <w:rPr>
          <w:rFonts w:ascii="Times New Roman" w:hAnsi="Times New Roman" w:eastAsia="Times New Roman"/>
          <w:b w:val="0"/>
          <w:i w:val="0"/>
          <w:color w:val="000000"/>
          <w:sz w:val="26"/>
        </w:rPr>
        <w:t>Khi có chuyến mới cần hỏi nhận/từ chối, trip-service điều phối cuộc gọi SIP tới tài xế, tạo phòng hội thoại gắn metadata chuyến, và agent chỉ mở hai việc chính: nhận chuyến hoặc từ chối. Lời chào nêu điểm đón và hỏi có nhận không. Cách làm này khớp thực tiễn: lúc điện thoại reo, tài xế không cần (và không nên) bị đưa vào menu công cụ đầy đủ như lúc chủ động mở trợ lý trong ứng dụng.</w:t>
      </w:r>
    </w:p>
    <w:p>
      <w:pPr>
        <w:spacing w:after="120" w:before="0" w:line="360" w:lineRule="auto"/>
        <w:ind w:firstLine="567"/>
        <w:jc w:val="both"/>
      </w:pPr>
      <w:r>
        <w:rPr>
          <w:rFonts w:ascii="Times New Roman" w:hAnsi="Times New Roman" w:eastAsia="Times New Roman"/>
          <w:b w:val="0"/>
          <w:i w:val="0"/>
          <w:color w:val="000000"/>
          <w:sz w:val="26"/>
        </w:rPr>
        <w:t>Nếu tài xế đang mở phiên trợ lý trong ứng dụng, hệ thống có thể đẩy thông báo vào phòng hiện có thay vì luôn gọi SIP mới — tránh “hai nơi hỏi cùng một chuyến” một cách lẫn lộn.</w:t>
      </w:r>
    </w:p>
    <w:p>
      <w:pPr>
        <w:pStyle w:val="Heading3"/>
        <w:spacing w:after="160" w:before="240" w:line="240" w:lineRule="auto"/>
        <w:ind w:firstLine="0"/>
        <w:jc w:val="both"/>
      </w:pPr>
      <w:r>
        <w:rPr>
          <w:rFonts w:ascii="Times New Roman" w:hAnsi="Times New Roman" w:eastAsia="Times New Roman"/>
          <w:b/>
          <w:i w:val="0"/>
          <w:color w:val="000000"/>
          <w:sz w:val="26"/>
        </w:rPr>
        <w:t>3.3.3. Ba cách gọi khách — nhu cầu khác nhau</w:t>
      </w:r>
    </w:p>
    <w:p>
      <w:pPr>
        <w:spacing w:after="120" w:before="0" w:line="360" w:lineRule="auto"/>
        <w:ind w:firstLine="567"/>
        <w:jc w:val="both"/>
      </w:pPr>
      <w:r>
        <w:rPr>
          <w:rFonts w:ascii="Times New Roman" w:hAnsi="Times New Roman" w:eastAsia="Times New Roman"/>
          <w:b w:val="0"/>
          <w:i w:val="0"/>
          <w:color w:val="000000"/>
          <w:sz w:val="26"/>
        </w:rPr>
        <w:t>Khi tài xế nói “gọi khách”, thực tế có ba cách làm việc, phản ánh đúng hoàn cảnh trên xe:</w:t>
      </w:r>
    </w:p>
    <w:p>
      <w:pPr>
        <w:spacing w:after="120" w:before="0" w:line="240" w:lineRule="auto"/>
        <w:ind w:firstLine="0"/>
        <w:jc w:val="center"/>
      </w:pPr>
      <w:r>
        <w:rPr>
          <w:rFonts w:ascii="Times New Roman" w:hAnsi="Times New Roman" w:eastAsia="Times New Roman"/>
          <w:b/>
          <w:i w:val="0"/>
          <w:color w:val="000000"/>
          <w:sz w:val="24"/>
        </w:rPr>
        <w:t>Bảng 3.1. Ba chế độ gọi khách (yêu cầu hành vi)</w:t>
      </w:r>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929"/>
        <w:gridCol w:w="2929"/>
        <w:gridCol w:w="2929"/>
      </w:tblGrid>
      <w:tr>
        <w:tc>
          <w:tcPr>
            <w:tcW w:type="dxa" w:w="2929"/>
            <w:tcBorders>
              <w:top w:val="single" w:sz="8" w:space="0" w:color="000000"/>
              <w:left w:val="single" w:sz="8" w:space="0" w:color="000000"/>
              <w:bottom w:val="single" w:sz="8" w:space="0" w:color="000000"/>
              <w:right w:val="single" w:sz="8" w:space="0" w:color="000000"/>
            </w:tcBorders>
            <w:shd w:fill="D9E2F3" w:val="clear"/>
          </w:tcPr>
          <w:p>
            <w:pPr>
              <w:spacing w:before="80" w:after="80" w:line="240" w:lineRule="auto"/>
            </w:pPr>
            <w:r>
              <w:rPr>
                <w:rFonts w:ascii="Times New Roman" w:hAnsi="Times New Roman" w:eastAsia="Times New Roman"/>
                <w:b/>
                <w:color w:val="000000"/>
                <w:sz w:val="22"/>
              </w:rPr>
              <w:t>Chế độ</w:t>
            </w:r>
          </w:p>
        </w:tc>
        <w:tc>
          <w:tcPr>
            <w:tcW w:type="dxa" w:w="2929"/>
            <w:tcBorders>
              <w:top w:val="single" w:sz="8" w:space="0" w:color="000000"/>
              <w:left w:val="single" w:sz="8" w:space="0" w:color="000000"/>
              <w:bottom w:val="single" w:sz="8" w:space="0" w:color="000000"/>
              <w:right w:val="single" w:sz="8" w:space="0" w:color="000000"/>
            </w:tcBorders>
            <w:shd w:fill="D9E2F3" w:val="clear"/>
          </w:tcPr>
          <w:p>
            <w:pPr>
              <w:spacing w:before="80" w:after="80" w:line="240" w:lineRule="auto"/>
            </w:pPr>
            <w:r>
              <w:rPr>
                <w:rFonts w:ascii="Times New Roman" w:hAnsi="Times New Roman" w:eastAsia="Times New Roman"/>
                <w:b/>
                <w:color w:val="000000"/>
                <w:sz w:val="22"/>
              </w:rPr>
              <w:t>Tài xế trải nghiệm thế nào</w:t>
            </w:r>
          </w:p>
        </w:tc>
        <w:tc>
          <w:tcPr>
            <w:tcW w:type="dxa" w:w="2929"/>
            <w:tcBorders>
              <w:top w:val="single" w:sz="8" w:space="0" w:color="000000"/>
              <w:left w:val="single" w:sz="8" w:space="0" w:color="000000"/>
              <w:bottom w:val="single" w:sz="8" w:space="0" w:color="000000"/>
              <w:right w:val="single" w:sz="8" w:space="0" w:color="000000"/>
            </w:tcBorders>
            <w:shd w:fill="D9E2F3" w:val="clear"/>
          </w:tcPr>
          <w:p>
            <w:pPr>
              <w:spacing w:before="80" w:after="80" w:line="240" w:lineRule="auto"/>
            </w:pPr>
            <w:r>
              <w:rPr>
                <w:rFonts w:ascii="Times New Roman" w:hAnsi="Times New Roman" w:eastAsia="Times New Roman"/>
                <w:b/>
                <w:color w:val="000000"/>
                <w:sz w:val="22"/>
              </w:rPr>
              <w:t>Khi nào hợp</w:t>
            </w:r>
          </w:p>
        </w:tc>
      </w:tr>
      <w:tr>
        <w:tc>
          <w:tcPr>
            <w:tcW w:type="dxa" w:w="2929"/>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Agent gọi hộ</w:t>
            </w:r>
          </w:p>
        </w:tc>
        <w:tc>
          <w:tcPr>
            <w:tcW w:type="dxa" w:w="2929"/>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Bot nói chuyện với khách; tài xế có thể nghe / chen khi cần</w:t>
            </w:r>
          </w:p>
        </w:tc>
        <w:tc>
          <w:tcPr>
            <w:tcW w:type="dxa" w:w="2929"/>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Muốn bot hỏi hộ, mình vẫn theo dõi</w:t>
            </w:r>
          </w:p>
        </w:tc>
      </w:tr>
      <w:tr>
        <w:tc>
          <w:tcPr>
            <w:tcW w:type="dxa" w:w="2929"/>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Nói trực tiếp (bridge)</w:t>
            </w:r>
          </w:p>
        </w:tc>
        <w:tc>
          <w:tcPr>
            <w:tcW w:type="dxa" w:w="2929"/>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Kết nối để tài xế nói thẳng với khách; bot không “nói đè”</w:t>
            </w:r>
          </w:p>
        </w:tc>
        <w:tc>
          <w:tcPr>
            <w:tcW w:type="dxa" w:w="2929"/>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Cần trao đổi nhanh, cá nhân</w:t>
            </w:r>
          </w:p>
        </w:tc>
      </w:tr>
      <w:tr>
        <w:tc>
          <w:tcPr>
            <w:tcW w:type="dxa" w:w="2929"/>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Gọi nền</w:t>
            </w:r>
          </w:p>
        </w:tc>
        <w:tc>
          <w:tcPr>
            <w:tcW w:type="dxa" w:w="2929"/>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Bot gọi trong phòng riêng; tài xế tiếp tục hỏi việc khác trên trợ lý</w:t>
            </w:r>
          </w:p>
        </w:tc>
        <w:tc>
          <w:tcPr>
            <w:tcW w:type="dxa" w:w="2929"/>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Đang bận lái / làm việc khác, chỉ cần kết quả sau</w:t>
            </w:r>
          </w:p>
        </w:tc>
      </w:tr>
    </w:tbl>
    <w:p>
      <w:pPr>
        <w:spacing w:after="120" w:before="0" w:line="360" w:lineRule="auto"/>
        <w:ind w:firstLine="0"/>
        <w:jc w:val="both"/>
      </w:pPr>
      <w:r>
        <w:rPr>
          <w:rFonts w:ascii="Times New Roman" w:hAnsi="Times New Roman" w:eastAsia="Times New Roman"/>
          <w:b w:val="0"/>
          <w:i w:val="0"/>
          <w:color w:val="000000"/>
          <w:sz w:val="26"/>
        </w:rPr>
      </w:r>
    </w:p>
    <w:p>
      <w:pPr>
        <w:spacing w:after="120" w:before="0" w:line="360" w:lineRule="auto"/>
        <w:ind w:firstLine="567"/>
        <w:jc w:val="both"/>
      </w:pPr>
      <w:r>
        <w:rPr>
          <w:rFonts w:ascii="Times New Roman" w:hAnsi="Times New Roman" w:eastAsia="Times New Roman"/>
          <w:b w:val="0"/>
          <w:i w:val="0"/>
          <w:color w:val="000000"/>
          <w:sz w:val="26"/>
        </w:rPr>
        <w:t>Mặc định lấy từ cài đặt tài xế (lưu qua auth-service, đưa vào ngữ cảnh phiên), để bot không hỏi lại “chọn chế độ nào?” mỗi lần — trừ khi tài xế nói rõ (“nói trực tiếp”, “gọi nền”). Gọi số không thuộc chuyến hiện tại bắt buộc có bước xác nhận trước khi quay số.</w:t>
      </w:r>
    </w:p>
    <w:p>
      <w:pPr>
        <w:spacing w:after="120" w:before="0" w:line="240" w:lineRule="auto"/>
        <w:ind w:firstLine="0"/>
        <w:jc w:val="center"/>
      </w:pPr>
      <w:r>
        <w:rPr>
          <w:rFonts w:ascii="Times New Roman" w:hAnsi="Times New Roman" w:eastAsia="Times New Roman"/>
          <w:b/>
          <w:i w:val="0"/>
          <w:color w:val="000000"/>
          <w:sz w:val="24"/>
        </w:rPr>
        <w:t>Bảng 3.2. Thành phần hệ thống và ràng buộc tích hợp</w:t>
      </w:r>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929"/>
        <w:gridCol w:w="2929"/>
        <w:gridCol w:w="2929"/>
      </w:tblGrid>
      <w:tr>
        <w:tc>
          <w:tcPr>
            <w:tcW w:type="dxa" w:w="2929"/>
            <w:tcBorders>
              <w:top w:val="single" w:sz="8" w:space="0" w:color="000000"/>
              <w:left w:val="single" w:sz="8" w:space="0" w:color="000000"/>
              <w:bottom w:val="single" w:sz="8" w:space="0" w:color="000000"/>
              <w:right w:val="single" w:sz="8" w:space="0" w:color="000000"/>
            </w:tcBorders>
            <w:shd w:fill="D9E2F3" w:val="clear"/>
          </w:tcPr>
          <w:p>
            <w:pPr>
              <w:spacing w:before="80" w:after="80" w:line="240" w:lineRule="auto"/>
            </w:pPr>
            <w:r>
              <w:rPr>
                <w:rFonts w:ascii="Times New Roman" w:hAnsi="Times New Roman" w:eastAsia="Times New Roman"/>
                <w:b/>
                <w:color w:val="000000"/>
                <w:sz w:val="22"/>
              </w:rPr>
              <w:t>Thành phần</w:t>
            </w:r>
          </w:p>
        </w:tc>
        <w:tc>
          <w:tcPr>
            <w:tcW w:type="dxa" w:w="2929"/>
            <w:tcBorders>
              <w:top w:val="single" w:sz="8" w:space="0" w:color="000000"/>
              <w:left w:val="single" w:sz="8" w:space="0" w:color="000000"/>
              <w:bottom w:val="single" w:sz="8" w:space="0" w:color="000000"/>
              <w:right w:val="single" w:sz="8" w:space="0" w:color="000000"/>
            </w:tcBorders>
            <w:shd w:fill="D9E2F3" w:val="clear"/>
          </w:tcPr>
          <w:p>
            <w:pPr>
              <w:spacing w:before="80" w:after="80" w:line="240" w:lineRule="auto"/>
            </w:pPr>
            <w:r>
              <w:rPr>
                <w:rFonts w:ascii="Times New Roman" w:hAnsi="Times New Roman" w:eastAsia="Times New Roman"/>
                <w:b/>
                <w:color w:val="000000"/>
                <w:sz w:val="22"/>
              </w:rPr>
              <w:t>Việc phải làm cho trợ lý</w:t>
            </w:r>
          </w:p>
        </w:tc>
        <w:tc>
          <w:tcPr>
            <w:tcW w:type="dxa" w:w="2929"/>
            <w:tcBorders>
              <w:top w:val="single" w:sz="8" w:space="0" w:color="000000"/>
              <w:left w:val="single" w:sz="8" w:space="0" w:color="000000"/>
              <w:bottom w:val="single" w:sz="8" w:space="0" w:color="000000"/>
              <w:right w:val="single" w:sz="8" w:space="0" w:color="000000"/>
            </w:tcBorders>
            <w:shd w:fill="D9E2F3" w:val="clear"/>
          </w:tcPr>
          <w:p>
            <w:pPr>
              <w:spacing w:before="80" w:after="80" w:line="240" w:lineRule="auto"/>
            </w:pPr>
            <w:r>
              <w:rPr>
                <w:rFonts w:ascii="Times New Roman" w:hAnsi="Times New Roman" w:eastAsia="Times New Roman"/>
                <w:b/>
                <w:color w:val="000000"/>
                <w:sz w:val="22"/>
              </w:rPr>
              <w:t>Ràng buộc quan trọng</w:t>
            </w:r>
          </w:p>
        </w:tc>
      </w:tr>
      <w:tr>
        <w:tc>
          <w:tcPr>
            <w:tcW w:type="dxa" w:w="2929"/>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Ứng dụng tài xế</w:t>
            </w:r>
          </w:p>
        </w:tc>
        <w:tc>
          <w:tcPr>
            <w:tcW w:type="dxa" w:w="2929"/>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Lấy token, vào phòng, mic/loa, từ khóa đánh thức, giao diện</w:t>
            </w:r>
          </w:p>
        </w:tc>
        <w:tc>
          <w:tcPr>
            <w:tcW w:type="dxa" w:w="2929"/>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Không tự bịa dữ liệu chuyến</w:t>
            </w:r>
          </w:p>
        </w:tc>
      </w:tr>
      <w:tr>
        <w:tc>
          <w:tcPr>
            <w:tcW w:type="dxa" w:w="2929"/>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trip-service</w:t>
            </w:r>
          </w:p>
        </w:tc>
        <w:tc>
          <w:tcPr>
            <w:tcW w:type="dxa" w:w="2929"/>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Ngữ cảnh, chuyến, token thoại, gọi/SMS, đơn giao hàng</w:t>
            </w:r>
          </w:p>
        </w:tc>
        <w:tc>
          <w:tcPr>
            <w:tcW w:type="dxa" w:w="2929"/>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Nguồn sự thật nghiệp vụ</w:t>
            </w:r>
          </w:p>
        </w:tc>
      </w:tr>
      <w:tr>
        <w:tc>
          <w:tcPr>
            <w:tcW w:type="dxa" w:w="2929"/>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voice-agent</w:t>
            </w:r>
          </w:p>
        </w:tc>
        <w:tc>
          <w:tcPr>
            <w:tcW w:type="dxa" w:w="2929"/>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Nghe–hiểu–nói, chọn công cụ, gọi HTTP</w:t>
            </w:r>
          </w:p>
        </w:tc>
        <w:tc>
          <w:tcPr>
            <w:tcW w:type="dxa" w:w="2929"/>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Không truy cập cơ sở dữ liệu trực tiếp</w:t>
            </w:r>
          </w:p>
        </w:tc>
      </w:tr>
      <w:tr>
        <w:tc>
          <w:tcPr>
            <w:tcW w:type="dxa" w:w="2929"/>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LiveKit</w:t>
            </w:r>
          </w:p>
        </w:tc>
        <w:tc>
          <w:tcPr>
            <w:tcW w:type="dxa" w:w="2929"/>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Truyền âm thanh thời gian thực; SIP khi cần</w:t>
            </w:r>
          </w:p>
        </w:tc>
        <w:tc>
          <w:tcPr>
            <w:tcW w:type="dxa" w:w="2929"/>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Phân biệt trong ứng dụng và cuộc gọi điện thoại</w:t>
            </w:r>
          </w:p>
        </w:tc>
      </w:tr>
      <w:tr>
        <w:tc>
          <w:tcPr>
            <w:tcW w:type="dxa" w:w="2929"/>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call-center / call-logger</w:t>
            </w:r>
          </w:p>
        </w:tc>
        <w:tc>
          <w:tcPr>
            <w:tcW w:type="dxa" w:w="2929"/>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Quay số, lưu vết / tóm tắt cuộc gọi</w:t>
            </w:r>
          </w:p>
        </w:tc>
        <w:tc>
          <w:tcPr>
            <w:tcW w:type="dxa" w:w="2929"/>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Phục vụ gọi khách và đối soát</w:t>
            </w:r>
          </w:p>
        </w:tc>
      </w:tr>
      <w:tr>
        <w:tc>
          <w:tcPr>
            <w:tcW w:type="dxa" w:w="2929"/>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auth-service</w:t>
            </w:r>
          </w:p>
        </w:tc>
        <w:tc>
          <w:tcPr>
            <w:tcW w:type="dxa" w:w="2929"/>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Đăng nhập, cấu hình (vd. chế độ gọi mặc định)</w:t>
            </w:r>
          </w:p>
        </w:tc>
        <w:tc>
          <w:tcPr>
            <w:tcW w:type="dxa" w:w="2929"/>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JWT / phiên người dùng</w:t>
            </w:r>
          </w:p>
        </w:tc>
      </w:tr>
    </w:tbl>
    <w:p>
      <w:pPr>
        <w:spacing w:after="120" w:before="0" w:line="360" w:lineRule="auto"/>
        <w:ind w:firstLine="0"/>
        <w:jc w:val="both"/>
      </w:pPr>
      <w:r>
        <w:rPr>
          <w:rFonts w:ascii="Times New Roman" w:hAnsi="Times New Roman" w:eastAsia="Times New Roman"/>
          <w:b w:val="0"/>
          <w:i w:val="0"/>
          <w:color w:val="000000"/>
          <w:sz w:val="26"/>
        </w:rPr>
      </w:r>
    </w:p>
    <w:p>
      <w:pPr>
        <w:pStyle w:val="Heading2"/>
        <w:spacing w:after="160" w:before="240" w:line="240" w:lineRule="auto"/>
        <w:ind w:firstLine="0"/>
        <w:jc w:val="both"/>
      </w:pPr>
      <w:r>
        <w:rPr>
          <w:rFonts w:ascii="Times New Roman" w:hAnsi="Times New Roman" w:eastAsia="Times New Roman"/>
          <w:b/>
          <w:i w:val="0"/>
          <w:color w:val="000000"/>
          <w:sz w:val="26"/>
        </w:rPr>
        <w:t>3.4. Yêu cầu chức năng theo việc làm thật</w:t>
      </w:r>
    </w:p>
    <w:p>
      <w:pPr>
        <w:spacing w:after="120" w:before="0" w:line="360" w:lineRule="auto"/>
        <w:ind w:firstLine="567"/>
        <w:jc w:val="both"/>
      </w:pPr>
      <w:r>
        <w:rPr>
          <w:rFonts w:ascii="Times New Roman" w:hAnsi="Times New Roman" w:eastAsia="Times New Roman"/>
          <w:b w:val="0"/>
          <w:i w:val="0"/>
          <w:color w:val="000000"/>
          <w:sz w:val="26"/>
        </w:rPr>
        <w:t>Danh mục công cụ đầy đủ để ở Phụ lục A. Tại thời điểm viết, phía tài xế có khoảng 39 schema công cụ (kèm FAQ và kết thúc phiên); số cụ thể chốt lại ở Chương 6 theo phiên bản mã nguồn.</w:t>
      </w:r>
    </w:p>
    <w:p>
      <w:pPr>
        <w:pStyle w:val="Heading3"/>
        <w:spacing w:after="160" w:before="240" w:line="240" w:lineRule="auto"/>
        <w:ind w:firstLine="0"/>
        <w:jc w:val="both"/>
      </w:pPr>
      <w:r>
        <w:rPr>
          <w:rFonts w:ascii="Times New Roman" w:hAnsi="Times New Roman" w:eastAsia="Times New Roman"/>
          <w:b/>
          <w:i w:val="0"/>
          <w:color w:val="000000"/>
          <w:sz w:val="26"/>
        </w:rPr>
        <w:t>3.4.1. Việc liên quan chuyến đi</w:t>
      </w:r>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197"/>
        <w:gridCol w:w="2197"/>
        <w:gridCol w:w="2197"/>
        <w:gridCol w:w="2197"/>
      </w:tblGrid>
      <w:tr>
        <w:tc>
          <w:tcPr>
            <w:tcW w:type="dxa" w:w="2197"/>
            <w:tcBorders>
              <w:top w:val="single" w:sz="8" w:space="0" w:color="000000"/>
              <w:left w:val="single" w:sz="8" w:space="0" w:color="000000"/>
              <w:bottom w:val="single" w:sz="8" w:space="0" w:color="000000"/>
              <w:right w:val="single" w:sz="8" w:space="0" w:color="000000"/>
            </w:tcBorders>
            <w:shd w:fill="D9E2F3" w:val="clear"/>
          </w:tcPr>
          <w:p>
            <w:pPr>
              <w:spacing w:before="80" w:after="80" w:line="240" w:lineRule="auto"/>
            </w:pPr>
            <w:r>
              <w:rPr>
                <w:rFonts w:ascii="Times New Roman" w:hAnsi="Times New Roman" w:eastAsia="Times New Roman"/>
                <w:b/>
                <w:color w:val="000000"/>
                <w:sz w:val="22"/>
              </w:rPr>
              <w:t>Mã</w:t>
            </w:r>
          </w:p>
        </w:tc>
        <w:tc>
          <w:tcPr>
            <w:tcW w:type="dxa" w:w="2197"/>
            <w:tcBorders>
              <w:top w:val="single" w:sz="8" w:space="0" w:color="000000"/>
              <w:left w:val="single" w:sz="8" w:space="0" w:color="000000"/>
              <w:bottom w:val="single" w:sz="8" w:space="0" w:color="000000"/>
              <w:right w:val="single" w:sz="8" w:space="0" w:color="000000"/>
            </w:tcBorders>
            <w:shd w:fill="D9E2F3" w:val="clear"/>
          </w:tcPr>
          <w:p>
            <w:pPr>
              <w:spacing w:before="80" w:after="80" w:line="240" w:lineRule="auto"/>
            </w:pPr>
            <w:r>
              <w:rPr>
                <w:rFonts w:ascii="Times New Roman" w:hAnsi="Times New Roman" w:eastAsia="Times New Roman"/>
                <w:b/>
                <w:color w:val="000000"/>
                <w:sz w:val="22"/>
              </w:rPr>
              <w:t>Việc tài xế muốn</w:t>
            </w:r>
          </w:p>
        </w:tc>
        <w:tc>
          <w:tcPr>
            <w:tcW w:type="dxa" w:w="2197"/>
            <w:tcBorders>
              <w:top w:val="single" w:sz="8" w:space="0" w:color="000000"/>
              <w:left w:val="single" w:sz="8" w:space="0" w:color="000000"/>
              <w:bottom w:val="single" w:sz="8" w:space="0" w:color="000000"/>
              <w:right w:val="single" w:sz="8" w:space="0" w:color="000000"/>
            </w:tcBorders>
            <w:shd w:fill="D9E2F3" w:val="clear"/>
          </w:tcPr>
          <w:p>
            <w:pPr>
              <w:spacing w:before="80" w:after="80" w:line="240" w:lineRule="auto"/>
            </w:pPr>
            <w:r>
              <w:rPr>
                <w:rFonts w:ascii="Times New Roman" w:hAnsi="Times New Roman" w:eastAsia="Times New Roman"/>
                <w:b/>
                <w:color w:val="000000"/>
                <w:sz w:val="22"/>
              </w:rPr>
              <w:t>Hệ thống phải</w:t>
            </w:r>
          </w:p>
        </w:tc>
        <w:tc>
          <w:tcPr>
            <w:tcW w:type="dxa" w:w="2197"/>
            <w:tcBorders>
              <w:top w:val="single" w:sz="8" w:space="0" w:color="000000"/>
              <w:left w:val="single" w:sz="8" w:space="0" w:color="000000"/>
              <w:bottom w:val="single" w:sz="8" w:space="0" w:color="000000"/>
              <w:right w:val="single" w:sz="8" w:space="0" w:color="000000"/>
            </w:tcBorders>
            <w:shd w:fill="D9E2F3" w:val="clear"/>
          </w:tcPr>
          <w:p>
            <w:pPr>
              <w:spacing w:before="80" w:after="80" w:line="240" w:lineRule="auto"/>
            </w:pPr>
            <w:r>
              <w:rPr>
                <w:rFonts w:ascii="Times New Roman" w:hAnsi="Times New Roman" w:eastAsia="Times New Roman"/>
                <w:b/>
                <w:color w:val="000000"/>
                <w:sz w:val="22"/>
              </w:rPr>
              <w:t>Điều kiện chấp nhận</w:t>
            </w:r>
          </w:p>
        </w:tc>
      </w:tr>
      <w:tr>
        <w:tc>
          <w:tcPr>
            <w:tcW w:type="dxa" w:w="2197"/>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FR-T01</w:t>
            </w:r>
          </w:p>
        </w:tc>
        <w:tc>
          <w:tcPr>
            <w:tcW w:type="dxa" w:w="2197"/>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“Hôm nay còn chuyến nào?”</w:t>
            </w:r>
          </w:p>
        </w:tc>
        <w:tc>
          <w:tcPr>
            <w:tcW w:type="dxa" w:w="2197"/>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Đọc lịch/chuyến sắp tới từ ngữ cảnh hoặc API</w:t>
            </w:r>
          </w:p>
        </w:tc>
        <w:tc>
          <w:tcPr>
            <w:tcW w:type="dxa" w:w="2197"/>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Nêu đúng dữ liệu; không bịa chuyến</w:t>
            </w:r>
          </w:p>
        </w:tc>
      </w:tr>
      <w:tr>
        <w:tc>
          <w:tcPr>
            <w:tcW w:type="dxa" w:w="2197"/>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FR-T02</w:t>
            </w:r>
          </w:p>
        </w:tc>
        <w:tc>
          <w:tcPr>
            <w:tcW w:type="dxa" w:w="2197"/>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“Chuyến hiện tại thế nào?”</w:t>
            </w:r>
          </w:p>
        </w:tc>
        <w:tc>
          <w:tcPr>
            <w:tcW w:type="dxa" w:w="2197"/>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Nêu điểm đón/trả, trạng thái đang có</w:t>
            </w:r>
          </w:p>
        </w:tc>
        <w:tc>
          <w:tcPr>
            <w:tcW w:type="dxa" w:w="2197"/>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Thiếu dữ liệu thì nói thiếu, không đoán</w:t>
            </w:r>
          </w:p>
        </w:tc>
      </w:tr>
      <w:tr>
        <w:tc>
          <w:tcPr>
            <w:tcW w:type="dxa" w:w="2197"/>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FR-T03</w:t>
            </w:r>
          </w:p>
        </w:tc>
        <w:tc>
          <w:tcPr>
            <w:tcW w:type="dxa" w:w="2197"/>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“Đã đón khách / cập nhật tiến độ”</w:t>
            </w:r>
          </w:p>
        </w:tc>
        <w:tc>
          <w:tcPr>
            <w:tcW w:type="dxa" w:w="2197"/>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Đổi trạng thái qua backend khi đủ điều kiện</w:t>
            </w:r>
          </w:p>
        </w:tc>
        <w:tc>
          <w:tcPr>
            <w:tcW w:type="dxa" w:w="2197"/>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Xác nhận lại bằng lời ngắn</w:t>
            </w:r>
          </w:p>
        </w:tc>
      </w:tr>
      <w:tr>
        <w:tc>
          <w:tcPr>
            <w:tcW w:type="dxa" w:w="2197"/>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FR-T04</w:t>
            </w:r>
          </w:p>
        </w:tc>
        <w:tc>
          <w:tcPr>
            <w:tcW w:type="dxa" w:w="2197"/>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Nhận / từ chối chuyến mới</w:t>
            </w:r>
          </w:p>
        </w:tc>
        <w:tc>
          <w:tcPr>
            <w:tcW w:type="dxa" w:w="2197"/>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Đúng công cụ nhận hoặc từ chối (đặc biệt lúc hệ thống gọi đề nghị chuyến)</w:t>
            </w:r>
          </w:p>
        </w:tc>
        <w:tc>
          <w:tcPr>
            <w:tcW w:type="dxa" w:w="2197"/>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Không nhầm với hủy chuyến đang chạy</w:t>
            </w:r>
          </w:p>
        </w:tc>
      </w:tr>
      <w:tr>
        <w:tc>
          <w:tcPr>
            <w:tcW w:type="dxa" w:w="2197"/>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FR-T05</w:t>
            </w:r>
          </w:p>
        </w:tc>
        <w:tc>
          <w:tcPr>
            <w:tcW w:type="dxa" w:w="2197"/>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“Hủy chuyến này”</w:t>
            </w:r>
          </w:p>
        </w:tc>
        <w:tc>
          <w:tcPr>
            <w:tcW w:type="dxa" w:w="2197"/>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Hai bước: hỏi chắc → mới hủy</w:t>
            </w:r>
          </w:p>
        </w:tc>
        <w:tc>
          <w:tcPr>
            <w:tcW w:type="dxa" w:w="2197"/>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Không hủy chỉ vì một câu mơ hồ</w:t>
            </w:r>
          </w:p>
        </w:tc>
      </w:tr>
    </w:tbl>
    <w:p>
      <w:pPr>
        <w:spacing w:after="120" w:before="0" w:line="360" w:lineRule="auto"/>
        <w:ind w:firstLine="0"/>
        <w:jc w:val="both"/>
      </w:pPr>
      <w:r>
        <w:rPr>
          <w:rFonts w:ascii="Times New Roman" w:hAnsi="Times New Roman" w:eastAsia="Times New Roman"/>
          <w:b w:val="0"/>
          <w:i w:val="0"/>
          <w:color w:val="000000"/>
          <w:sz w:val="26"/>
        </w:rPr>
      </w:r>
    </w:p>
    <w:p>
      <w:pPr>
        <w:pStyle w:val="Heading3"/>
        <w:spacing w:after="160" w:before="240" w:line="240" w:lineRule="auto"/>
        <w:ind w:firstLine="0"/>
        <w:jc w:val="both"/>
      </w:pPr>
      <w:r>
        <w:rPr>
          <w:rFonts w:ascii="Times New Roman" w:hAnsi="Times New Roman" w:eastAsia="Times New Roman"/>
          <w:b/>
          <w:i w:val="0"/>
          <w:color w:val="000000"/>
          <w:sz w:val="26"/>
        </w:rPr>
        <w:t>3.4.2. Việc liên lạc khách</w:t>
      </w:r>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197"/>
        <w:gridCol w:w="2197"/>
        <w:gridCol w:w="2197"/>
        <w:gridCol w:w="2197"/>
      </w:tblGrid>
      <w:tr>
        <w:tc>
          <w:tcPr>
            <w:tcW w:type="dxa" w:w="2197"/>
            <w:tcBorders>
              <w:top w:val="single" w:sz="8" w:space="0" w:color="000000"/>
              <w:left w:val="single" w:sz="8" w:space="0" w:color="000000"/>
              <w:bottom w:val="single" w:sz="8" w:space="0" w:color="000000"/>
              <w:right w:val="single" w:sz="8" w:space="0" w:color="000000"/>
            </w:tcBorders>
            <w:shd w:fill="D9E2F3" w:val="clear"/>
          </w:tcPr>
          <w:p>
            <w:pPr>
              <w:spacing w:before="80" w:after="80" w:line="240" w:lineRule="auto"/>
            </w:pPr>
            <w:r>
              <w:rPr>
                <w:rFonts w:ascii="Times New Roman" w:hAnsi="Times New Roman" w:eastAsia="Times New Roman"/>
                <w:b/>
                <w:color w:val="000000"/>
                <w:sz w:val="22"/>
              </w:rPr>
              <w:t>Mã</w:t>
            </w:r>
          </w:p>
        </w:tc>
        <w:tc>
          <w:tcPr>
            <w:tcW w:type="dxa" w:w="2197"/>
            <w:tcBorders>
              <w:top w:val="single" w:sz="8" w:space="0" w:color="000000"/>
              <w:left w:val="single" w:sz="8" w:space="0" w:color="000000"/>
              <w:bottom w:val="single" w:sz="8" w:space="0" w:color="000000"/>
              <w:right w:val="single" w:sz="8" w:space="0" w:color="000000"/>
            </w:tcBorders>
            <w:shd w:fill="D9E2F3" w:val="clear"/>
          </w:tcPr>
          <w:p>
            <w:pPr>
              <w:spacing w:before="80" w:after="80" w:line="240" w:lineRule="auto"/>
            </w:pPr>
            <w:r>
              <w:rPr>
                <w:rFonts w:ascii="Times New Roman" w:hAnsi="Times New Roman" w:eastAsia="Times New Roman"/>
                <w:b/>
                <w:color w:val="000000"/>
                <w:sz w:val="22"/>
              </w:rPr>
              <w:t>Việc tài xế muốn</w:t>
            </w:r>
          </w:p>
        </w:tc>
        <w:tc>
          <w:tcPr>
            <w:tcW w:type="dxa" w:w="2197"/>
            <w:tcBorders>
              <w:top w:val="single" w:sz="8" w:space="0" w:color="000000"/>
              <w:left w:val="single" w:sz="8" w:space="0" w:color="000000"/>
              <w:bottom w:val="single" w:sz="8" w:space="0" w:color="000000"/>
              <w:right w:val="single" w:sz="8" w:space="0" w:color="000000"/>
            </w:tcBorders>
            <w:shd w:fill="D9E2F3" w:val="clear"/>
          </w:tcPr>
          <w:p>
            <w:pPr>
              <w:spacing w:before="80" w:after="80" w:line="240" w:lineRule="auto"/>
            </w:pPr>
            <w:r>
              <w:rPr>
                <w:rFonts w:ascii="Times New Roman" w:hAnsi="Times New Roman" w:eastAsia="Times New Roman"/>
                <w:b/>
                <w:color w:val="000000"/>
                <w:sz w:val="22"/>
              </w:rPr>
              <w:t>Hệ thống phải</w:t>
            </w:r>
          </w:p>
        </w:tc>
        <w:tc>
          <w:tcPr>
            <w:tcW w:type="dxa" w:w="2197"/>
            <w:tcBorders>
              <w:top w:val="single" w:sz="8" w:space="0" w:color="000000"/>
              <w:left w:val="single" w:sz="8" w:space="0" w:color="000000"/>
              <w:bottom w:val="single" w:sz="8" w:space="0" w:color="000000"/>
              <w:right w:val="single" w:sz="8" w:space="0" w:color="000000"/>
            </w:tcBorders>
            <w:shd w:fill="D9E2F3" w:val="clear"/>
          </w:tcPr>
          <w:p>
            <w:pPr>
              <w:spacing w:before="80" w:after="80" w:line="240" w:lineRule="auto"/>
            </w:pPr>
            <w:r>
              <w:rPr>
                <w:rFonts w:ascii="Times New Roman" w:hAnsi="Times New Roman" w:eastAsia="Times New Roman"/>
                <w:b/>
                <w:color w:val="000000"/>
                <w:sz w:val="22"/>
              </w:rPr>
              <w:t>Điều kiện chấp nhận</w:t>
            </w:r>
          </w:p>
        </w:tc>
      </w:tr>
      <w:tr>
        <w:tc>
          <w:tcPr>
            <w:tcW w:type="dxa" w:w="2197"/>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FR-C01</w:t>
            </w:r>
          </w:p>
        </w:tc>
        <w:tc>
          <w:tcPr>
            <w:tcW w:type="dxa" w:w="2197"/>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“Gọi khách giúp”</w:t>
            </w:r>
          </w:p>
        </w:tc>
        <w:tc>
          <w:tcPr>
            <w:tcW w:type="dxa" w:w="2197"/>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Gọi theo chế độ agent / nói trực tiếp / gọi nền</w:t>
            </w:r>
          </w:p>
        </w:tc>
        <w:tc>
          <w:tcPr>
            <w:tcW w:type="dxa" w:w="2197"/>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Đúng khách của chuyến; tôn trọng mặc định + lời nói rõ khác mặc định</w:t>
            </w:r>
          </w:p>
        </w:tc>
      </w:tr>
      <w:tr>
        <w:tc>
          <w:tcPr>
            <w:tcW w:type="dxa" w:w="2197"/>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FR-C02</w:t>
            </w:r>
          </w:p>
        </w:tc>
        <w:tc>
          <w:tcPr>
            <w:tcW w:type="dxa" w:w="2197"/>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Gọi số khác / danh bạ</w:t>
            </w:r>
          </w:p>
        </w:tc>
        <w:tc>
          <w:tcPr>
            <w:tcW w:type="dxa" w:w="2197"/>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Hỏi xác nhận rồi mới quay</w:t>
            </w:r>
          </w:p>
        </w:tc>
        <w:tc>
          <w:tcPr>
            <w:tcW w:type="dxa" w:w="2197"/>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Có bước xác nhận rõ</w:t>
            </w:r>
          </w:p>
        </w:tc>
      </w:tr>
      <w:tr>
        <w:tc>
          <w:tcPr>
            <w:tcW w:type="dxa" w:w="2197"/>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FR-C03</w:t>
            </w:r>
          </w:p>
        </w:tc>
        <w:tc>
          <w:tcPr>
            <w:tcW w:type="dxa" w:w="2197"/>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Nhắn SMS</w:t>
            </w:r>
          </w:p>
        </w:tc>
        <w:tc>
          <w:tcPr>
            <w:tcW w:type="dxa" w:w="2197"/>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Gửi qua backend khi được hỗ trợ</w:t>
            </w:r>
          </w:p>
        </w:tc>
        <w:tc>
          <w:tcPr>
            <w:tcW w:type="dxa" w:w="2197"/>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Báo thành công/thất bại ngắn</w:t>
            </w:r>
          </w:p>
        </w:tc>
      </w:tr>
      <w:tr>
        <w:tc>
          <w:tcPr>
            <w:tcW w:type="dxa" w:w="2197"/>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FR-C04</w:t>
            </w:r>
          </w:p>
        </w:tc>
        <w:tc>
          <w:tcPr>
            <w:tcW w:type="dxa" w:w="2197"/>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“Khách đang ở đâu / xác nhận với khách”</w:t>
            </w:r>
          </w:p>
        </w:tc>
        <w:tc>
          <w:tcPr>
            <w:tcW w:type="dxa" w:w="2197"/>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Dùng API vị trí / xác nhận nếu có</w:t>
            </w:r>
          </w:p>
        </w:tc>
        <w:tc>
          <w:tcPr>
            <w:tcW w:type="dxa" w:w="2197"/>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Không bịa vị trí</w:t>
            </w:r>
          </w:p>
        </w:tc>
      </w:tr>
      <w:tr>
        <w:tc>
          <w:tcPr>
            <w:tcW w:type="dxa" w:w="2197"/>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FR-C05</w:t>
            </w:r>
          </w:p>
        </w:tc>
        <w:tc>
          <w:tcPr>
            <w:tcW w:type="dxa" w:w="2197"/>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“Gọi xong chưa? Tóm tắt cuộc gọi”</w:t>
            </w:r>
          </w:p>
        </w:tc>
        <w:tc>
          <w:tcPr>
            <w:tcW w:type="dxa" w:w="2197"/>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Đọc trạng thái / tóm tắt từ nhật ký</w:t>
            </w:r>
          </w:p>
        </w:tc>
        <w:tc>
          <w:tcPr>
            <w:tcW w:type="dxa" w:w="2197"/>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Không có dữ liệu thì nói chưa có</w:t>
            </w:r>
          </w:p>
        </w:tc>
      </w:tr>
    </w:tbl>
    <w:p>
      <w:pPr>
        <w:spacing w:after="120" w:before="0" w:line="360" w:lineRule="auto"/>
        <w:ind w:firstLine="0"/>
        <w:jc w:val="both"/>
      </w:pPr>
      <w:r>
        <w:rPr>
          <w:rFonts w:ascii="Times New Roman" w:hAnsi="Times New Roman" w:eastAsia="Times New Roman"/>
          <w:b w:val="0"/>
          <w:i w:val="0"/>
          <w:color w:val="000000"/>
          <w:sz w:val="26"/>
        </w:rPr>
      </w:r>
    </w:p>
    <w:p>
      <w:pPr>
        <w:pStyle w:val="Heading3"/>
        <w:spacing w:after="160" w:before="240" w:line="240" w:lineRule="auto"/>
        <w:ind w:firstLine="0"/>
        <w:jc w:val="both"/>
      </w:pPr>
      <w:r>
        <w:rPr>
          <w:rFonts w:ascii="Times New Roman" w:hAnsi="Times New Roman" w:eastAsia="Times New Roman"/>
          <w:b/>
          <w:i w:val="0"/>
          <w:color w:val="000000"/>
          <w:sz w:val="26"/>
        </w:rPr>
        <w:t>3.4.3. Chờ đón, sự cố, thu nhập, FAQ, ngôn ngữ</w:t>
      </w:r>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929"/>
        <w:gridCol w:w="2929"/>
        <w:gridCol w:w="2929"/>
      </w:tblGrid>
      <w:tr>
        <w:tc>
          <w:tcPr>
            <w:tcW w:type="dxa" w:w="2929"/>
            <w:tcBorders>
              <w:top w:val="single" w:sz="8" w:space="0" w:color="000000"/>
              <w:left w:val="single" w:sz="8" w:space="0" w:color="000000"/>
              <w:bottom w:val="single" w:sz="8" w:space="0" w:color="000000"/>
              <w:right w:val="single" w:sz="8" w:space="0" w:color="000000"/>
            </w:tcBorders>
            <w:shd w:fill="D9E2F3" w:val="clear"/>
          </w:tcPr>
          <w:p>
            <w:pPr>
              <w:spacing w:before="80" w:after="80" w:line="240" w:lineRule="auto"/>
            </w:pPr>
            <w:r>
              <w:rPr>
                <w:rFonts w:ascii="Times New Roman" w:hAnsi="Times New Roman" w:eastAsia="Times New Roman"/>
                <w:b/>
                <w:color w:val="000000"/>
                <w:sz w:val="22"/>
              </w:rPr>
              <w:t>Mã</w:t>
            </w:r>
          </w:p>
        </w:tc>
        <w:tc>
          <w:tcPr>
            <w:tcW w:type="dxa" w:w="2929"/>
            <w:tcBorders>
              <w:top w:val="single" w:sz="8" w:space="0" w:color="000000"/>
              <w:left w:val="single" w:sz="8" w:space="0" w:color="000000"/>
              <w:bottom w:val="single" w:sz="8" w:space="0" w:color="000000"/>
              <w:right w:val="single" w:sz="8" w:space="0" w:color="000000"/>
            </w:tcBorders>
            <w:shd w:fill="D9E2F3" w:val="clear"/>
          </w:tcPr>
          <w:p>
            <w:pPr>
              <w:spacing w:before="80" w:after="80" w:line="240" w:lineRule="auto"/>
            </w:pPr>
            <w:r>
              <w:rPr>
                <w:rFonts w:ascii="Times New Roman" w:hAnsi="Times New Roman" w:eastAsia="Times New Roman"/>
                <w:b/>
                <w:color w:val="000000"/>
                <w:sz w:val="22"/>
              </w:rPr>
              <w:t>Việc tài xế muốn</w:t>
            </w:r>
          </w:p>
        </w:tc>
        <w:tc>
          <w:tcPr>
            <w:tcW w:type="dxa" w:w="2929"/>
            <w:tcBorders>
              <w:top w:val="single" w:sz="8" w:space="0" w:color="000000"/>
              <w:left w:val="single" w:sz="8" w:space="0" w:color="000000"/>
              <w:bottom w:val="single" w:sz="8" w:space="0" w:color="000000"/>
              <w:right w:val="single" w:sz="8" w:space="0" w:color="000000"/>
            </w:tcBorders>
            <w:shd w:fill="D9E2F3" w:val="clear"/>
          </w:tcPr>
          <w:p>
            <w:pPr>
              <w:spacing w:before="80" w:after="80" w:line="240" w:lineRule="auto"/>
            </w:pPr>
            <w:r>
              <w:rPr>
                <w:rFonts w:ascii="Times New Roman" w:hAnsi="Times New Roman" w:eastAsia="Times New Roman"/>
                <w:b/>
                <w:color w:val="000000"/>
                <w:sz w:val="22"/>
              </w:rPr>
              <w:t>Yêu cầu cốt lõi</w:t>
            </w:r>
          </w:p>
        </w:tc>
      </w:tr>
      <w:tr>
        <w:tc>
          <w:tcPr>
            <w:tcW w:type="dxa" w:w="2929"/>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FR-W01</w:t>
            </w:r>
          </w:p>
        </w:tc>
        <w:tc>
          <w:tcPr>
            <w:tcW w:type="dxa" w:w="2929"/>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Đặt nhắc</w:t>
            </w:r>
          </w:p>
        </w:tc>
        <w:tc>
          <w:tcPr>
            <w:tcW w:type="dxa" w:w="2929"/>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Tạo nhắc và đọc lại thời điểm</w:t>
            </w:r>
          </w:p>
        </w:tc>
      </w:tr>
      <w:tr>
        <w:tc>
          <w:tcPr>
            <w:tcW w:type="dxa" w:w="2929"/>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FR-W02</w:t>
            </w:r>
          </w:p>
        </w:tc>
        <w:tc>
          <w:tcPr>
            <w:tcW w:type="dxa" w:w="2929"/>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“Cho thêm vài phút chờ”</w:t>
            </w:r>
          </w:p>
        </w:tc>
        <w:tc>
          <w:tcPr>
            <w:tcW w:type="dxa" w:w="2929"/>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Gia hạn chờ qua backend</w:t>
            </w:r>
          </w:p>
        </w:tc>
      </w:tr>
      <w:tr>
        <w:tc>
          <w:tcPr>
            <w:tcW w:type="dxa" w:w="2929"/>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FR-I01</w:t>
            </w:r>
          </w:p>
        </w:tc>
        <w:tc>
          <w:tcPr>
            <w:tcW w:type="dxa" w:w="2929"/>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“Khách không ra”</w:t>
            </w:r>
          </w:p>
        </w:tc>
        <w:tc>
          <w:tcPr>
            <w:tcW w:type="dxa" w:w="2929"/>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Gợi ý chờ/gọi nếu hợp lý; báo khách không ra sau xác nhận</w:t>
            </w:r>
          </w:p>
        </w:tc>
      </w:tr>
      <w:tr>
        <w:tc>
          <w:tcPr>
            <w:tcW w:type="dxa" w:w="2929"/>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FR-I02</w:t>
            </w:r>
          </w:p>
        </w:tc>
        <w:tc>
          <w:tcPr>
            <w:tcW w:type="dxa" w:w="2929"/>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Báo sự cố</w:t>
            </w:r>
          </w:p>
        </w:tc>
        <w:tc>
          <w:tcPr>
            <w:tcW w:type="dxa" w:w="2929"/>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Hỏi loại sự cố; ghi nhận; không xử lý tranh chấp pháp lý/thanh toán</w:t>
            </w:r>
          </w:p>
        </w:tc>
      </w:tr>
      <w:tr>
        <w:tc>
          <w:tcPr>
            <w:tcW w:type="dxa" w:w="2929"/>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FR-E01–E03</w:t>
            </w:r>
          </w:p>
        </w:tc>
        <w:tc>
          <w:tcPr>
            <w:tcW w:type="dxa" w:w="2929"/>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Thu nhập / thống kê / bật–tắt nhận chuyến</w:t>
            </w:r>
          </w:p>
        </w:tc>
        <w:tc>
          <w:tcPr>
            <w:tcW w:type="dxa" w:w="2929"/>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Lấy số từ API; thiếu thì nói chưa có</w:t>
            </w:r>
          </w:p>
        </w:tc>
      </w:tr>
      <w:tr>
        <w:tc>
          <w:tcPr>
            <w:tcW w:type="dxa" w:w="2929"/>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FR-F01–F02</w:t>
            </w:r>
          </w:p>
        </w:tc>
        <w:tc>
          <w:tcPr>
            <w:tcW w:type="dxa" w:w="2929"/>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Hỏi cách dùng ứng dụng</w:t>
            </w:r>
          </w:p>
        </w:tc>
        <w:tc>
          <w:tcPr>
            <w:tcW w:type="dxa" w:w="2929"/>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Ưu tiên FAQ/tri thức; ngoài phạm vi thì từ chối đúng cách</w:t>
            </w:r>
          </w:p>
        </w:tc>
      </w:tr>
      <w:tr>
        <w:tc>
          <w:tcPr>
            <w:tcW w:type="dxa" w:w="2929"/>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FR-L01–L03</w:t>
            </w:r>
          </w:p>
        </w:tc>
        <w:tc>
          <w:tcPr>
            <w:tcW w:type="dxa" w:w="2929"/>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Tiếng Việt / Anh; tắt trợ lý; đúng kiểu phiên</w:t>
            </w:r>
          </w:p>
        </w:tc>
        <w:tc>
          <w:tcPr>
            <w:tcW w:type="dxa" w:w="2929"/>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Hành vi công cụ tương đương; không trộn công cụ phiên trong ứng dụng với phiên đề nghị chuyến qua điện thoại</w:t>
            </w:r>
          </w:p>
        </w:tc>
      </w:tr>
    </w:tbl>
    <w:p>
      <w:pPr>
        <w:spacing w:after="120" w:before="0" w:line="360" w:lineRule="auto"/>
        <w:ind w:firstLine="0"/>
        <w:jc w:val="both"/>
      </w:pPr>
      <w:r>
        <w:rPr>
          <w:rFonts w:ascii="Times New Roman" w:hAnsi="Times New Roman" w:eastAsia="Times New Roman"/>
          <w:b w:val="0"/>
          <w:i w:val="0"/>
          <w:color w:val="000000"/>
          <w:sz w:val="26"/>
        </w:rPr>
      </w:r>
    </w:p>
    <w:p>
      <w:pPr>
        <w:pStyle w:val="Heading3"/>
        <w:spacing w:after="160" w:before="240" w:line="240" w:lineRule="auto"/>
        <w:ind w:firstLine="0"/>
        <w:jc w:val="both"/>
      </w:pPr>
      <w:r>
        <w:rPr>
          <w:rFonts w:ascii="Times New Roman" w:hAnsi="Times New Roman" w:eastAsia="Times New Roman"/>
          <w:b/>
          <w:i w:val="0"/>
          <w:color w:val="000000"/>
          <w:sz w:val="26"/>
        </w:rPr>
        <w:t>3.4.4. Quét đơn giao hàng và từ khóa đánh thức (cùng trải nghiệm, khác đường xử lý)</w:t>
      </w:r>
    </w:p>
    <w:p>
      <w:pPr>
        <w:spacing w:after="120" w:before="0" w:line="360" w:lineRule="auto"/>
        <w:ind w:firstLine="567"/>
        <w:jc w:val="both"/>
      </w:pPr>
      <w:r>
        <w:rPr>
          <w:rFonts w:ascii="Times New Roman" w:hAnsi="Times New Roman" w:eastAsia="Times New Roman"/>
          <w:b w:val="0"/>
          <w:i w:val="0"/>
          <w:color w:val="000000"/>
          <w:sz w:val="26"/>
        </w:rPr>
        <w:t>Hai việc thuộc phạm vi sản phẩm nhưng không đi qua lượt thoại STT → gọi công cụ giống “xem lịch”:</w:t>
      </w:r>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929"/>
        <w:gridCol w:w="2929"/>
        <w:gridCol w:w="2929"/>
      </w:tblGrid>
      <w:tr>
        <w:tc>
          <w:tcPr>
            <w:tcW w:type="dxa" w:w="2929"/>
            <w:tcBorders>
              <w:top w:val="single" w:sz="8" w:space="0" w:color="000000"/>
              <w:left w:val="single" w:sz="8" w:space="0" w:color="000000"/>
              <w:bottom w:val="single" w:sz="8" w:space="0" w:color="000000"/>
              <w:right w:val="single" w:sz="8" w:space="0" w:color="000000"/>
            </w:tcBorders>
            <w:shd w:fill="D9E2F3" w:val="clear"/>
          </w:tcPr>
          <w:p>
            <w:pPr>
              <w:spacing w:before="80" w:after="80" w:line="240" w:lineRule="auto"/>
            </w:pPr>
            <w:r>
              <w:rPr>
                <w:rFonts w:ascii="Times New Roman" w:hAnsi="Times New Roman" w:eastAsia="Times New Roman"/>
                <w:b/>
                <w:color w:val="000000"/>
                <w:sz w:val="22"/>
              </w:rPr>
              <w:t>Mã</w:t>
            </w:r>
          </w:p>
        </w:tc>
        <w:tc>
          <w:tcPr>
            <w:tcW w:type="dxa" w:w="2929"/>
            <w:tcBorders>
              <w:top w:val="single" w:sz="8" w:space="0" w:color="000000"/>
              <w:left w:val="single" w:sz="8" w:space="0" w:color="000000"/>
              <w:bottom w:val="single" w:sz="8" w:space="0" w:color="000000"/>
              <w:right w:val="single" w:sz="8" w:space="0" w:color="000000"/>
            </w:tcBorders>
            <w:shd w:fill="D9E2F3" w:val="clear"/>
          </w:tcPr>
          <w:p>
            <w:pPr>
              <w:spacing w:before="80" w:after="80" w:line="240" w:lineRule="auto"/>
            </w:pPr>
            <w:r>
              <w:rPr>
                <w:rFonts w:ascii="Times New Roman" w:hAnsi="Times New Roman" w:eastAsia="Times New Roman"/>
                <w:b/>
                <w:color w:val="000000"/>
                <w:sz w:val="22"/>
              </w:rPr>
              <w:t>Việc</w:t>
            </w:r>
          </w:p>
        </w:tc>
        <w:tc>
          <w:tcPr>
            <w:tcW w:type="dxa" w:w="2929"/>
            <w:tcBorders>
              <w:top w:val="single" w:sz="8" w:space="0" w:color="000000"/>
              <w:left w:val="single" w:sz="8" w:space="0" w:color="000000"/>
              <w:bottom w:val="single" w:sz="8" w:space="0" w:color="000000"/>
              <w:right w:val="single" w:sz="8" w:space="0" w:color="000000"/>
            </w:tcBorders>
            <w:shd w:fill="D9E2F3" w:val="clear"/>
          </w:tcPr>
          <w:p>
            <w:pPr>
              <w:spacing w:before="80" w:after="80" w:line="240" w:lineRule="auto"/>
            </w:pPr>
            <w:r>
              <w:rPr>
                <w:rFonts w:ascii="Times New Roman" w:hAnsi="Times New Roman" w:eastAsia="Times New Roman"/>
                <w:b/>
                <w:color w:val="000000"/>
                <w:sz w:val="22"/>
              </w:rPr>
              <w:t>Cách vận hành thực tế</w:t>
            </w:r>
          </w:p>
        </w:tc>
      </w:tr>
      <w:tr>
        <w:tc>
          <w:tcPr>
            <w:tcW w:type="dxa" w:w="2929"/>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FR-D01</w:t>
            </w:r>
          </w:p>
        </w:tc>
        <w:tc>
          <w:tcPr>
            <w:tcW w:type="dxa" w:w="2929"/>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Chụp/chọn ảnh đơn → lấy thông tin</w:t>
            </w:r>
          </w:p>
        </w:tc>
        <w:tc>
          <w:tcPr>
            <w:tcW w:type="dxa" w:w="2929"/>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Ứng dụng gọi API quét ảnh trên trip-service / dịch vụ vision; tài xế xem lại rồi mới lưu đơn</w:t>
            </w:r>
          </w:p>
        </w:tc>
      </w:tr>
      <w:tr>
        <w:tc>
          <w:tcPr>
            <w:tcW w:type="dxa" w:w="2929"/>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FR-D02</w:t>
            </w:r>
          </w:p>
        </w:tc>
        <w:tc>
          <w:tcPr>
            <w:tcW w:type="dxa" w:w="2929"/>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Gọi trợ lý bằng từ khóa</w:t>
            </w:r>
          </w:p>
        </w:tc>
        <w:tc>
          <w:tcPr>
            <w:tcW w:type="dxa" w:w="2929"/>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Nhận dạng từ khóa trên máy (wake-word) → mở cùng luồng lấy token + vào phòng như bấm mic</w:t>
            </w:r>
          </w:p>
        </w:tc>
      </w:tr>
      <w:tr>
        <w:tc>
          <w:tcPr>
            <w:tcW w:type="dxa" w:w="2929"/>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FR-D03</w:t>
            </w:r>
          </w:p>
        </w:tc>
        <w:tc>
          <w:tcPr>
            <w:tcW w:type="dxa" w:w="2929"/>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Kết thúc nói chuyện trực tiếp với khách</w:t>
            </w:r>
          </w:p>
        </w:tc>
        <w:tc>
          <w:tcPr>
            <w:tcW w:type="dxa" w:w="2929"/>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Trong chế độ nói trực tiếp, dùng cụm từ kết thúc (vd. “Trợ lý kết thúc”)</w:t>
            </w:r>
          </w:p>
        </w:tc>
      </w:tr>
    </w:tbl>
    <w:p>
      <w:pPr>
        <w:spacing w:after="120" w:before="0" w:line="360" w:lineRule="auto"/>
        <w:ind w:firstLine="0"/>
        <w:jc w:val="both"/>
      </w:pPr>
      <w:r>
        <w:rPr>
          <w:rFonts w:ascii="Times New Roman" w:hAnsi="Times New Roman" w:eastAsia="Times New Roman"/>
          <w:b w:val="0"/>
          <w:i w:val="0"/>
          <w:color w:val="000000"/>
          <w:sz w:val="26"/>
        </w:rPr>
      </w:r>
    </w:p>
    <w:p>
      <w:pPr>
        <w:pStyle w:val="Heading2"/>
        <w:spacing w:after="160" w:before="240" w:line="240" w:lineRule="auto"/>
        <w:ind w:firstLine="0"/>
        <w:jc w:val="both"/>
      </w:pPr>
      <w:r>
        <w:rPr>
          <w:rFonts w:ascii="Times New Roman" w:hAnsi="Times New Roman" w:eastAsia="Times New Roman"/>
          <w:b/>
          <w:i w:val="0"/>
          <w:color w:val="000000"/>
          <w:sz w:val="26"/>
        </w:rPr>
        <w:t>3.5. Use case chính (kèm luồng thành công / thất bại)</w:t>
      </w:r>
    </w:p>
    <w:p>
      <w:pPr>
        <w:spacing w:after="120" w:before="0" w:line="240" w:lineRule="auto"/>
        <w:ind w:firstLine="0"/>
        <w:jc w:val="center"/>
      </w:pPr>
      <w:r>
        <w:rPr>
          <w:rFonts w:ascii="Times New Roman" w:hAnsi="Times New Roman" w:eastAsia="Times New Roman"/>
          <w:b/>
          <w:i w:val="0"/>
          <w:color w:val="000000"/>
          <w:sz w:val="24"/>
        </w:rPr>
        <w:t>Bảng 3.3. Use case cốt lõi</w:t>
      </w:r>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197"/>
        <w:gridCol w:w="2197"/>
        <w:gridCol w:w="2197"/>
        <w:gridCol w:w="2197"/>
      </w:tblGrid>
      <w:tr>
        <w:tc>
          <w:tcPr>
            <w:tcW w:type="dxa" w:w="2197"/>
            <w:tcBorders>
              <w:top w:val="single" w:sz="8" w:space="0" w:color="000000"/>
              <w:left w:val="single" w:sz="8" w:space="0" w:color="000000"/>
              <w:bottom w:val="single" w:sz="8" w:space="0" w:color="000000"/>
              <w:right w:val="single" w:sz="8" w:space="0" w:color="000000"/>
            </w:tcBorders>
            <w:shd w:fill="D9E2F3" w:val="clear"/>
          </w:tcPr>
          <w:p>
            <w:pPr>
              <w:spacing w:before="80" w:after="80" w:line="240" w:lineRule="auto"/>
            </w:pPr>
            <w:r>
              <w:rPr>
                <w:rFonts w:ascii="Times New Roman" w:hAnsi="Times New Roman" w:eastAsia="Times New Roman"/>
                <w:b/>
                <w:color w:val="000000"/>
                <w:sz w:val="22"/>
              </w:rPr>
              <w:t>Mã</w:t>
            </w:r>
          </w:p>
        </w:tc>
        <w:tc>
          <w:tcPr>
            <w:tcW w:type="dxa" w:w="2197"/>
            <w:tcBorders>
              <w:top w:val="single" w:sz="8" w:space="0" w:color="000000"/>
              <w:left w:val="single" w:sz="8" w:space="0" w:color="000000"/>
              <w:bottom w:val="single" w:sz="8" w:space="0" w:color="000000"/>
              <w:right w:val="single" w:sz="8" w:space="0" w:color="000000"/>
            </w:tcBorders>
            <w:shd w:fill="D9E2F3" w:val="clear"/>
          </w:tcPr>
          <w:p>
            <w:pPr>
              <w:spacing w:before="80" w:after="80" w:line="240" w:lineRule="auto"/>
            </w:pPr>
            <w:r>
              <w:rPr>
                <w:rFonts w:ascii="Times New Roman" w:hAnsi="Times New Roman" w:eastAsia="Times New Roman"/>
                <w:b/>
                <w:color w:val="000000"/>
                <w:sz w:val="22"/>
              </w:rPr>
              <w:t>Tình huống</w:t>
            </w:r>
          </w:p>
        </w:tc>
        <w:tc>
          <w:tcPr>
            <w:tcW w:type="dxa" w:w="2197"/>
            <w:tcBorders>
              <w:top w:val="single" w:sz="8" w:space="0" w:color="000000"/>
              <w:left w:val="single" w:sz="8" w:space="0" w:color="000000"/>
              <w:bottom w:val="single" w:sz="8" w:space="0" w:color="000000"/>
              <w:right w:val="single" w:sz="8" w:space="0" w:color="000000"/>
            </w:tcBorders>
            <w:shd w:fill="D9E2F3" w:val="clear"/>
          </w:tcPr>
          <w:p>
            <w:pPr>
              <w:spacing w:before="80" w:after="80" w:line="240" w:lineRule="auto"/>
            </w:pPr>
            <w:r>
              <w:rPr>
                <w:rFonts w:ascii="Times New Roman" w:hAnsi="Times New Roman" w:eastAsia="Times New Roman"/>
                <w:b/>
                <w:color w:val="000000"/>
                <w:sz w:val="22"/>
              </w:rPr>
              <w:t>Thành công khi</w:t>
            </w:r>
          </w:p>
        </w:tc>
        <w:tc>
          <w:tcPr>
            <w:tcW w:type="dxa" w:w="2197"/>
            <w:tcBorders>
              <w:top w:val="single" w:sz="8" w:space="0" w:color="000000"/>
              <w:left w:val="single" w:sz="8" w:space="0" w:color="000000"/>
              <w:bottom w:val="single" w:sz="8" w:space="0" w:color="000000"/>
              <w:right w:val="single" w:sz="8" w:space="0" w:color="000000"/>
            </w:tcBorders>
            <w:shd w:fill="D9E2F3" w:val="clear"/>
          </w:tcPr>
          <w:p>
            <w:pPr>
              <w:spacing w:before="80" w:after="80" w:line="240" w:lineRule="auto"/>
            </w:pPr>
            <w:r>
              <w:rPr>
                <w:rFonts w:ascii="Times New Roman" w:hAnsi="Times New Roman" w:eastAsia="Times New Roman"/>
                <w:b/>
                <w:color w:val="000000"/>
                <w:sz w:val="22"/>
              </w:rPr>
              <w:t>Thất bại / ngoại lệ phải xử lý</w:t>
            </w:r>
          </w:p>
        </w:tc>
      </w:tr>
      <w:tr>
        <w:tc>
          <w:tcPr>
            <w:tcW w:type="dxa" w:w="2197"/>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UC01</w:t>
            </w:r>
          </w:p>
        </w:tc>
        <w:tc>
          <w:tcPr>
            <w:tcW w:type="dxa" w:w="2197"/>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Xem lịch chuyến trong ứng dụng</w:t>
            </w:r>
          </w:p>
        </w:tc>
        <w:tc>
          <w:tcPr>
            <w:tcW w:type="dxa" w:w="2197"/>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Nêu đúng danh sách từ ngữ cảnh/API</w:t>
            </w:r>
          </w:p>
        </w:tc>
        <w:tc>
          <w:tcPr>
            <w:tcW w:type="dxa" w:w="2197"/>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Ngữ cảnh trống → nói chưa có chuyến / nhờ làm mới</w:t>
            </w:r>
          </w:p>
        </w:tc>
      </w:tr>
      <w:tr>
        <w:tc>
          <w:tcPr>
            <w:tcW w:type="dxa" w:w="2197"/>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UC02</w:t>
            </w:r>
          </w:p>
        </w:tc>
        <w:tc>
          <w:tcPr>
            <w:tcW w:type="dxa" w:w="2197"/>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Gọi điện đề nghị chuyến → nhận/từ chối</w:t>
            </w:r>
          </w:p>
        </w:tc>
        <w:tc>
          <w:tcPr>
            <w:tcW w:type="dxa" w:w="2197"/>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Cập nhật đúng quyết định</w:t>
            </w:r>
          </w:p>
        </w:tc>
        <w:tc>
          <w:tcPr>
            <w:tcW w:type="dxa" w:w="2197"/>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Không nghe rõ → hỏi lại; API lỗi → báo không cập nhật được</w:t>
            </w:r>
          </w:p>
        </w:tc>
      </w:tr>
      <w:tr>
        <w:tc>
          <w:tcPr>
            <w:tcW w:type="dxa" w:w="2197"/>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UC03</w:t>
            </w:r>
          </w:p>
        </w:tc>
        <w:tc>
          <w:tcPr>
            <w:tcW w:type="dxa" w:w="2197"/>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Cập nhật tiến độ</w:t>
            </w:r>
          </w:p>
        </w:tc>
        <w:tc>
          <w:tcPr>
            <w:tcW w:type="dxa" w:w="2197"/>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Trạng thái mới được xác nhận</w:t>
            </w:r>
          </w:p>
        </w:tc>
        <w:tc>
          <w:tcPr>
            <w:tcW w:type="dxa" w:w="2197"/>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Không đủ điều kiện nghiệp vụ → giải thích ngắn</w:t>
            </w:r>
          </w:p>
        </w:tc>
      </w:tr>
      <w:tr>
        <w:tc>
          <w:tcPr>
            <w:tcW w:type="dxa" w:w="2197"/>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UC04</w:t>
            </w:r>
          </w:p>
        </w:tc>
        <w:tc>
          <w:tcPr>
            <w:tcW w:type="dxa" w:w="2197"/>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Gọi khách (một trong ba chế độ)</w:t>
            </w:r>
          </w:p>
        </w:tc>
        <w:tc>
          <w:tcPr>
            <w:tcW w:type="dxa" w:w="2197"/>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Cuộc gọi khởi tạo đúng chế độ</w:t>
            </w:r>
          </w:p>
        </w:tc>
        <w:tc>
          <w:tcPr>
            <w:tcW w:type="dxa" w:w="2197"/>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Đang có cuộc gọi → không mở thêm; lỗi quay số → báo rõ</w:t>
            </w:r>
          </w:p>
        </w:tc>
      </w:tr>
      <w:tr>
        <w:tc>
          <w:tcPr>
            <w:tcW w:type="dxa" w:w="2197"/>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UC05</w:t>
            </w:r>
          </w:p>
        </w:tc>
        <w:tc>
          <w:tcPr>
            <w:tcW w:type="dxa" w:w="2197"/>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Hủy chuyến hai bước</w:t>
            </w:r>
          </w:p>
        </w:tc>
        <w:tc>
          <w:tcPr>
            <w:tcW w:type="dxa" w:w="2197"/>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Chỉ hủy sau “đồng ý”</w:t>
            </w:r>
          </w:p>
        </w:tc>
        <w:tc>
          <w:tcPr>
            <w:tcW w:type="dxa" w:w="2197"/>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“Không” → hủy thao tác, giữ chuyến</w:t>
            </w:r>
          </w:p>
        </w:tc>
      </w:tr>
      <w:tr>
        <w:tc>
          <w:tcPr>
            <w:tcW w:type="dxa" w:w="2197"/>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UC06</w:t>
            </w:r>
          </w:p>
        </w:tc>
        <w:tc>
          <w:tcPr>
            <w:tcW w:type="dxa" w:w="2197"/>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Báo khách không ra / sự cố</w:t>
            </w:r>
          </w:p>
        </w:tc>
        <w:tc>
          <w:tcPr>
            <w:tcW w:type="dxa" w:w="2197"/>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Ghi nhận sau xác nhận</w:t>
            </w:r>
          </w:p>
        </w:tc>
        <w:tc>
          <w:tcPr>
            <w:tcW w:type="dxa" w:w="2197"/>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Không bịa quy định bồi thường</w:t>
            </w:r>
          </w:p>
        </w:tc>
      </w:tr>
      <w:tr>
        <w:tc>
          <w:tcPr>
            <w:tcW w:type="dxa" w:w="2197"/>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UC07</w:t>
            </w:r>
          </w:p>
        </w:tc>
        <w:tc>
          <w:tcPr>
            <w:tcW w:type="dxa" w:w="2197"/>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Hỏi FAQ</w:t>
            </w:r>
          </w:p>
        </w:tc>
        <w:tc>
          <w:tcPr>
            <w:tcW w:type="dxa" w:w="2197"/>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Trả lời theo playbook</w:t>
            </w:r>
          </w:p>
        </w:tc>
        <w:tc>
          <w:tcPr>
            <w:tcW w:type="dxa" w:w="2197"/>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Ngoài phạm vi → hướng dẫn kênh phù hợp</w:t>
            </w:r>
          </w:p>
        </w:tc>
      </w:tr>
      <w:tr>
        <w:tc>
          <w:tcPr>
            <w:tcW w:type="dxa" w:w="2197"/>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UC08</w:t>
            </w:r>
          </w:p>
        </w:tc>
        <w:tc>
          <w:tcPr>
            <w:tcW w:type="dxa" w:w="2197"/>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Thu nhập / online–offline</w:t>
            </w:r>
          </w:p>
        </w:tc>
        <w:tc>
          <w:tcPr>
            <w:tcW w:type="dxa" w:w="2197"/>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Đúng số liệu hoặc trạng thái API</w:t>
            </w:r>
          </w:p>
        </w:tc>
        <w:tc>
          <w:tcPr>
            <w:tcW w:type="dxa" w:w="2197"/>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Thiếu API → nói chưa có dữ liệu</w:t>
            </w:r>
          </w:p>
        </w:tc>
      </w:tr>
      <w:tr>
        <w:tc>
          <w:tcPr>
            <w:tcW w:type="dxa" w:w="2197"/>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UC09</w:t>
            </w:r>
          </w:p>
        </w:tc>
        <w:tc>
          <w:tcPr>
            <w:tcW w:type="dxa" w:w="2197"/>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Im lặng lâu / API lỗi giữa chừng</w:t>
            </w:r>
          </w:p>
        </w:tc>
        <w:tc>
          <w:tcPr>
            <w:tcW w:type="dxa" w:w="2197"/>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Hỏi còn đó không, hoặc báo lỗi ngắn, không làm sập phiên</w:t>
            </w:r>
          </w:p>
        </w:tc>
        <w:tc>
          <w:tcPr>
            <w:tcW w:type="dxa" w:w="2197"/>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Không bịa chuyến để “cho có chuyện nói”</w:t>
            </w:r>
          </w:p>
        </w:tc>
      </w:tr>
      <w:tr>
        <w:tc>
          <w:tcPr>
            <w:tcW w:type="dxa" w:w="2197"/>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UC10</w:t>
            </w:r>
          </w:p>
        </w:tc>
        <w:tc>
          <w:tcPr>
            <w:tcW w:type="dxa" w:w="2197"/>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Từ khóa đánh thức mở trợ lý</w:t>
            </w:r>
          </w:p>
        </w:tc>
        <w:tc>
          <w:tcPr>
            <w:tcW w:type="dxa" w:w="2197"/>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Vào được phiên trong ứng dụng bình thường</w:t>
            </w:r>
          </w:p>
        </w:tc>
        <w:tc>
          <w:tcPr>
            <w:tcW w:type="dxa" w:w="2197"/>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Không nhận từ khóa → tài xế vẫn bấm mic được</w:t>
            </w:r>
          </w:p>
        </w:tc>
      </w:tr>
    </w:tbl>
    <w:p>
      <w:pPr>
        <w:spacing w:after="120" w:before="0" w:line="360" w:lineRule="auto"/>
        <w:ind w:firstLine="0"/>
        <w:jc w:val="both"/>
      </w:pPr>
      <w:r>
        <w:rPr>
          <w:rFonts w:ascii="Times New Roman" w:hAnsi="Times New Roman" w:eastAsia="Times New Roman"/>
          <w:b w:val="0"/>
          <w:i w:val="0"/>
          <w:color w:val="000000"/>
          <w:sz w:val="26"/>
        </w:rPr>
      </w:r>
    </w:p>
    <w:p>
      <w:pPr>
        <w:spacing w:after="120" w:before="0" w:line="360" w:lineRule="auto"/>
        <w:ind w:firstLine="567"/>
        <w:jc w:val="both"/>
      </w:pPr>
      <w:r>
        <w:rPr>
          <w:rFonts w:ascii="Times New Roman" w:hAnsi="Times New Roman" w:eastAsia="Times New Roman"/>
          <w:b w:val="0"/>
          <w:i w:val="0"/>
          <w:color w:val="000000"/>
          <w:sz w:val="26"/>
        </w:rPr>
        <w:t>Chi tiết lời thoại mẫu từng lượt để ở Phụ lục B.</w:t>
      </w:r>
    </w:p>
    <w:p>
      <w:pPr>
        <w:pStyle w:val="Heading2"/>
        <w:spacing w:after="160" w:before="240" w:line="240" w:lineRule="auto"/>
        <w:ind w:firstLine="0"/>
        <w:jc w:val="both"/>
      </w:pPr>
      <w:r>
        <w:rPr>
          <w:rFonts w:ascii="Times New Roman" w:hAnsi="Times New Roman" w:eastAsia="Times New Roman"/>
          <w:b/>
          <w:i w:val="0"/>
          <w:color w:val="000000"/>
          <w:sz w:val="26"/>
        </w:rPr>
        <w:t>3.6. Yêu cầu phi chức năng (nhìn từ trải nghiệm)</w:t>
      </w:r>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929"/>
        <w:gridCol w:w="2929"/>
        <w:gridCol w:w="2929"/>
      </w:tblGrid>
      <w:tr>
        <w:tc>
          <w:tcPr>
            <w:tcW w:type="dxa" w:w="2929"/>
            <w:tcBorders>
              <w:top w:val="single" w:sz="8" w:space="0" w:color="000000"/>
              <w:left w:val="single" w:sz="8" w:space="0" w:color="000000"/>
              <w:bottom w:val="single" w:sz="8" w:space="0" w:color="000000"/>
              <w:right w:val="single" w:sz="8" w:space="0" w:color="000000"/>
            </w:tcBorders>
            <w:shd w:fill="D9E2F3" w:val="clear"/>
          </w:tcPr>
          <w:p>
            <w:pPr>
              <w:spacing w:before="80" w:after="80" w:line="240" w:lineRule="auto"/>
            </w:pPr>
            <w:r>
              <w:rPr>
                <w:rFonts w:ascii="Times New Roman" w:hAnsi="Times New Roman" w:eastAsia="Times New Roman"/>
                <w:b/>
                <w:color w:val="000000"/>
                <w:sz w:val="22"/>
              </w:rPr>
              <w:t>Mã</w:t>
            </w:r>
          </w:p>
        </w:tc>
        <w:tc>
          <w:tcPr>
            <w:tcW w:type="dxa" w:w="2929"/>
            <w:tcBorders>
              <w:top w:val="single" w:sz="8" w:space="0" w:color="000000"/>
              <w:left w:val="single" w:sz="8" w:space="0" w:color="000000"/>
              <w:bottom w:val="single" w:sz="8" w:space="0" w:color="000000"/>
              <w:right w:val="single" w:sz="8" w:space="0" w:color="000000"/>
            </w:tcBorders>
            <w:shd w:fill="D9E2F3" w:val="clear"/>
          </w:tcPr>
          <w:p>
            <w:pPr>
              <w:spacing w:before="80" w:after="80" w:line="240" w:lineRule="auto"/>
            </w:pPr>
            <w:r>
              <w:rPr>
                <w:rFonts w:ascii="Times New Roman" w:hAnsi="Times New Roman" w:eastAsia="Times New Roman"/>
                <w:b/>
                <w:color w:val="000000"/>
                <w:sz w:val="22"/>
              </w:rPr>
              <w:t>Yêu cầu</w:t>
            </w:r>
          </w:p>
        </w:tc>
        <w:tc>
          <w:tcPr>
            <w:tcW w:type="dxa" w:w="2929"/>
            <w:tcBorders>
              <w:top w:val="single" w:sz="8" w:space="0" w:color="000000"/>
              <w:left w:val="single" w:sz="8" w:space="0" w:color="000000"/>
              <w:bottom w:val="single" w:sz="8" w:space="0" w:color="000000"/>
              <w:right w:val="single" w:sz="8" w:space="0" w:color="000000"/>
            </w:tcBorders>
            <w:shd w:fill="D9E2F3" w:val="clear"/>
          </w:tcPr>
          <w:p>
            <w:pPr>
              <w:spacing w:before="80" w:after="80" w:line="240" w:lineRule="auto"/>
            </w:pPr>
            <w:r>
              <w:rPr>
                <w:rFonts w:ascii="Times New Roman" w:hAnsi="Times New Roman" w:eastAsia="Times New Roman"/>
                <w:b/>
                <w:color w:val="000000"/>
                <w:sz w:val="22"/>
              </w:rPr>
              <w:t>Cách hiểu thực tiễn</w:t>
            </w:r>
          </w:p>
        </w:tc>
      </w:tr>
      <w:tr>
        <w:tc>
          <w:tcPr>
            <w:tcW w:type="dxa" w:w="2929"/>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NFR-P01</w:t>
            </w:r>
          </w:p>
        </w:tc>
        <w:tc>
          <w:tcPr>
            <w:tcW w:type="dxa" w:w="2929"/>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P95 độ trễ ≤ 2 giây trên việc cốt lõi</w:t>
            </w:r>
          </w:p>
        </w:tc>
        <w:tc>
          <w:tcPr>
            <w:tcW w:type="dxa" w:w="2929"/>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Tài xế dứt câu → nghe bot nói lại trong khoảng chấp nhận được khi đang lái</w:t>
            </w:r>
          </w:p>
        </w:tc>
      </w:tr>
      <w:tr>
        <w:tc>
          <w:tcPr>
            <w:tcW w:type="dxa" w:w="2929"/>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NFR-P02</w:t>
            </w:r>
          </w:p>
        </w:tc>
        <w:tc>
          <w:tcPr>
            <w:tcW w:type="dxa" w:w="2929"/>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Việc quen thuộc nên nhanh hơn đường đầy đủ</w:t>
            </w:r>
          </w:p>
        </w:tc>
        <w:tc>
          <w:tcPr>
            <w:tcW w:type="dxa" w:w="2929"/>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Câu kiểu “xem lịch”, “nhận chuyến”, “ok/cảm ơn” không cần vòng suy luận dài mỗi lần</w:t>
            </w:r>
          </w:p>
        </w:tc>
      </w:tr>
      <w:tr>
        <w:tc>
          <w:tcPr>
            <w:tcW w:type="dxa" w:w="2929"/>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NFR-P03</w:t>
            </w:r>
          </w:p>
        </w:tc>
        <w:tc>
          <w:tcPr>
            <w:tcW w:type="dxa" w:w="2929"/>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Nạp ngữ cảnh lúc vào phiên</w:t>
            </w:r>
          </w:p>
        </w:tc>
        <w:tc>
          <w:tcPr>
            <w:tcW w:type="dxa" w:w="2929"/>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Câu hỏi đầu về lịch/chuyến không phải chờ tải lại từ đầu nếu đã nạp trước</w:t>
            </w:r>
          </w:p>
        </w:tc>
      </w:tr>
      <w:tr>
        <w:tc>
          <w:tcPr>
            <w:tcW w:type="dxa" w:w="2929"/>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NFR-R01</w:t>
            </w:r>
          </w:p>
        </w:tc>
        <w:tc>
          <w:tcPr>
            <w:tcW w:type="dxa" w:w="2929"/>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Không bịa dữ liệu chuyến / thu nhập / cuộc gọi</w:t>
            </w:r>
          </w:p>
        </w:tc>
        <w:tc>
          <w:tcPr>
            <w:tcW w:type="dxa" w:w="2929"/>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Sai thì nhận thiếu dữ liệu</w:t>
            </w:r>
          </w:p>
        </w:tc>
      </w:tr>
      <w:tr>
        <w:tc>
          <w:tcPr>
            <w:tcW w:type="dxa" w:w="2929"/>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NFR-R02</w:t>
            </w:r>
          </w:p>
        </w:tc>
        <w:tc>
          <w:tcPr>
            <w:tcW w:type="dxa" w:w="2929"/>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Thao tác rủi ro phải hỏi lại</w:t>
            </w:r>
          </w:p>
        </w:tc>
        <w:tc>
          <w:tcPr>
            <w:tcW w:type="dxa" w:w="2929"/>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Hủy chuyến, khách không ra, gọi số lạ</w:t>
            </w:r>
          </w:p>
        </w:tc>
      </w:tr>
      <w:tr>
        <w:tc>
          <w:tcPr>
            <w:tcW w:type="dxa" w:w="2929"/>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NFR-R03</w:t>
            </w:r>
          </w:p>
        </w:tc>
        <w:tc>
          <w:tcPr>
            <w:tcW w:type="dxa" w:w="2929"/>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Câu trả lời ngắn trên loa</w:t>
            </w:r>
          </w:p>
        </w:tc>
        <w:tc>
          <w:tcPr>
            <w:tcW w:type="dxa" w:w="2929"/>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Một ý chính mỗi lượt khi có thể</w:t>
            </w:r>
          </w:p>
        </w:tc>
      </w:tr>
      <w:tr>
        <w:tc>
          <w:tcPr>
            <w:tcW w:type="dxa" w:w="2929"/>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NFR-L01</w:t>
            </w:r>
          </w:p>
        </w:tc>
        <w:tc>
          <w:tcPr>
            <w:tcW w:type="dxa" w:w="2929"/>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Việt / Anh cùng việc</w:t>
            </w:r>
          </w:p>
        </w:tc>
        <w:tc>
          <w:tcPr>
            <w:tcW w:type="dxa" w:w="2929"/>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Đổi ngôn ngữ phiên, không mất năng lực công cụ</w:t>
            </w:r>
          </w:p>
        </w:tc>
      </w:tr>
      <w:tr>
        <w:tc>
          <w:tcPr>
            <w:tcW w:type="dxa" w:w="2929"/>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NFR-O01</w:t>
            </w:r>
          </w:p>
        </w:tc>
        <w:tc>
          <w:tcPr>
            <w:tcW w:type="dxa" w:w="2929"/>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Lỗi lần theo được theo phiên</w:t>
            </w:r>
          </w:p>
        </w:tc>
        <w:tc>
          <w:tcPr>
            <w:tcW w:type="dxa" w:w="2929"/>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Nhật ký gắn mã phòng để gỡ một cuộc hội thoại</w:t>
            </w:r>
          </w:p>
        </w:tc>
      </w:tr>
      <w:tr>
        <w:tc>
          <w:tcPr>
            <w:tcW w:type="dxa" w:w="2929"/>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NFR-S01–S02</w:t>
            </w:r>
          </w:p>
        </w:tc>
        <w:tc>
          <w:tcPr>
            <w:tcW w:type="dxa" w:w="2929"/>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Hạn chế lộ số điện thoại/token trên loa và nhật ký; voice-agent chỉ gọi HTTP</w:t>
            </w:r>
          </w:p>
        </w:tc>
        <w:tc>
          <w:tcPr>
            <w:tcW w:type="dxa" w:w="2929"/>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Bảo vệ riêng tư và biên dịch vụ</w:t>
            </w:r>
          </w:p>
        </w:tc>
      </w:tr>
      <w:tr>
        <w:tc>
          <w:tcPr>
            <w:tcW w:type="dxa" w:w="2929"/>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NFR-S03</w:t>
            </w:r>
          </w:p>
        </w:tc>
        <w:tc>
          <w:tcPr>
            <w:tcW w:type="dxa" w:w="2929"/>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Vị trí / điểm đón chỉ nói mức đủ dùng; không bịa tọa độ</w:t>
            </w:r>
          </w:p>
        </w:tc>
        <w:tc>
          <w:tcPr>
            <w:tcW w:type="dxa" w:w="2929"/>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Khớp FR vị trí khách; chia sẻ vị trí theo API chuyến, không “bịa đang ở đâu”</w:t>
            </w:r>
          </w:p>
        </w:tc>
      </w:tr>
      <w:tr>
        <w:tc>
          <w:tcPr>
            <w:tcW w:type="dxa" w:w="2929"/>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NFR-U01</w:t>
            </w:r>
          </w:p>
        </w:tc>
        <w:tc>
          <w:tcPr>
            <w:tcW w:type="dxa" w:w="2929"/>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Trải nghiệm sử dụng theo ngữ cảnh lái xe</w:t>
            </w:r>
          </w:p>
        </w:tc>
        <w:tc>
          <w:tcPr>
            <w:tcW w:type="dxa" w:w="2929"/>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Trả lời ngắn; việc quen thuộc ít bước; xác nhận trước hành động phá hủy — đo ở Ch.6 bằng danh mục kiểm tra hành vi + hoàn thành nghiệp vụ, không bắt buộc thang SUS</w:t>
            </w:r>
          </w:p>
        </w:tc>
      </w:tr>
    </w:tbl>
    <w:p>
      <w:pPr>
        <w:spacing w:after="120" w:before="0" w:line="360" w:lineRule="auto"/>
        <w:ind w:firstLine="0"/>
        <w:jc w:val="both"/>
      </w:pPr>
      <w:r>
        <w:rPr>
          <w:rFonts w:ascii="Times New Roman" w:hAnsi="Times New Roman" w:eastAsia="Times New Roman"/>
          <w:b w:val="0"/>
          <w:i w:val="0"/>
          <w:color w:val="000000"/>
          <w:sz w:val="26"/>
        </w:rPr>
      </w:r>
    </w:p>
    <w:p>
      <w:pPr>
        <w:spacing w:after="120" w:before="0" w:line="360" w:lineRule="auto"/>
        <w:ind w:firstLine="567"/>
        <w:jc w:val="both"/>
      </w:pPr>
      <w:r>
        <w:rPr>
          <w:rFonts w:ascii="Times New Roman" w:hAnsi="Times New Roman" w:eastAsia="Times New Roman"/>
          <w:b w:val="0"/>
          <w:i w:val="0"/>
          <w:color w:val="000000"/>
          <w:sz w:val="26"/>
        </w:rPr>
        <w:t>Về hành vi im lặng: nguyên mẫu hiện nhắc tài xế khi im lâu (khoảng 15 giây, tối đa hai lần nhắc rồi kết thúc lịch sự). Đây là yêu cầu trải nghiệm cần giữ khi đánh giá UC09.</w:t>
      </w:r>
    </w:p>
    <w:p>
      <w:pPr>
        <w:pStyle w:val="Heading2"/>
        <w:spacing w:after="160" w:before="240" w:line="240" w:lineRule="auto"/>
        <w:ind w:firstLine="0"/>
        <w:jc w:val="both"/>
      </w:pPr>
      <w:r>
        <w:rPr>
          <w:rFonts w:ascii="Times New Roman" w:hAnsi="Times New Roman" w:eastAsia="Times New Roman"/>
          <w:b/>
          <w:i w:val="0"/>
          <w:color w:val="000000"/>
          <w:sz w:val="26"/>
        </w:rPr>
        <w:t>3.7. Trong phạm vi và ngoài phạm vi</w:t>
      </w:r>
    </w:p>
    <w:p>
      <w:pPr>
        <w:spacing w:after="120" w:before="0" w:line="360" w:lineRule="auto"/>
        <w:ind w:firstLine="567"/>
        <w:jc w:val="both"/>
      </w:pPr>
      <w:r>
        <w:rPr>
          <w:rFonts w:ascii="Times New Roman" w:hAnsi="Times New Roman" w:eastAsia="Times New Roman"/>
          <w:b w:val="0"/>
          <w:i w:val="0"/>
          <w:color w:val="000000"/>
          <w:sz w:val="26"/>
        </w:rPr>
        <w:t>Làm: các FR/NFR trên; kênh trong ứng dụng và gọi điện khi cần; FAQ; quét đơn và từ khóa đánh thức như đã mô tả.</w:t>
      </w:r>
    </w:p>
    <w:p>
      <w:pPr>
        <w:spacing w:after="120" w:before="0" w:line="360" w:lineRule="auto"/>
        <w:ind w:firstLine="567"/>
        <w:jc w:val="both"/>
      </w:pPr>
      <w:r>
        <w:rPr>
          <w:rFonts w:ascii="Times New Roman" w:hAnsi="Times New Roman" w:eastAsia="Times New Roman"/>
          <w:b w:val="0"/>
          <w:i w:val="0"/>
          <w:color w:val="000000"/>
          <w:sz w:val="26"/>
        </w:rPr>
        <w:t>Không làm trong luận văn: nhắn tin nhóm tài xế; chỉ đường rẽ từng bước thay Google Maps/Waze; tranh chấp thanh toán–hoàn tiền–bảo hiểm; đổi hồ sơ/biển số bằng giọng nói; quên mật khẩu; thao tác ứng dụng hãng khác; huấn luyện lại mô hình nhận dạng/sinh giọng từ dữ liệu riêng quy mô lớn.</w:t>
      </w:r>
    </w:p>
    <w:p>
      <w:pPr>
        <w:pStyle w:val="Heading2"/>
        <w:spacing w:after="160" w:before="240" w:line="240" w:lineRule="auto"/>
        <w:ind w:firstLine="0"/>
        <w:jc w:val="both"/>
      </w:pPr>
      <w:r>
        <w:rPr>
          <w:rFonts w:ascii="Times New Roman" w:hAnsi="Times New Roman" w:eastAsia="Times New Roman"/>
          <w:b/>
          <w:i w:val="0"/>
          <w:color w:val="000000"/>
          <w:sz w:val="26"/>
        </w:rPr>
        <w:t>3.8. Tiêu chí chấp nhận đưa sang Chương 6</w:t>
      </w:r>
    </w:p>
    <w:p>
      <w:pPr>
        <w:spacing w:after="120" w:before="0" w:line="240" w:lineRule="auto"/>
        <w:ind w:firstLine="0"/>
        <w:jc w:val="center"/>
      </w:pPr>
      <w:r>
        <w:rPr>
          <w:rFonts w:ascii="Times New Roman" w:hAnsi="Times New Roman" w:eastAsia="Times New Roman"/>
          <w:b/>
          <w:i w:val="0"/>
          <w:color w:val="000000"/>
          <w:sz w:val="24"/>
        </w:rPr>
        <w:t>Bảng 3.4. Từ yêu cầu sang chỉ số</w:t>
      </w:r>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929"/>
        <w:gridCol w:w="2929"/>
        <w:gridCol w:w="2929"/>
      </w:tblGrid>
      <w:tr>
        <w:tc>
          <w:tcPr>
            <w:tcW w:type="dxa" w:w="2929"/>
            <w:tcBorders>
              <w:top w:val="single" w:sz="8" w:space="0" w:color="000000"/>
              <w:left w:val="single" w:sz="8" w:space="0" w:color="000000"/>
              <w:bottom w:val="single" w:sz="8" w:space="0" w:color="000000"/>
              <w:right w:val="single" w:sz="8" w:space="0" w:color="000000"/>
            </w:tcBorders>
            <w:shd w:fill="D9E2F3" w:val="clear"/>
          </w:tcPr>
          <w:p>
            <w:pPr>
              <w:spacing w:before="80" w:after="80" w:line="240" w:lineRule="auto"/>
            </w:pPr>
            <w:r>
              <w:rPr>
                <w:rFonts w:ascii="Times New Roman" w:hAnsi="Times New Roman" w:eastAsia="Times New Roman"/>
                <w:b/>
                <w:color w:val="000000"/>
                <w:sz w:val="22"/>
              </w:rPr>
              <w:t>Nhóm việc</w:t>
            </w:r>
          </w:p>
        </w:tc>
        <w:tc>
          <w:tcPr>
            <w:tcW w:type="dxa" w:w="2929"/>
            <w:tcBorders>
              <w:top w:val="single" w:sz="8" w:space="0" w:color="000000"/>
              <w:left w:val="single" w:sz="8" w:space="0" w:color="000000"/>
              <w:bottom w:val="single" w:sz="8" w:space="0" w:color="000000"/>
              <w:right w:val="single" w:sz="8" w:space="0" w:color="000000"/>
            </w:tcBorders>
            <w:shd w:fill="D9E2F3" w:val="clear"/>
          </w:tcPr>
          <w:p>
            <w:pPr>
              <w:spacing w:before="80" w:after="80" w:line="240" w:lineRule="auto"/>
            </w:pPr>
            <w:r>
              <w:rPr>
                <w:rFonts w:ascii="Times New Roman" w:hAnsi="Times New Roman" w:eastAsia="Times New Roman"/>
                <w:b/>
                <w:color w:val="000000"/>
                <w:sz w:val="22"/>
              </w:rPr>
              <w:t>Đo bằng gì</w:t>
            </w:r>
          </w:p>
        </w:tc>
        <w:tc>
          <w:tcPr>
            <w:tcW w:type="dxa" w:w="2929"/>
            <w:tcBorders>
              <w:top w:val="single" w:sz="8" w:space="0" w:color="000000"/>
              <w:left w:val="single" w:sz="8" w:space="0" w:color="000000"/>
              <w:bottom w:val="single" w:sz="8" w:space="0" w:color="000000"/>
              <w:right w:val="single" w:sz="8" w:space="0" w:color="000000"/>
            </w:tcBorders>
            <w:shd w:fill="D9E2F3" w:val="clear"/>
          </w:tcPr>
          <w:p>
            <w:pPr>
              <w:spacing w:before="80" w:after="80" w:line="240" w:lineRule="auto"/>
            </w:pPr>
            <w:r>
              <w:rPr>
                <w:rFonts w:ascii="Times New Roman" w:hAnsi="Times New Roman" w:eastAsia="Times New Roman"/>
                <w:b/>
                <w:color w:val="000000"/>
                <w:sz w:val="22"/>
              </w:rPr>
              <w:t>Use case ưu tiên</w:t>
            </w:r>
          </w:p>
        </w:tc>
      </w:tr>
      <w:tr>
        <w:tc>
          <w:tcPr>
            <w:tcW w:type="dxa" w:w="2929"/>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Chuyến + gọi khách (tài xế)</w:t>
            </w:r>
          </w:p>
        </w:tc>
        <w:tc>
          <w:tcPr>
            <w:tcW w:type="dxa" w:w="2929"/>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Đúng công cụ; xong việc; danh mục kiểm tra trải nghiệm khi lái</w:t>
            </w:r>
          </w:p>
        </w:tc>
        <w:tc>
          <w:tcPr>
            <w:tcW w:type="dxa" w:w="2929"/>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UC01–UC06</w:t>
            </w:r>
          </w:p>
        </w:tc>
      </w:tr>
      <w:tr>
        <w:tc>
          <w:tcPr>
            <w:tcW w:type="dxa" w:w="2929"/>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FAQ</w:t>
            </w:r>
          </w:p>
        </w:tc>
        <w:tc>
          <w:tcPr>
            <w:tcW w:type="dxa" w:w="2929"/>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Đúng FAQ; không bịa chính sách</w:t>
            </w:r>
          </w:p>
        </w:tc>
        <w:tc>
          <w:tcPr>
            <w:tcW w:type="dxa" w:w="2929"/>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UC07</w:t>
            </w:r>
          </w:p>
        </w:tc>
      </w:tr>
      <w:tr>
        <w:tc>
          <w:tcPr>
            <w:tcW w:type="dxa" w:w="2929"/>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Độ trễ (**ưu tiên cao nhất**)</w:t>
            </w:r>
          </w:p>
        </w:tc>
        <w:tc>
          <w:tcPr>
            <w:tcW w:type="dxa" w:w="2929"/>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P95 ≤ 2s</w:t>
            </w:r>
          </w:p>
        </w:tc>
        <w:tc>
          <w:tcPr>
            <w:tcW w:type="dxa" w:w="2929"/>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UC01, UC03, UC04, UC07</w:t>
            </w:r>
          </w:p>
        </w:tc>
      </w:tr>
      <w:tr>
        <w:tc>
          <w:tcPr>
            <w:tcW w:type="dxa" w:w="2929"/>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Nghe trong ồn</w:t>
            </w:r>
          </w:p>
        </w:tc>
        <w:tc>
          <w:tcPr>
            <w:tcW w:type="dxa" w:w="2929"/>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WER yên vs nhiễu</w:t>
            </w:r>
          </w:p>
        </w:tc>
        <w:tc>
          <w:tcPr>
            <w:tcW w:type="dxa" w:w="2929"/>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Mẫu đọc cố định</w:t>
            </w:r>
          </w:p>
        </w:tc>
      </w:tr>
      <w:tr>
        <w:tc>
          <w:tcPr>
            <w:tcW w:type="dxa" w:w="2929"/>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Luồng khách (chấp nhận qua test case)</w:t>
            </w:r>
          </w:p>
        </w:tc>
        <w:tc>
          <w:tcPr>
            <w:tcW w:type="dxa" w:w="2929"/>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Đạt/không đạt test case (công cụ + chế độ gọi)</w:t>
            </w:r>
          </w:p>
        </w:tc>
        <w:tc>
          <w:tcPr>
            <w:tcW w:type="dxa" w:w="2929"/>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TC gọi khách / custcall / ghi nhận yêu cầu khách</w:t>
            </w:r>
          </w:p>
        </w:tc>
      </w:tr>
      <w:tr>
        <w:tc>
          <w:tcPr>
            <w:tcW w:type="dxa" w:w="2929"/>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Bảo mật &amp; vị trí</w:t>
            </w:r>
          </w:p>
        </w:tc>
        <w:tc>
          <w:tcPr>
            <w:tcW w:type="dxa" w:w="2929"/>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Danh mục kiểm tra NFR-S (thông tin cá nhân, không bịa vị trí)</w:t>
            </w:r>
          </w:p>
        </w:tc>
        <w:tc>
          <w:tcPr>
            <w:tcW w:type="dxa" w:w="2929"/>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Gắn UC vị trí / gọi / nhật ký</w:t>
            </w:r>
          </w:p>
        </w:tc>
      </w:tr>
      <w:tr>
        <w:tc>
          <w:tcPr>
            <w:tcW w:type="dxa" w:w="2929"/>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Từ khóa đánh thức / quét đơn</w:t>
            </w:r>
          </w:p>
        </w:tc>
        <w:tc>
          <w:tcPr>
            <w:tcW w:type="dxa" w:w="2929"/>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Kiểm riêng</w:t>
            </w:r>
          </w:p>
        </w:tc>
        <w:tc>
          <w:tcPr>
            <w:tcW w:type="dxa" w:w="2929"/>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UC10; kịch bản ảnh đơn</w:t>
            </w:r>
          </w:p>
        </w:tc>
      </w:tr>
      <w:tr>
        <w:tc>
          <w:tcPr>
            <w:tcW w:type="dxa" w:w="2929"/>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Im lặng / lỗi API</w:t>
            </w:r>
          </w:p>
        </w:tc>
        <w:tc>
          <w:tcPr>
            <w:tcW w:type="dxa" w:w="2929"/>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Hành vi an toàn</w:t>
            </w:r>
          </w:p>
        </w:tc>
        <w:tc>
          <w:tcPr>
            <w:tcW w:type="dxa" w:w="2929"/>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UC09</w:t>
            </w:r>
          </w:p>
        </w:tc>
      </w:tr>
    </w:tbl>
    <w:p>
      <w:pPr>
        <w:spacing w:after="120" w:before="0" w:line="360" w:lineRule="auto"/>
        <w:ind w:firstLine="0"/>
        <w:jc w:val="both"/>
      </w:pPr>
      <w:r>
        <w:rPr>
          <w:rFonts w:ascii="Times New Roman" w:hAnsi="Times New Roman" w:eastAsia="Times New Roman"/>
          <w:b w:val="0"/>
          <w:i w:val="0"/>
          <w:color w:val="000000"/>
          <w:sz w:val="26"/>
        </w:rPr>
      </w:r>
    </w:p>
    <w:p>
      <w:pPr>
        <w:pStyle w:val="Heading2"/>
        <w:spacing w:after="160" w:before="240" w:line="240" w:lineRule="auto"/>
        <w:ind w:firstLine="0"/>
        <w:jc w:val="both"/>
      </w:pPr>
      <w:r>
        <w:rPr>
          <w:rFonts w:ascii="Times New Roman" w:hAnsi="Times New Roman" w:eastAsia="Times New Roman"/>
          <w:b/>
          <w:i w:val="0"/>
          <w:color w:val="000000"/>
          <w:sz w:val="26"/>
        </w:rPr>
        <w:t>Kết luận chương</w:t>
      </w:r>
    </w:p>
    <w:p>
      <w:pPr>
        <w:spacing w:after="120" w:before="0" w:line="360" w:lineRule="auto"/>
        <w:ind w:firstLine="567"/>
        <w:jc w:val="both"/>
      </w:pPr>
      <w:r>
        <w:rPr>
          <w:rFonts w:ascii="Times New Roman" w:hAnsi="Times New Roman" w:eastAsia="Times New Roman"/>
          <w:b w:val="0"/>
          <w:i w:val="0"/>
          <w:color w:val="000000"/>
          <w:sz w:val="26"/>
        </w:rPr>
        <w:t>Chương 3 đã neo yêu cầu vào hành vi tài xế khi chạy xe (câu ngắn, rảnh tay, xác nhận rủi ro), vào luồng vận hành thật, và làm rõ phía khách được chấp nhận qua test case chứ không phải khảo sát trên đường. Chương 4 giải thích thiết kế bên trong để các yêu cầu này chạy được ổn định và đủ nhanh.</w:t>
      </w:r>
    </w:p>
    <w:p>
      <w:r>
        <w:br w:type="page"/>
      </w:r>
    </w:p>
    <w:p>
      <w:bookmarkStart w:id="11" w:name="chuong_4"/>
      <w:pPr>
        <w:pStyle w:val="Heading1"/>
        <w:spacing w:after="360" w:before="0" w:line="240" w:lineRule="auto"/>
        <w:ind w:firstLine="0"/>
        <w:jc w:val="center"/>
      </w:pPr>
      <w:r>
        <w:rPr>
          <w:rFonts w:ascii="Times New Roman" w:hAnsi="Times New Roman" w:eastAsia="Times New Roman"/>
          <w:b/>
          <w:i w:val="0"/>
          <w:color w:val="000000"/>
          <w:sz w:val="30"/>
        </w:rPr>
        <w:t>Chương 4. Thiết kế hệ thống</w:t>
      </w:r>
      <w:bookmarkEnd w:id="11"/>
    </w:p>
    <w:p>
      <w:pPr>
        <w:spacing w:after="120" w:before="0" w:line="360" w:lineRule="auto"/>
        <w:ind w:firstLine="567"/>
        <w:jc w:val="both"/>
      </w:pPr>
      <w:r>
        <w:rPr>
          <w:rFonts w:ascii="Times New Roman" w:hAnsi="Times New Roman" w:eastAsia="Times New Roman"/>
          <w:b w:val="0"/>
          <w:i w:val="0"/>
          <w:color w:val="000000"/>
          <w:sz w:val="26"/>
        </w:rPr>
        <w:t>Chương này giải thích *vì sao hệ thống được bố trí như hiện tại* và *một câu nói của tài xế đi qua những bước nào* trước khi có âm thanh trả lời hoặc một hành động trên chuyến đi. Thiết kế bám yêu cầu Chương 3 và hiện trạng kho mã nguồn dùng chung; chi tiết cài đặt để Chương 5.</w:t>
      </w:r>
    </w:p>
    <w:p>
      <w:pPr>
        <w:pStyle w:val="Heading2"/>
        <w:spacing w:after="160" w:before="240" w:line="240" w:lineRule="auto"/>
        <w:ind w:firstLine="0"/>
        <w:jc w:val="both"/>
      </w:pPr>
      <w:r>
        <w:rPr>
          <w:rFonts w:ascii="Times New Roman" w:hAnsi="Times New Roman" w:eastAsia="Times New Roman"/>
          <w:b/>
          <w:i w:val="0"/>
          <w:color w:val="000000"/>
          <w:sz w:val="26"/>
        </w:rPr>
        <w:t>4.1. Nguyên tắc thiết kế (nói bằng việc cần đạt)</w:t>
      </w:r>
    </w:p>
    <w:p>
      <w:pPr>
        <w:spacing w:after="120" w:before="0" w:line="360" w:lineRule="auto"/>
        <w:ind w:firstLine="0"/>
        <w:jc w:val="both"/>
      </w:pPr>
      <w:r>
        <w:rPr>
          <w:rFonts w:ascii="Times New Roman" w:hAnsi="Times New Roman" w:eastAsia="Times New Roman"/>
          <w:b w:val="0"/>
          <w:i w:val="0"/>
          <w:color w:val="000000"/>
          <w:sz w:val="26"/>
        </w:rPr>
        <w:t>1. Bot nói chuyện; máy chủ giữ sổ sách. Voice-agent chỉ hội thoại và gọi API. Mọi chuyến, trạng thái, thu nhập lấy từ trip-service. Tránh để AI “nhớ bừa” dữ liệu chuyến trong lời nhắc hệ thống.</w:t>
      </w:r>
    </w:p>
    <w:p>
      <w:pPr>
        <w:spacing w:after="120" w:before="0" w:line="360" w:lineRule="auto"/>
        <w:ind w:firstLine="0"/>
        <w:jc w:val="both"/>
      </w:pPr>
      <w:r>
        <w:rPr>
          <w:rFonts w:ascii="Times New Roman" w:hAnsi="Times New Roman" w:eastAsia="Times New Roman"/>
          <w:b w:val="0"/>
          <w:i w:val="0"/>
          <w:color w:val="000000"/>
          <w:sz w:val="26"/>
        </w:rPr>
        <w:t>2. Nhanh với việc hay làm; đủ thông minh với việc lạ. Câu quen (“xem lịch”, “nhận chuyến”, “gọi khách”) đi đường tắt. Câu mơ hồ mới cần suy luận đầy đủ.</w:t>
      </w:r>
    </w:p>
    <w:p>
      <w:pPr>
        <w:spacing w:after="120" w:before="0" w:line="360" w:lineRule="auto"/>
        <w:ind w:firstLine="0"/>
        <w:jc w:val="both"/>
      </w:pPr>
      <w:r>
        <w:rPr>
          <w:rFonts w:ascii="Times New Roman" w:hAnsi="Times New Roman" w:eastAsia="Times New Roman"/>
          <w:b w:val="0"/>
          <w:i w:val="0"/>
          <w:color w:val="000000"/>
          <w:sz w:val="26"/>
        </w:rPr>
        <w:t>3. An toàn khi lái: câu trả lời ngắn; hủy chuyến / gọi số lạ phải hỏi lại; không bịa số liệu.</w:t>
      </w:r>
    </w:p>
    <w:p>
      <w:pPr>
        <w:spacing w:after="120" w:before="0" w:line="360" w:lineRule="auto"/>
        <w:ind w:firstLine="0"/>
        <w:jc w:val="both"/>
      </w:pPr>
      <w:r>
        <w:rPr>
          <w:rFonts w:ascii="Times New Roman" w:hAnsi="Times New Roman" w:eastAsia="Times New Roman"/>
          <w:b w:val="0"/>
          <w:i w:val="0"/>
          <w:color w:val="000000"/>
          <w:sz w:val="26"/>
        </w:rPr>
        <w:t>4. Một nghiệp vụ, nhiều cửa vào: trong ứng dụng (WebRTC) và gọi điện (SIP) tái sử dụng logic nhận/từ chối, gọi khách…, nhưng cấu hình phòng và tập công cụ khác nhau cho đúng ngữ cảnh.</w:t>
      </w:r>
    </w:p>
    <w:p>
      <w:pPr>
        <w:spacing w:after="120" w:before="0" w:line="360" w:lineRule="auto"/>
        <w:ind w:firstLine="0"/>
        <w:jc w:val="both"/>
      </w:pPr>
      <w:r>
        <w:rPr>
          <w:rFonts w:ascii="Times New Roman" w:hAnsi="Times New Roman" w:eastAsia="Times New Roman"/>
          <w:b w:val="0"/>
          <w:i w:val="0"/>
          <w:color w:val="000000"/>
          <w:sz w:val="26"/>
        </w:rPr>
        <w:t>5. Đổi ngôn ngữ không đổi việc: gói tiếng Việt và tiếng Anh cùng bộ năng lực.</w:t>
      </w:r>
    </w:p>
    <w:p>
      <w:pPr>
        <w:spacing w:after="120" w:before="0" w:line="360" w:lineRule="auto"/>
        <w:ind w:firstLine="0"/>
        <w:jc w:val="both"/>
      </w:pPr>
      <w:r>
        <w:rPr>
          <w:rFonts w:ascii="Times New Roman" w:hAnsi="Times New Roman" w:eastAsia="Times New Roman"/>
          <w:b w:val="0"/>
          <w:i w:val="0"/>
          <w:color w:val="000000"/>
          <w:sz w:val="26"/>
        </w:rPr>
        <w:t>6. Lỗi lần được theo từng cuộc nói: mọi phiên gắn mã phòng trên nhật ký.</w:t>
      </w:r>
    </w:p>
    <w:p>
      <w:pPr>
        <w:pStyle w:val="Heading2"/>
        <w:spacing w:after="160" w:before="240" w:line="240" w:lineRule="auto"/>
        <w:ind w:firstLine="0"/>
        <w:jc w:val="both"/>
      </w:pPr>
      <w:r>
        <w:rPr>
          <w:rFonts w:ascii="Times New Roman" w:hAnsi="Times New Roman" w:eastAsia="Times New Roman"/>
          <w:b/>
          <w:i w:val="0"/>
          <w:color w:val="000000"/>
          <w:sz w:val="26"/>
        </w:rPr>
        <w:t>4.2. Kiến trúc tổng thể: ai phụ trách việc gì?</w:t>
      </w:r>
    </w:p>
    <w:p>
      <w:pPr>
        <w:spacing w:after="120" w:before="0" w:line="360" w:lineRule="auto"/>
        <w:ind w:firstLine="567"/>
        <w:jc w:val="both"/>
      </w:pPr>
      <w:r>
        <w:rPr>
          <w:rFonts w:ascii="Times New Roman" w:hAnsi="Times New Roman" w:eastAsia="Times New Roman"/>
          <w:b w:val="0"/>
          <w:i w:val="0"/>
          <w:color w:val="000000"/>
          <w:sz w:val="26"/>
        </w:rPr>
        <w:t>Hệ thống là một kho mã nguồn dùng chung gồm nhiều dịch vụ nhỏ chạy riêng, trao đổi với nhau qua mạng.</w:t>
      </w:r>
    </w:p>
    <w:p>
      <w:pPr>
        <w:spacing w:after="120" w:before="0" w:line="240" w:lineRule="auto"/>
        <w:ind w:firstLine="0"/>
        <w:jc w:val="center"/>
      </w:pPr>
      <w:r>
        <w:rPr>
          <w:rFonts w:ascii="Times New Roman" w:hAnsi="Times New Roman" w:eastAsia="Times New Roman"/>
          <w:b/>
          <w:i w:val="0"/>
          <w:color w:val="000000"/>
          <w:sz w:val="24"/>
        </w:rPr>
        <w:t>Bảng 4.1. Vai trò từng phần (nhìn theo việc)</w:t>
      </w:r>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929"/>
        <w:gridCol w:w="2929"/>
        <w:gridCol w:w="2929"/>
      </w:tblGrid>
      <w:tr>
        <w:tc>
          <w:tcPr>
            <w:tcW w:type="dxa" w:w="2929"/>
            <w:tcBorders>
              <w:top w:val="single" w:sz="8" w:space="0" w:color="000000"/>
              <w:left w:val="single" w:sz="8" w:space="0" w:color="000000"/>
              <w:bottom w:val="single" w:sz="8" w:space="0" w:color="000000"/>
              <w:right w:val="single" w:sz="8" w:space="0" w:color="000000"/>
            </w:tcBorders>
            <w:shd w:fill="D9E2F3" w:val="clear"/>
          </w:tcPr>
          <w:p>
            <w:pPr>
              <w:spacing w:before="80" w:after="80" w:line="240" w:lineRule="auto"/>
            </w:pPr>
            <w:r>
              <w:rPr>
                <w:rFonts w:ascii="Times New Roman" w:hAnsi="Times New Roman" w:eastAsia="Times New Roman"/>
                <w:b/>
                <w:color w:val="000000"/>
                <w:sz w:val="22"/>
              </w:rPr>
              <w:t>Phần</w:t>
            </w:r>
          </w:p>
        </w:tc>
        <w:tc>
          <w:tcPr>
            <w:tcW w:type="dxa" w:w="2929"/>
            <w:tcBorders>
              <w:top w:val="single" w:sz="8" w:space="0" w:color="000000"/>
              <w:left w:val="single" w:sz="8" w:space="0" w:color="000000"/>
              <w:bottom w:val="single" w:sz="8" w:space="0" w:color="000000"/>
              <w:right w:val="single" w:sz="8" w:space="0" w:color="000000"/>
            </w:tcBorders>
            <w:shd w:fill="D9E2F3" w:val="clear"/>
          </w:tcPr>
          <w:p>
            <w:pPr>
              <w:spacing w:before="80" w:after="80" w:line="240" w:lineRule="auto"/>
            </w:pPr>
            <w:r>
              <w:rPr>
                <w:rFonts w:ascii="Times New Roman" w:hAnsi="Times New Roman" w:eastAsia="Times New Roman"/>
                <w:b/>
                <w:color w:val="000000"/>
                <w:sz w:val="22"/>
              </w:rPr>
              <w:t>Việc người dùng cảm nhận</w:t>
            </w:r>
          </w:p>
        </w:tc>
        <w:tc>
          <w:tcPr>
            <w:tcW w:type="dxa" w:w="2929"/>
            <w:tcBorders>
              <w:top w:val="single" w:sz="8" w:space="0" w:color="000000"/>
              <w:left w:val="single" w:sz="8" w:space="0" w:color="000000"/>
              <w:bottom w:val="single" w:sz="8" w:space="0" w:color="000000"/>
              <w:right w:val="single" w:sz="8" w:space="0" w:color="000000"/>
            </w:tcBorders>
            <w:shd w:fill="D9E2F3" w:val="clear"/>
          </w:tcPr>
          <w:p>
            <w:pPr>
              <w:spacing w:before="80" w:after="80" w:line="240" w:lineRule="auto"/>
            </w:pPr>
            <w:r>
              <w:rPr>
                <w:rFonts w:ascii="Times New Roman" w:hAnsi="Times New Roman" w:eastAsia="Times New Roman"/>
                <w:b/>
                <w:color w:val="000000"/>
                <w:sz w:val="22"/>
              </w:rPr>
              <w:t>Việc kỹ thuật chính</w:t>
            </w:r>
          </w:p>
        </w:tc>
      </w:tr>
      <w:tr>
        <w:tc>
          <w:tcPr>
            <w:tcW w:type="dxa" w:w="2929"/>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Ứng dụng tài xế</w:t>
            </w:r>
          </w:p>
        </w:tc>
        <w:tc>
          <w:tcPr>
            <w:tcW w:type="dxa" w:w="2929"/>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Bấm trợ lý, nói, thấy chữ hội thoại, từ khóa đánh thức</w:t>
            </w:r>
          </w:p>
        </w:tc>
        <w:tc>
          <w:tcPr>
            <w:tcW w:type="dxa" w:w="2929"/>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Lấy token, vào phòng LiveKit, giao diện</w:t>
            </w:r>
          </w:p>
        </w:tc>
      </w:tr>
      <w:tr>
        <w:tc>
          <w:tcPr>
            <w:tcW w:type="dxa" w:w="2929"/>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LiveKit Cloud</w:t>
            </w:r>
          </w:p>
        </w:tc>
        <w:tc>
          <w:tcPr>
            <w:tcW w:type="dxa" w:w="2929"/>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Nghe–nói mượt trong ứng dụng; gọi điện khi cần</w:t>
            </w:r>
          </w:p>
        </w:tc>
        <w:tc>
          <w:tcPr>
            <w:tcW w:type="dxa" w:w="2929"/>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Phòng thời gian thực, cầu SIP</w:t>
            </w:r>
          </w:p>
        </w:tc>
      </w:tr>
      <w:tr>
        <w:tc>
          <w:tcPr>
            <w:tcW w:type="dxa" w:w="2929"/>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voice-agent</w:t>
            </w:r>
          </w:p>
        </w:tc>
        <w:tc>
          <w:tcPr>
            <w:tcW w:type="dxa" w:w="2929"/>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“Con bot” trả lời và làm hộ việc</w:t>
            </w:r>
          </w:p>
        </w:tc>
        <w:tc>
          <w:tcPr>
            <w:tcW w:type="dxa" w:w="2929"/>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STT → quyết định → TTS; gọi HTTP công cụ</w:t>
            </w:r>
          </w:p>
        </w:tc>
      </w:tr>
      <w:tr>
        <w:tc>
          <w:tcPr>
            <w:tcW w:type="dxa" w:w="2929"/>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trip-service</w:t>
            </w:r>
          </w:p>
        </w:tc>
        <w:tc>
          <w:tcPr>
            <w:tcW w:type="dxa" w:w="2929"/>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Chuyến đúng, gọi khách được, ngữ cảnh đủ</w:t>
            </w:r>
          </w:p>
        </w:tc>
        <w:tc>
          <w:tcPr>
            <w:tcW w:type="dxa" w:w="2929"/>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API chuyến, ngữ cảnh, token thoại, điều phối</w:t>
            </w:r>
          </w:p>
        </w:tc>
      </w:tr>
      <w:tr>
        <w:tc>
          <w:tcPr>
            <w:tcW w:type="dxa" w:w="2929"/>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auth-service</w:t>
            </w:r>
          </w:p>
        </w:tc>
        <w:tc>
          <w:tcPr>
            <w:tcW w:type="dxa" w:w="2929"/>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Đăng nhập, nhớ cấu hình gọi khách</w:t>
            </w:r>
          </w:p>
        </w:tc>
        <w:tc>
          <w:tcPr>
            <w:tcW w:type="dxa" w:w="2929"/>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JWT, cài đặt tài xế</w:t>
            </w:r>
          </w:p>
        </w:tc>
      </w:tr>
      <w:tr>
        <w:tc>
          <w:tcPr>
            <w:tcW w:type="dxa" w:w="2929"/>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call-center / call-logger</w:t>
            </w:r>
          </w:p>
        </w:tc>
        <w:tc>
          <w:tcPr>
            <w:tcW w:type="dxa" w:w="2929"/>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Điện thoại reo / có tóm tắt cuộc gọi</w:t>
            </w:r>
          </w:p>
        </w:tc>
        <w:tc>
          <w:tcPr>
            <w:tcW w:type="dxa" w:w="2929"/>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Quay số, lưu vết</w:t>
            </w:r>
          </w:p>
        </w:tc>
      </w:tr>
      <w:tr>
        <w:tc>
          <w:tcPr>
            <w:tcW w:type="dxa" w:w="2929"/>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admin / ops</w:t>
            </w:r>
          </w:p>
        </w:tc>
        <w:tc>
          <w:tcPr>
            <w:tcW w:type="dxa" w:w="2929"/>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Tạo chuyến thử, xem hệ thống có sống không</w:t>
            </w:r>
          </w:p>
        </w:tc>
        <w:tc>
          <w:tcPr>
            <w:tcW w:type="dxa" w:w="2929"/>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Không nằm trên đường nóng hội thoại</w:t>
            </w:r>
          </w:p>
        </w:tc>
      </w:tr>
    </w:tbl>
    <w:p>
      <w:pPr>
        <w:spacing w:after="120" w:before="0" w:line="360" w:lineRule="auto"/>
        <w:ind w:firstLine="0"/>
        <w:jc w:val="both"/>
      </w:pPr>
      <w:r>
        <w:rPr>
          <w:rFonts w:ascii="Times New Roman" w:hAnsi="Times New Roman" w:eastAsia="Times New Roman"/>
          <w:b w:val="0"/>
          <w:i w:val="0"/>
          <w:color w:val="000000"/>
          <w:sz w:val="26"/>
        </w:rPr>
      </w:r>
    </w:p>
    <w:p>
      <w:pPr>
        <w:spacing w:after="120" w:before="0" w:line="240" w:lineRule="auto"/>
        <w:ind w:firstLine="0"/>
        <w:jc w:val="center"/>
      </w:pPr>
      <w:r>
        <w:rPr>
          <w:rFonts w:ascii="Times New Roman" w:hAnsi="Times New Roman" w:eastAsia="Times New Roman"/>
          <w:b/>
          <w:i w:val="0"/>
          <w:color w:val="000000"/>
          <w:sz w:val="24"/>
        </w:rPr>
        <w:t>Hình 4.1. Sơ đồ kiến trúc tổng thể (ứng dụng – LiveKit – voice-agent – trip-service và dịch vụ liên quan)</w:t>
      </w:r>
    </w:p>
    <w:p>
      <w:pPr>
        <w:spacing w:before="120" w:after="120"/>
        <w:jc w:val="center"/>
      </w:pPr>
      <w:r>
        <w:drawing>
          <wp:inline xmlns:a="http://schemas.openxmlformats.org/drawingml/2006/main" xmlns:pic="http://schemas.openxmlformats.org/drawingml/2006/picture">
            <wp:extent cx="5040000" cy="2444400"/>
            <wp:docPr id="1" name="Picture 1"/>
            <wp:cNvGraphicFramePr>
              <a:graphicFrameLocks noChangeAspect="1"/>
            </wp:cNvGraphicFramePr>
            <a:graphic>
              <a:graphicData uri="http://schemas.openxmlformats.org/drawingml/2006/picture">
                <pic:pic>
                  <pic:nvPicPr>
                    <pic:cNvPr id="0" name="H4_1_architecture.png"/>
                    <pic:cNvPicPr/>
                  </pic:nvPicPr>
                  <pic:blipFill>
                    <a:blip r:embed="rId13"/>
                    <a:stretch>
                      <a:fillRect/>
                    </a:stretch>
                  </pic:blipFill>
                  <pic:spPr>
                    <a:xfrm>
                      <a:off x="0" y="0"/>
                      <a:ext cx="5040000" cy="2444400"/>
                    </a:xfrm>
                    <a:prstGeom prst="rect"/>
                  </pic:spPr>
                </pic:pic>
              </a:graphicData>
            </a:graphic>
          </wp:inline>
        </w:drawing>
      </w:r>
    </w:p>
    <w:p>
      <w:pPr>
        <w:spacing w:after="120" w:before="0" w:line="360" w:lineRule="auto"/>
        <w:ind w:firstLine="567"/>
        <w:jc w:val="both"/>
      </w:pPr>
      <w:r>
        <w:rPr>
          <w:rFonts w:ascii="Times New Roman" w:hAnsi="Times New Roman" w:eastAsia="Times New Roman"/>
          <w:b w:val="0"/>
          <w:i w:val="0"/>
          <w:color w:val="000000"/>
          <w:sz w:val="26"/>
        </w:rPr>
        <w:t>Luồng tư duy đọc Hình 4.1 từ trái sang phải: tài xế thao tác trên ứng dụng; ứng dụng lấy phiên đăng nhập và token thoại; âm thanh đi qua LiveKit tới voice-agent; mọi dữ liệu chuyến/thu nhập/gọi điện đi xuống trip-service (và call-center khi cần mạng điện thoại công cộng). Python không đọc cơ sở dữ liệu trực tiếp.</w:t>
      </w:r>
    </w:p>
    <w:p>
      <w:pPr>
        <w:spacing w:after="120" w:before="0" w:line="240" w:lineRule="auto"/>
        <w:ind w:firstLine="0"/>
        <w:jc w:val="center"/>
      </w:pPr>
      <w:r>
        <w:rPr>
          <w:rFonts w:ascii="Times New Roman" w:hAnsi="Times New Roman" w:eastAsia="Times New Roman"/>
          <w:b/>
          <w:i w:val="0"/>
          <w:color w:val="000000"/>
          <w:sz w:val="24"/>
        </w:rPr>
        <w:t>Bảng 4.2. Các đường gọi chính</w:t>
      </w:r>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4394"/>
        <w:gridCol w:w="4394"/>
      </w:tblGrid>
      <w:tr>
        <w:tc>
          <w:tcPr>
            <w:tcW w:type="dxa" w:w="4394"/>
            <w:tcBorders>
              <w:top w:val="single" w:sz="8" w:space="0" w:color="000000"/>
              <w:left w:val="single" w:sz="8" w:space="0" w:color="000000"/>
              <w:bottom w:val="single" w:sz="8" w:space="0" w:color="000000"/>
              <w:right w:val="single" w:sz="8" w:space="0" w:color="000000"/>
            </w:tcBorders>
            <w:shd w:fill="D9E2F3" w:val="clear"/>
          </w:tcPr>
          <w:p>
            <w:pPr>
              <w:spacing w:before="80" w:after="80" w:line="240" w:lineRule="auto"/>
            </w:pPr>
            <w:r>
              <w:rPr>
                <w:rFonts w:ascii="Times New Roman" w:hAnsi="Times New Roman" w:eastAsia="Times New Roman"/>
                <w:b/>
                <w:color w:val="000000"/>
                <w:sz w:val="22"/>
              </w:rPr>
              <w:t>Từ → Đến</w:t>
            </w:r>
          </w:p>
        </w:tc>
        <w:tc>
          <w:tcPr>
            <w:tcW w:type="dxa" w:w="4394"/>
            <w:tcBorders>
              <w:top w:val="single" w:sz="8" w:space="0" w:color="000000"/>
              <w:left w:val="single" w:sz="8" w:space="0" w:color="000000"/>
              <w:bottom w:val="single" w:sz="8" w:space="0" w:color="000000"/>
              <w:right w:val="single" w:sz="8" w:space="0" w:color="000000"/>
            </w:tcBorders>
            <w:shd w:fill="D9E2F3" w:val="clear"/>
          </w:tcPr>
          <w:p>
            <w:pPr>
              <w:spacing w:before="80" w:after="80" w:line="240" w:lineRule="auto"/>
            </w:pPr>
            <w:r>
              <w:rPr>
                <w:rFonts w:ascii="Times New Roman" w:hAnsi="Times New Roman" w:eastAsia="Times New Roman"/>
                <w:b/>
                <w:color w:val="000000"/>
                <w:sz w:val="22"/>
              </w:rPr>
              <w:t>Để làm gì</w:t>
            </w:r>
          </w:p>
        </w:tc>
      </w:tr>
      <w:tr>
        <w:tc>
          <w:tcPr>
            <w:tcW w:type="dxa" w:w="4394"/>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Ứng dụng → auth-service</w:t>
            </w:r>
          </w:p>
        </w:tc>
        <w:tc>
          <w:tcPr>
            <w:tcW w:type="dxa" w:w="4394"/>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Đăng nhập</w:t>
            </w:r>
          </w:p>
        </w:tc>
      </w:tr>
      <w:tr>
        <w:tc>
          <w:tcPr>
            <w:tcW w:type="dxa" w:w="4394"/>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Ứng dụng → trip-service</w:t>
            </w:r>
          </w:p>
        </w:tc>
        <w:tc>
          <w:tcPr>
            <w:tcW w:type="dxa" w:w="4394"/>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Token thoại, chuyến, thông báo WebSocket</w:t>
            </w:r>
          </w:p>
        </w:tc>
      </w:tr>
      <w:tr>
        <w:tc>
          <w:tcPr>
            <w:tcW w:type="dxa" w:w="4394"/>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Ứng dụng → LiveKit</w:t>
            </w:r>
          </w:p>
        </w:tc>
        <w:tc>
          <w:tcPr>
            <w:tcW w:type="dxa" w:w="4394"/>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Âm thanh trợ lý</w:t>
            </w:r>
          </w:p>
        </w:tc>
      </w:tr>
      <w:tr>
        <w:tc>
          <w:tcPr>
            <w:tcW w:type="dxa" w:w="4394"/>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voice-agent → trip-service</w:t>
            </w:r>
          </w:p>
        </w:tc>
        <w:tc>
          <w:tcPr>
            <w:tcW w:type="dxa" w:w="4394"/>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Đọc ngữ cảnh, đổi trạng thái chuyến, bắt đầu cuộc gọi…</w:t>
            </w:r>
          </w:p>
        </w:tc>
      </w:tr>
      <w:tr>
        <w:tc>
          <w:tcPr>
            <w:tcW w:type="dxa" w:w="4394"/>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voice-agent → LiveKit</w:t>
            </w:r>
          </w:p>
        </w:tc>
        <w:tc>
          <w:tcPr>
            <w:tcW w:type="dxa" w:w="4394"/>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Vào phòng, phát TTS, nhận mic</w:t>
            </w:r>
          </w:p>
        </w:tc>
      </w:tr>
      <w:tr>
        <w:tc>
          <w:tcPr>
            <w:tcW w:type="dxa" w:w="4394"/>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trip-service → call-center / SIP</w:t>
            </w:r>
          </w:p>
        </w:tc>
        <w:tc>
          <w:tcPr>
            <w:tcW w:type="dxa" w:w="4394"/>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Quay số tài xế hoặc khách</w:t>
            </w:r>
          </w:p>
        </w:tc>
      </w:tr>
    </w:tbl>
    <w:p>
      <w:pPr>
        <w:spacing w:after="120" w:before="0" w:line="360" w:lineRule="auto"/>
        <w:ind w:firstLine="0"/>
        <w:jc w:val="both"/>
      </w:pPr>
      <w:r>
        <w:rPr>
          <w:rFonts w:ascii="Times New Roman" w:hAnsi="Times New Roman" w:eastAsia="Times New Roman"/>
          <w:b w:val="0"/>
          <w:i w:val="0"/>
          <w:color w:val="000000"/>
          <w:sz w:val="26"/>
        </w:rPr>
      </w:r>
    </w:p>
    <w:p>
      <w:pPr>
        <w:pStyle w:val="Heading3"/>
        <w:spacing w:after="160" w:before="240" w:line="240" w:lineRule="auto"/>
        <w:ind w:firstLine="0"/>
        <w:jc w:val="both"/>
      </w:pPr>
      <w:r>
        <w:rPr>
          <w:rFonts w:ascii="Times New Roman" w:hAnsi="Times New Roman" w:eastAsia="Times New Roman"/>
          <w:b/>
          <w:i w:val="0"/>
          <w:color w:val="000000"/>
          <w:sz w:val="26"/>
        </w:rPr>
        <w:t>4.2.1. Phương án thiết kế đã cân nhắc</w:t>
      </w:r>
    </w:p>
    <w:p>
      <w:pPr>
        <w:spacing w:after="120" w:before="0" w:line="360" w:lineRule="auto"/>
        <w:ind w:firstLine="567"/>
        <w:jc w:val="both"/>
      </w:pPr>
      <w:r>
        <w:rPr>
          <w:rFonts w:ascii="Times New Roman" w:hAnsi="Times New Roman" w:eastAsia="Times New Roman"/>
          <w:b w:val="0"/>
          <w:i w:val="0"/>
          <w:color w:val="000000"/>
          <w:sz w:val="26"/>
        </w:rPr>
        <w:t>Trước khi chốt kiến trúc trên, có vài hướng thay thế thường gặp:</w:t>
      </w:r>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929"/>
        <w:gridCol w:w="2929"/>
        <w:gridCol w:w="2929"/>
      </w:tblGrid>
      <w:tr>
        <w:tc>
          <w:tcPr>
            <w:tcW w:type="dxa" w:w="2929"/>
            <w:tcBorders>
              <w:top w:val="single" w:sz="8" w:space="0" w:color="000000"/>
              <w:left w:val="single" w:sz="8" w:space="0" w:color="000000"/>
              <w:bottom w:val="single" w:sz="8" w:space="0" w:color="000000"/>
              <w:right w:val="single" w:sz="8" w:space="0" w:color="000000"/>
            </w:tcBorders>
            <w:shd w:fill="D9E2F3" w:val="clear"/>
          </w:tcPr>
          <w:p>
            <w:pPr>
              <w:spacing w:before="80" w:after="80" w:line="240" w:lineRule="auto"/>
            </w:pPr>
            <w:r>
              <w:rPr>
                <w:rFonts w:ascii="Times New Roman" w:hAnsi="Times New Roman" w:eastAsia="Times New Roman"/>
                <w:b/>
                <w:color w:val="000000"/>
                <w:sz w:val="22"/>
              </w:rPr>
              <w:t>Phương án</w:t>
            </w:r>
          </w:p>
        </w:tc>
        <w:tc>
          <w:tcPr>
            <w:tcW w:type="dxa" w:w="2929"/>
            <w:tcBorders>
              <w:top w:val="single" w:sz="8" w:space="0" w:color="000000"/>
              <w:left w:val="single" w:sz="8" w:space="0" w:color="000000"/>
              <w:bottom w:val="single" w:sz="8" w:space="0" w:color="000000"/>
              <w:right w:val="single" w:sz="8" w:space="0" w:color="000000"/>
            </w:tcBorders>
            <w:shd w:fill="D9E2F3" w:val="clear"/>
          </w:tcPr>
          <w:p>
            <w:pPr>
              <w:spacing w:before="80" w:after="80" w:line="240" w:lineRule="auto"/>
            </w:pPr>
            <w:r>
              <w:rPr>
                <w:rFonts w:ascii="Times New Roman" w:hAnsi="Times New Roman" w:eastAsia="Times New Roman"/>
                <w:b/>
                <w:color w:val="000000"/>
                <w:sz w:val="22"/>
              </w:rPr>
              <w:t>Ưu điểm bề ngoài</w:t>
            </w:r>
          </w:p>
        </w:tc>
        <w:tc>
          <w:tcPr>
            <w:tcW w:type="dxa" w:w="2929"/>
            <w:tcBorders>
              <w:top w:val="single" w:sz="8" w:space="0" w:color="000000"/>
              <w:left w:val="single" w:sz="8" w:space="0" w:color="000000"/>
              <w:bottom w:val="single" w:sz="8" w:space="0" w:color="000000"/>
              <w:right w:val="single" w:sz="8" w:space="0" w:color="000000"/>
            </w:tcBorders>
            <w:shd w:fill="D9E2F3" w:val="clear"/>
          </w:tcPr>
          <w:p>
            <w:pPr>
              <w:spacing w:before="80" w:after="80" w:line="240" w:lineRule="auto"/>
            </w:pPr>
            <w:r>
              <w:rPr>
                <w:rFonts w:ascii="Times New Roman" w:hAnsi="Times New Roman" w:eastAsia="Times New Roman"/>
                <w:b/>
                <w:color w:val="000000"/>
                <w:sz w:val="22"/>
              </w:rPr>
              <w:t>Vì sao không chọn làm lõi luận văn</w:t>
            </w:r>
          </w:p>
        </w:tc>
      </w:tr>
      <w:tr>
        <w:tc>
          <w:tcPr>
            <w:tcW w:type="dxa" w:w="2929"/>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A. Mọi câu đều qua LLM + toàn bộ công cụ</w:t>
            </w:r>
          </w:p>
        </w:tc>
        <w:tc>
          <w:tcPr>
            <w:tcW w:type="dxa" w:w="2929"/>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Đơn giản về mặt “một đường ống”</w:t>
            </w:r>
          </w:p>
        </w:tc>
        <w:tc>
          <w:tcPr>
            <w:tcW w:type="dxa" w:w="2929"/>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Dễ chậm trên câu quen; khó đạt cảm giác P95 ≤ 2 giây</w:t>
            </w:r>
          </w:p>
        </w:tc>
      </w:tr>
      <w:tr>
        <w:tc>
          <w:tcPr>
            <w:tcW w:type="dxa" w:w="2929"/>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B. Voice-agent đọc cơ sở dữ liệu trực tiếp</w:t>
            </w:r>
          </w:p>
        </w:tc>
        <w:tc>
          <w:tcPr>
            <w:tcW w:type="dxa" w:w="2929"/>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Ít bước gọi HTTP</w:t>
            </w:r>
          </w:p>
        </w:tc>
        <w:tc>
          <w:tcPr>
            <w:tcW w:type="dxa" w:w="2929"/>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Phá biên dịch vụ; khó vận hành/bảo mật; không tái dùng trip-service cho ứng dụng</w:t>
            </w:r>
          </w:p>
        </w:tc>
      </w:tr>
      <w:tr>
        <w:tc>
          <w:tcPr>
            <w:tcW w:type="dxa" w:w="2929"/>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C. Chỉ WebRTC, không SIP</w:t>
            </w:r>
          </w:p>
        </w:tc>
        <w:tc>
          <w:tcPr>
            <w:tcW w:type="dxa" w:w="2929"/>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Đỡ phức tạp thoại mạng điện thoại công cộng</w:t>
            </w:r>
          </w:p>
        </w:tc>
        <w:tc>
          <w:tcPr>
            <w:tcW w:type="dxa" w:w="2929"/>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Không phủ được đề nghị chuyến bằng cuộc gọi điện thoại và một phần gọi khách</w:t>
            </w:r>
          </w:p>
        </w:tc>
      </w:tr>
      <w:tr>
        <w:tc>
          <w:tcPr>
            <w:tcW w:type="dxa" w:w="2929"/>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D. Kết hợp (đã chọn): đường tắt + LLM khi cần; chỉ gọi HTTP; WebRTC + SIP</w:t>
            </w:r>
          </w:p>
        </w:tc>
        <w:tc>
          <w:tcPr>
            <w:tcW w:type="dxa" w:w="2929"/>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Khớp NFR độ trễ và FR đa kênh</w:t>
            </w:r>
          </w:p>
        </w:tc>
        <w:tc>
          <w:tcPr>
            <w:tcW w:type="dxa" w:w="2929"/>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Đổi lấy độ phức tạp phân loại phòng / chế độ gọi — chấp nhận và thiết kế rõ ở các mục sau</w:t>
            </w:r>
          </w:p>
        </w:tc>
      </w:tr>
    </w:tbl>
    <w:p>
      <w:pPr>
        <w:spacing w:after="120" w:before="0" w:line="360" w:lineRule="auto"/>
        <w:ind w:firstLine="0"/>
        <w:jc w:val="both"/>
      </w:pPr>
      <w:r>
        <w:rPr>
          <w:rFonts w:ascii="Times New Roman" w:hAnsi="Times New Roman" w:eastAsia="Times New Roman"/>
          <w:b w:val="0"/>
          <w:i w:val="0"/>
          <w:color w:val="000000"/>
          <w:sz w:val="26"/>
        </w:rPr>
      </w:r>
    </w:p>
    <w:p>
      <w:pPr>
        <w:spacing w:after="120" w:before="0" w:line="360" w:lineRule="auto"/>
        <w:ind w:firstLine="567"/>
        <w:jc w:val="both"/>
      </w:pPr>
      <w:r>
        <w:rPr>
          <w:rFonts w:ascii="Times New Roman" w:hAnsi="Times New Roman" w:eastAsia="Times New Roman"/>
          <w:b w:val="0"/>
          <w:i w:val="0"/>
          <w:color w:val="000000"/>
          <w:sz w:val="26"/>
        </w:rPr>
        <w:t>---</w:t>
      </w:r>
    </w:p>
    <w:p>
      <w:pPr>
        <w:pStyle w:val="Heading2"/>
        <w:spacing w:after="160" w:before="240" w:line="240" w:lineRule="auto"/>
        <w:ind w:firstLine="0"/>
        <w:jc w:val="both"/>
      </w:pPr>
      <w:r>
        <w:rPr>
          <w:rFonts w:ascii="Times New Roman" w:hAnsi="Times New Roman" w:eastAsia="Times New Roman"/>
          <w:b/>
          <w:i w:val="0"/>
          <w:color w:val="000000"/>
          <w:sz w:val="26"/>
        </w:rPr>
        <w:t>4.2b. Chuỗi bước mở phiên trợ lý trong ứng dụng</w:t>
      </w:r>
    </w:p>
    <w:p>
      <w:pPr>
        <w:spacing w:after="120" w:before="0" w:line="360" w:lineRule="auto"/>
        <w:ind w:firstLine="567"/>
        <w:jc w:val="both"/>
      </w:pPr>
      <w:r>
        <w:rPr>
          <w:rFonts w:ascii="Times New Roman" w:hAnsi="Times New Roman" w:eastAsia="Times New Roman"/>
          <w:b w:val="0"/>
          <w:i w:val="0"/>
          <w:color w:val="000000"/>
          <w:sz w:val="26"/>
        </w:rPr>
        <w:t>Trước khi tài xế nói câu nghiệp vụ đầu tiên, hệ thống phải “vào chỗ” đúng thứ tự. Chuỗi thiết kế như sau (khớp hiện thực nguyên mẫu):</w:t>
      </w:r>
    </w:p>
    <w:p>
      <w:pPr>
        <w:spacing w:after="120" w:before="0" w:line="240" w:lineRule="auto"/>
        <w:ind w:firstLine="0"/>
        <w:jc w:val="center"/>
      </w:pPr>
      <w:r>
        <w:rPr>
          <w:rFonts w:ascii="Times New Roman" w:hAnsi="Times New Roman" w:eastAsia="Times New Roman"/>
          <w:b/>
          <w:i w:val="0"/>
          <w:color w:val="000000"/>
          <w:sz w:val="24"/>
        </w:rPr>
        <w:t>Bảng 4.2b. Chuỗi bước mở phiên trong ứng dụng (rút gọn)</w:t>
      </w:r>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929"/>
        <w:gridCol w:w="2929"/>
        <w:gridCol w:w="2929"/>
      </w:tblGrid>
      <w:tr>
        <w:tc>
          <w:tcPr>
            <w:tcW w:type="dxa" w:w="2929"/>
            <w:tcBorders>
              <w:top w:val="single" w:sz="8" w:space="0" w:color="000000"/>
              <w:left w:val="single" w:sz="8" w:space="0" w:color="000000"/>
              <w:bottom w:val="single" w:sz="8" w:space="0" w:color="000000"/>
              <w:right w:val="single" w:sz="8" w:space="0" w:color="000000"/>
            </w:tcBorders>
            <w:shd w:fill="D9E2F3" w:val="clear"/>
          </w:tcPr>
          <w:p>
            <w:pPr>
              <w:spacing w:before="80" w:after="80" w:line="240" w:lineRule="auto"/>
            </w:pPr>
            <w:r>
              <w:rPr>
                <w:rFonts w:ascii="Times New Roman" w:hAnsi="Times New Roman" w:eastAsia="Times New Roman"/>
                <w:b/>
                <w:color w:val="000000"/>
                <w:sz w:val="22"/>
              </w:rPr>
              <w:t>Bước</w:t>
            </w:r>
          </w:p>
        </w:tc>
        <w:tc>
          <w:tcPr>
            <w:tcW w:type="dxa" w:w="2929"/>
            <w:tcBorders>
              <w:top w:val="single" w:sz="8" w:space="0" w:color="000000"/>
              <w:left w:val="single" w:sz="8" w:space="0" w:color="000000"/>
              <w:bottom w:val="single" w:sz="8" w:space="0" w:color="000000"/>
              <w:right w:val="single" w:sz="8" w:space="0" w:color="000000"/>
            </w:tcBorders>
            <w:shd w:fill="D9E2F3" w:val="clear"/>
          </w:tcPr>
          <w:p>
            <w:pPr>
              <w:spacing w:before="80" w:after="80" w:line="240" w:lineRule="auto"/>
            </w:pPr>
            <w:r>
              <w:rPr>
                <w:rFonts w:ascii="Times New Roman" w:hAnsi="Times New Roman" w:eastAsia="Times New Roman"/>
                <w:b/>
                <w:color w:val="000000"/>
                <w:sz w:val="22"/>
              </w:rPr>
              <w:t>Ai</w:t>
            </w:r>
          </w:p>
        </w:tc>
        <w:tc>
          <w:tcPr>
            <w:tcW w:type="dxa" w:w="2929"/>
            <w:tcBorders>
              <w:top w:val="single" w:sz="8" w:space="0" w:color="000000"/>
              <w:left w:val="single" w:sz="8" w:space="0" w:color="000000"/>
              <w:bottom w:val="single" w:sz="8" w:space="0" w:color="000000"/>
              <w:right w:val="single" w:sz="8" w:space="0" w:color="000000"/>
            </w:tcBorders>
            <w:shd w:fill="D9E2F3" w:val="clear"/>
          </w:tcPr>
          <w:p>
            <w:pPr>
              <w:spacing w:before="80" w:after="80" w:line="240" w:lineRule="auto"/>
            </w:pPr>
            <w:r>
              <w:rPr>
                <w:rFonts w:ascii="Times New Roman" w:hAnsi="Times New Roman" w:eastAsia="Times New Roman"/>
                <w:b/>
                <w:color w:val="000000"/>
                <w:sz w:val="22"/>
              </w:rPr>
              <w:t>Việc</w:t>
            </w:r>
          </w:p>
        </w:tc>
      </w:tr>
      <w:tr>
        <w:tc>
          <w:tcPr>
            <w:tcW w:type="dxa" w:w="2929"/>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1</w:t>
            </w:r>
          </w:p>
        </w:tc>
        <w:tc>
          <w:tcPr>
            <w:tcW w:type="dxa" w:w="2929"/>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Ứng dụng</w:t>
            </w:r>
          </w:p>
        </w:tc>
        <w:tc>
          <w:tcPr>
            <w:tcW w:type="dxa" w:w="2929"/>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Gọi `POST /api/v1/voice/token` (số điện thoại, ngôn ngữ)</w:t>
            </w:r>
          </w:p>
        </w:tc>
      </w:tr>
      <w:tr>
        <w:tc>
          <w:tcPr>
            <w:tcW w:type="dxa" w:w="2929"/>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2</w:t>
            </w:r>
          </w:p>
        </w:tc>
        <w:tc>
          <w:tcPr>
            <w:tcW w:type="dxa" w:w="2929"/>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trip-service</w:t>
            </w:r>
          </w:p>
        </w:tc>
        <w:tc>
          <w:tcPr>
            <w:tcW w:type="dxa" w:w="2929"/>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Cấp token LiveKit + tên phòng `driver-{số}-{mã}`; có thể tái sử dụng phòng nếu phiên cũ còn agent</w:t>
            </w:r>
          </w:p>
        </w:tc>
      </w:tr>
      <w:tr>
        <w:tc>
          <w:tcPr>
            <w:tcW w:type="dxa" w:w="2929"/>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3</w:t>
            </w:r>
          </w:p>
        </w:tc>
        <w:tc>
          <w:tcPr>
            <w:tcW w:type="dxa" w:w="2929"/>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Ứng dụng</w:t>
            </w:r>
          </w:p>
        </w:tc>
        <w:tc>
          <w:tcPr>
            <w:tcW w:type="dxa" w:w="2929"/>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Tham gia phòng LiveKit (WebRTC)</w:t>
            </w:r>
          </w:p>
        </w:tc>
      </w:tr>
      <w:tr>
        <w:tc>
          <w:tcPr>
            <w:tcW w:type="dxa" w:w="2929"/>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4</w:t>
            </w:r>
          </w:p>
        </w:tc>
        <w:tc>
          <w:tcPr>
            <w:tcW w:type="dxa" w:w="2929"/>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voice-agent</w:t>
            </w:r>
          </w:p>
        </w:tc>
        <w:tc>
          <w:tcPr>
            <w:tcW w:type="dxa" w:w="2929"/>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Nhận việc, kết nối phòng, gắn nhật ký theo mã phòng</w:t>
            </w:r>
          </w:p>
        </w:tc>
      </w:tr>
      <w:tr>
        <w:tc>
          <w:tcPr>
            <w:tcW w:type="dxa" w:w="2929"/>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5</w:t>
            </w:r>
          </w:p>
        </w:tc>
        <w:tc>
          <w:tcPr>
            <w:tcW w:type="dxa" w:w="2929"/>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voice-agent</w:t>
            </w:r>
          </w:p>
        </w:tc>
        <w:tc>
          <w:tcPr>
            <w:tcW w:type="dxa" w:w="2929"/>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Chào nhanh (“Chào bạn, tôi là Czen…”) — không chờ tải xong toàn bộ số liệu</w:t>
            </w:r>
          </w:p>
        </w:tc>
      </w:tr>
      <w:tr>
        <w:tc>
          <w:tcPr>
            <w:tcW w:type="dxa" w:w="2929"/>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6</w:t>
            </w:r>
          </w:p>
        </w:tc>
        <w:tc>
          <w:tcPr>
            <w:tcW w:type="dxa" w:w="2929"/>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voice-agent</w:t>
            </w:r>
          </w:p>
        </w:tc>
        <w:tc>
          <w:tcPr>
            <w:tcW w:type="dxa" w:w="2929"/>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Song song / ngay sau đó: `GET /drivers/me/context` → đổ vào bộ nhớ phiên</w:t>
            </w:r>
          </w:p>
        </w:tc>
      </w:tr>
      <w:tr>
        <w:tc>
          <w:tcPr>
            <w:tcW w:type="dxa" w:w="2929"/>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7</w:t>
            </w:r>
          </w:p>
        </w:tc>
        <w:tc>
          <w:tcPr>
            <w:tcW w:type="dxa" w:w="2929"/>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voice-agent</w:t>
            </w:r>
          </w:p>
        </w:tc>
        <w:tc>
          <w:tcPr>
            <w:tcW w:type="dxa" w:w="2929"/>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Hỏi “Tôi có thể giúp gì cho bạn?” — sẵn sàng nhận lệnh</w:t>
            </w:r>
          </w:p>
        </w:tc>
      </w:tr>
    </w:tbl>
    <w:p>
      <w:pPr>
        <w:spacing w:after="120" w:before="0" w:line="360" w:lineRule="auto"/>
        <w:ind w:firstLine="0"/>
        <w:jc w:val="both"/>
      </w:pPr>
      <w:r>
        <w:rPr>
          <w:rFonts w:ascii="Times New Roman" w:hAnsi="Times New Roman" w:eastAsia="Times New Roman"/>
          <w:b w:val="0"/>
          <w:i w:val="0"/>
          <w:color w:val="000000"/>
          <w:sz w:val="26"/>
        </w:rPr>
      </w:r>
    </w:p>
    <w:p>
      <w:pPr>
        <w:spacing w:after="120" w:before="0" w:line="360" w:lineRule="auto"/>
        <w:ind w:firstLine="567"/>
        <w:jc w:val="both"/>
      </w:pPr>
      <w:r>
        <w:rPr>
          <w:rFonts w:ascii="Times New Roman" w:hAnsi="Times New Roman" w:eastAsia="Times New Roman"/>
          <w:b w:val="0"/>
          <w:i w:val="0"/>
          <w:color w:val="000000"/>
          <w:sz w:val="26"/>
        </w:rPr>
        <w:t>Thiết kế “chào trước – tải ngữ cảnh sau/kèm” nhằm tránh cảm giác im lặng lúc mới bấm trợ lý (liên quan NFR-P01/P03).</w:t>
      </w:r>
    </w:p>
    <w:p>
      <w:pPr>
        <w:spacing w:after="120" w:before="0" w:line="360" w:lineRule="auto"/>
        <w:ind w:firstLine="567"/>
        <w:jc w:val="both"/>
      </w:pPr>
      <w:r>
        <w:rPr>
          <w:rFonts w:ascii="Times New Roman" w:hAnsi="Times New Roman" w:eastAsia="Times New Roman"/>
          <w:b w:val="0"/>
          <w:i w:val="0"/>
          <w:color w:val="000000"/>
          <w:sz w:val="26"/>
        </w:rPr>
        <w:t>---</w:t>
      </w:r>
    </w:p>
    <w:p>
      <w:pPr>
        <w:pStyle w:val="Heading2"/>
        <w:spacing w:after="160" w:before="240" w:line="240" w:lineRule="auto"/>
        <w:ind w:firstLine="0"/>
        <w:jc w:val="both"/>
      </w:pPr>
      <w:r>
        <w:rPr>
          <w:rFonts w:ascii="Times New Roman" w:hAnsi="Times New Roman" w:eastAsia="Times New Roman"/>
          <w:b/>
          <w:i w:val="0"/>
          <w:color w:val="000000"/>
          <w:sz w:val="26"/>
        </w:rPr>
        <w:t>4.3. Thiết kế một lượt nói: ba đường xử lý</w:t>
      </w:r>
    </w:p>
    <w:p>
      <w:pPr>
        <w:pStyle w:val="Heading3"/>
        <w:spacing w:after="160" w:before="240" w:line="240" w:lineRule="auto"/>
        <w:ind w:firstLine="0"/>
        <w:jc w:val="both"/>
      </w:pPr>
      <w:r>
        <w:rPr>
          <w:rFonts w:ascii="Times New Roman" w:hAnsi="Times New Roman" w:eastAsia="Times New Roman"/>
          <w:b/>
          <w:i w:val="0"/>
          <w:color w:val="000000"/>
          <w:sz w:val="26"/>
        </w:rPr>
        <w:t>4.3.1. Đường ống chung</w:t>
      </w:r>
    </w:p>
    <w:p>
      <w:pPr>
        <w:spacing w:after="120" w:before="0" w:line="360" w:lineRule="auto"/>
        <w:ind w:firstLine="567"/>
        <w:jc w:val="both"/>
      </w:pPr>
      <w:r>
        <w:rPr>
          <w:rFonts w:ascii="Times New Roman" w:hAnsi="Times New Roman" w:eastAsia="Times New Roman"/>
          <w:b w:val="0"/>
          <w:i w:val="0"/>
          <w:color w:val="000000"/>
          <w:sz w:val="26"/>
        </w:rPr>
        <w:t>Âm thanh tài xế → nhận dạng thành chữ (STT) → chọn đường xử lý → (có thể) gọi API → câu trả lời ngắn → TTS. Mục tiêu cảm nhận: càng ít khâu thừa trên việc quen thuộc càng tốt, hướng tới P95 ≤ 2 giây (NFR-P01).</w:t>
      </w:r>
    </w:p>
    <w:p>
      <w:pPr>
        <w:spacing w:after="120" w:before="0" w:line="240" w:lineRule="auto"/>
        <w:ind w:firstLine="0"/>
        <w:jc w:val="center"/>
      </w:pPr>
      <w:r>
        <w:rPr>
          <w:rFonts w:ascii="Times New Roman" w:hAnsi="Times New Roman" w:eastAsia="Times New Roman"/>
          <w:b/>
          <w:i w:val="0"/>
          <w:color w:val="000000"/>
          <w:sz w:val="24"/>
        </w:rPr>
        <w:t>Hình 4.2. Chuỗi xử lý hội thoại và điểm rẽ đường tắt / LLM / trò chuyện nhẹ</w:t>
      </w:r>
    </w:p>
    <w:p>
      <w:pPr>
        <w:spacing w:before="120" w:after="120"/>
        <w:jc w:val="center"/>
      </w:pPr>
      <w:r>
        <w:drawing>
          <wp:inline xmlns:a="http://schemas.openxmlformats.org/drawingml/2006/main" xmlns:pic="http://schemas.openxmlformats.org/drawingml/2006/picture">
            <wp:extent cx="4320000" cy="5283360"/>
            <wp:docPr id="2" name="Picture 2"/>
            <wp:cNvGraphicFramePr>
              <a:graphicFrameLocks noChangeAspect="1"/>
            </wp:cNvGraphicFramePr>
            <a:graphic>
              <a:graphicData uri="http://schemas.openxmlformats.org/drawingml/2006/picture">
                <pic:pic>
                  <pic:nvPicPr>
                    <pic:cNvPr id="0" name="H4_2_pipeline.png"/>
                    <pic:cNvPicPr/>
                  </pic:nvPicPr>
                  <pic:blipFill>
                    <a:blip r:embed="rId14"/>
                    <a:stretch>
                      <a:fillRect/>
                    </a:stretch>
                  </pic:blipFill>
                  <pic:spPr>
                    <a:xfrm>
                      <a:off x="0" y="0"/>
                      <a:ext cx="4320000" cy="5283360"/>
                    </a:xfrm>
                    <a:prstGeom prst="rect"/>
                  </pic:spPr>
                </pic:pic>
              </a:graphicData>
            </a:graphic>
          </wp:inline>
        </w:drawing>
      </w:r>
    </w:p>
    <w:p>
      <w:pPr>
        <w:pStyle w:val="Heading3"/>
        <w:spacing w:after="160" w:before="240" w:line="240" w:lineRule="auto"/>
        <w:ind w:firstLine="0"/>
        <w:jc w:val="both"/>
      </w:pPr>
      <w:r>
        <w:rPr>
          <w:rFonts w:ascii="Times New Roman" w:hAnsi="Times New Roman" w:eastAsia="Times New Roman"/>
          <w:b/>
          <w:i w:val="0"/>
          <w:color w:val="000000"/>
          <w:sz w:val="26"/>
        </w:rPr>
        <w:t>4.3.2. Vì sao cần “đường tắt”?</w:t>
      </w:r>
    </w:p>
    <w:p>
      <w:pPr>
        <w:spacing w:after="120" w:before="0" w:line="360" w:lineRule="auto"/>
        <w:ind w:firstLine="567"/>
        <w:jc w:val="both"/>
      </w:pPr>
      <w:r>
        <w:rPr>
          <w:rFonts w:ascii="Times New Roman" w:hAnsi="Times New Roman" w:eastAsia="Times New Roman"/>
          <w:b w:val="0"/>
          <w:i w:val="0"/>
          <w:color w:val="000000"/>
          <w:sz w:val="26"/>
        </w:rPr>
        <w:t>Nếu mọi câu đều chờ mô hình ngôn ngữ đọc hết danh sách công cụ rồi mới trả lời, độ trễ dễ đội lên — đặc biệt lúc tài xế chỉ cần “ok”, “xem lịch”, “nhận chuyến”. Thiết kế nguyên mẫu dùng ba đường:</w:t>
      </w:r>
    </w:p>
    <w:p>
      <w:pPr>
        <w:spacing w:after="120" w:before="0" w:line="240" w:lineRule="auto"/>
        <w:ind w:firstLine="0"/>
        <w:jc w:val="center"/>
      </w:pPr>
      <w:r>
        <w:rPr>
          <w:rFonts w:ascii="Times New Roman" w:hAnsi="Times New Roman" w:eastAsia="Times New Roman"/>
          <w:b/>
          <w:i w:val="0"/>
          <w:color w:val="000000"/>
          <w:sz w:val="24"/>
        </w:rPr>
        <w:t>Bảng 4.3. Ba đường xử lý một câu nói</w:t>
      </w:r>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929"/>
        <w:gridCol w:w="2929"/>
        <w:gridCol w:w="2929"/>
      </w:tblGrid>
      <w:tr>
        <w:tc>
          <w:tcPr>
            <w:tcW w:type="dxa" w:w="2929"/>
            <w:tcBorders>
              <w:top w:val="single" w:sz="8" w:space="0" w:color="000000"/>
              <w:left w:val="single" w:sz="8" w:space="0" w:color="000000"/>
              <w:bottom w:val="single" w:sz="8" w:space="0" w:color="000000"/>
              <w:right w:val="single" w:sz="8" w:space="0" w:color="000000"/>
            </w:tcBorders>
            <w:shd w:fill="D9E2F3" w:val="clear"/>
          </w:tcPr>
          <w:p>
            <w:pPr>
              <w:spacing w:before="80" w:after="80" w:line="240" w:lineRule="auto"/>
            </w:pPr>
            <w:r>
              <w:rPr>
                <w:rFonts w:ascii="Times New Roman" w:hAnsi="Times New Roman" w:eastAsia="Times New Roman"/>
                <w:b/>
                <w:color w:val="000000"/>
                <w:sz w:val="22"/>
              </w:rPr>
              <w:t>Đường</w:t>
            </w:r>
          </w:p>
        </w:tc>
        <w:tc>
          <w:tcPr>
            <w:tcW w:type="dxa" w:w="2929"/>
            <w:tcBorders>
              <w:top w:val="single" w:sz="8" w:space="0" w:color="000000"/>
              <w:left w:val="single" w:sz="8" w:space="0" w:color="000000"/>
              <w:bottom w:val="single" w:sz="8" w:space="0" w:color="000000"/>
              <w:right w:val="single" w:sz="8" w:space="0" w:color="000000"/>
            </w:tcBorders>
            <w:shd w:fill="D9E2F3" w:val="clear"/>
          </w:tcPr>
          <w:p>
            <w:pPr>
              <w:spacing w:before="80" w:after="80" w:line="240" w:lineRule="auto"/>
            </w:pPr>
            <w:r>
              <w:rPr>
                <w:rFonts w:ascii="Times New Roman" w:hAnsi="Times New Roman" w:eastAsia="Times New Roman"/>
                <w:b/>
                <w:color w:val="000000"/>
                <w:sz w:val="22"/>
              </w:rPr>
              <w:t>Ví dụ câu tài xế</w:t>
            </w:r>
          </w:p>
        </w:tc>
        <w:tc>
          <w:tcPr>
            <w:tcW w:type="dxa" w:w="2929"/>
            <w:tcBorders>
              <w:top w:val="single" w:sz="8" w:space="0" w:color="000000"/>
              <w:left w:val="single" w:sz="8" w:space="0" w:color="000000"/>
              <w:bottom w:val="single" w:sz="8" w:space="0" w:color="000000"/>
              <w:right w:val="single" w:sz="8" w:space="0" w:color="000000"/>
            </w:tcBorders>
            <w:shd w:fill="D9E2F3" w:val="clear"/>
          </w:tcPr>
          <w:p>
            <w:pPr>
              <w:spacing w:before="80" w:after="80" w:line="240" w:lineRule="auto"/>
            </w:pPr>
            <w:r>
              <w:rPr>
                <w:rFonts w:ascii="Times New Roman" w:hAnsi="Times New Roman" w:eastAsia="Times New Roman"/>
                <w:b/>
                <w:color w:val="000000"/>
                <w:sz w:val="22"/>
              </w:rPr>
              <w:t>Hệ thống làm gì</w:t>
            </w:r>
          </w:p>
        </w:tc>
      </w:tr>
      <w:tr>
        <w:tc>
          <w:tcPr>
            <w:tcW w:type="dxa" w:w="2929"/>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Đường tắt (khớp ý định nói)</w:t>
            </w:r>
          </w:p>
        </w:tc>
        <w:tc>
          <w:tcPr>
            <w:tcW w:type="dxa" w:w="2929"/>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“Chuyến sắp tới”, “Nhận chuyến”, “Gọi khách”, “Tắt máy”, “Cảm ơn”</w:t>
            </w:r>
          </w:p>
        </w:tc>
        <w:tc>
          <w:tcPr>
            <w:tcW w:type="dxa" w:w="2929"/>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Khớp mẫu → gọi thẳng đúng việc → nói kết quả → **dừng**, không để mô hình viết lại thêm vòng</w:t>
            </w:r>
          </w:p>
        </w:tc>
      </w:tr>
      <w:tr>
        <w:tc>
          <w:tcPr>
            <w:tcW w:type="dxa" w:w="2929"/>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Đường đủ (LLM + công cụ)</w:t>
            </w:r>
          </w:p>
        </w:tc>
        <w:tc>
          <w:tcPr>
            <w:tcW w:type="dxa" w:w="2929"/>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Câu mơ hồ hoặc việc phức tạp</w:t>
            </w:r>
          </w:p>
        </w:tc>
        <w:tc>
          <w:tcPr>
            <w:tcW w:type="dxa" w:w="2929"/>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Mô hình chọn công cụ / hỏi lại → gọi API → nói</w:t>
            </w:r>
          </w:p>
        </w:tc>
      </w:tr>
      <w:tr>
        <w:tc>
          <w:tcPr>
            <w:tcW w:type="dxa" w:w="2929"/>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Trò chuyện nhẹ</w:t>
            </w:r>
          </w:p>
        </w:tc>
        <w:tc>
          <w:tcPr>
            <w:tcW w:type="dxa" w:w="2929"/>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Câu xã giao không dính chuyến</w:t>
            </w:r>
          </w:p>
        </w:tc>
        <w:tc>
          <w:tcPr>
            <w:tcW w:type="dxa" w:w="2929"/>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Trả lời ngắn, **không** nạp cả bảng công cụ nặng</w:t>
            </w:r>
          </w:p>
        </w:tc>
      </w:tr>
    </w:tbl>
    <w:p>
      <w:pPr>
        <w:spacing w:after="120" w:before="0" w:line="360" w:lineRule="auto"/>
        <w:ind w:firstLine="0"/>
        <w:jc w:val="both"/>
      </w:pPr>
      <w:r>
        <w:rPr>
          <w:rFonts w:ascii="Times New Roman" w:hAnsi="Times New Roman" w:eastAsia="Times New Roman"/>
          <w:b w:val="0"/>
          <w:i w:val="0"/>
          <w:color w:val="000000"/>
          <w:sz w:val="26"/>
        </w:rPr>
      </w:r>
    </w:p>
    <w:p>
      <w:pPr>
        <w:spacing w:after="120" w:before="0" w:line="360" w:lineRule="auto"/>
        <w:ind w:firstLine="567"/>
        <w:jc w:val="both"/>
      </w:pPr>
      <w:r>
        <w:rPr>
          <w:rFonts w:ascii="Times New Roman" w:hAnsi="Times New Roman" w:eastAsia="Times New Roman"/>
          <w:b w:val="0"/>
          <w:i w:val="0"/>
          <w:color w:val="000000"/>
          <w:sz w:val="26"/>
        </w:rPr>
        <w:t>Ngoài ra còn cơ chế việc đang chờ: bot vừa hứa “em gọi hộ” nhưng chưa kịp gọi; tài xế nói “ok, gọi đi” thì hệ thống thực thi việc đã hứa thay vì chỉ đáp “vâng”.</w:t>
      </w:r>
    </w:p>
    <w:p>
      <w:pPr>
        <w:pStyle w:val="Heading3"/>
        <w:spacing w:after="160" w:before="240" w:line="240" w:lineRule="auto"/>
        <w:ind w:firstLine="0"/>
        <w:jc w:val="both"/>
      </w:pPr>
      <w:r>
        <w:rPr>
          <w:rFonts w:ascii="Times New Roman" w:hAnsi="Times New Roman" w:eastAsia="Times New Roman"/>
          <w:b/>
          <w:i w:val="0"/>
          <w:color w:val="000000"/>
          <w:sz w:val="26"/>
        </w:rPr>
        <w:t>4.3.3. Làm nóng trước khi tài xế nói câu đầu</w:t>
      </w:r>
    </w:p>
    <w:p>
      <w:pPr>
        <w:spacing w:after="120" w:before="0" w:line="360" w:lineRule="auto"/>
        <w:ind w:firstLine="567"/>
        <w:jc w:val="both"/>
      </w:pPr>
      <w:r>
        <w:rPr>
          <w:rFonts w:ascii="Times New Roman" w:hAnsi="Times New Roman" w:eastAsia="Times New Roman"/>
          <w:b w:val="0"/>
          <w:i w:val="0"/>
          <w:color w:val="000000"/>
          <w:sz w:val="26"/>
        </w:rPr>
        <w:t>Để câu đầu không bị chậm oan:</w:t>
      </w:r>
    </w:p>
    <w:p>
      <w:pPr>
        <w:spacing w:after="120" w:before="0" w:line="360" w:lineRule="auto"/>
        <w:ind w:firstLine="0"/>
        <w:jc w:val="both"/>
      </w:pPr>
      <w:r>
        <w:rPr>
          <w:rFonts w:ascii="Times New Roman" w:hAnsi="Times New Roman" w:eastAsia="Times New Roman"/>
          <w:b w:val="0"/>
          <w:i w:val="0"/>
          <w:color w:val="000000"/>
          <w:sz w:val="26"/>
        </w:rPr>
        <w:t>- Worker nạp sẵn bộ tiếng Việt/Anh và thành phần nhận diện giọng nói khi khởi động (tránh lần đầu “lạnh”).</w:t>
      </w:r>
    </w:p>
    <w:p>
      <w:pPr>
        <w:spacing w:after="120" w:before="0" w:line="360" w:lineRule="auto"/>
        <w:ind w:firstLine="0"/>
        <w:jc w:val="both"/>
      </w:pPr>
      <w:r>
        <w:rPr>
          <w:rFonts w:ascii="Times New Roman" w:hAnsi="Times New Roman" w:eastAsia="Times New Roman"/>
          <w:b w:val="0"/>
          <w:i w:val="0"/>
          <w:color w:val="000000"/>
          <w:sz w:val="26"/>
        </w:rPr>
        <w:t>- Với phiên trong ứng dụng: chào nhanh trước, vừa chào vừa tải ngữ cảnh tài xế (`/drivers/me/context`), rồi mới hỏi cần gì — tránh bắt tài xế nghe im vì đang chờ tải số liệu.</w:t>
      </w:r>
    </w:p>
    <w:p>
      <w:pPr>
        <w:spacing w:after="120" w:before="0" w:line="360" w:lineRule="auto"/>
        <w:ind w:firstLine="0"/>
        <w:jc w:val="both"/>
      </w:pPr>
      <w:r>
        <w:rPr>
          <w:rFonts w:ascii="Times New Roman" w:hAnsi="Times New Roman" w:eastAsia="Times New Roman"/>
          <w:b w:val="0"/>
          <w:i w:val="0"/>
          <w:color w:val="000000"/>
          <w:sz w:val="26"/>
        </w:rPr>
        <w:t>- Công cụ ưu tiên đọc ngữ cảnh đã tải (ví dụ danh sách chuyến, địa chỉ đón đã có trong phiên) trước khi gọi mạng thêm.</w:t>
      </w:r>
    </w:p>
    <w:p>
      <w:pPr>
        <w:pStyle w:val="Heading2"/>
        <w:spacing w:after="160" w:before="240" w:line="240" w:lineRule="auto"/>
        <w:ind w:firstLine="0"/>
        <w:jc w:val="both"/>
      </w:pPr>
      <w:r>
        <w:rPr>
          <w:rFonts w:ascii="Times New Roman" w:hAnsi="Times New Roman" w:eastAsia="Times New Roman"/>
          <w:b/>
          <w:i w:val="0"/>
          <w:color w:val="000000"/>
          <w:sz w:val="26"/>
        </w:rPr>
        <w:t>4.4. Phân loại theo loại phòng hội thoại</w:t>
      </w:r>
    </w:p>
    <w:p>
      <w:pPr>
        <w:spacing w:after="120" w:before="0" w:line="360" w:lineRule="auto"/>
        <w:ind w:firstLine="567"/>
        <w:jc w:val="both"/>
      </w:pPr>
      <w:r>
        <w:rPr>
          <w:rFonts w:ascii="Times New Roman" w:hAnsi="Times New Roman" w:eastAsia="Times New Roman"/>
          <w:b w:val="0"/>
          <w:i w:val="0"/>
          <w:color w:val="000000"/>
          <w:sz w:val="26"/>
        </w:rPr>
        <w:t>Cùng một worker, nhưng loại phòng quyết định bot được phép làm gì:</w:t>
      </w:r>
    </w:p>
    <w:p>
      <w:pPr>
        <w:spacing w:after="120" w:before="0" w:line="240" w:lineRule="auto"/>
        <w:ind w:firstLine="0"/>
        <w:jc w:val="center"/>
      </w:pPr>
      <w:r>
        <w:rPr>
          <w:rFonts w:ascii="Times New Roman" w:hAnsi="Times New Roman" w:eastAsia="Times New Roman"/>
          <w:b/>
          <w:i w:val="0"/>
          <w:color w:val="000000"/>
          <w:sz w:val="24"/>
        </w:rPr>
        <w:t>Bảng 4.4. Loại phiên và tập việc mở</w:t>
      </w:r>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929"/>
        <w:gridCol w:w="2929"/>
        <w:gridCol w:w="2929"/>
      </w:tblGrid>
      <w:tr>
        <w:tc>
          <w:tcPr>
            <w:tcW w:type="dxa" w:w="2929"/>
            <w:tcBorders>
              <w:top w:val="single" w:sz="8" w:space="0" w:color="000000"/>
              <w:left w:val="single" w:sz="8" w:space="0" w:color="000000"/>
              <w:bottom w:val="single" w:sz="8" w:space="0" w:color="000000"/>
              <w:right w:val="single" w:sz="8" w:space="0" w:color="000000"/>
            </w:tcBorders>
            <w:shd w:fill="D9E2F3" w:val="clear"/>
          </w:tcPr>
          <w:p>
            <w:pPr>
              <w:spacing w:before="80" w:after="80" w:line="240" w:lineRule="auto"/>
            </w:pPr>
            <w:r>
              <w:rPr>
                <w:rFonts w:ascii="Times New Roman" w:hAnsi="Times New Roman" w:eastAsia="Times New Roman"/>
                <w:b/>
                <w:color w:val="000000"/>
                <w:sz w:val="22"/>
              </w:rPr>
              <w:t>Loại</w:t>
            </w:r>
          </w:p>
        </w:tc>
        <w:tc>
          <w:tcPr>
            <w:tcW w:type="dxa" w:w="2929"/>
            <w:tcBorders>
              <w:top w:val="single" w:sz="8" w:space="0" w:color="000000"/>
              <w:left w:val="single" w:sz="8" w:space="0" w:color="000000"/>
              <w:bottom w:val="single" w:sz="8" w:space="0" w:color="000000"/>
              <w:right w:val="single" w:sz="8" w:space="0" w:color="000000"/>
            </w:tcBorders>
            <w:shd w:fill="D9E2F3" w:val="clear"/>
          </w:tcPr>
          <w:p>
            <w:pPr>
              <w:spacing w:before="80" w:after="80" w:line="240" w:lineRule="auto"/>
            </w:pPr>
            <w:r>
              <w:rPr>
                <w:rFonts w:ascii="Times New Roman" w:hAnsi="Times New Roman" w:eastAsia="Times New Roman"/>
                <w:b/>
                <w:color w:val="000000"/>
                <w:sz w:val="22"/>
              </w:rPr>
              <w:t>Cách mở</w:t>
            </w:r>
          </w:p>
        </w:tc>
        <w:tc>
          <w:tcPr>
            <w:tcW w:type="dxa" w:w="2929"/>
            <w:tcBorders>
              <w:top w:val="single" w:sz="8" w:space="0" w:color="000000"/>
              <w:left w:val="single" w:sz="8" w:space="0" w:color="000000"/>
              <w:bottom w:val="single" w:sz="8" w:space="0" w:color="000000"/>
              <w:right w:val="single" w:sz="8" w:space="0" w:color="000000"/>
            </w:tcBorders>
            <w:shd w:fill="D9E2F3" w:val="clear"/>
          </w:tcPr>
          <w:p>
            <w:pPr>
              <w:spacing w:before="80" w:after="80" w:line="240" w:lineRule="auto"/>
            </w:pPr>
            <w:r>
              <w:rPr>
                <w:rFonts w:ascii="Times New Roman" w:hAnsi="Times New Roman" w:eastAsia="Times New Roman"/>
                <w:b/>
                <w:color w:val="000000"/>
                <w:sz w:val="22"/>
              </w:rPr>
              <w:t>Việc bot được làm</w:t>
            </w:r>
          </w:p>
        </w:tc>
      </w:tr>
      <w:tr>
        <w:tc>
          <w:tcPr>
            <w:tcW w:type="dxa" w:w="2929"/>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Tài xế chủ động (trong ứng dụng)</w:t>
            </w:r>
          </w:p>
        </w:tc>
        <w:tc>
          <w:tcPr>
            <w:tcW w:type="dxa" w:w="2929"/>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Ứng dụng / từ khóa đánh thức → phòng `driver-…`</w:t>
            </w:r>
          </w:p>
        </w:tc>
        <w:tc>
          <w:tcPr>
            <w:tcW w:type="dxa" w:w="2929"/>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Gần đủ nhóm: lịch, cập nhật, gọi khách, FAQ, thu nhập…</w:t>
            </w:r>
          </w:p>
        </w:tc>
      </w:tr>
      <w:tr>
        <w:tc>
          <w:tcPr>
            <w:tcW w:type="dxa" w:w="2929"/>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Đề nghị chuyến (SIP)</w:t>
            </w:r>
          </w:p>
        </w:tc>
        <w:tc>
          <w:tcPr>
            <w:tcW w:type="dxa" w:w="2929"/>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Hệ thống gọi điện, gắn metadata chuyến</w:t>
            </w:r>
          </w:p>
        </w:tc>
        <w:tc>
          <w:tcPr>
            <w:tcW w:type="dxa" w:w="2929"/>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Chủ yếu nhận / từ chối</w:t>
            </w:r>
          </w:p>
        </w:tc>
      </w:tr>
      <w:tr>
        <w:tc>
          <w:tcPr>
            <w:tcW w:type="dxa" w:w="2929"/>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Gọi khách nền</w:t>
            </w:r>
          </w:p>
        </w:tc>
        <w:tc>
          <w:tcPr>
            <w:tcW w:type="dxa" w:w="2929"/>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Phòng riêng `custcall-…`</w:t>
            </w:r>
          </w:p>
        </w:tc>
        <w:tc>
          <w:tcPr>
            <w:tcW w:type="dxa" w:w="2929"/>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Bot nói với khách; xong thì báo lại phòng tài xế</w:t>
            </w:r>
          </w:p>
        </w:tc>
      </w:tr>
      <w:tr>
        <w:tc>
          <w:tcPr>
            <w:tcW w:type="dxa" w:w="2929"/>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Nói trực tiếp (bridge)</w:t>
            </w:r>
          </w:p>
        </w:tc>
        <w:tc>
          <w:tcPr>
            <w:tcW w:type="dxa" w:w="2929"/>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Trong phiên tài xế</w:t>
            </w:r>
          </w:p>
        </w:tc>
        <w:tc>
          <w:tcPr>
            <w:tcW w:type="dxa" w:w="2929"/>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Tài xế nói thẳng với khách; cụm từ kết thúc chế độ nói trực tiếp</w:t>
            </w:r>
          </w:p>
        </w:tc>
      </w:tr>
    </w:tbl>
    <w:p>
      <w:pPr>
        <w:spacing w:after="120" w:before="0" w:line="360" w:lineRule="auto"/>
        <w:ind w:firstLine="0"/>
        <w:jc w:val="both"/>
      </w:pPr>
      <w:r>
        <w:rPr>
          <w:rFonts w:ascii="Times New Roman" w:hAnsi="Times New Roman" w:eastAsia="Times New Roman"/>
          <w:b w:val="0"/>
          <w:i w:val="0"/>
          <w:color w:val="000000"/>
          <w:sz w:val="26"/>
        </w:rPr>
      </w:r>
    </w:p>
    <w:p>
      <w:pPr>
        <w:spacing w:after="120" w:before="0" w:line="360" w:lineRule="auto"/>
        <w:ind w:firstLine="567"/>
        <w:jc w:val="both"/>
      </w:pPr>
      <w:r>
        <w:rPr>
          <w:rFonts w:ascii="Times New Roman" w:hAnsi="Times New Roman" w:eastAsia="Times New Roman"/>
          <w:b w:val="0"/>
          <w:i w:val="0"/>
          <w:color w:val="000000"/>
          <w:sz w:val="26"/>
        </w:rPr>
        <w:t>Thiết kế này trực tiếp đáp ứng yêu cầu “đúng kiểu phiên” (FR-L03) và giảm rủi ro: lúc đang nghe đề nghị chuyến qua điện thoại, bot không mở nhầm menu “hủy chuyến đang chạy” như lúc làm việc trong ứng dụng.</w:t>
      </w:r>
    </w:p>
    <w:p>
      <w:pPr>
        <w:pStyle w:val="Heading3"/>
        <w:spacing w:after="160" w:before="240" w:line="240" w:lineRule="auto"/>
        <w:ind w:firstLine="0"/>
        <w:jc w:val="both"/>
      </w:pPr>
      <w:r>
        <w:rPr>
          <w:rFonts w:ascii="Times New Roman" w:hAnsi="Times New Roman" w:eastAsia="Times New Roman"/>
          <w:b/>
          <w:i w:val="0"/>
          <w:color w:val="000000"/>
          <w:sz w:val="26"/>
        </w:rPr>
        <w:t>4.4.1. Chuỗi bước gọi khách (ba chế độ)</w:t>
      </w:r>
    </w:p>
    <w:p>
      <w:pPr>
        <w:spacing w:after="120" w:before="0" w:line="360" w:lineRule="auto"/>
        <w:ind w:firstLine="567"/>
        <w:jc w:val="both"/>
      </w:pPr>
      <w:r>
        <w:rPr>
          <w:rFonts w:ascii="Times New Roman" w:hAnsi="Times New Roman" w:eastAsia="Times New Roman"/>
          <w:b w:val="0"/>
          <w:i w:val="0"/>
          <w:color w:val="000000"/>
          <w:sz w:val="26"/>
        </w:rPr>
        <w:t>Khi tài xế nói “gọi khách”, thiết kế tách thành ba chuỗi (cùng mục tiêu liên lạc, khác trải nghiệm trên xe):</w:t>
      </w:r>
    </w:p>
    <w:p>
      <w:pPr>
        <w:spacing w:after="120" w:before="0" w:line="240" w:lineRule="auto"/>
        <w:ind w:firstLine="0"/>
        <w:jc w:val="center"/>
      </w:pPr>
      <w:r>
        <w:rPr>
          <w:rFonts w:ascii="Times New Roman" w:hAnsi="Times New Roman" w:eastAsia="Times New Roman"/>
          <w:b/>
          <w:i w:val="0"/>
          <w:color w:val="000000"/>
          <w:sz w:val="24"/>
        </w:rPr>
        <w:t>Bảng 4.4b. Chuỗi bước gọi khách theo chế độ</w:t>
      </w:r>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929"/>
        <w:gridCol w:w="2929"/>
        <w:gridCol w:w="2929"/>
      </w:tblGrid>
      <w:tr>
        <w:tc>
          <w:tcPr>
            <w:tcW w:type="dxa" w:w="2929"/>
            <w:tcBorders>
              <w:top w:val="single" w:sz="8" w:space="0" w:color="000000"/>
              <w:left w:val="single" w:sz="8" w:space="0" w:color="000000"/>
              <w:bottom w:val="single" w:sz="8" w:space="0" w:color="000000"/>
              <w:right w:val="single" w:sz="8" w:space="0" w:color="000000"/>
            </w:tcBorders>
            <w:shd w:fill="D9E2F3" w:val="clear"/>
          </w:tcPr>
          <w:p>
            <w:pPr>
              <w:spacing w:before="80" w:after="80" w:line="240" w:lineRule="auto"/>
            </w:pPr>
            <w:r>
              <w:rPr>
                <w:rFonts w:ascii="Times New Roman" w:hAnsi="Times New Roman" w:eastAsia="Times New Roman"/>
                <w:b/>
                <w:color w:val="000000"/>
                <w:sz w:val="22"/>
              </w:rPr>
              <w:t>Chế độ</w:t>
            </w:r>
          </w:p>
        </w:tc>
        <w:tc>
          <w:tcPr>
            <w:tcW w:type="dxa" w:w="2929"/>
            <w:tcBorders>
              <w:top w:val="single" w:sz="8" w:space="0" w:color="000000"/>
              <w:left w:val="single" w:sz="8" w:space="0" w:color="000000"/>
              <w:bottom w:val="single" w:sz="8" w:space="0" w:color="000000"/>
              <w:right w:val="single" w:sz="8" w:space="0" w:color="000000"/>
            </w:tcBorders>
            <w:shd w:fill="D9E2F3" w:val="clear"/>
          </w:tcPr>
          <w:p>
            <w:pPr>
              <w:spacing w:before="80" w:after="80" w:line="240" w:lineRule="auto"/>
            </w:pPr>
            <w:r>
              <w:rPr>
                <w:rFonts w:ascii="Times New Roman" w:hAnsi="Times New Roman" w:eastAsia="Times New Roman"/>
                <w:b/>
                <w:color w:val="000000"/>
                <w:sz w:val="22"/>
              </w:rPr>
              <w:t>Các bước chính (rút gọn)</w:t>
            </w:r>
          </w:p>
        </w:tc>
        <w:tc>
          <w:tcPr>
            <w:tcW w:type="dxa" w:w="2929"/>
            <w:tcBorders>
              <w:top w:val="single" w:sz="8" w:space="0" w:color="000000"/>
              <w:left w:val="single" w:sz="8" w:space="0" w:color="000000"/>
              <w:bottom w:val="single" w:sz="8" w:space="0" w:color="000000"/>
              <w:right w:val="single" w:sz="8" w:space="0" w:color="000000"/>
            </w:tcBorders>
            <w:shd w:fill="D9E2F3" w:val="clear"/>
          </w:tcPr>
          <w:p>
            <w:pPr>
              <w:spacing w:before="80" w:after="80" w:line="240" w:lineRule="auto"/>
            </w:pPr>
            <w:r>
              <w:rPr>
                <w:rFonts w:ascii="Times New Roman" w:hAnsi="Times New Roman" w:eastAsia="Times New Roman"/>
                <w:b/>
                <w:color w:val="000000"/>
                <w:sz w:val="22"/>
              </w:rPr>
              <w:t>Điểm thiết kế</w:t>
            </w:r>
          </w:p>
        </w:tc>
      </w:tr>
      <w:tr>
        <w:tc>
          <w:tcPr>
            <w:tcW w:type="dxa" w:w="2929"/>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Agent gọi hộ</w:t>
            </w:r>
          </w:p>
        </w:tc>
        <w:tc>
          <w:tcPr>
            <w:tcW w:type="dxa" w:w="2929"/>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Xác định chuyến/khách → lấy chế độ (mặc định cài đặt hoặc lời nói rõ khác mặc định) → `POST /calls/start` → bàn giao agent nói với khách **trong cùng phòng** tài xế → kết thúc → có thể tóm tắt</w:t>
            </w:r>
          </w:p>
        </w:tc>
        <w:tc>
          <w:tcPr>
            <w:tcW w:type="dxa" w:w="2929"/>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Tài xế vẫn theo dõi được cuộc gọi</w:t>
            </w:r>
          </w:p>
        </w:tc>
      </w:tr>
      <w:tr>
        <w:tc>
          <w:tcPr>
            <w:tcW w:type="dxa" w:w="2929"/>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Nói trực tiếp</w:t>
            </w:r>
          </w:p>
        </w:tc>
        <w:tc>
          <w:tcPr>
            <w:tcW w:type="dxa" w:w="2929"/>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Tương tự khởi tạo → cầu nối để **tài xế nói thẳng** với khách; bot không nói đè → kết thúc bằng cụm từ (vd. “Trợ lý kết thúc”)</w:t>
            </w:r>
          </w:p>
        </w:tc>
        <w:tc>
          <w:tcPr>
            <w:tcW w:type="dxa" w:w="2929"/>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Phù hợp trao đổi nhanh, cá nhân</w:t>
            </w:r>
          </w:p>
        </w:tc>
      </w:tr>
      <w:tr>
        <w:tc>
          <w:tcPr>
            <w:tcW w:type="dxa" w:w="2929"/>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Gọi nền</w:t>
            </w:r>
          </w:p>
        </w:tc>
        <w:tc>
          <w:tcPr>
            <w:tcW w:type="dxa" w:w="2929"/>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Tạo phòng riêng `custcall-…` + agent cô lập → bot gọi khách trong khi tài xế **tiếp tục** hỏi việc khác trên trợ lý → xong đẩy tóm tắt về phòng tài xế</w:t>
            </w:r>
          </w:p>
        </w:tc>
        <w:tc>
          <w:tcPr>
            <w:tcW w:type="dxa" w:w="2929"/>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Không chiếm mic phiên chính</w:t>
            </w:r>
          </w:p>
        </w:tc>
      </w:tr>
    </w:tbl>
    <w:p>
      <w:pPr>
        <w:spacing w:after="120" w:before="0" w:line="360" w:lineRule="auto"/>
        <w:ind w:firstLine="0"/>
        <w:jc w:val="both"/>
      </w:pPr>
      <w:r>
        <w:rPr>
          <w:rFonts w:ascii="Times New Roman" w:hAnsi="Times New Roman" w:eastAsia="Times New Roman"/>
          <w:b w:val="0"/>
          <w:i w:val="0"/>
          <w:color w:val="000000"/>
          <w:sz w:val="26"/>
        </w:rPr>
      </w:r>
    </w:p>
    <w:p>
      <w:pPr>
        <w:spacing w:after="120" w:before="0" w:line="360" w:lineRule="auto"/>
        <w:ind w:firstLine="567"/>
        <w:jc w:val="both"/>
      </w:pPr>
      <w:r>
        <w:rPr>
          <w:rFonts w:ascii="Times New Roman" w:hAnsi="Times New Roman" w:eastAsia="Times New Roman"/>
          <w:b w:val="0"/>
          <w:i w:val="0"/>
          <w:color w:val="000000"/>
          <w:sz w:val="26"/>
        </w:rPr>
        <w:t>Gọi số không thuộc chuyến: lưu “số đang chờ” → hỏi xác nhận → mới quay (giới hạn số lần mỗi phiên).</w:t>
      </w:r>
    </w:p>
    <w:p>
      <w:pPr>
        <w:spacing w:after="120" w:before="0" w:line="360" w:lineRule="auto"/>
        <w:ind w:firstLine="567"/>
        <w:jc w:val="both"/>
      </w:pPr>
      <w:r>
        <w:rPr>
          <w:rFonts w:ascii="Times New Roman" w:hAnsi="Times New Roman" w:eastAsia="Times New Roman"/>
          <w:b w:val="0"/>
          <w:i w:val="0"/>
          <w:color w:val="000000"/>
          <w:sz w:val="26"/>
        </w:rPr>
        <w:t>---</w:t>
      </w:r>
    </w:p>
    <w:p>
      <w:pPr>
        <w:pStyle w:val="Heading2"/>
        <w:spacing w:after="160" w:before="240" w:line="240" w:lineRule="auto"/>
        <w:ind w:firstLine="0"/>
        <w:jc w:val="both"/>
      </w:pPr>
      <w:r>
        <w:rPr>
          <w:rFonts w:ascii="Times New Roman" w:hAnsi="Times New Roman" w:eastAsia="Times New Roman"/>
          <w:b/>
          <w:i w:val="0"/>
          <w:color w:val="000000"/>
          <w:sz w:val="26"/>
        </w:rPr>
        <w:t>4.5. Gắn công cụ với API nghiệp vụ</w:t>
      </w:r>
    </w:p>
    <w:p>
      <w:pPr>
        <w:pStyle w:val="Heading3"/>
        <w:spacing w:after="160" w:before="240" w:line="240" w:lineRule="auto"/>
        <w:ind w:firstLine="0"/>
        <w:jc w:val="both"/>
      </w:pPr>
      <w:r>
        <w:rPr>
          <w:rFonts w:ascii="Times New Roman" w:hAnsi="Times New Roman" w:eastAsia="Times New Roman"/>
          <w:b/>
          <w:i w:val="0"/>
          <w:color w:val="000000"/>
          <w:sz w:val="26"/>
        </w:rPr>
        <w:t>4.5.1. Quy ước chung</w:t>
      </w:r>
    </w:p>
    <w:p>
      <w:pPr>
        <w:spacing w:after="120" w:before="0" w:line="360" w:lineRule="auto"/>
        <w:ind w:firstLine="0"/>
        <w:jc w:val="both"/>
      </w:pPr>
      <w:r>
        <w:rPr>
          <w:rFonts w:ascii="Times New Roman" w:hAnsi="Times New Roman" w:eastAsia="Times New Roman"/>
          <w:b w:val="0"/>
          <w:i w:val="0"/>
          <w:color w:val="000000"/>
          <w:sz w:val="26"/>
        </w:rPr>
        <w:t>- Mỗi việc có tên công cụ và mô tả rõ (tiếng Việt / Anh đối xứng nhau).</w:t>
      </w:r>
    </w:p>
    <w:p>
      <w:pPr>
        <w:spacing w:after="120" w:before="0" w:line="360" w:lineRule="auto"/>
        <w:ind w:firstLine="0"/>
        <w:jc w:val="both"/>
      </w:pPr>
      <w:r>
        <w:rPr>
          <w:rFonts w:ascii="Times New Roman" w:hAnsi="Times New Roman" w:eastAsia="Times New Roman"/>
          <w:b w:val="0"/>
          <w:i w:val="0"/>
          <w:color w:val="000000"/>
          <w:sz w:val="26"/>
        </w:rPr>
        <w:t>- Đọc: ưu tiên ngữ cảnh đã nạp trước.</w:t>
      </w:r>
    </w:p>
    <w:p>
      <w:pPr>
        <w:spacing w:after="120" w:before="0" w:line="360" w:lineRule="auto"/>
        <w:ind w:firstLine="0"/>
        <w:jc w:val="both"/>
      </w:pPr>
      <w:r>
        <w:rPr>
          <w:rFonts w:ascii="Times New Roman" w:hAnsi="Times New Roman" w:eastAsia="Times New Roman"/>
          <w:b w:val="0"/>
          <w:i w:val="0"/>
          <w:color w:val="000000"/>
          <w:sz w:val="26"/>
        </w:rPr>
        <w:t>- Ghi: HTTP tới trip-service; lỗi thì nói ngắn theo mã lỗi nghiệp vụ (không bịa “đã hủy” khi API thất bại).</w:t>
      </w:r>
    </w:p>
    <w:p>
      <w:pPr>
        <w:spacing w:after="120" w:before="0" w:line="360" w:lineRule="auto"/>
        <w:ind w:firstLine="0"/>
        <w:jc w:val="both"/>
      </w:pPr>
      <w:r>
        <w:rPr>
          <w:rFonts w:ascii="Times New Roman" w:hAnsi="Times New Roman" w:eastAsia="Times New Roman"/>
          <w:b w:val="0"/>
          <w:i w:val="0"/>
          <w:color w:val="000000"/>
          <w:sz w:val="26"/>
        </w:rPr>
        <w:t>- Rủi ro: cặp “đề nghị → xác nhận” (hủy chuyến, gọi số lạ…).</w:t>
      </w:r>
    </w:p>
    <w:p>
      <w:pPr>
        <w:pStyle w:val="Heading3"/>
        <w:spacing w:after="160" w:before="240" w:line="240" w:lineRule="auto"/>
        <w:ind w:firstLine="0"/>
        <w:jc w:val="both"/>
      </w:pPr>
      <w:r>
        <w:rPr>
          <w:rFonts w:ascii="Times New Roman" w:hAnsi="Times New Roman" w:eastAsia="Times New Roman"/>
          <w:b/>
          <w:i w:val="0"/>
          <w:color w:val="000000"/>
          <w:sz w:val="26"/>
        </w:rPr>
        <w:t>4.5.2. Thiết kế nhóm công cụ ↔ API ↔ yêu cầu</w:t>
      </w:r>
    </w:p>
    <w:p>
      <w:pPr>
        <w:spacing w:after="120" w:before="0" w:line="240" w:lineRule="auto"/>
        <w:ind w:firstLine="0"/>
        <w:jc w:val="center"/>
      </w:pPr>
      <w:r>
        <w:rPr>
          <w:rFonts w:ascii="Times New Roman" w:hAnsi="Times New Roman" w:eastAsia="Times New Roman"/>
          <w:b/>
          <w:i w:val="0"/>
          <w:color w:val="000000"/>
          <w:sz w:val="24"/>
        </w:rPr>
        <w:t>Bảng 4.5a. Nhóm năng lực hội thoại (thiết kế) — chi tiết tên công cụ ở Phụ lục A</w:t>
      </w:r>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197"/>
        <w:gridCol w:w="2197"/>
        <w:gridCol w:w="2197"/>
        <w:gridCol w:w="2197"/>
      </w:tblGrid>
      <w:tr>
        <w:tc>
          <w:tcPr>
            <w:tcW w:type="dxa" w:w="2197"/>
            <w:tcBorders>
              <w:top w:val="single" w:sz="8" w:space="0" w:color="000000"/>
              <w:left w:val="single" w:sz="8" w:space="0" w:color="000000"/>
              <w:bottom w:val="single" w:sz="8" w:space="0" w:color="000000"/>
              <w:right w:val="single" w:sz="8" w:space="0" w:color="000000"/>
            </w:tcBorders>
            <w:shd w:fill="D9E2F3" w:val="clear"/>
          </w:tcPr>
          <w:p>
            <w:pPr>
              <w:spacing w:before="80" w:after="80" w:line="240" w:lineRule="auto"/>
            </w:pPr>
            <w:r>
              <w:rPr>
                <w:rFonts w:ascii="Times New Roman" w:hAnsi="Times New Roman" w:eastAsia="Times New Roman"/>
                <w:b/>
                <w:color w:val="000000"/>
                <w:sz w:val="22"/>
              </w:rPr>
              <w:t>Nhóm</w:t>
            </w:r>
          </w:p>
        </w:tc>
        <w:tc>
          <w:tcPr>
            <w:tcW w:type="dxa" w:w="2197"/>
            <w:tcBorders>
              <w:top w:val="single" w:sz="8" w:space="0" w:color="000000"/>
              <w:left w:val="single" w:sz="8" w:space="0" w:color="000000"/>
              <w:bottom w:val="single" w:sz="8" w:space="0" w:color="000000"/>
              <w:right w:val="single" w:sz="8" w:space="0" w:color="000000"/>
            </w:tcBorders>
            <w:shd w:fill="D9E2F3" w:val="clear"/>
          </w:tcPr>
          <w:p>
            <w:pPr>
              <w:spacing w:before="80" w:after="80" w:line="240" w:lineRule="auto"/>
            </w:pPr>
            <w:r>
              <w:rPr>
                <w:rFonts w:ascii="Times New Roman" w:hAnsi="Times New Roman" w:eastAsia="Times New Roman"/>
                <w:b/>
                <w:color w:val="000000"/>
                <w:sz w:val="22"/>
              </w:rPr>
              <w:t>Việc tiêu biểu</w:t>
            </w:r>
          </w:p>
        </w:tc>
        <w:tc>
          <w:tcPr>
            <w:tcW w:type="dxa" w:w="2197"/>
            <w:tcBorders>
              <w:top w:val="single" w:sz="8" w:space="0" w:color="000000"/>
              <w:left w:val="single" w:sz="8" w:space="0" w:color="000000"/>
              <w:bottom w:val="single" w:sz="8" w:space="0" w:color="000000"/>
              <w:right w:val="single" w:sz="8" w:space="0" w:color="000000"/>
            </w:tcBorders>
            <w:shd w:fill="D9E2F3" w:val="clear"/>
          </w:tcPr>
          <w:p>
            <w:pPr>
              <w:spacing w:before="80" w:after="80" w:line="240" w:lineRule="auto"/>
            </w:pPr>
            <w:r>
              <w:rPr>
                <w:rFonts w:ascii="Times New Roman" w:hAnsi="Times New Roman" w:eastAsia="Times New Roman"/>
                <w:b/>
                <w:color w:val="000000"/>
                <w:sz w:val="22"/>
              </w:rPr>
              <w:t>API / nguồn dữ liệu chính</w:t>
            </w:r>
          </w:p>
        </w:tc>
        <w:tc>
          <w:tcPr>
            <w:tcW w:type="dxa" w:w="2197"/>
            <w:tcBorders>
              <w:top w:val="single" w:sz="8" w:space="0" w:color="000000"/>
              <w:left w:val="single" w:sz="8" w:space="0" w:color="000000"/>
              <w:bottom w:val="single" w:sz="8" w:space="0" w:color="000000"/>
              <w:right w:val="single" w:sz="8" w:space="0" w:color="000000"/>
            </w:tcBorders>
            <w:shd w:fill="D9E2F3" w:val="clear"/>
          </w:tcPr>
          <w:p>
            <w:pPr>
              <w:spacing w:before="80" w:after="80" w:line="240" w:lineRule="auto"/>
            </w:pPr>
            <w:r>
              <w:rPr>
                <w:rFonts w:ascii="Times New Roman" w:hAnsi="Times New Roman" w:eastAsia="Times New Roman"/>
                <w:b/>
                <w:color w:val="000000"/>
                <w:sz w:val="22"/>
              </w:rPr>
              <w:t>FR liên quan</w:t>
            </w:r>
          </w:p>
        </w:tc>
      </w:tr>
      <w:tr>
        <w:tc>
          <w:tcPr>
            <w:tcW w:type="dxa" w:w="2197"/>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Lịch &amp; chuyến</w:t>
            </w:r>
          </w:p>
        </w:tc>
        <w:tc>
          <w:tcPr>
            <w:tcW w:type="dxa" w:w="2197"/>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Xem sắp tới / hiện tại; cập nhật trạng thái</w:t>
            </w:r>
          </w:p>
        </w:tc>
        <w:tc>
          <w:tcPr>
            <w:tcW w:type="dxa" w:w="2197"/>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`GET …/context`, `…/trips/upcoming`, `…/current`; `PATCH` chuyến</w:t>
            </w:r>
          </w:p>
        </w:tc>
        <w:tc>
          <w:tcPr>
            <w:tcW w:type="dxa" w:w="2197"/>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FR-T01–T03</w:t>
            </w:r>
          </w:p>
        </w:tc>
      </w:tr>
      <w:tr>
        <w:tc>
          <w:tcPr>
            <w:tcW w:type="dxa" w:w="2197"/>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Nhận / từ chối</w:t>
            </w:r>
          </w:p>
        </w:tc>
        <w:tc>
          <w:tcPr>
            <w:tcW w:type="dxa" w:w="2197"/>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Đề nghị chuyến hoặc trong ứng dụng</w:t>
            </w:r>
          </w:p>
        </w:tc>
        <w:tc>
          <w:tcPr>
            <w:tcW w:type="dxa" w:w="2197"/>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Công cụ xác nhận/từ chối → cập nhật chuyến</w:t>
            </w:r>
          </w:p>
        </w:tc>
        <w:tc>
          <w:tcPr>
            <w:tcW w:type="dxa" w:w="2197"/>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FR-T04</w:t>
            </w:r>
          </w:p>
        </w:tc>
      </w:tr>
      <w:tr>
        <w:tc>
          <w:tcPr>
            <w:tcW w:type="dxa" w:w="2197"/>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Hủy hai bước</w:t>
            </w:r>
          </w:p>
        </w:tc>
        <w:tc>
          <w:tcPr>
            <w:tcW w:type="dxa" w:w="2197"/>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Đề nghị hủy → xác nhận</w:t>
            </w:r>
          </w:p>
        </w:tc>
        <w:tc>
          <w:tcPr>
            <w:tcW w:type="dxa" w:w="2197"/>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Việc chờ trong phiên + `PATCH` cancelled</w:t>
            </w:r>
          </w:p>
        </w:tc>
        <w:tc>
          <w:tcPr>
            <w:tcW w:type="dxa" w:w="2197"/>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FR-T05</w:t>
            </w:r>
          </w:p>
        </w:tc>
      </w:tr>
      <w:tr>
        <w:tc>
          <w:tcPr>
            <w:tcW w:type="dxa" w:w="2197"/>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Gọi / SMS khách</w:t>
            </w:r>
          </w:p>
        </w:tc>
        <w:tc>
          <w:tcPr>
            <w:tcW w:type="dxa" w:w="2197"/>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Ba chế độ; SMS; tóm tắt</w:t>
            </w:r>
          </w:p>
        </w:tc>
        <w:tc>
          <w:tcPr>
            <w:tcW w:type="dxa" w:w="2197"/>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`POST /calls/start`, SMS, summary/latest</w:t>
            </w:r>
          </w:p>
        </w:tc>
        <w:tc>
          <w:tcPr>
            <w:tcW w:type="dxa" w:w="2197"/>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FR-C01–C05</w:t>
            </w:r>
          </w:p>
        </w:tc>
      </w:tr>
      <w:tr>
        <w:tc>
          <w:tcPr>
            <w:tcW w:type="dxa" w:w="2197"/>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Chờ &amp; sự cố</w:t>
            </w:r>
          </w:p>
        </w:tc>
        <w:tc>
          <w:tcPr>
            <w:tcW w:type="dxa" w:w="2197"/>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Gia hạn chờ; khách không ra; sự cố</w:t>
            </w:r>
          </w:p>
        </w:tc>
        <w:tc>
          <w:tcPr>
            <w:tcW w:type="dxa" w:w="2197"/>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`extend-wait`, `no-show`, `issues`</w:t>
            </w:r>
          </w:p>
        </w:tc>
        <w:tc>
          <w:tcPr>
            <w:tcW w:type="dxa" w:w="2197"/>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FR-W*, FR-I*</w:t>
            </w:r>
          </w:p>
        </w:tc>
      </w:tr>
      <w:tr>
        <w:tc>
          <w:tcPr>
            <w:tcW w:type="dxa" w:w="2197"/>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Thu nhập &amp; online</w:t>
            </w:r>
          </w:p>
        </w:tc>
        <w:tc>
          <w:tcPr>
            <w:tcW w:type="dxa" w:w="2197"/>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Hôm nay / tóm tắt; bật–tắt nhận chuyến</w:t>
            </w:r>
          </w:p>
        </w:tc>
        <w:tc>
          <w:tcPr>
            <w:tcW w:type="dxa" w:w="2197"/>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earnings, `…/status`</w:t>
            </w:r>
          </w:p>
        </w:tc>
        <w:tc>
          <w:tcPr>
            <w:tcW w:type="dxa" w:w="2197"/>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FR-E*</w:t>
            </w:r>
          </w:p>
        </w:tc>
      </w:tr>
      <w:tr>
        <w:tc>
          <w:tcPr>
            <w:tcW w:type="dxa" w:w="2197"/>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FAQ</w:t>
            </w:r>
          </w:p>
        </w:tc>
        <w:tc>
          <w:tcPr>
            <w:tcW w:type="dxa" w:w="2197"/>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Cách dùng ứng dụng</w:t>
            </w:r>
          </w:p>
        </w:tc>
        <w:tc>
          <w:tcPr>
            <w:tcW w:type="dxa" w:w="2197"/>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Công cụ FAQ + playbook tri thức</w:t>
            </w:r>
          </w:p>
        </w:tc>
        <w:tc>
          <w:tcPr>
            <w:tcW w:type="dxa" w:w="2197"/>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FR-F*</w:t>
            </w:r>
          </w:p>
        </w:tc>
      </w:tr>
      <w:tr>
        <w:tc>
          <w:tcPr>
            <w:tcW w:type="dxa" w:w="2197"/>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Kết thúc phiên</w:t>
            </w:r>
          </w:p>
        </w:tc>
        <w:tc>
          <w:tcPr>
            <w:tcW w:type="dxa" w:w="2197"/>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Tắt trợ lý</w:t>
            </w:r>
          </w:p>
        </w:tc>
        <w:tc>
          <w:tcPr>
            <w:tcW w:type="dxa" w:w="2197"/>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`POST /voice/end-session`</w:t>
            </w:r>
          </w:p>
        </w:tc>
        <w:tc>
          <w:tcPr>
            <w:tcW w:type="dxa" w:w="2197"/>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FR-L02</w:t>
            </w:r>
          </w:p>
        </w:tc>
      </w:tr>
    </w:tbl>
    <w:p>
      <w:pPr>
        <w:spacing w:after="120" w:before="0" w:line="360" w:lineRule="auto"/>
        <w:ind w:firstLine="0"/>
        <w:jc w:val="both"/>
      </w:pPr>
      <w:r>
        <w:rPr>
          <w:rFonts w:ascii="Times New Roman" w:hAnsi="Times New Roman" w:eastAsia="Times New Roman"/>
          <w:b w:val="0"/>
          <w:i w:val="0"/>
          <w:color w:val="000000"/>
          <w:sz w:val="26"/>
        </w:rPr>
      </w:r>
    </w:p>
    <w:p>
      <w:pPr>
        <w:spacing w:after="120" w:before="0" w:line="360" w:lineRule="auto"/>
        <w:ind w:firstLine="567"/>
        <w:jc w:val="both"/>
      </w:pPr>
      <w:r>
        <w:rPr>
          <w:rFonts w:ascii="Times New Roman" w:hAnsi="Times New Roman" w:eastAsia="Times New Roman"/>
          <w:b w:val="0"/>
          <w:i w:val="0"/>
          <w:color w:val="000000"/>
          <w:sz w:val="26"/>
        </w:rPr>
        <w:t>Token vào phòng do ứng dụng gọi `POST /voice/token` — voice-agent không tự cấp token cho tài xế.</w:t>
      </w:r>
    </w:p>
    <w:p>
      <w:pPr>
        <w:pStyle w:val="Heading3"/>
        <w:spacing w:after="160" w:before="240" w:line="240" w:lineRule="auto"/>
        <w:ind w:firstLine="0"/>
        <w:jc w:val="both"/>
      </w:pPr>
      <w:r>
        <w:rPr>
          <w:rFonts w:ascii="Times New Roman" w:hAnsi="Times New Roman" w:eastAsia="Times New Roman"/>
          <w:b/>
          <w:i w:val="0"/>
          <w:color w:val="000000"/>
          <w:sz w:val="26"/>
        </w:rPr>
        <w:t>4.5.3. Bộ nhớ ngữ cảnh phiên</w:t>
      </w:r>
    </w:p>
    <w:p>
      <w:pPr>
        <w:spacing w:after="120" w:before="0" w:line="360" w:lineRule="auto"/>
        <w:ind w:firstLine="567"/>
        <w:jc w:val="both"/>
      </w:pPr>
      <w:r>
        <w:rPr>
          <w:rFonts w:ascii="Times New Roman" w:hAnsi="Times New Roman" w:eastAsia="Times New Roman"/>
          <w:b w:val="0"/>
          <w:i w:val="0"/>
          <w:color w:val="000000"/>
          <w:sz w:val="26"/>
        </w:rPr>
        <w:t>Đây là thành phần thiết kế then chốt để vừa đúng số liệu vừa giảm độ trễ. Sau khi nạp trước, phiên giữ tối thiểu các nhóm thông tin sau (tên trường mang tính thiết kế, khớp nội dung ngữ cảnh thực tế):</w:t>
      </w:r>
    </w:p>
    <w:p>
      <w:pPr>
        <w:spacing w:after="120" w:before="0" w:line="240" w:lineRule="auto"/>
        <w:ind w:firstLine="0"/>
        <w:jc w:val="center"/>
      </w:pPr>
      <w:r>
        <w:rPr>
          <w:rFonts w:ascii="Times New Roman" w:hAnsi="Times New Roman" w:eastAsia="Times New Roman"/>
          <w:b/>
          <w:i w:val="0"/>
          <w:color w:val="000000"/>
          <w:sz w:val="24"/>
        </w:rPr>
        <w:t>Bảng 4.5b. Nội dung ngữ cảnh phiên (rút gọn)</w:t>
      </w:r>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929"/>
        <w:gridCol w:w="2929"/>
        <w:gridCol w:w="2929"/>
      </w:tblGrid>
      <w:tr>
        <w:tc>
          <w:tcPr>
            <w:tcW w:type="dxa" w:w="2929"/>
            <w:tcBorders>
              <w:top w:val="single" w:sz="8" w:space="0" w:color="000000"/>
              <w:left w:val="single" w:sz="8" w:space="0" w:color="000000"/>
              <w:bottom w:val="single" w:sz="8" w:space="0" w:color="000000"/>
              <w:right w:val="single" w:sz="8" w:space="0" w:color="000000"/>
            </w:tcBorders>
            <w:shd w:fill="D9E2F3" w:val="clear"/>
          </w:tcPr>
          <w:p>
            <w:pPr>
              <w:spacing w:before="80" w:after="80" w:line="240" w:lineRule="auto"/>
            </w:pPr>
            <w:r>
              <w:rPr>
                <w:rFonts w:ascii="Times New Roman" w:hAnsi="Times New Roman" w:eastAsia="Times New Roman"/>
                <w:b/>
                <w:color w:val="000000"/>
                <w:sz w:val="22"/>
              </w:rPr>
              <w:t>Nhóm</w:t>
            </w:r>
          </w:p>
        </w:tc>
        <w:tc>
          <w:tcPr>
            <w:tcW w:type="dxa" w:w="2929"/>
            <w:tcBorders>
              <w:top w:val="single" w:sz="8" w:space="0" w:color="000000"/>
              <w:left w:val="single" w:sz="8" w:space="0" w:color="000000"/>
              <w:bottom w:val="single" w:sz="8" w:space="0" w:color="000000"/>
              <w:right w:val="single" w:sz="8" w:space="0" w:color="000000"/>
            </w:tcBorders>
            <w:shd w:fill="D9E2F3" w:val="clear"/>
          </w:tcPr>
          <w:p>
            <w:pPr>
              <w:spacing w:before="80" w:after="80" w:line="240" w:lineRule="auto"/>
            </w:pPr>
            <w:r>
              <w:rPr>
                <w:rFonts w:ascii="Times New Roman" w:hAnsi="Times New Roman" w:eastAsia="Times New Roman"/>
                <w:b/>
                <w:color w:val="000000"/>
                <w:sz w:val="22"/>
              </w:rPr>
              <w:t>Ví dụ nội dung</w:t>
            </w:r>
          </w:p>
        </w:tc>
        <w:tc>
          <w:tcPr>
            <w:tcW w:type="dxa" w:w="2929"/>
            <w:tcBorders>
              <w:top w:val="single" w:sz="8" w:space="0" w:color="000000"/>
              <w:left w:val="single" w:sz="8" w:space="0" w:color="000000"/>
              <w:bottom w:val="single" w:sz="8" w:space="0" w:color="000000"/>
              <w:right w:val="single" w:sz="8" w:space="0" w:color="000000"/>
            </w:tcBorders>
            <w:shd w:fill="D9E2F3" w:val="clear"/>
          </w:tcPr>
          <w:p>
            <w:pPr>
              <w:spacing w:before="80" w:after="80" w:line="240" w:lineRule="auto"/>
            </w:pPr>
            <w:r>
              <w:rPr>
                <w:rFonts w:ascii="Times New Roman" w:hAnsi="Times New Roman" w:eastAsia="Times New Roman"/>
                <w:b/>
                <w:color w:val="000000"/>
                <w:sz w:val="22"/>
              </w:rPr>
              <w:t>Dùng để</w:t>
            </w:r>
          </w:p>
        </w:tc>
      </w:tr>
      <w:tr>
        <w:tc>
          <w:tcPr>
            <w:tcW w:type="dxa" w:w="2929"/>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Hồ sơ / cài đặt</w:t>
            </w:r>
          </w:p>
        </w:tc>
        <w:tc>
          <w:tcPr>
            <w:tcW w:type="dxa" w:w="2929"/>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Cấu hình gọi khách mặc định, tùy chọn rảnh tay…</w:t>
            </w:r>
          </w:p>
        </w:tc>
        <w:tc>
          <w:tcPr>
            <w:tcW w:type="dxa" w:w="2929"/>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Chọn chế độ gọi; cá nhân hóa</w:t>
            </w:r>
          </w:p>
        </w:tc>
      </w:tr>
      <w:tr>
        <w:tc>
          <w:tcPr>
            <w:tcW w:type="dxa" w:w="2929"/>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Chuyến</w:t>
            </w:r>
          </w:p>
        </w:tc>
        <w:tc>
          <w:tcPr>
            <w:tcW w:type="dxa" w:w="2929"/>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Sắp tới, đang chạy, hiện tại, lịch sử gần</w:t>
            </w:r>
          </w:p>
        </w:tc>
        <w:tc>
          <w:tcPr>
            <w:tcW w:type="dxa" w:w="2929"/>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“Còn mấy chuyến?”, cập nhật tiến độ</w:t>
            </w:r>
          </w:p>
        </w:tc>
      </w:tr>
      <w:tr>
        <w:tc>
          <w:tcPr>
            <w:tcW w:type="dxa" w:w="2929"/>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Thu nhập / thưởng</w:t>
            </w:r>
          </w:p>
        </w:tc>
        <w:tc>
          <w:tcPr>
            <w:tcW w:type="dxa" w:w="2929"/>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Hôm nay, tóm tắt, thưởng đang mở</w:t>
            </w:r>
          </w:p>
        </w:tc>
        <w:tc>
          <w:tcPr>
            <w:tcW w:type="dxa" w:w="2929"/>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Câu hỏi thu nhập</w:t>
            </w:r>
          </w:p>
        </w:tc>
      </w:tr>
      <w:tr>
        <w:tc>
          <w:tcPr>
            <w:tcW w:type="dxa" w:w="2929"/>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Cuộc gọi</w:t>
            </w:r>
          </w:p>
        </w:tc>
        <w:tc>
          <w:tcPr>
            <w:tcW w:type="dxa" w:w="2929"/>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Cờ đang gọi / nói trực tiếp / gọi nền; cuộc gọi gần nhất</w:t>
            </w:r>
          </w:p>
        </w:tc>
        <w:tc>
          <w:tcPr>
            <w:tcW w:type="dxa" w:w="2929"/>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Không gọi chồng; tóm tắt</w:t>
            </w:r>
          </w:p>
        </w:tc>
      </w:tr>
      <w:tr>
        <w:tc>
          <w:tcPr>
            <w:tcW w:type="dxa" w:w="2929"/>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Việc dang dở</w:t>
            </w:r>
          </w:p>
        </w:tc>
        <w:tc>
          <w:tcPr>
            <w:tcW w:type="dxa" w:w="2929"/>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Hủy chuyến đang chờ; số tùy ý chờ xác nhận; việc bot vừa hứa</w:t>
            </w:r>
          </w:p>
        </w:tc>
        <w:tc>
          <w:tcPr>
            <w:tcW w:type="dxa" w:w="2929"/>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Hai bước an toàn; “ok gọi đi”</w:t>
            </w:r>
          </w:p>
        </w:tc>
      </w:tr>
      <w:tr>
        <w:tc>
          <w:tcPr>
            <w:tcW w:type="dxa" w:w="2929"/>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Gợi ý TTS</w:t>
            </w:r>
          </w:p>
        </w:tc>
        <w:tc>
          <w:tcPr>
            <w:tcW w:type="dxa" w:w="2929"/>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Gợi ý ngắn sau công cụ</w:t>
            </w:r>
          </w:p>
        </w:tc>
        <w:tc>
          <w:tcPr>
            <w:tcW w:type="dxa" w:w="2929"/>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Câu nối tự nhiên, không đọc mẫu dài</w:t>
            </w:r>
          </w:p>
        </w:tc>
      </w:tr>
    </w:tbl>
    <w:p>
      <w:pPr>
        <w:spacing w:after="120" w:before="0" w:line="360" w:lineRule="auto"/>
        <w:ind w:firstLine="0"/>
        <w:jc w:val="both"/>
      </w:pPr>
      <w:r>
        <w:rPr>
          <w:rFonts w:ascii="Times New Roman" w:hAnsi="Times New Roman" w:eastAsia="Times New Roman"/>
          <w:b w:val="0"/>
          <w:i w:val="0"/>
          <w:color w:val="000000"/>
          <w:sz w:val="26"/>
        </w:rPr>
      </w:r>
    </w:p>
    <w:p>
      <w:pPr>
        <w:spacing w:after="120" w:before="0" w:line="360" w:lineRule="auto"/>
        <w:ind w:firstLine="567"/>
        <w:jc w:val="both"/>
      </w:pPr>
      <w:r>
        <w:rPr>
          <w:rFonts w:ascii="Times New Roman" w:hAnsi="Times New Roman" w:eastAsia="Times New Roman"/>
          <w:b w:val="0"/>
          <w:i w:val="0"/>
          <w:color w:val="000000"/>
          <w:sz w:val="26"/>
        </w:rPr>
        <w:t>Quy tắc thiết kế: công cụ đọc ưu tiên bảng trên; thiếu thì gọi API làm mới; cấm sinh chuyến/thu nhập không có trong ngữ cảnh hoặc API.</w:t>
      </w:r>
    </w:p>
    <w:p>
      <w:pPr>
        <w:pStyle w:val="Heading3"/>
        <w:spacing w:after="160" w:before="240" w:line="240" w:lineRule="auto"/>
        <w:ind w:firstLine="0"/>
        <w:jc w:val="both"/>
      </w:pPr>
      <w:r>
        <w:rPr>
          <w:rFonts w:ascii="Times New Roman" w:hAnsi="Times New Roman" w:eastAsia="Times New Roman"/>
          <w:b/>
          <w:i w:val="0"/>
          <w:color w:val="000000"/>
          <w:sz w:val="26"/>
        </w:rPr>
        <w:t>4.5.4. FAQ</w:t>
      </w:r>
    </w:p>
    <w:p>
      <w:pPr>
        <w:spacing w:after="120" w:before="0" w:line="360" w:lineRule="auto"/>
        <w:ind w:firstLine="567"/>
        <w:jc w:val="both"/>
      </w:pPr>
      <w:r>
        <w:rPr>
          <w:rFonts w:ascii="Times New Roman" w:hAnsi="Times New Roman" w:eastAsia="Times New Roman"/>
          <w:b w:val="0"/>
          <w:i w:val="0"/>
          <w:color w:val="000000"/>
          <w:sz w:val="26"/>
        </w:rPr>
        <w:t>Câu hỏi “ứng dụng dùng thế nào” đi qua công cụ FAQ đọc playbook tri thức, thay vì để mô hình đoán quy trình. Ngoài phạm vi thì từ chối đúng yêu cầu Chương 3.</w:t>
      </w:r>
    </w:p>
    <w:p>
      <w:pPr>
        <w:pStyle w:val="Heading2"/>
        <w:spacing w:after="160" w:before="240" w:line="240" w:lineRule="auto"/>
        <w:ind w:firstLine="0"/>
        <w:jc w:val="both"/>
      </w:pPr>
      <w:r>
        <w:rPr>
          <w:rFonts w:ascii="Times New Roman" w:hAnsi="Times New Roman" w:eastAsia="Times New Roman"/>
          <w:b/>
          <w:i w:val="0"/>
          <w:color w:val="000000"/>
          <w:sz w:val="26"/>
        </w:rPr>
        <w:t>4.6. Xác thực, lỗi và quan sát — thiết kế cho tình huống xấu</w:t>
      </w:r>
    </w:p>
    <w:p>
      <w:pPr>
        <w:spacing w:after="120" w:before="0" w:line="360" w:lineRule="auto"/>
        <w:ind w:firstLine="567"/>
        <w:jc w:val="both"/>
      </w:pPr>
      <w:r>
        <w:rPr>
          <w:rFonts w:ascii="Times New Roman" w:hAnsi="Times New Roman" w:eastAsia="Times New Roman"/>
          <w:b w:val="0"/>
          <w:i w:val="0"/>
          <w:color w:val="000000"/>
          <w:sz w:val="26"/>
        </w:rPr>
        <w:t>Đăng nhập: auth-service cấp phiên; cấu hình như chế độ gọi khách mặc định đi theo tài xế vào ngữ cảnh.</w:t>
      </w:r>
    </w:p>
    <w:p>
      <w:pPr>
        <w:spacing w:after="120" w:before="0" w:line="360" w:lineRule="auto"/>
        <w:ind w:firstLine="567"/>
        <w:jc w:val="both"/>
      </w:pPr>
      <w:r>
        <w:rPr>
          <w:rFonts w:ascii="Times New Roman" w:hAnsi="Times New Roman" w:eastAsia="Times New Roman"/>
          <w:b w:val="0"/>
          <w:i w:val="0"/>
          <w:color w:val="000000"/>
          <w:sz w:val="26"/>
        </w:rPr>
        <w:t>Khi im lặng: khoảng 15 giây không nói → bot hỏi còn đó không; lần hai vẫn im → chào kết thúc (tránh phiên treo). Đồng hồ tạm dừng khi bot đang nói.</w:t>
      </w:r>
    </w:p>
    <w:p>
      <w:pPr>
        <w:spacing w:after="120" w:before="0" w:line="360" w:lineRule="auto"/>
        <w:ind w:firstLine="567"/>
        <w:jc w:val="both"/>
      </w:pPr>
      <w:r>
        <w:rPr>
          <w:rFonts w:ascii="Times New Roman" w:hAnsi="Times New Roman" w:eastAsia="Times New Roman"/>
          <w:b w:val="0"/>
          <w:i w:val="0"/>
          <w:color w:val="000000"/>
          <w:sz w:val="26"/>
        </w:rPr>
        <w:t>Khi API lỗi / không bắt máy: nói được gì thì nói rõ (“không gọi được”, “chưa có dữ liệu”); không bịa chuyến cho có chuyện. Cuộc gọi không ai nghe có luồng dọn dẹp riêng (hết thời gian chờ không bắt máy).</w:t>
      </w:r>
    </w:p>
    <w:p>
      <w:pPr>
        <w:spacing w:after="120" w:before="0" w:line="360" w:lineRule="auto"/>
        <w:ind w:firstLine="567"/>
        <w:jc w:val="both"/>
      </w:pPr>
      <w:r>
        <w:rPr>
          <w:rFonts w:ascii="Times New Roman" w:hAnsi="Times New Roman" w:eastAsia="Times New Roman"/>
          <w:b w:val="0"/>
          <w:i w:val="0"/>
          <w:color w:val="000000"/>
          <w:sz w:val="26"/>
        </w:rPr>
        <w:t>Nhật ký: gắn mã phòng để lần lại một cuộc hội thoại khi đánh giá ở Chương 6; hạn chế ghi số điện thoại đầy đủ và token.</w:t>
      </w:r>
    </w:p>
    <w:p>
      <w:pPr>
        <w:pStyle w:val="Heading2"/>
        <w:spacing w:after="160" w:before="240" w:line="240" w:lineRule="auto"/>
        <w:ind w:firstLine="0"/>
        <w:jc w:val="both"/>
      </w:pPr>
      <w:r>
        <w:rPr>
          <w:rFonts w:ascii="Times New Roman" w:hAnsi="Times New Roman" w:eastAsia="Times New Roman"/>
          <w:b/>
          <w:i w:val="0"/>
          <w:color w:val="000000"/>
          <w:sz w:val="26"/>
        </w:rPr>
        <w:t>4.7. Trải nghiệm trên ứng dụng: thiết kế đủ để giọng nói thành công</w:t>
      </w:r>
    </w:p>
    <w:p>
      <w:pPr>
        <w:spacing w:after="120" w:before="0" w:line="360" w:lineRule="auto"/>
        <w:ind w:firstLine="567"/>
        <w:jc w:val="both"/>
      </w:pPr>
      <w:r>
        <w:rPr>
          <w:rFonts w:ascii="Times New Roman" w:hAnsi="Times New Roman" w:eastAsia="Times New Roman"/>
          <w:b w:val="0"/>
          <w:i w:val="0"/>
          <w:color w:val="000000"/>
          <w:sz w:val="26"/>
        </w:rPr>
        <w:t>Ở mức thiết kế (chi tiết màn hình ở Chương 5 / Phụ lục C), ứng dụng cần:</w:t>
      </w:r>
    </w:p>
    <w:p>
      <w:pPr>
        <w:spacing w:after="120" w:before="0" w:line="360" w:lineRule="auto"/>
        <w:ind w:firstLine="0"/>
        <w:jc w:val="both"/>
      </w:pPr>
      <w:r>
        <w:rPr>
          <w:rFonts w:ascii="Times New Roman" w:hAnsi="Times New Roman" w:eastAsia="Times New Roman"/>
          <w:b w:val="0"/>
          <w:i w:val="0"/>
          <w:color w:val="000000"/>
          <w:sz w:val="26"/>
        </w:rPr>
        <w:t>1. Chỗ vào trợ lý rõ (biểu tượng/nút), thể hiện đang chờ / đang nghe / đang nói.</w:t>
      </w:r>
    </w:p>
    <w:p>
      <w:pPr>
        <w:spacing w:after="120" w:before="0" w:line="360" w:lineRule="auto"/>
        <w:ind w:firstLine="0"/>
        <w:jc w:val="both"/>
      </w:pPr>
      <w:r>
        <w:rPr>
          <w:rFonts w:ascii="Times New Roman" w:hAnsi="Times New Roman" w:eastAsia="Times New Roman"/>
          <w:b w:val="0"/>
          <w:i w:val="0"/>
          <w:color w:val="000000"/>
          <w:sz w:val="26"/>
        </w:rPr>
        <w:t>2. Chữ hội thoại đồng bộ với lời nói — tiện đối chiếu khi dừng xe.</w:t>
      </w:r>
    </w:p>
    <w:p>
      <w:pPr>
        <w:spacing w:after="120" w:before="0" w:line="360" w:lineRule="auto"/>
        <w:ind w:firstLine="0"/>
        <w:jc w:val="both"/>
      </w:pPr>
      <w:r>
        <w:rPr>
          <w:rFonts w:ascii="Times New Roman" w:hAnsi="Times New Roman" w:eastAsia="Times New Roman"/>
          <w:b w:val="0"/>
          <w:i w:val="0"/>
          <w:color w:val="000000"/>
          <w:sz w:val="26"/>
        </w:rPr>
        <w:t>3. Từ khóa đánh thức chỉ mở phiên, không thay bộ hiểu lệnh của voice-agent.</w:t>
      </w:r>
    </w:p>
    <w:p>
      <w:pPr>
        <w:spacing w:after="120" w:before="0" w:line="360" w:lineRule="auto"/>
        <w:ind w:firstLine="0"/>
        <w:jc w:val="both"/>
      </w:pPr>
      <w:r>
        <w:rPr>
          <w:rFonts w:ascii="Times New Roman" w:hAnsi="Times New Roman" w:eastAsia="Times New Roman"/>
          <w:b w:val="0"/>
          <w:i w:val="0"/>
          <w:color w:val="000000"/>
          <w:sz w:val="26"/>
        </w:rPr>
        <w:t>4. Cài đặt chế độ gọi khách mặc định — giảm hỏi lại trên đường.</w:t>
      </w:r>
    </w:p>
    <w:p>
      <w:pPr>
        <w:spacing w:after="120" w:before="0" w:line="360" w:lineRule="auto"/>
        <w:ind w:firstLine="0"/>
        <w:jc w:val="both"/>
      </w:pPr>
      <w:r>
        <w:rPr>
          <w:rFonts w:ascii="Times New Roman" w:hAnsi="Times New Roman" w:eastAsia="Times New Roman"/>
          <w:b w:val="0"/>
          <w:i w:val="0"/>
          <w:color w:val="000000"/>
          <w:sz w:val="26"/>
        </w:rPr>
        <w:t>5. Quét đơn giao hàng trên luồng ảnh/API riêng; kết quả vào hệ thống đơn sau khi tài xế xác nhận trên giao diện.</w:t>
      </w:r>
    </w:p>
    <w:p>
      <w:pPr>
        <w:spacing w:after="120" w:before="0" w:line="360" w:lineRule="auto"/>
        <w:ind w:firstLine="567"/>
        <w:jc w:val="both"/>
      </w:pPr>
      <w:r>
        <w:rPr>
          <w:rFonts w:ascii="Times New Roman" w:hAnsi="Times New Roman" w:eastAsia="Times New Roman"/>
          <w:b w:val="0"/>
          <w:i w:val="0"/>
          <w:color w:val="000000"/>
          <w:sz w:val="26"/>
        </w:rPr>
        <w:t>Mục tiêu khớp Chương 3: các việc cốt lõi hoàn thành được bằng giọng nói trên đường hạnh phúc, không bắt buộc thao tác phức tạp lúc xe đang chạy.</w:t>
      </w:r>
    </w:p>
    <w:p>
      <w:pPr>
        <w:pStyle w:val="Heading2"/>
        <w:spacing w:after="160" w:before="240" w:line="240" w:lineRule="auto"/>
        <w:ind w:firstLine="0"/>
        <w:jc w:val="both"/>
      </w:pPr>
      <w:r>
        <w:rPr>
          <w:rFonts w:ascii="Times New Roman" w:hAnsi="Times New Roman" w:eastAsia="Times New Roman"/>
          <w:b/>
          <w:i w:val="0"/>
          <w:color w:val="000000"/>
          <w:sz w:val="26"/>
        </w:rPr>
        <w:t>4.8. Liên hệ yêu cầu ↔ quyết định thiết kế</w:t>
      </w:r>
    </w:p>
    <w:p>
      <w:pPr>
        <w:spacing w:after="120" w:before="0" w:line="240" w:lineRule="auto"/>
        <w:ind w:firstLine="0"/>
        <w:jc w:val="center"/>
      </w:pPr>
      <w:r>
        <w:rPr>
          <w:rFonts w:ascii="Times New Roman" w:hAnsi="Times New Roman" w:eastAsia="Times New Roman"/>
          <w:b/>
          <w:i w:val="0"/>
          <w:color w:val="000000"/>
          <w:sz w:val="24"/>
        </w:rPr>
        <w:t>Bảng 4.8. Ánh xạ ngắn</w:t>
      </w:r>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4394"/>
        <w:gridCol w:w="4394"/>
      </w:tblGrid>
      <w:tr>
        <w:tc>
          <w:tcPr>
            <w:tcW w:type="dxa" w:w="4394"/>
            <w:tcBorders>
              <w:top w:val="single" w:sz="8" w:space="0" w:color="000000"/>
              <w:left w:val="single" w:sz="8" w:space="0" w:color="000000"/>
              <w:bottom w:val="single" w:sz="8" w:space="0" w:color="000000"/>
              <w:right w:val="single" w:sz="8" w:space="0" w:color="000000"/>
            </w:tcBorders>
            <w:shd w:fill="D9E2F3" w:val="clear"/>
          </w:tcPr>
          <w:p>
            <w:pPr>
              <w:spacing w:before="80" w:after="80" w:line="240" w:lineRule="auto"/>
            </w:pPr>
            <w:r>
              <w:rPr>
                <w:rFonts w:ascii="Times New Roman" w:hAnsi="Times New Roman" w:eastAsia="Times New Roman"/>
                <w:b/>
                <w:color w:val="000000"/>
                <w:sz w:val="22"/>
              </w:rPr>
              <w:t>Yêu cầu (Ch.3)</w:t>
            </w:r>
          </w:p>
        </w:tc>
        <w:tc>
          <w:tcPr>
            <w:tcW w:type="dxa" w:w="4394"/>
            <w:tcBorders>
              <w:top w:val="single" w:sz="8" w:space="0" w:color="000000"/>
              <w:left w:val="single" w:sz="8" w:space="0" w:color="000000"/>
              <w:bottom w:val="single" w:sz="8" w:space="0" w:color="000000"/>
              <w:right w:val="single" w:sz="8" w:space="0" w:color="000000"/>
            </w:tcBorders>
            <w:shd w:fill="D9E2F3" w:val="clear"/>
          </w:tcPr>
          <w:p>
            <w:pPr>
              <w:spacing w:before="80" w:after="80" w:line="240" w:lineRule="auto"/>
            </w:pPr>
            <w:r>
              <w:rPr>
                <w:rFonts w:ascii="Times New Roman" w:hAnsi="Times New Roman" w:eastAsia="Times New Roman"/>
                <w:b/>
                <w:color w:val="000000"/>
                <w:sz w:val="22"/>
              </w:rPr>
              <w:t>Quyết định thiết kế (Ch.4)</w:t>
            </w:r>
          </w:p>
        </w:tc>
      </w:tr>
      <w:tr>
        <w:tc>
          <w:tcPr>
            <w:tcW w:type="dxa" w:w="4394"/>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P95 ≤ 2s; việc quen phải nhanh</w:t>
            </w:r>
          </w:p>
        </w:tc>
        <w:tc>
          <w:tcPr>
            <w:tcW w:type="dxa" w:w="4394"/>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Đường tắt + nạp ngữ cảnh trước + chào hai pha; bác bỏ “mọi câu qua LLM”</w:t>
            </w:r>
          </w:p>
        </w:tc>
      </w:tr>
      <w:tr>
        <w:tc>
          <w:tcPr>
            <w:tcW w:type="dxa" w:w="4394"/>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Không bịa chuyến</w:t>
            </w:r>
          </w:p>
        </w:tc>
        <w:tc>
          <w:tcPr>
            <w:tcW w:type="dxa" w:w="4394"/>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Bộ nhớ ngữ cảnh + API; lời nhắc hệ thống cấm bịa</w:t>
            </w:r>
          </w:p>
        </w:tc>
      </w:tr>
      <w:tr>
        <w:tc>
          <w:tcPr>
            <w:tcW w:type="dxa" w:w="4394"/>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Ba cách gọi khách</w:t>
            </w:r>
          </w:p>
        </w:tc>
        <w:tc>
          <w:tcPr>
            <w:tcW w:type="dxa" w:w="4394"/>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Agent / nói trực tiếp / gọi nền + mặc định cài đặt</w:t>
            </w:r>
          </w:p>
        </w:tc>
      </w:tr>
      <w:tr>
        <w:tc>
          <w:tcPr>
            <w:tcW w:type="dxa" w:w="4394"/>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Hủy an toàn</w:t>
            </w:r>
          </w:p>
        </w:tc>
        <w:tc>
          <w:tcPr>
            <w:tcW w:type="dxa" w:w="4394"/>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Hai bước + việc chờ trong phiên</w:t>
            </w:r>
          </w:p>
        </w:tc>
      </w:tr>
      <w:tr>
        <w:tc>
          <w:tcPr>
            <w:tcW w:type="dxa" w:w="4394"/>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Đúng lúc gọi điện đề nghị chuyến</w:t>
            </w:r>
          </w:p>
        </w:tc>
        <w:tc>
          <w:tcPr>
            <w:tcW w:type="dxa" w:w="4394"/>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Phiên đề nghị chuyến chỉ nhận/từ chối; phân biệt SIP</w:t>
            </w:r>
          </w:p>
        </w:tc>
      </w:tr>
      <w:tr>
        <w:tc>
          <w:tcPr>
            <w:tcW w:type="dxa" w:w="4394"/>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Từ khóa đánh thức / quét đơn</w:t>
            </w:r>
          </w:p>
        </w:tc>
        <w:tc>
          <w:tcPr>
            <w:tcW w:type="dxa" w:w="4394"/>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Tách khỏi chuỗi xử lý công cụ hội thoại</w:t>
            </w:r>
          </w:p>
        </w:tc>
      </w:tr>
      <w:tr>
        <w:tc>
          <w:tcPr>
            <w:tcW w:type="dxa" w:w="4394"/>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Im lặng / lỗi</w:t>
            </w:r>
          </w:p>
        </w:tc>
        <w:tc>
          <w:tcPr>
            <w:tcW w:type="dxa" w:w="4394"/>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15s × 2; thông báo lỗi ngắn</w:t>
            </w:r>
          </w:p>
        </w:tc>
      </w:tr>
    </w:tbl>
    <w:p>
      <w:pPr>
        <w:spacing w:after="120" w:before="0" w:line="360" w:lineRule="auto"/>
        <w:ind w:firstLine="0"/>
        <w:jc w:val="both"/>
      </w:pPr>
      <w:r>
        <w:rPr>
          <w:rFonts w:ascii="Times New Roman" w:hAnsi="Times New Roman" w:eastAsia="Times New Roman"/>
          <w:b w:val="0"/>
          <w:i w:val="0"/>
          <w:color w:val="000000"/>
          <w:sz w:val="26"/>
        </w:rPr>
      </w:r>
    </w:p>
    <w:p>
      <w:pPr>
        <w:pStyle w:val="Heading2"/>
        <w:spacing w:after="160" w:before="240" w:line="240" w:lineRule="auto"/>
        <w:ind w:firstLine="0"/>
        <w:jc w:val="both"/>
      </w:pPr>
      <w:r>
        <w:rPr>
          <w:rFonts w:ascii="Times New Roman" w:hAnsi="Times New Roman" w:eastAsia="Times New Roman"/>
          <w:b/>
          <w:i w:val="0"/>
          <w:color w:val="000000"/>
          <w:sz w:val="26"/>
        </w:rPr>
        <w:t>Kết luận chương</w:t>
      </w:r>
    </w:p>
    <w:p>
      <w:pPr>
        <w:spacing w:after="120" w:before="0" w:line="360" w:lineRule="auto"/>
        <w:ind w:firstLine="567"/>
        <w:jc w:val="both"/>
      </w:pPr>
      <w:r>
        <w:rPr>
          <w:rFonts w:ascii="Times New Roman" w:hAnsi="Times New Roman" w:eastAsia="Times New Roman"/>
          <w:b w:val="0"/>
          <w:i w:val="0"/>
          <w:color w:val="000000"/>
          <w:sz w:val="26"/>
        </w:rPr>
        <w:t>Chương 4 đã làm rõ kiến trúc và phương án đã chọn, chuỗi mở phiên, ba đường xử lý một câu nói (kèm Hình 4.1–4.2), phân loại phòng và ba chuỗi gọi khách, nhóm công cụ–API, bộ nhớ ngữ cảnh phiên, xử lý lỗi/im lặng và chỗ đứng của ứng dụng. Chương 5 trình bày hiện thực các quyết định này trong mã nguồn và môi trường chạy nguyên mẫu.</w:t>
      </w:r>
    </w:p>
    <w:p>
      <w:r>
        <w:br w:type="page"/>
      </w:r>
    </w:p>
    <w:p>
      <w:bookmarkStart w:id="12" w:name="chuong_5"/>
      <w:pPr>
        <w:pStyle w:val="Heading1"/>
        <w:spacing w:after="360" w:before="0" w:line="240" w:lineRule="auto"/>
        <w:ind w:firstLine="0"/>
        <w:jc w:val="center"/>
      </w:pPr>
      <w:r>
        <w:rPr>
          <w:rFonts w:ascii="Times New Roman" w:hAnsi="Times New Roman" w:eastAsia="Times New Roman"/>
          <w:b/>
          <w:i w:val="0"/>
          <w:color w:val="000000"/>
          <w:sz w:val="30"/>
        </w:rPr>
        <w:t>Chương 5. Triển khai</w:t>
      </w:r>
      <w:bookmarkEnd w:id="12"/>
    </w:p>
    <w:p>
      <w:pPr>
        <w:spacing w:after="120" w:before="0" w:line="360" w:lineRule="auto"/>
        <w:ind w:firstLine="567"/>
        <w:jc w:val="both"/>
      </w:pPr>
      <w:r>
        <w:rPr>
          <w:rFonts w:ascii="Times New Roman" w:hAnsi="Times New Roman" w:eastAsia="Times New Roman"/>
          <w:b w:val="0"/>
          <w:i w:val="0"/>
          <w:color w:val="000000"/>
          <w:sz w:val="26"/>
        </w:rPr>
        <w:t>Chương này mô tả cách hiện thực nguyên mẫu theo thiết kế Chương 4. Mục 5.1–5.2 nêu công nghệ và cách tổ chức mã nguồn. Mục 5.3–5.5 lần lượt trình bày voice-agent, các dịch vụ backend và ứng dụng tài xế. Mục 5.6 đi sâu vài thành phần tiêu biểu (gọi khách, FAQ, quét đơn, từ khóa đánh thức). Mục 5.7 ghi chú cấu hình triển khai (không chứa bí mật). Mục 5.8 ánh xạ quyết định thiết kế sang vị trí mã nguồn để đối chiếu với Chương 6.</w:t>
      </w:r>
    </w:p>
    <w:p>
      <w:pPr>
        <w:pStyle w:val="Heading2"/>
        <w:spacing w:after="160" w:before="240" w:line="240" w:lineRule="auto"/>
        <w:ind w:firstLine="0"/>
        <w:jc w:val="both"/>
      </w:pPr>
      <w:r>
        <w:rPr>
          <w:rFonts w:ascii="Times New Roman" w:hAnsi="Times New Roman" w:eastAsia="Times New Roman"/>
          <w:b/>
          <w:i w:val="0"/>
          <w:color w:val="000000"/>
          <w:sz w:val="26"/>
        </w:rPr>
        <w:t>5.1. Công nghệ sử dụng</w:t>
      </w:r>
    </w:p>
    <w:p>
      <w:pPr>
        <w:spacing w:after="120" w:before="0" w:line="360" w:lineRule="auto"/>
        <w:ind w:firstLine="567"/>
        <w:jc w:val="both"/>
      </w:pPr>
      <w:r>
        <w:rPr>
          <w:rFonts w:ascii="Times New Roman" w:hAnsi="Times New Roman" w:eastAsia="Times New Roman"/>
          <w:b w:val="0"/>
          <w:i w:val="0"/>
          <w:color w:val="000000"/>
          <w:sz w:val="26"/>
        </w:rPr>
        <w:t>Nguyên mẫu chạy trên một kho mã nguồn dùng chung, chọn bộ công nghệ theo vai trò từng lớp:</w:t>
      </w:r>
    </w:p>
    <w:p>
      <w:pPr>
        <w:spacing w:after="120" w:before="0" w:line="240" w:lineRule="auto"/>
        <w:ind w:firstLine="0"/>
        <w:jc w:val="center"/>
      </w:pPr>
      <w:r>
        <w:rPr>
          <w:rFonts w:ascii="Times New Roman" w:hAnsi="Times New Roman" w:eastAsia="Times New Roman"/>
          <w:b/>
          <w:i w:val="0"/>
          <w:color w:val="000000"/>
          <w:sz w:val="24"/>
        </w:rPr>
        <w:t>Bảng 5.1. Công nghệ chính theo lớp</w:t>
      </w:r>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929"/>
        <w:gridCol w:w="2929"/>
        <w:gridCol w:w="2929"/>
      </w:tblGrid>
      <w:tr>
        <w:tc>
          <w:tcPr>
            <w:tcW w:type="dxa" w:w="2929"/>
            <w:tcBorders>
              <w:top w:val="single" w:sz="8" w:space="0" w:color="000000"/>
              <w:left w:val="single" w:sz="8" w:space="0" w:color="000000"/>
              <w:bottom w:val="single" w:sz="8" w:space="0" w:color="000000"/>
              <w:right w:val="single" w:sz="8" w:space="0" w:color="000000"/>
            </w:tcBorders>
            <w:shd w:fill="D9E2F3" w:val="clear"/>
          </w:tcPr>
          <w:p>
            <w:pPr>
              <w:spacing w:before="80" w:after="80" w:line="240" w:lineRule="auto"/>
            </w:pPr>
            <w:r>
              <w:rPr>
                <w:rFonts w:ascii="Times New Roman" w:hAnsi="Times New Roman" w:eastAsia="Times New Roman"/>
                <w:b/>
                <w:color w:val="000000"/>
                <w:sz w:val="22"/>
              </w:rPr>
              <w:t>Lớp</w:t>
            </w:r>
          </w:p>
        </w:tc>
        <w:tc>
          <w:tcPr>
            <w:tcW w:type="dxa" w:w="2929"/>
            <w:tcBorders>
              <w:top w:val="single" w:sz="8" w:space="0" w:color="000000"/>
              <w:left w:val="single" w:sz="8" w:space="0" w:color="000000"/>
              <w:bottom w:val="single" w:sz="8" w:space="0" w:color="000000"/>
              <w:right w:val="single" w:sz="8" w:space="0" w:color="000000"/>
            </w:tcBorders>
            <w:shd w:fill="D9E2F3" w:val="clear"/>
          </w:tcPr>
          <w:p>
            <w:pPr>
              <w:spacing w:before="80" w:after="80" w:line="240" w:lineRule="auto"/>
            </w:pPr>
            <w:r>
              <w:rPr>
                <w:rFonts w:ascii="Times New Roman" w:hAnsi="Times New Roman" w:eastAsia="Times New Roman"/>
                <w:b/>
                <w:color w:val="000000"/>
                <w:sz w:val="22"/>
              </w:rPr>
              <w:t>Công nghệ</w:t>
            </w:r>
          </w:p>
        </w:tc>
        <w:tc>
          <w:tcPr>
            <w:tcW w:type="dxa" w:w="2929"/>
            <w:tcBorders>
              <w:top w:val="single" w:sz="8" w:space="0" w:color="000000"/>
              <w:left w:val="single" w:sz="8" w:space="0" w:color="000000"/>
              <w:bottom w:val="single" w:sz="8" w:space="0" w:color="000000"/>
              <w:right w:val="single" w:sz="8" w:space="0" w:color="000000"/>
            </w:tcBorders>
            <w:shd w:fill="D9E2F3" w:val="clear"/>
          </w:tcPr>
          <w:p>
            <w:pPr>
              <w:spacing w:before="80" w:after="80" w:line="240" w:lineRule="auto"/>
            </w:pPr>
            <w:r>
              <w:rPr>
                <w:rFonts w:ascii="Times New Roman" w:hAnsi="Times New Roman" w:eastAsia="Times New Roman"/>
                <w:b/>
                <w:color w:val="000000"/>
                <w:sz w:val="22"/>
              </w:rPr>
              <w:t>Vai trò trong nguyên mẫu</w:t>
            </w:r>
          </w:p>
        </w:tc>
      </w:tr>
      <w:tr>
        <w:tc>
          <w:tcPr>
            <w:tcW w:type="dxa" w:w="2929"/>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Ứng dụng tài xế</w:t>
            </w:r>
          </w:p>
        </w:tc>
        <w:tc>
          <w:tcPr>
            <w:tcW w:type="dxa" w:w="2929"/>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React Native (Expo), TypeScript, Tamagui</w:t>
            </w:r>
          </w:p>
        </w:tc>
        <w:tc>
          <w:tcPr>
            <w:tcW w:type="dxa" w:w="2929"/>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Giao diện, mic/loa WebRTC, từ khóa đánh thức, cài đặt</w:t>
            </w:r>
          </w:p>
        </w:tc>
      </w:tr>
      <w:tr>
        <w:tc>
          <w:tcPr>
            <w:tcW w:type="dxa" w:w="2929"/>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Hội thoại AI</w:t>
            </w:r>
          </w:p>
        </w:tc>
        <w:tc>
          <w:tcPr>
            <w:tcW w:type="dxa" w:w="2929"/>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Python, LiveKit Agents</w:t>
            </w:r>
          </w:p>
        </w:tc>
        <w:tc>
          <w:tcPr>
            <w:tcW w:type="dxa" w:w="2929"/>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Worker vào phòng, STT–LLM–TTS, công cụ</w:t>
            </w:r>
          </w:p>
        </w:tc>
      </w:tr>
      <w:tr>
        <w:tc>
          <w:tcPr>
            <w:tcW w:type="dxa" w:w="2929"/>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Backend nghiệp vụ</w:t>
            </w:r>
          </w:p>
        </w:tc>
        <w:tc>
          <w:tcPr>
            <w:tcW w:type="dxa" w:w="2929"/>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Node.js / TypeScript, Express</w:t>
            </w:r>
          </w:p>
        </w:tc>
        <w:tc>
          <w:tcPr>
            <w:tcW w:type="dxa" w:w="2929"/>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trip-service, auth-service, call-center, call-logger, ops</w:t>
            </w:r>
          </w:p>
        </w:tc>
      </w:tr>
      <w:tr>
        <w:tc>
          <w:tcPr>
            <w:tcW w:type="dxa" w:w="2929"/>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Truyền thông thời gian thực</w:t>
            </w:r>
          </w:p>
        </w:tc>
        <w:tc>
          <w:tcPr>
            <w:tcW w:type="dxa" w:w="2929"/>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LiveKit Cloud (WebRTC + SIP)</w:t>
            </w:r>
          </w:p>
        </w:tc>
        <w:tc>
          <w:tcPr>
            <w:tcW w:type="dxa" w:w="2929"/>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Phòng thoại trong ứng dụng và nhánh điện thoại</w:t>
            </w:r>
          </w:p>
        </w:tc>
      </w:tr>
      <w:tr>
        <w:tc>
          <w:tcPr>
            <w:tcW w:type="dxa" w:w="2929"/>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Dữ liệu phiên / bộ nhớ đệm</w:t>
            </w:r>
          </w:p>
        </w:tc>
        <w:tc>
          <w:tcPr>
            <w:tcW w:type="dxa" w:w="2929"/>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Redis (khi bật)</w:t>
            </w:r>
          </w:p>
        </w:tc>
        <w:tc>
          <w:tcPr>
            <w:tcW w:type="dxa" w:w="2929"/>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Tái sử dụng phòng, nhắc việc đang chờ…</w:t>
            </w:r>
          </w:p>
        </w:tc>
      </w:tr>
      <w:tr>
        <w:tc>
          <w:tcPr>
            <w:tcW w:type="dxa" w:w="2929"/>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Tri thức FAQ</w:t>
            </w:r>
          </w:p>
        </w:tc>
        <w:tc>
          <w:tcPr>
            <w:tcW w:type="dxa" w:w="2929"/>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LlamaIndex + playbook Markdown</w:t>
            </w:r>
          </w:p>
        </w:tc>
        <w:tc>
          <w:tcPr>
            <w:tcW w:type="dxa" w:w="2929"/>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Công cụ trả lời cách dùng ứng dụng</w:t>
            </w:r>
          </w:p>
        </w:tc>
      </w:tr>
      <w:tr>
        <w:tc>
          <w:tcPr>
            <w:tcW w:type="dxa" w:w="2929"/>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Quét đơn</w:t>
            </w:r>
          </w:p>
        </w:tc>
        <w:tc>
          <w:tcPr>
            <w:tcW w:type="dxa" w:w="2929"/>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Dịch vụ vision (HTTP) + API trip-service</w:t>
            </w:r>
          </w:p>
        </w:tc>
        <w:tc>
          <w:tcPr>
            <w:tcW w:type="dxa" w:w="2929"/>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Trích thông tin từ ảnh đơn</w:t>
            </w:r>
          </w:p>
        </w:tc>
      </w:tr>
    </w:tbl>
    <w:p>
      <w:pPr>
        <w:spacing w:after="120" w:before="0" w:line="360" w:lineRule="auto"/>
        <w:ind w:firstLine="0"/>
        <w:jc w:val="both"/>
      </w:pPr>
      <w:r>
        <w:rPr>
          <w:rFonts w:ascii="Times New Roman" w:hAnsi="Times New Roman" w:eastAsia="Times New Roman"/>
          <w:b w:val="0"/>
          <w:i w:val="0"/>
          <w:color w:val="000000"/>
          <w:sz w:val="26"/>
        </w:rPr>
      </w:r>
    </w:p>
    <w:p>
      <w:pPr>
        <w:spacing w:after="120" w:before="0" w:line="360" w:lineRule="auto"/>
        <w:ind w:firstLine="567"/>
        <w:jc w:val="both"/>
      </w:pPr>
      <w:r>
        <w:rPr>
          <w:rFonts w:ascii="Times New Roman" w:hAnsi="Times New Roman" w:eastAsia="Times New Roman"/>
          <w:b w:val="0"/>
          <w:i w:val="0"/>
          <w:color w:val="000000"/>
          <w:sz w:val="26"/>
        </w:rPr>
        <w:t>Nhà cung cấp STT/LLM/TTS được gắn qua lớp cấu hình/plugin của LiveKit Agents, đúng nguyên tắc “đổi nhà cung cấp không đổi kiến trúc” ở Chương 4. Chi tiết tên mô hình/cấu hình môi trường để Phụ lục D (không đưa bí mật vào luận văn).</w:t>
      </w:r>
    </w:p>
    <w:p>
      <w:pPr>
        <w:pStyle w:val="Heading2"/>
        <w:spacing w:after="160" w:before="240" w:line="240" w:lineRule="auto"/>
        <w:ind w:firstLine="0"/>
        <w:jc w:val="both"/>
      </w:pPr>
      <w:r>
        <w:rPr>
          <w:rFonts w:ascii="Times New Roman" w:hAnsi="Times New Roman" w:eastAsia="Times New Roman"/>
          <w:b/>
          <w:i w:val="0"/>
          <w:color w:val="000000"/>
          <w:sz w:val="26"/>
        </w:rPr>
        <w:t>5.2. Tổ chức mã nguồn (kho mã dùng chung)</w:t>
      </w:r>
    </w:p>
    <w:p>
      <w:pPr>
        <w:spacing w:after="120" w:before="0" w:line="360" w:lineRule="auto"/>
        <w:ind w:firstLine="567"/>
        <w:jc w:val="both"/>
      </w:pPr>
      <w:r>
        <w:rPr>
          <w:rFonts w:ascii="Times New Roman" w:hAnsi="Times New Roman" w:eastAsia="Times New Roman"/>
          <w:b w:val="0"/>
          <w:i w:val="0"/>
          <w:color w:val="000000"/>
          <w:sz w:val="26"/>
        </w:rPr>
        <w:t>Cấu trúc thư mục chính (rút gọn):</w:t>
      </w:r>
    </w:p>
    <w:p>
      <w:pPr>
        <w:spacing w:after="120" w:before="0" w:line="360" w:lineRule="auto"/>
        <w:ind w:firstLine="567"/>
        <w:jc w:val="both"/>
      </w:pPr>
      <w:r>
        <w:rPr>
          <w:rFonts w:ascii="Times New Roman" w:hAnsi="Times New Roman" w:eastAsia="Times New Roman"/>
          <w:b w:val="0"/>
          <w:i w:val="0"/>
          <w:color w:val="000000"/>
          <w:sz w:val="26"/>
        </w:rPr>
        <w:t>```</w:t>
      </w:r>
    </w:p>
    <w:p>
      <w:pPr>
        <w:spacing w:after="120" w:before="0" w:line="360" w:lineRule="auto"/>
        <w:ind w:firstLine="567"/>
        <w:jc w:val="both"/>
      </w:pPr>
      <w:r>
        <w:rPr>
          <w:rFonts w:ascii="Times New Roman" w:hAnsi="Times New Roman" w:eastAsia="Times New Roman"/>
          <w:b w:val="0"/>
          <w:i w:val="0"/>
          <w:color w:val="000000"/>
          <w:sz w:val="26"/>
        </w:rPr>
        <w:t>src/backend/</w:t>
      </w:r>
    </w:p>
    <w:p>
      <w:pPr>
        <w:spacing w:after="120" w:before="0" w:line="360" w:lineRule="auto"/>
        <w:ind w:firstLine="567"/>
        <w:jc w:val="both"/>
      </w:pPr>
      <w:r>
        <w:rPr>
          <w:rFonts w:ascii="Times New Roman" w:hAnsi="Times New Roman" w:eastAsia="Times New Roman"/>
          <w:b w:val="0"/>
          <w:i w:val="0"/>
          <w:color w:val="000000"/>
          <w:sz w:val="26"/>
        </w:rPr>
        <w:t>voice-agent/      # worker Python LiveKit</w:t>
      </w:r>
    </w:p>
    <w:p>
      <w:pPr>
        <w:spacing w:after="120" w:before="0" w:line="360" w:lineRule="auto"/>
        <w:ind w:firstLine="567"/>
        <w:jc w:val="both"/>
      </w:pPr>
      <w:r>
        <w:rPr>
          <w:rFonts w:ascii="Times New Roman" w:hAnsi="Times New Roman" w:eastAsia="Times New Roman"/>
          <w:b w:val="0"/>
          <w:i w:val="0"/>
          <w:color w:val="000000"/>
          <w:sz w:val="26"/>
        </w:rPr>
        <w:t>trip-service/     # API chuyến, token thoại, gọi/SMS, ngữ cảnh</w:t>
      </w:r>
    </w:p>
    <w:p>
      <w:pPr>
        <w:spacing w:after="120" w:before="0" w:line="360" w:lineRule="auto"/>
        <w:ind w:firstLine="567"/>
        <w:jc w:val="both"/>
      </w:pPr>
      <w:r>
        <w:rPr>
          <w:rFonts w:ascii="Times New Roman" w:hAnsi="Times New Roman" w:eastAsia="Times New Roman"/>
          <w:b w:val="0"/>
          <w:i w:val="0"/>
          <w:color w:val="000000"/>
          <w:sz w:val="26"/>
        </w:rPr>
        <w:t>auth-service/     # đăng nhập JWT, cài đặt tài xế</w:t>
      </w:r>
    </w:p>
    <w:p>
      <w:pPr>
        <w:spacing w:after="120" w:before="0" w:line="360" w:lineRule="auto"/>
        <w:ind w:firstLine="567"/>
        <w:jc w:val="both"/>
      </w:pPr>
      <w:r>
        <w:rPr>
          <w:rFonts w:ascii="Times New Roman" w:hAnsi="Times New Roman" w:eastAsia="Times New Roman"/>
          <w:b w:val="0"/>
          <w:i w:val="0"/>
          <w:color w:val="000000"/>
          <w:sz w:val="26"/>
        </w:rPr>
        <w:t>call-center/      # điều phối quay số</w:t>
      </w:r>
    </w:p>
    <w:p>
      <w:pPr>
        <w:spacing w:after="120" w:before="0" w:line="360" w:lineRule="auto"/>
        <w:ind w:firstLine="567"/>
        <w:jc w:val="both"/>
      </w:pPr>
      <w:r>
        <w:rPr>
          <w:rFonts w:ascii="Times New Roman" w:hAnsi="Times New Roman" w:eastAsia="Times New Roman"/>
          <w:b w:val="0"/>
          <w:i w:val="0"/>
          <w:color w:val="000000"/>
          <w:sz w:val="26"/>
        </w:rPr>
        <w:t>call-logger/      # lưu vết / bản ghi lời thoại</w:t>
      </w:r>
    </w:p>
    <w:p>
      <w:pPr>
        <w:spacing w:after="120" w:before="0" w:line="360" w:lineRule="auto"/>
        <w:ind w:firstLine="567"/>
        <w:jc w:val="both"/>
      </w:pPr>
      <w:r>
        <w:rPr>
          <w:rFonts w:ascii="Times New Roman" w:hAnsi="Times New Roman" w:eastAsia="Times New Roman"/>
          <w:b w:val="0"/>
          <w:i w:val="0"/>
          <w:color w:val="000000"/>
          <w:sz w:val="26"/>
        </w:rPr>
        <w:t>ops-service/      # lớp giám sát phía vận hành</w:t>
      </w:r>
    </w:p>
    <w:p>
      <w:pPr>
        <w:spacing w:after="120" w:before="0" w:line="360" w:lineRule="auto"/>
        <w:ind w:firstLine="567"/>
        <w:jc w:val="both"/>
      </w:pPr>
      <w:r>
        <w:rPr>
          <w:rFonts w:ascii="Times New Roman" w:hAnsi="Times New Roman" w:eastAsia="Times New Roman"/>
          <w:b w:val="0"/>
          <w:i w:val="0"/>
          <w:color w:val="000000"/>
          <w:sz w:val="26"/>
        </w:rPr>
        <w:t>src/frontend/</w:t>
      </w:r>
    </w:p>
    <w:p>
      <w:pPr>
        <w:spacing w:after="120" w:before="0" w:line="360" w:lineRule="auto"/>
        <w:ind w:firstLine="567"/>
        <w:jc w:val="both"/>
      </w:pPr>
      <w:r>
        <w:rPr>
          <w:rFonts w:ascii="Times New Roman" w:hAnsi="Times New Roman" w:eastAsia="Times New Roman"/>
          <w:b w:val="0"/>
          <w:i w:val="0"/>
          <w:color w:val="000000"/>
          <w:sz w:val="26"/>
        </w:rPr>
        <w:t>driver-app/       # ứng dụng tài xế (trọng tâm)</w:t>
      </w:r>
    </w:p>
    <w:p>
      <w:pPr>
        <w:spacing w:after="120" w:before="0" w:line="360" w:lineRule="auto"/>
        <w:ind w:firstLine="567"/>
        <w:jc w:val="both"/>
      </w:pPr>
      <w:r>
        <w:rPr>
          <w:rFonts w:ascii="Times New Roman" w:hAnsi="Times New Roman" w:eastAsia="Times New Roman"/>
          <w:b w:val="0"/>
          <w:i w:val="0"/>
          <w:color w:val="000000"/>
          <w:sz w:val="26"/>
        </w:rPr>
        <w:t>customer-app/     # ứng dụng khách (phụ)</w:t>
      </w:r>
    </w:p>
    <w:p>
      <w:pPr>
        <w:spacing w:after="120" w:before="0" w:line="360" w:lineRule="auto"/>
        <w:ind w:firstLine="567"/>
        <w:jc w:val="both"/>
      </w:pPr>
      <w:r>
        <w:rPr>
          <w:rFonts w:ascii="Times New Roman" w:hAnsi="Times New Roman" w:eastAsia="Times New Roman"/>
          <w:b w:val="0"/>
          <w:i w:val="0"/>
          <w:color w:val="000000"/>
          <w:sz w:val="26"/>
        </w:rPr>
        <w:t>admin-panel/ …    # tạo dữ liệu thử, vận hành</w:t>
      </w:r>
    </w:p>
    <w:p>
      <w:pPr>
        <w:spacing w:after="120" w:before="0" w:line="360" w:lineRule="auto"/>
        <w:ind w:firstLine="567"/>
        <w:jc w:val="both"/>
      </w:pPr>
      <w:r>
        <w:rPr>
          <w:rFonts w:ascii="Times New Roman" w:hAnsi="Times New Roman" w:eastAsia="Times New Roman"/>
          <w:b w:val="0"/>
          <w:i w:val="0"/>
          <w:color w:val="000000"/>
          <w:sz w:val="26"/>
        </w:rPr>
        <w:t>```</w:t>
      </w:r>
    </w:p>
    <w:p>
      <w:pPr>
        <w:spacing w:after="120" w:before="0" w:line="360" w:lineRule="auto"/>
        <w:ind w:firstLine="567"/>
        <w:jc w:val="both"/>
      </w:pPr>
      <w:r>
        <w:rPr>
          <w:rFonts w:ascii="Times New Roman" w:hAnsi="Times New Roman" w:eastAsia="Times New Roman"/>
          <w:b w:val="0"/>
          <w:i w:val="0"/>
          <w:color w:val="000000"/>
          <w:sz w:val="26"/>
        </w:rPr>
        <w:t>Quy ước triển khai quan trọng:</w:t>
      </w:r>
    </w:p>
    <w:p>
      <w:pPr>
        <w:spacing w:after="120" w:before="0" w:line="360" w:lineRule="auto"/>
        <w:ind w:firstLine="0"/>
        <w:jc w:val="both"/>
      </w:pPr>
      <w:r>
        <w:rPr>
          <w:rFonts w:ascii="Times New Roman" w:hAnsi="Times New Roman" w:eastAsia="Times New Roman"/>
          <w:b w:val="0"/>
          <w:i w:val="0"/>
          <w:color w:val="000000"/>
          <w:sz w:val="26"/>
        </w:rPr>
        <w:t>- Voice-agent chỉ gọi trip-service (và dịch vụ liên quan) bằng HTTP — không mở kết nối cơ sở dữ liệu từ Python.</w:t>
      </w:r>
    </w:p>
    <w:p>
      <w:pPr>
        <w:spacing w:after="120" w:before="0" w:line="360" w:lineRule="auto"/>
        <w:ind w:firstLine="0"/>
        <w:jc w:val="both"/>
      </w:pPr>
      <w:r>
        <w:rPr>
          <w:rFonts w:ascii="Times New Roman" w:hAnsi="Times New Roman" w:eastAsia="Times New Roman"/>
          <w:b w:val="0"/>
          <w:i w:val="0"/>
          <w:color w:val="000000"/>
          <w:sz w:val="26"/>
        </w:rPr>
        <w:t>- Gói ngôn ngữ trợ lý nằm ở `voicebot/locales/vn` và `voicebot/locales/en` (hành vi công cụ đối xứng nhau).</w:t>
      </w:r>
    </w:p>
    <w:p>
      <w:pPr>
        <w:spacing w:after="120" w:before="0" w:line="360" w:lineRule="auto"/>
        <w:ind w:firstLine="0"/>
        <w:jc w:val="both"/>
      </w:pPr>
      <w:r>
        <w:rPr>
          <w:rFonts w:ascii="Times New Roman" w:hAnsi="Times New Roman" w:eastAsia="Times New Roman"/>
          <w:b w:val="0"/>
          <w:i w:val="0"/>
          <w:color w:val="000000"/>
          <w:sz w:val="26"/>
        </w:rPr>
        <w:t>- Tài liệu yêu cầu nội bộ (kịch bản hội thoại, playbook FAQ) nằm cạnh voice-agent để đồng bộ với lời nhắc hệ thống và công cụ.</w:t>
      </w:r>
    </w:p>
    <w:p>
      <w:pPr>
        <w:pStyle w:val="Heading2"/>
        <w:spacing w:after="160" w:before="240" w:line="240" w:lineRule="auto"/>
        <w:ind w:firstLine="0"/>
        <w:jc w:val="both"/>
      </w:pPr>
      <w:r>
        <w:rPr>
          <w:rFonts w:ascii="Times New Roman" w:hAnsi="Times New Roman" w:eastAsia="Times New Roman"/>
          <w:b/>
          <w:i w:val="0"/>
          <w:color w:val="000000"/>
          <w:sz w:val="26"/>
        </w:rPr>
        <w:t>5.3. Hiện thực voice-agent</w:t>
      </w:r>
    </w:p>
    <w:p>
      <w:pPr>
        <w:pStyle w:val="Heading3"/>
        <w:spacing w:after="160" w:before="240" w:line="240" w:lineRule="auto"/>
        <w:ind w:firstLine="0"/>
        <w:jc w:val="both"/>
      </w:pPr>
      <w:r>
        <w:rPr>
          <w:rFonts w:ascii="Times New Roman" w:hAnsi="Times New Roman" w:eastAsia="Times New Roman"/>
          <w:b/>
          <w:i w:val="0"/>
          <w:color w:val="000000"/>
          <w:sz w:val="26"/>
        </w:rPr>
        <w:t>5.3.1. Vào phiên và phân loại phòng</w:t>
      </w:r>
    </w:p>
    <w:p>
      <w:pPr>
        <w:spacing w:after="120" w:before="0" w:line="360" w:lineRule="auto"/>
        <w:ind w:firstLine="567"/>
        <w:jc w:val="both"/>
      </w:pPr>
      <w:r>
        <w:rPr>
          <w:rFonts w:ascii="Times New Roman" w:hAnsi="Times New Roman" w:eastAsia="Times New Roman"/>
          <w:b w:val="0"/>
          <w:i w:val="0"/>
          <w:color w:val="000000"/>
          <w:sz w:val="26"/>
        </w:rPr>
        <w:t>Điểm vào worker (`app/agent/session.py`) đọc tên phòng và metadata để chọn chế độ:</w:t>
      </w:r>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929"/>
        <w:gridCol w:w="2929"/>
        <w:gridCol w:w="2929"/>
      </w:tblGrid>
      <w:tr>
        <w:tc>
          <w:tcPr>
            <w:tcW w:type="dxa" w:w="2929"/>
            <w:tcBorders>
              <w:top w:val="single" w:sz="8" w:space="0" w:color="000000"/>
              <w:left w:val="single" w:sz="8" w:space="0" w:color="000000"/>
              <w:bottom w:val="single" w:sz="8" w:space="0" w:color="000000"/>
              <w:right w:val="single" w:sz="8" w:space="0" w:color="000000"/>
            </w:tcBorders>
            <w:shd w:fill="D9E2F3" w:val="clear"/>
          </w:tcPr>
          <w:p>
            <w:pPr>
              <w:spacing w:before="80" w:after="80" w:line="240" w:lineRule="auto"/>
            </w:pPr>
            <w:r>
              <w:rPr>
                <w:rFonts w:ascii="Times New Roman" w:hAnsi="Times New Roman" w:eastAsia="Times New Roman"/>
                <w:b/>
                <w:color w:val="000000"/>
                <w:sz w:val="22"/>
              </w:rPr>
              <w:t>Dấu hiệu phòng / metadata</w:t>
            </w:r>
          </w:p>
        </w:tc>
        <w:tc>
          <w:tcPr>
            <w:tcW w:type="dxa" w:w="2929"/>
            <w:tcBorders>
              <w:top w:val="single" w:sz="8" w:space="0" w:color="000000"/>
              <w:left w:val="single" w:sz="8" w:space="0" w:color="000000"/>
              <w:bottom w:val="single" w:sz="8" w:space="0" w:color="000000"/>
              <w:right w:val="single" w:sz="8" w:space="0" w:color="000000"/>
            </w:tcBorders>
            <w:shd w:fill="D9E2F3" w:val="clear"/>
          </w:tcPr>
          <w:p>
            <w:pPr>
              <w:spacing w:before="80" w:after="80" w:line="240" w:lineRule="auto"/>
            </w:pPr>
            <w:r>
              <w:rPr>
                <w:rFonts w:ascii="Times New Roman" w:hAnsi="Times New Roman" w:eastAsia="Times New Roman"/>
                <w:b/>
                <w:color w:val="000000"/>
                <w:sz w:val="22"/>
              </w:rPr>
              <w:t>Chế độ agent</w:t>
            </w:r>
          </w:p>
        </w:tc>
        <w:tc>
          <w:tcPr>
            <w:tcW w:type="dxa" w:w="2929"/>
            <w:tcBorders>
              <w:top w:val="single" w:sz="8" w:space="0" w:color="000000"/>
              <w:left w:val="single" w:sz="8" w:space="0" w:color="000000"/>
              <w:bottom w:val="single" w:sz="8" w:space="0" w:color="000000"/>
              <w:right w:val="single" w:sz="8" w:space="0" w:color="000000"/>
            </w:tcBorders>
            <w:shd w:fill="D9E2F3" w:val="clear"/>
          </w:tcPr>
          <w:p>
            <w:pPr>
              <w:spacing w:before="80" w:after="80" w:line="240" w:lineRule="auto"/>
            </w:pPr>
            <w:r>
              <w:rPr>
                <w:rFonts w:ascii="Times New Roman" w:hAnsi="Times New Roman" w:eastAsia="Times New Roman"/>
                <w:b/>
                <w:color w:val="000000"/>
                <w:sz w:val="22"/>
              </w:rPr>
              <w:t>Tập việc mở</w:t>
            </w:r>
          </w:p>
        </w:tc>
      </w:tr>
      <w:tr>
        <w:tc>
          <w:tcPr>
            <w:tcW w:type="dxa" w:w="2929"/>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`driver-…` không SIP</w:t>
            </w:r>
          </w:p>
        </w:tc>
        <w:tc>
          <w:tcPr>
            <w:tcW w:type="dxa" w:w="2929"/>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Tài xế trong ứng dụng</w:t>
            </w:r>
          </w:p>
        </w:tc>
        <w:tc>
          <w:tcPr>
            <w:tcW w:type="dxa" w:w="2929"/>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Đủ nhóm công cụ hỗ trợ</w:t>
            </w:r>
          </w:p>
        </w:tc>
      </w:tr>
      <w:tr>
        <w:tc>
          <w:tcPr>
            <w:tcW w:type="dxa" w:w="2929"/>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`driver-…` + `sip_identity`</w:t>
            </w:r>
          </w:p>
        </w:tc>
        <w:tc>
          <w:tcPr>
            <w:tcW w:type="dxa" w:w="2929"/>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Đề nghị chuyến qua điện thoại</w:t>
            </w:r>
          </w:p>
        </w:tc>
        <w:tc>
          <w:tcPr>
            <w:tcW w:type="dxa" w:w="2929"/>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Chủ yếu nhận / từ chối</w:t>
            </w:r>
          </w:p>
        </w:tc>
      </w:tr>
      <w:tr>
        <w:tc>
          <w:tcPr>
            <w:tcW w:type="dxa" w:w="2929"/>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`custcall-…`</w:t>
            </w:r>
          </w:p>
        </w:tc>
        <w:tc>
          <w:tcPr>
            <w:tcW w:type="dxa" w:w="2929"/>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Gọi khách nền</w:t>
            </w:r>
          </w:p>
        </w:tc>
        <w:tc>
          <w:tcPr>
            <w:tcW w:type="dxa" w:w="2929"/>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Agent cô lập nói với khách</w:t>
            </w:r>
          </w:p>
        </w:tc>
      </w:tr>
      <w:tr>
        <w:tc>
          <w:tcPr>
            <w:tcW w:type="dxa" w:w="2929"/>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Metadata khách / custcall khác</w:t>
            </w:r>
          </w:p>
        </w:tc>
        <w:tc>
          <w:tcPr>
            <w:tcW w:type="dxa" w:w="2929"/>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Agent khách hoặc nói trực tiếp</w:t>
            </w:r>
          </w:p>
        </w:tc>
        <w:tc>
          <w:tcPr>
            <w:tcW w:type="dxa" w:w="2929"/>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Theo thiết kế Ch.4</w:t>
            </w:r>
          </w:p>
        </w:tc>
      </w:tr>
    </w:tbl>
    <w:p>
      <w:pPr>
        <w:spacing w:after="120" w:before="0" w:line="360" w:lineRule="auto"/>
        <w:ind w:firstLine="0"/>
        <w:jc w:val="both"/>
      </w:pPr>
      <w:r>
        <w:rPr>
          <w:rFonts w:ascii="Times New Roman" w:hAnsi="Times New Roman" w:eastAsia="Times New Roman"/>
          <w:b w:val="0"/>
          <w:i w:val="0"/>
          <w:color w:val="000000"/>
          <w:sz w:val="26"/>
        </w:rPr>
      </w:r>
    </w:p>
    <w:p>
      <w:pPr>
        <w:spacing w:after="120" w:before="0" w:line="360" w:lineRule="auto"/>
        <w:ind w:firstLine="567"/>
        <w:jc w:val="both"/>
      </w:pPr>
      <w:r>
        <w:rPr>
          <w:rFonts w:ascii="Times New Roman" w:hAnsi="Times New Roman" w:eastAsia="Times New Roman"/>
          <w:b w:val="0"/>
          <w:i w:val="0"/>
          <w:color w:val="000000"/>
          <w:sz w:val="26"/>
        </w:rPr>
        <w:t>Khi tài xế mở trợ lý trong ứng dụng: ứng dụng gọi `POST /api/v1/voice/token` trên trip-service → nhận token và `room_name` → tham gia LiveKit → worker nhận việc.</w:t>
      </w:r>
    </w:p>
    <w:p>
      <w:pPr>
        <w:pStyle w:val="Heading3"/>
        <w:spacing w:after="160" w:before="240" w:line="240" w:lineRule="auto"/>
        <w:ind w:firstLine="0"/>
        <w:jc w:val="both"/>
      </w:pPr>
      <w:r>
        <w:rPr>
          <w:rFonts w:ascii="Times New Roman" w:hAnsi="Times New Roman" w:eastAsia="Times New Roman"/>
          <w:b/>
          <w:i w:val="0"/>
          <w:color w:val="000000"/>
          <w:sz w:val="26"/>
        </w:rPr>
        <w:t>5.3.2. Chào hai pha và nạp ngữ cảnh trước</w:t>
      </w:r>
    </w:p>
    <w:p>
      <w:pPr>
        <w:spacing w:after="120" w:before="0" w:line="360" w:lineRule="auto"/>
        <w:ind w:firstLine="567"/>
        <w:jc w:val="both"/>
      </w:pPr>
      <w:r>
        <w:rPr>
          <w:rFonts w:ascii="Times New Roman" w:hAnsi="Times New Roman" w:eastAsia="Times New Roman"/>
          <w:b w:val="0"/>
          <w:i w:val="0"/>
          <w:color w:val="000000"/>
          <w:sz w:val="26"/>
        </w:rPr>
        <w:t>Với phiên trong ứng dụng, hiện thực cố ý không chờ tải xong toàn bộ ngữ cảnh mới chịu chào:</w:t>
      </w:r>
    </w:p>
    <w:p>
      <w:pPr>
        <w:spacing w:after="120" w:before="0" w:line="360" w:lineRule="auto"/>
        <w:ind w:firstLine="0"/>
        <w:jc w:val="both"/>
      </w:pPr>
      <w:r>
        <w:rPr>
          <w:rFonts w:ascii="Times New Roman" w:hAnsi="Times New Roman" w:eastAsia="Times New Roman"/>
          <w:b w:val="0"/>
          <w:i w:val="0"/>
          <w:color w:val="000000"/>
          <w:sz w:val="26"/>
        </w:rPr>
        <w:t>1. Phát câu chào ngắn cố định (Czen).</w:t>
      </w:r>
    </w:p>
    <w:p>
      <w:pPr>
        <w:spacing w:after="120" w:before="0" w:line="360" w:lineRule="auto"/>
        <w:ind w:firstLine="0"/>
        <w:jc w:val="both"/>
      </w:pPr>
      <w:r>
        <w:rPr>
          <w:rFonts w:ascii="Times New Roman" w:hAnsi="Times New Roman" w:eastAsia="Times New Roman"/>
          <w:b w:val="0"/>
          <w:i w:val="0"/>
          <w:color w:val="000000"/>
          <w:sz w:val="26"/>
        </w:rPr>
        <w:t>2. Gọi `GET /api/v1/drivers/me/context`, đổ vào bộ nhớ phiên (`context_store`).</w:t>
      </w:r>
    </w:p>
    <w:p>
      <w:pPr>
        <w:spacing w:after="120" w:before="0" w:line="360" w:lineRule="auto"/>
        <w:ind w:firstLine="0"/>
        <w:jc w:val="both"/>
      </w:pPr>
      <w:r>
        <w:rPr>
          <w:rFonts w:ascii="Times New Roman" w:hAnsi="Times New Roman" w:eastAsia="Times New Roman"/>
          <w:b w:val="0"/>
          <w:i w:val="0"/>
          <w:color w:val="000000"/>
          <w:sz w:val="26"/>
        </w:rPr>
        <w:t>3. Hỏi tài xế cần gì.</w:t>
      </w:r>
    </w:p>
    <w:p>
      <w:pPr>
        <w:spacing w:after="120" w:before="0" w:line="360" w:lineRule="auto"/>
        <w:ind w:firstLine="567"/>
        <w:jc w:val="both"/>
      </w:pPr>
      <w:r>
        <w:rPr>
          <w:rFonts w:ascii="Times New Roman" w:hAnsi="Times New Roman" w:eastAsia="Times New Roman"/>
          <w:b w:val="0"/>
          <w:i w:val="0"/>
          <w:color w:val="000000"/>
          <w:sz w:val="26"/>
        </w:rPr>
        <w:t>Worker còn làm nóng trước (nạp gói ngôn ngữ, nhận diện giọng nói…) lúc tiến trình khởi động để lần kết nối sau đỡ “lạnh”.</w:t>
      </w:r>
    </w:p>
    <w:p>
      <w:pPr>
        <w:pStyle w:val="Heading3"/>
        <w:spacing w:after="160" w:before="240" w:line="240" w:lineRule="auto"/>
        <w:ind w:firstLine="0"/>
        <w:jc w:val="both"/>
      </w:pPr>
      <w:r>
        <w:rPr>
          <w:rFonts w:ascii="Times New Roman" w:hAnsi="Times New Roman" w:eastAsia="Times New Roman"/>
          <w:b/>
          <w:i w:val="0"/>
          <w:color w:val="000000"/>
          <w:sz w:val="26"/>
        </w:rPr>
        <w:t>5.3.3. Ba đường xử lý một câu nói</w:t>
      </w:r>
    </w:p>
    <w:p>
      <w:pPr>
        <w:spacing w:after="120" w:before="0" w:line="360" w:lineRule="auto"/>
        <w:ind w:firstLine="567"/>
        <w:jc w:val="both"/>
      </w:pPr>
      <w:r>
        <w:rPr>
          <w:rFonts w:ascii="Times New Roman" w:hAnsi="Times New Roman" w:eastAsia="Times New Roman"/>
          <w:b w:val="0"/>
          <w:i w:val="0"/>
          <w:color w:val="000000"/>
          <w:sz w:val="26"/>
        </w:rPr>
        <w:t>Sau STT chốt câu:</w:t>
      </w:r>
    </w:p>
    <w:p>
      <w:pPr>
        <w:spacing w:after="120" w:before="0" w:line="360" w:lineRule="auto"/>
        <w:ind w:firstLine="0"/>
        <w:jc w:val="both"/>
      </w:pPr>
      <w:r>
        <w:rPr>
          <w:rFonts w:ascii="Times New Roman" w:hAnsi="Times New Roman" w:eastAsia="Times New Roman"/>
          <w:b w:val="0"/>
          <w:i w:val="0"/>
          <w:color w:val="000000"/>
          <w:sz w:val="26"/>
        </w:rPr>
        <w:t>1. Đường tắt (khớp ý định nói — `spoken_intent`): khớp mẫu tiếng Việt/Anh quen thuộc → gọi thẳng xử lý công cụ → TTS → dừng lượt (`StopResponse`), không để LLM viết lại thêm vòng.</w:t>
      </w:r>
    </w:p>
    <w:p>
      <w:pPr>
        <w:spacing w:after="120" w:before="0" w:line="360" w:lineRule="auto"/>
        <w:ind w:firstLine="0"/>
        <w:jc w:val="both"/>
      </w:pPr>
      <w:r>
        <w:rPr>
          <w:rFonts w:ascii="Times New Roman" w:hAnsi="Times New Roman" w:eastAsia="Times New Roman"/>
          <w:b w:val="0"/>
          <w:i w:val="0"/>
          <w:color w:val="000000"/>
          <w:sz w:val="26"/>
        </w:rPr>
        <w:t>2. Đường đủ: câu mơ hồ / nghiệp vụ phức tạp → LLM + schema công cụ → HTTP nếu cần → TTS.</w:t>
      </w:r>
    </w:p>
    <w:p>
      <w:pPr>
        <w:spacing w:after="120" w:before="0" w:line="360" w:lineRule="auto"/>
        <w:ind w:firstLine="0"/>
        <w:jc w:val="both"/>
      </w:pPr>
      <w:r>
        <w:rPr>
          <w:rFonts w:ascii="Times New Roman" w:hAnsi="Times New Roman" w:eastAsia="Times New Roman"/>
          <w:b w:val="0"/>
          <w:i w:val="0"/>
          <w:color w:val="000000"/>
          <w:sz w:val="26"/>
        </w:rPr>
        <w:t>3. Trò chuyện nhẹ: không dính công cụ → trả lời ngắn, không nạp cả bảng công cụ.</w:t>
      </w:r>
    </w:p>
    <w:p>
      <w:pPr>
        <w:spacing w:after="120" w:before="0" w:line="360" w:lineRule="auto"/>
        <w:ind w:firstLine="567"/>
        <w:jc w:val="both"/>
      </w:pPr>
      <w:r>
        <w:rPr>
          <w:rFonts w:ascii="Times New Roman" w:hAnsi="Times New Roman" w:eastAsia="Times New Roman"/>
          <w:b w:val="0"/>
          <w:i w:val="0"/>
          <w:color w:val="000000"/>
          <w:sz w:val="26"/>
        </w:rPr>
        <w:t>Cơ chế việc đang chờ (`pending_action`): khi bot vừa hứa làm việc mà chưa gọi công cụ, câu xác nhận của tài xế (“ok”, “gọi đi”) sẽ kích hoạt công cụ thay vì chỉ đáp xã giao.</w:t>
      </w:r>
    </w:p>
    <w:p>
      <w:pPr>
        <w:pStyle w:val="Heading3"/>
        <w:spacing w:after="160" w:before="240" w:line="240" w:lineRule="auto"/>
        <w:ind w:firstLine="0"/>
        <w:jc w:val="both"/>
      </w:pPr>
      <w:r>
        <w:rPr>
          <w:rFonts w:ascii="Times New Roman" w:hAnsi="Times New Roman" w:eastAsia="Times New Roman"/>
          <w:b/>
          <w:i w:val="0"/>
          <w:color w:val="000000"/>
          <w:sz w:val="26"/>
        </w:rPr>
        <w:t>5.3.4. Gọi HTTP nghiệp vụ</w:t>
      </w:r>
    </w:p>
    <w:p>
      <w:pPr>
        <w:spacing w:after="120" w:before="0" w:line="360" w:lineRule="auto"/>
        <w:ind w:firstLine="567"/>
        <w:jc w:val="both"/>
      </w:pPr>
      <w:r>
        <w:rPr>
          <w:rFonts w:ascii="Times New Roman" w:hAnsi="Times New Roman" w:eastAsia="Times New Roman"/>
          <w:b w:val="0"/>
          <w:i w:val="0"/>
          <w:color w:val="000000"/>
          <w:sz w:val="26"/>
        </w:rPr>
        <w:t>Mọi thao tác đọc/ghi chuyến, gọi điện, thu nhập… đi qua lớp `backend_api` (HTTP client có nhật ký thời gian/lỗi). Công cụ đọc ưu tiên dữ liệu đã nạp trước; lỗi API được chuyển thành câu nói ngắn (không bịa “đã hủy” khi backend thất bại).</w:t>
      </w:r>
    </w:p>
    <w:p>
      <w:pPr>
        <w:pStyle w:val="Heading3"/>
        <w:spacing w:after="160" w:before="240" w:line="240" w:lineRule="auto"/>
        <w:ind w:firstLine="0"/>
        <w:jc w:val="both"/>
      </w:pPr>
      <w:r>
        <w:rPr>
          <w:rFonts w:ascii="Times New Roman" w:hAnsi="Times New Roman" w:eastAsia="Times New Roman"/>
          <w:b/>
          <w:i w:val="0"/>
          <w:color w:val="000000"/>
          <w:sz w:val="26"/>
        </w:rPr>
        <w:t>5.3.5. Im lặng và kết thúc phiên</w:t>
      </w:r>
    </w:p>
    <w:p>
      <w:pPr>
        <w:spacing w:after="120" w:before="0" w:line="360" w:lineRule="auto"/>
        <w:ind w:firstLine="567"/>
        <w:jc w:val="both"/>
      </w:pPr>
      <w:r>
        <w:rPr>
          <w:rFonts w:ascii="Times New Roman" w:hAnsi="Times New Roman" w:eastAsia="Times New Roman"/>
          <w:b w:val="0"/>
          <w:i w:val="0"/>
          <w:color w:val="000000"/>
          <w:sz w:val="26"/>
        </w:rPr>
        <w:t>Theo dõi im lặng phía tài xế: khoảng 15 giây × tối đa hai lần nhắc, rồi chào kết thúc. Kết thúc chủ động dùng công cụ `end_conversation` / API `POST /voice/end-session` tùy ngữ cảnh.</w:t>
      </w:r>
    </w:p>
    <w:p>
      <w:pPr>
        <w:pStyle w:val="Heading2"/>
        <w:spacing w:after="160" w:before="240" w:line="240" w:lineRule="auto"/>
        <w:ind w:firstLine="0"/>
        <w:jc w:val="both"/>
      </w:pPr>
      <w:r>
        <w:rPr>
          <w:rFonts w:ascii="Times New Roman" w:hAnsi="Times New Roman" w:eastAsia="Times New Roman"/>
          <w:b/>
          <w:i w:val="0"/>
          <w:color w:val="000000"/>
          <w:sz w:val="26"/>
        </w:rPr>
        <w:t>5.4. Hiện thực các dịch vụ backend (nền tảng tích hợp)</w:t>
      </w:r>
    </w:p>
    <w:p>
      <w:pPr>
        <w:pStyle w:val="Heading3"/>
        <w:spacing w:after="160" w:before="240" w:line="240" w:lineRule="auto"/>
        <w:ind w:firstLine="0"/>
        <w:jc w:val="both"/>
      </w:pPr>
      <w:r>
        <w:rPr>
          <w:rFonts w:ascii="Times New Roman" w:hAnsi="Times New Roman" w:eastAsia="Times New Roman"/>
          <w:b/>
          <w:i w:val="0"/>
          <w:color w:val="000000"/>
          <w:sz w:val="26"/>
        </w:rPr>
        <w:t>5.4.1. trip-service</w:t>
      </w:r>
    </w:p>
    <w:p>
      <w:pPr>
        <w:spacing w:after="120" w:before="0" w:line="360" w:lineRule="auto"/>
        <w:ind w:firstLine="567"/>
        <w:jc w:val="both"/>
      </w:pPr>
      <w:r>
        <w:rPr>
          <w:rFonts w:ascii="Times New Roman" w:hAnsi="Times New Roman" w:eastAsia="Times New Roman"/>
          <w:b w:val="0"/>
          <w:i w:val="0"/>
          <w:color w:val="000000"/>
          <w:sz w:val="26"/>
        </w:rPr>
        <w:t>Đây là “sổ sách” chuyến đi và cửa cấp token thoại. Các nhóm đường dẫn liên quan trực tiếp trợ lý:</w:t>
      </w:r>
    </w:p>
    <w:p>
      <w:pPr>
        <w:spacing w:after="120" w:before="0" w:line="240" w:lineRule="auto"/>
        <w:ind w:firstLine="0"/>
        <w:jc w:val="center"/>
      </w:pPr>
      <w:r>
        <w:rPr>
          <w:rFonts w:ascii="Times New Roman" w:hAnsi="Times New Roman" w:eastAsia="Times New Roman"/>
          <w:b/>
          <w:i w:val="0"/>
          <w:color w:val="000000"/>
          <w:sz w:val="24"/>
        </w:rPr>
        <w:t>Bảng 5.2. Nhóm API trip-service phục vụ hội thoại (rút gọn)</w:t>
      </w:r>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929"/>
        <w:gridCol w:w="2929"/>
        <w:gridCol w:w="2929"/>
      </w:tblGrid>
      <w:tr>
        <w:tc>
          <w:tcPr>
            <w:tcW w:type="dxa" w:w="2929"/>
            <w:tcBorders>
              <w:top w:val="single" w:sz="8" w:space="0" w:color="000000"/>
              <w:left w:val="single" w:sz="8" w:space="0" w:color="000000"/>
              <w:bottom w:val="single" w:sz="8" w:space="0" w:color="000000"/>
              <w:right w:val="single" w:sz="8" w:space="0" w:color="000000"/>
            </w:tcBorders>
            <w:shd w:fill="D9E2F3" w:val="clear"/>
          </w:tcPr>
          <w:p>
            <w:pPr>
              <w:spacing w:before="80" w:after="80" w:line="240" w:lineRule="auto"/>
            </w:pPr>
            <w:r>
              <w:rPr>
                <w:rFonts w:ascii="Times New Roman" w:hAnsi="Times New Roman" w:eastAsia="Times New Roman"/>
                <w:b/>
                <w:color w:val="000000"/>
                <w:sz w:val="22"/>
              </w:rPr>
              <w:t>Nhóm</w:t>
            </w:r>
          </w:p>
        </w:tc>
        <w:tc>
          <w:tcPr>
            <w:tcW w:type="dxa" w:w="2929"/>
            <w:tcBorders>
              <w:top w:val="single" w:sz="8" w:space="0" w:color="000000"/>
              <w:left w:val="single" w:sz="8" w:space="0" w:color="000000"/>
              <w:bottom w:val="single" w:sz="8" w:space="0" w:color="000000"/>
              <w:right w:val="single" w:sz="8" w:space="0" w:color="000000"/>
            </w:tcBorders>
            <w:shd w:fill="D9E2F3" w:val="clear"/>
          </w:tcPr>
          <w:p>
            <w:pPr>
              <w:spacing w:before="80" w:after="80" w:line="240" w:lineRule="auto"/>
            </w:pPr>
            <w:r>
              <w:rPr>
                <w:rFonts w:ascii="Times New Roman" w:hAnsi="Times New Roman" w:eastAsia="Times New Roman"/>
                <w:b/>
                <w:color w:val="000000"/>
                <w:sz w:val="22"/>
              </w:rPr>
              <w:t>Ví dụ đường dẫn</w:t>
            </w:r>
          </w:p>
        </w:tc>
        <w:tc>
          <w:tcPr>
            <w:tcW w:type="dxa" w:w="2929"/>
            <w:tcBorders>
              <w:top w:val="single" w:sz="8" w:space="0" w:color="000000"/>
              <w:left w:val="single" w:sz="8" w:space="0" w:color="000000"/>
              <w:bottom w:val="single" w:sz="8" w:space="0" w:color="000000"/>
              <w:right w:val="single" w:sz="8" w:space="0" w:color="000000"/>
            </w:tcBorders>
            <w:shd w:fill="D9E2F3" w:val="clear"/>
          </w:tcPr>
          <w:p>
            <w:pPr>
              <w:spacing w:before="80" w:after="80" w:line="240" w:lineRule="auto"/>
            </w:pPr>
            <w:r>
              <w:rPr>
                <w:rFonts w:ascii="Times New Roman" w:hAnsi="Times New Roman" w:eastAsia="Times New Roman"/>
                <w:b/>
                <w:color w:val="000000"/>
                <w:sz w:val="22"/>
              </w:rPr>
              <w:t>Dùng cho</w:t>
            </w:r>
          </w:p>
        </w:tc>
      </w:tr>
      <w:tr>
        <w:tc>
          <w:tcPr>
            <w:tcW w:type="dxa" w:w="2929"/>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Thoại</w:t>
            </w:r>
          </w:p>
        </w:tc>
        <w:tc>
          <w:tcPr>
            <w:tcW w:type="dxa" w:w="2929"/>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`POST /api/v1/voice/token`, `…/end-session`</w:t>
            </w:r>
          </w:p>
        </w:tc>
        <w:tc>
          <w:tcPr>
            <w:tcW w:type="dxa" w:w="2929"/>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Ứng dụng vào phòng; đóng phiên</w:t>
            </w:r>
          </w:p>
        </w:tc>
      </w:tr>
      <w:tr>
        <w:tc>
          <w:tcPr>
            <w:tcW w:type="dxa" w:w="2929"/>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Ngữ cảnh</w:t>
            </w:r>
          </w:p>
        </w:tc>
        <w:tc>
          <w:tcPr>
            <w:tcW w:type="dxa" w:w="2929"/>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`GET /api/v1/drivers/me/context`</w:t>
            </w:r>
          </w:p>
        </w:tc>
        <w:tc>
          <w:tcPr>
            <w:tcW w:type="dxa" w:w="2929"/>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Nạp trước lịch, chuyến, cài đặt</w:t>
            </w:r>
          </w:p>
        </w:tc>
      </w:tr>
      <w:tr>
        <w:tc>
          <w:tcPr>
            <w:tcW w:type="dxa" w:w="2929"/>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Chuyến</w:t>
            </w:r>
          </w:p>
        </w:tc>
        <w:tc>
          <w:tcPr>
            <w:tcW w:type="dxa" w:w="2929"/>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upcoming / current / PATCH trạng thái</w:t>
            </w:r>
          </w:p>
        </w:tc>
        <w:tc>
          <w:tcPr>
            <w:tcW w:type="dxa" w:w="2929"/>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Xem lịch, cập nhật, hủy…</w:t>
            </w:r>
          </w:p>
        </w:tc>
      </w:tr>
      <w:tr>
        <w:tc>
          <w:tcPr>
            <w:tcW w:type="dxa" w:w="2929"/>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Gọi điện</w:t>
            </w:r>
          </w:p>
        </w:tc>
        <w:tc>
          <w:tcPr>
            <w:tcW w:type="dxa" w:w="2929"/>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`POST /api/v1/calls/start`, summary/latest…</w:t>
            </w:r>
          </w:p>
        </w:tc>
        <w:tc>
          <w:tcPr>
            <w:tcW w:type="dxa" w:w="2929"/>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Gọi khách / trạng thái cuộc gọi</w:t>
            </w:r>
          </w:p>
        </w:tc>
      </w:tr>
      <w:tr>
        <w:tc>
          <w:tcPr>
            <w:tcW w:type="dxa" w:w="2929"/>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Thu nhập / online</w:t>
            </w:r>
          </w:p>
        </w:tc>
        <w:tc>
          <w:tcPr>
            <w:tcW w:type="dxa" w:w="2929"/>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earnings, `…/status`</w:t>
            </w:r>
          </w:p>
        </w:tc>
        <w:tc>
          <w:tcPr>
            <w:tcW w:type="dxa" w:w="2929"/>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FR thu nhập &amp; sẵn sàng</w:t>
            </w:r>
          </w:p>
        </w:tc>
      </w:tr>
      <w:tr>
        <w:tc>
          <w:tcPr>
            <w:tcW w:type="dxa" w:w="2929"/>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Đơn giao hàng</w:t>
            </w:r>
          </w:p>
        </w:tc>
        <w:tc>
          <w:tcPr>
            <w:tcW w:type="dxa" w:w="2929"/>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`POST …/delivery-orders/scan`, tạo đơn</w:t>
            </w:r>
          </w:p>
        </w:tc>
        <w:tc>
          <w:tcPr>
            <w:tcW w:type="dxa" w:w="2929"/>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Quét ảnh (không qua STT)</w:t>
            </w:r>
          </w:p>
        </w:tc>
      </w:tr>
    </w:tbl>
    <w:p>
      <w:pPr>
        <w:spacing w:after="120" w:before="0" w:line="360" w:lineRule="auto"/>
        <w:ind w:firstLine="0"/>
        <w:jc w:val="both"/>
      </w:pPr>
      <w:r>
        <w:rPr>
          <w:rFonts w:ascii="Times New Roman" w:hAnsi="Times New Roman" w:eastAsia="Times New Roman"/>
          <w:b w:val="0"/>
          <w:i w:val="0"/>
          <w:color w:val="000000"/>
          <w:sz w:val="26"/>
        </w:rPr>
      </w:r>
    </w:p>
    <w:p>
      <w:pPr>
        <w:spacing w:after="120" w:before="0" w:line="360" w:lineRule="auto"/>
        <w:ind w:firstLine="567"/>
        <w:jc w:val="both"/>
      </w:pPr>
      <w:r>
        <w:rPr>
          <w:rFonts w:ascii="Times New Roman" w:hAnsi="Times New Roman" w:eastAsia="Times New Roman"/>
          <w:b w:val="0"/>
          <w:i w:val="0"/>
          <w:color w:val="000000"/>
          <w:sz w:val="26"/>
        </w:rPr>
        <w:t>Điều phối đề nghị chuyến (`dispatchService`): tạo phòng, gắn metadata chuyến + `sip_identity` khi gọi SIP, phân công voice-agent, quay số tài xế. Nếu tài xế đang mở phiên trong ứng dụng, có thể đẩy thông báo vào phòng hiện có thay vì luôn gọi mới.</w:t>
      </w:r>
    </w:p>
    <w:p>
      <w:pPr>
        <w:pStyle w:val="Heading3"/>
        <w:spacing w:after="160" w:before="240" w:line="240" w:lineRule="auto"/>
        <w:ind w:firstLine="0"/>
        <w:jc w:val="both"/>
      </w:pPr>
      <w:r>
        <w:rPr>
          <w:rFonts w:ascii="Times New Roman" w:hAnsi="Times New Roman" w:eastAsia="Times New Roman"/>
          <w:b/>
          <w:i w:val="0"/>
          <w:color w:val="000000"/>
          <w:sz w:val="26"/>
        </w:rPr>
        <w:t>5.4.2. auth-service và cấu hình gọi khách</w:t>
      </w:r>
    </w:p>
    <w:p>
      <w:pPr>
        <w:spacing w:after="120" w:before="0" w:line="360" w:lineRule="auto"/>
        <w:ind w:firstLine="567"/>
        <w:jc w:val="both"/>
      </w:pPr>
      <w:r>
        <w:rPr>
          <w:rFonts w:ascii="Times New Roman" w:hAnsi="Times New Roman" w:eastAsia="Times New Roman"/>
          <w:b w:val="0"/>
          <w:i w:val="0"/>
          <w:color w:val="000000"/>
          <w:sz w:val="26"/>
        </w:rPr>
        <w:t>Đăng nhập tài xế bằng số điện thoại + mật khẩu (vai trò `driver`). Trường cấu hình `default_customer_call_mode` (`agent` | `bridge`) được lưu cài đặt và đưa vào nội dung ngữ cảnh — voice-agent đọc để khỏi hỏi lại chế độ mỗi lần gọi khách.</w:t>
      </w:r>
    </w:p>
    <w:p>
      <w:pPr>
        <w:pStyle w:val="Heading3"/>
        <w:spacing w:after="160" w:before="240" w:line="240" w:lineRule="auto"/>
        <w:ind w:firstLine="0"/>
        <w:jc w:val="both"/>
      </w:pPr>
      <w:r>
        <w:rPr>
          <w:rFonts w:ascii="Times New Roman" w:hAnsi="Times New Roman" w:eastAsia="Times New Roman"/>
          <w:b/>
          <w:i w:val="0"/>
          <w:color w:val="000000"/>
          <w:sz w:val="26"/>
        </w:rPr>
        <w:t>5.4.3. call-center, call-logger, ops</w:t>
      </w:r>
    </w:p>
    <w:p>
      <w:pPr>
        <w:spacing w:after="120" w:before="0" w:line="360" w:lineRule="auto"/>
        <w:ind w:firstLine="0"/>
        <w:jc w:val="both"/>
      </w:pPr>
      <w:r>
        <w:rPr>
          <w:rFonts w:ascii="Times New Roman" w:hAnsi="Times New Roman" w:eastAsia="Times New Roman"/>
          <w:b w:val="0"/>
          <w:i w:val="0"/>
          <w:color w:val="000000"/>
          <w:sz w:val="26"/>
        </w:rPr>
        <w:t>- call-center: phối hợp quay số / webhook nhà cung cấp thoại.</w:t>
      </w:r>
    </w:p>
    <w:p>
      <w:pPr>
        <w:spacing w:after="120" w:before="0" w:line="360" w:lineRule="auto"/>
        <w:ind w:firstLine="0"/>
        <w:jc w:val="both"/>
      </w:pPr>
      <w:r>
        <w:rPr>
          <w:rFonts w:ascii="Times New Roman" w:hAnsi="Times New Roman" w:eastAsia="Times New Roman"/>
          <w:b w:val="0"/>
          <w:i w:val="0"/>
          <w:color w:val="000000"/>
          <w:sz w:val="26"/>
        </w:rPr>
        <w:t>- call-logger: lưu lượt thoại phục vụ tóm tắt và đối soát khi đánh giá.</w:t>
      </w:r>
    </w:p>
    <w:p>
      <w:pPr>
        <w:spacing w:after="120" w:before="0" w:line="360" w:lineRule="auto"/>
        <w:ind w:firstLine="0"/>
        <w:jc w:val="both"/>
      </w:pPr>
      <w:r>
        <w:rPr>
          <w:rFonts w:ascii="Times New Roman" w:hAnsi="Times New Roman" w:eastAsia="Times New Roman"/>
          <w:b w:val="0"/>
          <w:i w:val="0"/>
          <w:color w:val="000000"/>
          <w:sz w:val="26"/>
        </w:rPr>
        <w:t>- ops-service + super-admin: giám sát, không nằm trên đường nóng hội thoại tài xế.</w:t>
      </w:r>
    </w:p>
    <w:p>
      <w:pPr>
        <w:pStyle w:val="Heading2"/>
        <w:spacing w:after="160" w:before="240" w:line="240" w:lineRule="auto"/>
        <w:ind w:firstLine="0"/>
        <w:jc w:val="both"/>
      </w:pPr>
      <w:r>
        <w:rPr>
          <w:rFonts w:ascii="Times New Roman" w:hAnsi="Times New Roman" w:eastAsia="Times New Roman"/>
          <w:b/>
          <w:i w:val="0"/>
          <w:color w:val="000000"/>
          <w:sz w:val="26"/>
        </w:rPr>
        <w:t>5.5. Hiện thực ứng dụng tài xế</w:t>
      </w:r>
    </w:p>
    <w:p>
      <w:pPr>
        <w:spacing w:after="120" w:before="0" w:line="360" w:lineRule="auto"/>
        <w:ind w:firstLine="567"/>
        <w:jc w:val="both"/>
      </w:pPr>
      <w:r>
        <w:rPr>
          <w:rFonts w:ascii="Times New Roman" w:hAnsi="Times New Roman" w:eastAsia="Times New Roman"/>
          <w:b w:val="0"/>
          <w:i w:val="0"/>
          <w:color w:val="000000"/>
          <w:sz w:val="26"/>
        </w:rPr>
        <w:t>Ứng dụng (`driver-app`) hiện thực các điểm chạm thiết kế ở mục 4.7:</w:t>
      </w:r>
    </w:p>
    <w:p>
      <w:pPr>
        <w:spacing w:after="120" w:before="0" w:line="360" w:lineRule="auto"/>
        <w:ind w:firstLine="0"/>
        <w:jc w:val="both"/>
      </w:pPr>
      <w:r>
        <w:rPr>
          <w:rFonts w:ascii="Times New Roman" w:hAnsi="Times New Roman" w:eastAsia="Times New Roman"/>
          <w:b w:val="0"/>
          <w:i w:val="0"/>
          <w:color w:val="000000"/>
          <w:sz w:val="26"/>
        </w:rPr>
        <w:t>1. Đăng nhập → lưu token JWT; các gọi trip/auth dùng địa chỉ cơ sở cấu hình theo môi trường.</w:t>
      </w:r>
    </w:p>
    <w:p>
      <w:pPr>
        <w:spacing w:after="120" w:before="0" w:line="360" w:lineRule="auto"/>
        <w:ind w:firstLine="0"/>
        <w:jc w:val="both"/>
      </w:pPr>
      <w:r>
        <w:rPr>
          <w:rFonts w:ascii="Times New Roman" w:hAnsi="Times New Roman" w:eastAsia="Times New Roman"/>
          <w:b w:val="0"/>
          <w:i w:val="0"/>
          <w:color w:val="000000"/>
          <w:sz w:val="26"/>
        </w:rPr>
        <w:t>2. Mở trợ lý: lấy voice token → kết nối LiveKit → biểu tượng trợ lý phản ánh trạng thái (chờ / nghe / nói).</w:t>
      </w:r>
    </w:p>
    <w:p>
      <w:pPr>
        <w:spacing w:after="120" w:before="0" w:line="360" w:lineRule="auto"/>
        <w:ind w:firstLine="0"/>
        <w:jc w:val="both"/>
      </w:pPr>
      <w:r>
        <w:rPr>
          <w:rFonts w:ascii="Times New Roman" w:hAnsi="Times New Roman" w:eastAsia="Times New Roman"/>
          <w:b w:val="0"/>
          <w:i w:val="0"/>
          <w:color w:val="000000"/>
          <w:sz w:val="26"/>
        </w:rPr>
        <w:t>3. Chat đồng bộ: hiển thị bản ghi lời thoại STT/TTS để đối chiếu khi dừng xe.</w:t>
      </w:r>
    </w:p>
    <w:p>
      <w:pPr>
        <w:spacing w:after="120" w:before="0" w:line="360" w:lineRule="auto"/>
        <w:ind w:firstLine="0"/>
        <w:jc w:val="both"/>
      </w:pPr>
      <w:r>
        <w:rPr>
          <w:rFonts w:ascii="Times New Roman" w:hAnsi="Times New Roman" w:eastAsia="Times New Roman"/>
          <w:b w:val="0"/>
          <w:i w:val="0"/>
          <w:color w:val="000000"/>
          <w:sz w:val="26"/>
        </w:rPr>
        <w:t>4. Cài đặt trợ lý: chọn chế độ gọi khách mặc định (`assistant-settings`).</w:t>
      </w:r>
    </w:p>
    <w:p>
      <w:pPr>
        <w:spacing w:after="120" w:before="0" w:line="360" w:lineRule="auto"/>
        <w:ind w:firstLine="0"/>
        <w:jc w:val="both"/>
      </w:pPr>
      <w:r>
        <w:rPr>
          <w:rFonts w:ascii="Times New Roman" w:hAnsi="Times New Roman" w:eastAsia="Times New Roman"/>
          <w:b w:val="0"/>
          <w:i w:val="0"/>
          <w:color w:val="000000"/>
          <w:sz w:val="26"/>
        </w:rPr>
        <w:t>5. Từ khóa đánh thức: thành phần trên thiết bị (Vosk); khớp từ khóa → gọi cùng luồng `connect` như bấm mic — không gửi âm thanh đánh thức vào LLM.</w:t>
      </w:r>
    </w:p>
    <w:p>
      <w:pPr>
        <w:spacing w:after="120" w:before="0" w:line="360" w:lineRule="auto"/>
        <w:ind w:firstLine="0"/>
        <w:jc w:val="both"/>
      </w:pPr>
      <w:r>
        <w:rPr>
          <w:rFonts w:ascii="Times New Roman" w:hAnsi="Times New Roman" w:eastAsia="Times New Roman"/>
          <w:b w:val="0"/>
          <w:i w:val="0"/>
          <w:color w:val="000000"/>
          <w:sz w:val="26"/>
        </w:rPr>
        <w:t>6. Quét đơn: màn giao hàng gọi API quét ảnh; tài xế xem lại rồi mới lưu đơn.</w:t>
      </w:r>
    </w:p>
    <w:p>
      <w:pPr>
        <w:spacing w:after="120" w:before="0" w:line="360" w:lineRule="auto"/>
        <w:ind w:firstLine="567"/>
        <w:jc w:val="both"/>
      </w:pPr>
      <w:r>
        <w:rPr>
          <w:rFonts w:ascii="Times New Roman" w:hAnsi="Times New Roman" w:eastAsia="Times New Roman"/>
          <w:b w:val="0"/>
          <w:i w:val="0"/>
          <w:color w:val="000000"/>
          <w:sz w:val="26"/>
        </w:rPr>
        <w:t>Chi tiết giao diện và ảnh màn hình để Phụ lục C (khi có ảnh chụp).</w:t>
      </w:r>
    </w:p>
    <w:p>
      <w:pPr>
        <w:pStyle w:val="Heading2"/>
        <w:spacing w:after="160" w:before="240" w:line="240" w:lineRule="auto"/>
        <w:ind w:firstLine="0"/>
        <w:jc w:val="both"/>
      </w:pPr>
      <w:r>
        <w:rPr>
          <w:rFonts w:ascii="Times New Roman" w:hAnsi="Times New Roman" w:eastAsia="Times New Roman"/>
          <w:b/>
          <w:i w:val="0"/>
          <w:color w:val="000000"/>
          <w:sz w:val="26"/>
        </w:rPr>
        <w:t>5.6. Thành phần tiêu biểu</w:t>
      </w:r>
    </w:p>
    <w:p>
      <w:pPr>
        <w:pStyle w:val="Heading3"/>
        <w:spacing w:after="160" w:before="240" w:line="240" w:lineRule="auto"/>
        <w:ind w:firstLine="0"/>
        <w:jc w:val="both"/>
      </w:pPr>
      <w:r>
        <w:rPr>
          <w:rFonts w:ascii="Times New Roman" w:hAnsi="Times New Roman" w:eastAsia="Times New Roman"/>
          <w:b/>
          <w:i w:val="0"/>
          <w:color w:val="000000"/>
          <w:sz w:val="26"/>
        </w:rPr>
        <w:t>5.6.1. Gọi khách (ba chế độ)</w:t>
      </w:r>
    </w:p>
    <w:p>
      <w:pPr>
        <w:spacing w:after="120" w:before="0" w:line="360" w:lineRule="auto"/>
        <w:ind w:firstLine="567"/>
        <w:jc w:val="both"/>
      </w:pPr>
      <w:r>
        <w:rPr>
          <w:rFonts w:ascii="Times New Roman" w:hAnsi="Times New Roman" w:eastAsia="Times New Roman"/>
          <w:b w:val="0"/>
          <w:i w:val="0"/>
          <w:color w:val="000000"/>
          <w:sz w:val="26"/>
        </w:rPr>
        <w:t>Hiện thực bám Bảng 4.4b:</w:t>
      </w:r>
    </w:p>
    <w:p>
      <w:pPr>
        <w:spacing w:after="120" w:before="0" w:line="360" w:lineRule="auto"/>
        <w:ind w:firstLine="0"/>
        <w:jc w:val="both"/>
      </w:pPr>
      <w:r>
        <w:rPr>
          <w:rFonts w:ascii="Times New Roman" w:hAnsi="Times New Roman" w:eastAsia="Times New Roman"/>
          <w:b w:val="0"/>
          <w:i w:val="0"/>
          <w:color w:val="000000"/>
          <w:sz w:val="26"/>
        </w:rPr>
        <w:t>- Agent: bàn giao agent nói với khách trong phòng tài xế.</w:t>
      </w:r>
    </w:p>
    <w:p>
      <w:pPr>
        <w:spacing w:after="120" w:before="0" w:line="360" w:lineRule="auto"/>
        <w:ind w:firstLine="0"/>
        <w:jc w:val="both"/>
      </w:pPr>
      <w:r>
        <w:rPr>
          <w:rFonts w:ascii="Times New Roman" w:hAnsi="Times New Roman" w:eastAsia="Times New Roman"/>
          <w:b w:val="0"/>
          <w:i w:val="0"/>
          <w:color w:val="000000"/>
          <w:sz w:val="26"/>
        </w:rPr>
        <w:t>- Nói trực tiếp: cầu nối mic; kết thúc bằng cụm từ kích hoạt.</w:t>
      </w:r>
    </w:p>
    <w:p>
      <w:pPr>
        <w:spacing w:after="120" w:before="0" w:line="360" w:lineRule="auto"/>
        <w:ind w:firstLine="0"/>
        <w:jc w:val="both"/>
      </w:pPr>
      <w:r>
        <w:rPr>
          <w:rFonts w:ascii="Times New Roman" w:hAnsi="Times New Roman" w:eastAsia="Times New Roman"/>
          <w:b w:val="0"/>
          <w:i w:val="0"/>
          <w:color w:val="000000"/>
          <w:sz w:val="26"/>
        </w:rPr>
        <w:t>- Gọi nền: phòng `custcall-…` riêng; tóm tắt đẩy về phòng tài xế khi xong.</w:t>
      </w:r>
    </w:p>
    <w:p>
      <w:pPr>
        <w:spacing w:after="120" w:before="0" w:line="360" w:lineRule="auto"/>
        <w:ind w:firstLine="567"/>
        <w:jc w:val="both"/>
      </w:pPr>
      <w:r>
        <w:rPr>
          <w:rFonts w:ascii="Times New Roman" w:hAnsi="Times New Roman" w:eastAsia="Times New Roman"/>
          <w:b w:val="0"/>
          <w:i w:val="0"/>
          <w:color w:val="000000"/>
          <w:sz w:val="26"/>
        </w:rPr>
        <w:t>Số tùy ý: kiểm tra hợp lệ → lưu chờ → xác nhận mới quay số. Giới hạn số lần gọi tùy chỉnh mỗi phiên để giảm lạm dụng.</w:t>
      </w:r>
    </w:p>
    <w:p>
      <w:pPr>
        <w:pStyle w:val="Heading3"/>
        <w:spacing w:after="160" w:before="240" w:line="240" w:lineRule="auto"/>
        <w:ind w:firstLine="0"/>
        <w:jc w:val="both"/>
      </w:pPr>
      <w:r>
        <w:rPr>
          <w:rFonts w:ascii="Times New Roman" w:hAnsi="Times New Roman" w:eastAsia="Times New Roman"/>
          <w:b/>
          <w:i w:val="0"/>
          <w:color w:val="000000"/>
          <w:sz w:val="26"/>
        </w:rPr>
        <w:t>5.6.2. FAQ / truy xuất tăng cường sinh câu trả lời (RAG)</w:t>
      </w:r>
    </w:p>
    <w:p>
      <w:pPr>
        <w:spacing w:after="120" w:before="0" w:line="360" w:lineRule="auto"/>
        <w:ind w:firstLine="567"/>
        <w:jc w:val="both"/>
      </w:pPr>
      <w:r>
        <w:rPr>
          <w:rFonts w:ascii="Times New Roman" w:hAnsi="Times New Roman" w:eastAsia="Times New Roman"/>
          <w:b w:val="0"/>
          <w:i w:val="0"/>
          <w:color w:val="000000"/>
          <w:sz w:val="26"/>
        </w:rPr>
        <w:t>Công cụ `answer_app_faq` truy xuất playbook trong `requirements/knowledge/{vi,en}/` qua chuỗi xử lý RAG. Câu ngoài phạm vi đi theo chiến lược từ chối đã nêu ở Chương 3 — tránh bịa chính sách thanh toán/pháp lý.</w:t>
      </w:r>
    </w:p>
    <w:p>
      <w:pPr>
        <w:pStyle w:val="Heading3"/>
        <w:spacing w:after="160" w:before="240" w:line="240" w:lineRule="auto"/>
        <w:ind w:firstLine="0"/>
        <w:jc w:val="both"/>
      </w:pPr>
      <w:r>
        <w:rPr>
          <w:rFonts w:ascii="Times New Roman" w:hAnsi="Times New Roman" w:eastAsia="Times New Roman"/>
          <w:b/>
          <w:i w:val="0"/>
          <w:color w:val="000000"/>
          <w:sz w:val="26"/>
        </w:rPr>
        <w:t>5.6.3. Quét đơn giao hàng</w:t>
      </w:r>
    </w:p>
    <w:p>
      <w:pPr>
        <w:spacing w:after="120" w:before="0" w:line="360" w:lineRule="auto"/>
        <w:ind w:firstLine="567"/>
        <w:jc w:val="both"/>
      </w:pPr>
      <w:r>
        <w:rPr>
          <w:rFonts w:ascii="Times New Roman" w:hAnsi="Times New Roman" w:eastAsia="Times New Roman"/>
          <w:b w:val="0"/>
          <w:i w:val="0"/>
          <w:color w:val="000000"/>
          <w:sz w:val="26"/>
        </w:rPr>
        <w:t>Luồng tách khỏi lượt thoại LiveKit:</w:t>
      </w:r>
    </w:p>
    <w:p>
      <w:pPr>
        <w:spacing w:after="120" w:before="0" w:line="360" w:lineRule="auto"/>
        <w:ind w:firstLine="567"/>
        <w:jc w:val="both"/>
      </w:pPr>
      <w:r>
        <w:rPr>
          <w:rFonts w:ascii="Times New Roman" w:hAnsi="Times New Roman" w:eastAsia="Times New Roman"/>
          <w:b w:val="0"/>
          <w:i w:val="0"/>
          <w:color w:val="000000"/>
          <w:sz w:val="26"/>
        </w:rPr>
        <w:t>`ứng dụng` → `POST /api/v1/delivery-orders/scan` → dịch vụ vision (`/vision/delivery-scan`) → trả trường trích xuất → giao diện xác nhận → `POST` tạo đơn.</w:t>
      </w:r>
    </w:p>
    <w:p>
      <w:pPr>
        <w:pStyle w:val="Heading3"/>
        <w:spacing w:after="160" w:before="240" w:line="240" w:lineRule="auto"/>
        <w:ind w:firstLine="0"/>
        <w:jc w:val="both"/>
      </w:pPr>
      <w:r>
        <w:rPr>
          <w:rFonts w:ascii="Times New Roman" w:hAnsi="Times New Roman" w:eastAsia="Times New Roman"/>
          <w:b/>
          <w:i w:val="0"/>
          <w:color w:val="000000"/>
          <w:sz w:val="26"/>
        </w:rPr>
        <w:t>5.6.4. Hủy chuyến hai bước</w:t>
      </w:r>
    </w:p>
    <w:p>
      <w:pPr>
        <w:spacing w:after="120" w:before="0" w:line="360" w:lineRule="auto"/>
        <w:ind w:firstLine="567"/>
        <w:jc w:val="both"/>
      </w:pPr>
      <w:r>
        <w:rPr>
          <w:rFonts w:ascii="Times New Roman" w:hAnsi="Times New Roman" w:eastAsia="Times New Roman"/>
          <w:b w:val="0"/>
          <w:i w:val="0"/>
          <w:color w:val="000000"/>
          <w:sz w:val="26"/>
        </w:rPr>
        <w:t>`request_cancel_trip` lưu việc chờ trong phiên + hỏi chắc → `confirm_cancel_trip` mới gọi API hủy. Không cho hủy chỉ vì một câu mơ hồ.</w:t>
      </w:r>
    </w:p>
    <w:p>
      <w:pPr>
        <w:pStyle w:val="Heading2"/>
        <w:spacing w:after="160" w:before="240" w:line="240" w:lineRule="auto"/>
        <w:ind w:firstLine="0"/>
        <w:jc w:val="both"/>
      </w:pPr>
      <w:r>
        <w:rPr>
          <w:rFonts w:ascii="Times New Roman" w:hAnsi="Times New Roman" w:eastAsia="Times New Roman"/>
          <w:b/>
          <w:i w:val="0"/>
          <w:color w:val="000000"/>
          <w:sz w:val="26"/>
        </w:rPr>
        <w:t>5.7. Cấu hình và triển khai nguyên mẫu</w:t>
      </w:r>
    </w:p>
    <w:p>
      <w:pPr>
        <w:spacing w:after="120" w:before="0" w:line="360" w:lineRule="auto"/>
        <w:ind w:firstLine="567"/>
        <w:jc w:val="both"/>
      </w:pPr>
      <w:r>
        <w:rPr>
          <w:rFonts w:ascii="Times New Roman" w:hAnsi="Times New Roman" w:eastAsia="Times New Roman"/>
          <w:b w:val="0"/>
          <w:i w:val="0"/>
          <w:color w:val="000000"/>
          <w:sz w:val="26"/>
        </w:rPr>
        <w:t>Môi trường phát triển / thử nghiệm điển hình:</w:t>
      </w:r>
    </w:p>
    <w:p>
      <w:pPr>
        <w:spacing w:after="120" w:before="0" w:line="360" w:lineRule="auto"/>
        <w:ind w:firstLine="0"/>
        <w:jc w:val="both"/>
      </w:pPr>
      <w:r>
        <w:rPr>
          <w:rFonts w:ascii="Times New Roman" w:hAnsi="Times New Roman" w:eastAsia="Times New Roman"/>
          <w:b w:val="0"/>
          <w:i w:val="0"/>
          <w:color w:val="000000"/>
          <w:sz w:val="26"/>
        </w:rPr>
        <w:t>- Chạy các dịch vụ backend cục bộ (auth, trip, call-logger, …) và worker voice-agent trỏ LiveKit Cloud.</w:t>
      </w:r>
    </w:p>
    <w:p>
      <w:pPr>
        <w:spacing w:after="120" w:before="0" w:line="360" w:lineRule="auto"/>
        <w:ind w:firstLine="0"/>
        <w:jc w:val="both"/>
      </w:pPr>
      <w:r>
        <w:rPr>
          <w:rFonts w:ascii="Times New Roman" w:hAnsi="Times New Roman" w:eastAsia="Times New Roman"/>
          <w:b w:val="0"/>
          <w:i w:val="0"/>
          <w:color w:val="000000"/>
          <w:sz w:val="26"/>
        </w:rPr>
        <w:t>- Ứng dụng trỏ địa chỉ mạng nội bộ / thử nghiệm qua biến `EXPO_PUBLIC_*` (không đưa bí mật vào kho mã).</w:t>
      </w:r>
    </w:p>
    <w:p>
      <w:pPr>
        <w:spacing w:after="120" w:before="0" w:line="360" w:lineRule="auto"/>
        <w:ind w:firstLine="0"/>
        <w:jc w:val="both"/>
      </w:pPr>
      <w:r>
        <w:rPr>
          <w:rFonts w:ascii="Times New Roman" w:hAnsi="Times New Roman" w:eastAsia="Times New Roman"/>
          <w:b w:val="0"/>
          <w:i w:val="0"/>
          <w:color w:val="000000"/>
          <w:sz w:val="26"/>
        </w:rPr>
        <w:t>- SIP / đề nghị chuyến qua điện thoại cần cấu hình trunk và quy tắc phân công trên LiveKit (chi tiết tham số để Phụ lục D).</w:t>
      </w:r>
    </w:p>
    <w:p>
      <w:pPr>
        <w:spacing w:after="120" w:before="0" w:line="240" w:lineRule="auto"/>
        <w:ind w:firstLine="0"/>
        <w:jc w:val="center"/>
      </w:pPr>
      <w:r>
        <w:rPr>
          <w:rFonts w:ascii="Times New Roman" w:hAnsi="Times New Roman" w:eastAsia="Times New Roman"/>
          <w:b/>
          <w:i w:val="0"/>
          <w:color w:val="000000"/>
          <w:sz w:val="24"/>
        </w:rPr>
        <w:t>Bảng 5.3. Thành phần cần có để demo đầu cuối tối thiểu</w:t>
      </w:r>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929"/>
        <w:gridCol w:w="2929"/>
        <w:gridCol w:w="2929"/>
      </w:tblGrid>
      <w:tr>
        <w:tc>
          <w:tcPr>
            <w:tcW w:type="dxa" w:w="2929"/>
            <w:tcBorders>
              <w:top w:val="single" w:sz="8" w:space="0" w:color="000000"/>
              <w:left w:val="single" w:sz="8" w:space="0" w:color="000000"/>
              <w:bottom w:val="single" w:sz="8" w:space="0" w:color="000000"/>
              <w:right w:val="single" w:sz="8" w:space="0" w:color="000000"/>
            </w:tcBorders>
            <w:shd w:fill="D9E2F3" w:val="clear"/>
          </w:tcPr>
          <w:p>
            <w:pPr>
              <w:spacing w:before="80" w:after="80" w:line="240" w:lineRule="auto"/>
            </w:pPr>
            <w:r>
              <w:rPr>
                <w:rFonts w:ascii="Times New Roman" w:hAnsi="Times New Roman" w:eastAsia="Times New Roman"/>
                <w:b/>
                <w:color w:val="000000"/>
                <w:sz w:val="22"/>
              </w:rPr>
              <w:t>Thành phần</w:t>
            </w:r>
          </w:p>
        </w:tc>
        <w:tc>
          <w:tcPr>
            <w:tcW w:type="dxa" w:w="2929"/>
            <w:tcBorders>
              <w:top w:val="single" w:sz="8" w:space="0" w:color="000000"/>
              <w:left w:val="single" w:sz="8" w:space="0" w:color="000000"/>
              <w:bottom w:val="single" w:sz="8" w:space="0" w:color="000000"/>
              <w:right w:val="single" w:sz="8" w:space="0" w:color="000000"/>
            </w:tcBorders>
            <w:shd w:fill="D9E2F3" w:val="clear"/>
          </w:tcPr>
          <w:p>
            <w:pPr>
              <w:spacing w:before="80" w:after="80" w:line="240" w:lineRule="auto"/>
            </w:pPr>
            <w:r>
              <w:rPr>
                <w:rFonts w:ascii="Times New Roman" w:hAnsi="Times New Roman" w:eastAsia="Times New Roman"/>
                <w:b/>
                <w:color w:val="000000"/>
                <w:sz w:val="22"/>
              </w:rPr>
              <w:t>Bắt buộc cho</w:t>
            </w:r>
          </w:p>
        </w:tc>
        <w:tc>
          <w:tcPr>
            <w:tcW w:type="dxa" w:w="2929"/>
            <w:tcBorders>
              <w:top w:val="single" w:sz="8" w:space="0" w:color="000000"/>
              <w:left w:val="single" w:sz="8" w:space="0" w:color="000000"/>
              <w:bottom w:val="single" w:sz="8" w:space="0" w:color="000000"/>
              <w:right w:val="single" w:sz="8" w:space="0" w:color="000000"/>
            </w:tcBorders>
            <w:shd w:fill="D9E2F3" w:val="clear"/>
          </w:tcPr>
          <w:p>
            <w:pPr>
              <w:spacing w:before="80" w:after="80" w:line="240" w:lineRule="auto"/>
            </w:pPr>
            <w:r>
              <w:rPr>
                <w:rFonts w:ascii="Times New Roman" w:hAnsi="Times New Roman" w:eastAsia="Times New Roman"/>
                <w:b/>
                <w:color w:val="000000"/>
                <w:sz w:val="22"/>
              </w:rPr>
              <w:t>Ghi chú</w:t>
            </w:r>
          </w:p>
        </w:tc>
      </w:tr>
      <w:tr>
        <w:tc>
          <w:tcPr>
            <w:tcW w:type="dxa" w:w="2929"/>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auth-service + trip-service</w:t>
            </w:r>
          </w:p>
        </w:tc>
        <w:tc>
          <w:tcPr>
            <w:tcW w:type="dxa" w:w="2929"/>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Đăng nhập, token, ngữ cảnh</w:t>
            </w:r>
          </w:p>
        </w:tc>
        <w:tc>
          <w:tcPr>
            <w:tcW w:type="dxa" w:w="2929"/>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Nền tảng</w:t>
            </w:r>
          </w:p>
        </w:tc>
      </w:tr>
      <w:tr>
        <w:tc>
          <w:tcPr>
            <w:tcW w:type="dxa" w:w="2929"/>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voice-agent worker + LiveKit</w:t>
            </w:r>
          </w:p>
        </w:tc>
        <w:tc>
          <w:tcPr>
            <w:tcW w:type="dxa" w:w="2929"/>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Hội thoại trong ứng dụng</w:t>
            </w:r>
          </w:p>
        </w:tc>
        <w:tc>
          <w:tcPr>
            <w:tcW w:type="dxa" w:w="2929"/>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Phải thấy worker đăng ký</w:t>
            </w:r>
          </w:p>
        </w:tc>
      </w:tr>
      <w:tr>
        <w:tc>
          <w:tcPr>
            <w:tcW w:type="dxa" w:w="2929"/>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driver-app</w:t>
            </w:r>
          </w:p>
        </w:tc>
        <w:tc>
          <w:tcPr>
            <w:tcW w:type="dxa" w:w="2929"/>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Mic/loa thật hoặc Simulator</w:t>
            </w:r>
          </w:p>
        </w:tc>
        <w:tc>
          <w:tcPr>
            <w:tcW w:type="dxa" w:w="2929"/>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Kiểm giao diện + kết nối</w:t>
            </w:r>
          </w:p>
        </w:tc>
      </w:tr>
      <w:tr>
        <w:tc>
          <w:tcPr>
            <w:tcW w:type="dxa" w:w="2929"/>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call-center + SIP</w:t>
            </w:r>
          </w:p>
        </w:tc>
        <w:tc>
          <w:tcPr>
            <w:tcW w:type="dxa" w:w="2929"/>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Đề nghị chuyến / gọi khách mạng điện thoại công cộng</w:t>
            </w:r>
          </w:p>
        </w:tc>
        <w:tc>
          <w:tcPr>
            <w:tcW w:type="dxa" w:w="2929"/>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Có thể tắt nếu chỉ demo trong ứng dụng</w:t>
            </w:r>
          </w:p>
        </w:tc>
      </w:tr>
      <w:tr>
        <w:tc>
          <w:tcPr>
            <w:tcW w:type="dxa" w:w="2929"/>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call-logger</w:t>
            </w:r>
          </w:p>
        </w:tc>
        <w:tc>
          <w:tcPr>
            <w:tcW w:type="dxa" w:w="2929"/>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Tóm tắt cuộc gọi</w:t>
            </w:r>
          </w:p>
        </w:tc>
        <w:tc>
          <w:tcPr>
            <w:tcW w:type="dxa" w:w="2929"/>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Không chặn bot nói nếu tắt</w:t>
            </w:r>
          </w:p>
        </w:tc>
      </w:tr>
    </w:tbl>
    <w:p>
      <w:pPr>
        <w:spacing w:after="120" w:before="0" w:line="360" w:lineRule="auto"/>
        <w:ind w:firstLine="0"/>
        <w:jc w:val="both"/>
      </w:pPr>
      <w:r>
        <w:rPr>
          <w:rFonts w:ascii="Times New Roman" w:hAnsi="Times New Roman" w:eastAsia="Times New Roman"/>
          <w:b w:val="0"/>
          <w:i w:val="0"/>
          <w:color w:val="000000"/>
          <w:sz w:val="26"/>
        </w:rPr>
      </w:r>
    </w:p>
    <w:p>
      <w:pPr>
        <w:spacing w:after="120" w:before="0" w:line="360" w:lineRule="auto"/>
        <w:ind w:firstLine="567"/>
        <w:jc w:val="both"/>
      </w:pPr>
      <w:r>
        <w:rPr>
          <w:rFonts w:ascii="Times New Roman" w:hAnsi="Times New Roman" w:eastAsia="Times New Roman"/>
          <w:b w:val="0"/>
          <w:i w:val="0"/>
          <w:color w:val="000000"/>
          <w:sz w:val="26"/>
        </w:rPr>
        <w:t>Luận văn không công bố khóa API, token LiveKit hay mật khẩu trong văn bản hay phụ lục công khai.</w:t>
      </w:r>
    </w:p>
    <w:p>
      <w:pPr>
        <w:pStyle w:val="Heading2"/>
        <w:spacing w:after="160" w:before="240" w:line="240" w:lineRule="auto"/>
        <w:ind w:firstLine="0"/>
        <w:jc w:val="both"/>
      </w:pPr>
      <w:r>
        <w:rPr>
          <w:rFonts w:ascii="Times New Roman" w:hAnsi="Times New Roman" w:eastAsia="Times New Roman"/>
          <w:b/>
          <w:i w:val="0"/>
          <w:color w:val="000000"/>
          <w:sz w:val="26"/>
        </w:rPr>
        <w:t>5.8. Ánh xạ thiết kế (Ch.4) → mã nguồn</w:t>
      </w:r>
    </w:p>
    <w:p>
      <w:pPr>
        <w:spacing w:after="120" w:before="0" w:line="240" w:lineRule="auto"/>
        <w:ind w:firstLine="0"/>
        <w:jc w:val="center"/>
      </w:pPr>
      <w:r>
        <w:rPr>
          <w:rFonts w:ascii="Times New Roman" w:hAnsi="Times New Roman" w:eastAsia="Times New Roman"/>
          <w:b/>
          <w:i w:val="0"/>
          <w:color w:val="000000"/>
          <w:sz w:val="24"/>
        </w:rPr>
        <w:t>Bảng 5.4. Đối chiếu quyết định thiết kế và hiện thực</w:t>
      </w:r>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4394"/>
        <w:gridCol w:w="4394"/>
      </w:tblGrid>
      <w:tr>
        <w:tc>
          <w:tcPr>
            <w:tcW w:type="dxa" w:w="4394"/>
            <w:tcBorders>
              <w:top w:val="single" w:sz="8" w:space="0" w:color="000000"/>
              <w:left w:val="single" w:sz="8" w:space="0" w:color="000000"/>
              <w:bottom w:val="single" w:sz="8" w:space="0" w:color="000000"/>
              <w:right w:val="single" w:sz="8" w:space="0" w:color="000000"/>
            </w:tcBorders>
            <w:shd w:fill="D9E2F3" w:val="clear"/>
          </w:tcPr>
          <w:p>
            <w:pPr>
              <w:spacing w:before="80" w:after="80" w:line="240" w:lineRule="auto"/>
            </w:pPr>
            <w:r>
              <w:rPr>
                <w:rFonts w:ascii="Times New Roman" w:hAnsi="Times New Roman" w:eastAsia="Times New Roman"/>
                <w:b/>
                <w:color w:val="000000"/>
                <w:sz w:val="22"/>
              </w:rPr>
              <w:t>Quyết định Ch.4</w:t>
            </w:r>
          </w:p>
        </w:tc>
        <w:tc>
          <w:tcPr>
            <w:tcW w:type="dxa" w:w="4394"/>
            <w:tcBorders>
              <w:top w:val="single" w:sz="8" w:space="0" w:color="000000"/>
              <w:left w:val="single" w:sz="8" w:space="0" w:color="000000"/>
              <w:bottom w:val="single" w:sz="8" w:space="0" w:color="000000"/>
              <w:right w:val="single" w:sz="8" w:space="0" w:color="000000"/>
            </w:tcBorders>
            <w:shd w:fill="D9E2F3" w:val="clear"/>
          </w:tcPr>
          <w:p>
            <w:pPr>
              <w:spacing w:before="80" w:after="80" w:line="240" w:lineRule="auto"/>
            </w:pPr>
            <w:r>
              <w:rPr>
                <w:rFonts w:ascii="Times New Roman" w:hAnsi="Times New Roman" w:eastAsia="Times New Roman"/>
                <w:b/>
                <w:color w:val="000000"/>
                <w:sz w:val="22"/>
              </w:rPr>
              <w:t>Hiện thực tiêu biểu</w:t>
            </w:r>
          </w:p>
        </w:tc>
      </w:tr>
      <w:tr>
        <w:tc>
          <w:tcPr>
            <w:tcW w:type="dxa" w:w="4394"/>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Bot không đụng cơ sở dữ liệu</w:t>
            </w:r>
          </w:p>
        </w:tc>
        <w:tc>
          <w:tcPr>
            <w:tcW w:type="dxa" w:w="4394"/>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`backend_api.py` HTTP → trip-service</w:t>
            </w:r>
          </w:p>
        </w:tc>
      </w:tr>
      <w:tr>
        <w:tc>
          <w:tcPr>
            <w:tcW w:type="dxa" w:w="4394"/>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Chào hai pha + nạp ngữ cảnh trước</w:t>
            </w:r>
          </w:p>
        </w:tc>
        <w:tc>
          <w:tcPr>
            <w:tcW w:type="dxa" w:w="4394"/>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`session.py`, lời chào trong gói ngôn ngữ agent</w:t>
            </w:r>
          </w:p>
        </w:tc>
      </w:tr>
      <w:tr>
        <w:tc>
          <w:tcPr>
            <w:tcW w:type="dxa" w:w="4394"/>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Đường tắt khớp ý định nói</w:t>
            </w:r>
          </w:p>
        </w:tc>
        <w:tc>
          <w:tcPr>
            <w:tcW w:type="dxa" w:w="4394"/>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`processors/spoken_intent.py` + `StopResponse`</w:t>
            </w:r>
          </w:p>
        </w:tc>
      </w:tr>
      <w:tr>
        <w:tc>
          <w:tcPr>
            <w:tcW w:type="dxa" w:w="4394"/>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Bộ nhớ ngữ cảnh</w:t>
            </w:r>
          </w:p>
        </w:tc>
        <w:tc>
          <w:tcPr>
            <w:tcW w:type="dxa" w:w="4394"/>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`processors/context_store.py`</w:t>
            </w:r>
          </w:p>
        </w:tc>
      </w:tr>
      <w:tr>
        <w:tc>
          <w:tcPr>
            <w:tcW w:type="dxa" w:w="4394"/>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Phân loại phòng</w:t>
            </w:r>
          </w:p>
        </w:tc>
        <w:tc>
          <w:tcPr>
            <w:tcW w:type="dxa" w:w="4394"/>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`_parse_room` / chế độ trong `session.py`</w:t>
            </w:r>
          </w:p>
        </w:tc>
      </w:tr>
      <w:tr>
        <w:tc>
          <w:tcPr>
            <w:tcW w:type="dxa" w:w="4394"/>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Ba chế độ gọi khách</w:t>
            </w:r>
          </w:p>
        </w:tc>
        <w:tc>
          <w:tcPr>
            <w:tcW w:type="dxa" w:w="4394"/>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công cụ `call_customer` + call-service / phòng `custcall`</w:t>
            </w:r>
          </w:p>
        </w:tc>
      </w:tr>
      <w:tr>
        <w:tc>
          <w:tcPr>
            <w:tcW w:type="dxa" w:w="4394"/>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Token thoại</w:t>
            </w:r>
          </w:p>
        </w:tc>
        <w:tc>
          <w:tcPr>
            <w:tcW w:type="dxa" w:w="4394"/>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`trip-service` `routes/voice.ts`</w:t>
            </w:r>
          </w:p>
        </w:tc>
      </w:tr>
      <w:tr>
        <w:tc>
          <w:tcPr>
            <w:tcW w:type="dxa" w:w="4394"/>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Từ khóa đánh thức</w:t>
            </w:r>
          </w:p>
        </w:tc>
        <w:tc>
          <w:tcPr>
            <w:tcW w:type="dxa" w:w="4394"/>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`driver-app/.../assistant-wakeword`</w:t>
            </w:r>
          </w:p>
        </w:tc>
      </w:tr>
      <w:tr>
        <w:tc>
          <w:tcPr>
            <w:tcW w:type="dxa" w:w="4394"/>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FAQ</w:t>
            </w:r>
          </w:p>
        </w:tc>
        <w:tc>
          <w:tcPr>
            <w:tcW w:type="dxa" w:w="4394"/>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`answer_app_faq` + `rag` / knowledge</w:t>
            </w:r>
          </w:p>
        </w:tc>
      </w:tr>
      <w:tr>
        <w:tc>
          <w:tcPr>
            <w:tcW w:type="dxa" w:w="4394"/>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Quét đơn</w:t>
            </w:r>
          </w:p>
        </w:tc>
        <w:tc>
          <w:tcPr>
            <w:tcW w:type="dxa" w:w="4394"/>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`deliveryOrders` + `vision_api`</w:t>
            </w:r>
          </w:p>
        </w:tc>
      </w:tr>
      <w:tr>
        <w:tc>
          <w:tcPr>
            <w:tcW w:type="dxa" w:w="4394"/>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Im lặng 15s × 2</w:t>
            </w:r>
          </w:p>
        </w:tc>
        <w:tc>
          <w:tcPr>
            <w:tcW w:type="dxa" w:w="4394"/>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Theo dõi im lặng trong session/agent</w:t>
            </w:r>
          </w:p>
        </w:tc>
      </w:tr>
    </w:tbl>
    <w:p>
      <w:pPr>
        <w:spacing w:after="120" w:before="0" w:line="360" w:lineRule="auto"/>
        <w:ind w:firstLine="0"/>
        <w:jc w:val="both"/>
      </w:pPr>
      <w:r>
        <w:rPr>
          <w:rFonts w:ascii="Times New Roman" w:hAnsi="Times New Roman" w:eastAsia="Times New Roman"/>
          <w:b w:val="0"/>
          <w:i w:val="0"/>
          <w:color w:val="000000"/>
          <w:sz w:val="26"/>
        </w:rPr>
      </w:r>
    </w:p>
    <w:p>
      <w:pPr>
        <w:spacing w:after="120" w:before="0" w:line="360" w:lineRule="auto"/>
        <w:ind w:firstLine="567"/>
        <w:jc w:val="both"/>
      </w:pPr>
      <w:r>
        <w:rPr>
          <w:rFonts w:ascii="Times New Roman" w:hAnsi="Times New Roman" w:eastAsia="Times New Roman"/>
          <w:b w:val="0"/>
          <w:i w:val="0"/>
          <w:color w:val="000000"/>
          <w:sz w:val="26"/>
        </w:rPr>
        <w:t>Bảng này giúp Chương 6 neo phép hợp kiểm thử vào đúng lớp hiện thực khi phân tích lỗi (STT, đường tắt, API, SIP…).</w:t>
      </w:r>
    </w:p>
    <w:p>
      <w:pPr>
        <w:pStyle w:val="Heading2"/>
        <w:spacing w:after="160" w:before="240" w:line="240" w:lineRule="auto"/>
        <w:ind w:firstLine="0"/>
        <w:jc w:val="both"/>
      </w:pPr>
      <w:r>
        <w:rPr>
          <w:rFonts w:ascii="Times New Roman" w:hAnsi="Times New Roman" w:eastAsia="Times New Roman"/>
          <w:b/>
          <w:i w:val="0"/>
          <w:color w:val="000000"/>
          <w:sz w:val="26"/>
        </w:rPr>
        <w:t>Kết luận chương</w:t>
      </w:r>
    </w:p>
    <w:p>
      <w:pPr>
        <w:spacing w:after="120" w:before="0" w:line="360" w:lineRule="auto"/>
        <w:ind w:firstLine="567"/>
        <w:jc w:val="both"/>
      </w:pPr>
      <w:r>
        <w:rPr>
          <w:rFonts w:ascii="Times New Roman" w:hAnsi="Times New Roman" w:eastAsia="Times New Roman"/>
          <w:b w:val="0"/>
          <w:i w:val="0"/>
          <w:color w:val="000000"/>
          <w:sz w:val="26"/>
        </w:rPr>
        <w:t>Chương 5 đã trình bày bộ công nghệ và kho mã dùng chung, cách voice-agent mở phiên và xử lý từng câu nói, vai trò trip-service/auth/call, điểm chạm trên ứng dụng tài xế, các thành phần gọi khách–FAQ–quét đơn–từ khóa đánh thức, cùng ghi chú triển khai an toàn. Trên nền nguyên mẫu này, Chương 6 xây dựng phương pháp đo và báo cáo kết quả theo các chỉ số đã thống nhất từ Chương 2–3.</w:t>
      </w:r>
    </w:p>
    <w:p>
      <w:r>
        <w:br w:type="page"/>
      </w:r>
    </w:p>
    <w:p>
      <w:bookmarkStart w:id="13" w:name="chuong_6"/>
      <w:pPr>
        <w:pStyle w:val="Heading1"/>
        <w:spacing w:after="360" w:before="0" w:line="240" w:lineRule="auto"/>
        <w:ind w:firstLine="0"/>
        <w:jc w:val="center"/>
      </w:pPr>
      <w:r>
        <w:rPr>
          <w:rFonts w:ascii="Times New Roman" w:hAnsi="Times New Roman" w:eastAsia="Times New Roman"/>
          <w:b/>
          <w:i w:val="0"/>
          <w:color w:val="000000"/>
          <w:sz w:val="30"/>
        </w:rPr>
        <w:t>Chương 6. Thực nghiệm và đánh giá</w:t>
      </w:r>
      <w:bookmarkEnd w:id="13"/>
    </w:p>
    <w:p>
      <w:pPr>
        <w:spacing w:after="120" w:before="0" w:line="360" w:lineRule="auto"/>
        <w:ind w:firstLine="567"/>
        <w:jc w:val="both"/>
      </w:pPr>
      <w:r>
        <w:rPr>
          <w:rFonts w:ascii="Times New Roman" w:hAnsi="Times New Roman" w:eastAsia="Times New Roman"/>
          <w:b w:val="0"/>
          <w:i w:val="0"/>
          <w:color w:val="000000"/>
          <w:sz w:val="26"/>
        </w:rPr>
        <w:t>Chương này kiểm chứng nguyên mẫu đã triển khai ở Chương 5 theo các chỉ số đã thống nhất từ Chương 2–3 và các câu hỏi nghiên cứu RQ2–RQ4 (RQ1 đã được trả lời chủ yếu qua thiết kế–hiện thực). Trọng tâm là hành vi tài xế khi vận hành chuyến (rảnh tay, câu ngắn, xác nhận trước việc rủi ro); độ trễ phản hồi được ưu tiên cao nhất. Phía khách hàng được kiểm chứng bằng bộ test case, không tổ chức khảo sát trải nghiệm sử dụng với khách trên đường. Mục 6.1–6.4 mô tả phạm vi, môi trường, kịch bản và định nghĩa chỉ số. Mục 6.5–6.7 trình bày kết quả độ trễ / WER / công cụ–nghiệp vụ. Mục 6.8–6.10 lần lượt nêu trải nghiệm sử dụng theo ngữ cảnh lái xe, kiểm thử luồng khách, và danh mục kiểm tra bảo mật–vị trí. Mục 6.11 thảo luận RQ; mục 6.12 nêu hạn chế và các yếu tố ảnh hưởng đến độ tin cậy của kết luận. Chi tiết thoại dài để ở Phụ lục B.</w:t>
      </w:r>
    </w:p>
    <w:p>
      <w:pPr>
        <w:spacing w:after="120" w:before="0" w:line="360" w:lineRule="auto"/>
        <w:ind w:firstLine="567"/>
        <w:jc w:val="both"/>
      </w:pPr>
      <w:r>
        <w:rPr>
          <w:rFonts w:ascii="Times New Roman" w:hAnsi="Times New Roman" w:eastAsia="Times New Roman"/>
          <w:b w:val="0"/>
          <w:i w:val="0"/>
          <w:color w:val="000000"/>
          <w:sz w:val="26"/>
        </w:rPr>
        <w:t>&gt; Ghi chú liêm chính số liệu: Tại thời điểm viết chương, các ô kết quả mang ký hiệu 「—」 nghĩa là *đã thiết kế phương pháp đo nhưng chưa chạy đủ chiến dịch đo để điền số*. Không suy diễn P50/P95/WER/% thành công từ kỳ vọng. Khi có nhật ký phiên (`room=…`) và bảng số, chỉ cần thay 「—」 và bổ sung chú thích Hình 6.x — không đổi định nghĩa chỉ số ở mục 6.4.</w:t>
      </w:r>
    </w:p>
    <w:p>
      <w:pPr>
        <w:pStyle w:val="Heading2"/>
        <w:spacing w:after="160" w:before="240" w:line="240" w:lineRule="auto"/>
        <w:ind w:firstLine="0"/>
        <w:jc w:val="both"/>
      </w:pPr>
      <w:r>
        <w:rPr>
          <w:rFonts w:ascii="Times New Roman" w:hAnsi="Times New Roman" w:eastAsia="Times New Roman"/>
          <w:b/>
          <w:i w:val="0"/>
          <w:color w:val="000000"/>
          <w:sz w:val="26"/>
        </w:rPr>
        <w:t>6.1. Mục tiêu và phạm vi đánh giá</w:t>
      </w:r>
    </w:p>
    <w:p>
      <w:pPr>
        <w:spacing w:after="120" w:before="0" w:line="360" w:lineRule="auto"/>
        <w:ind w:firstLine="567"/>
        <w:jc w:val="both"/>
      </w:pPr>
      <w:r>
        <w:rPr>
          <w:rFonts w:ascii="Times New Roman" w:hAnsi="Times New Roman" w:eastAsia="Times New Roman"/>
          <w:b w:val="0"/>
          <w:i w:val="0"/>
          <w:color w:val="000000"/>
          <w:sz w:val="26"/>
        </w:rPr>
        <w:t>Mục tiêu đánh giá là trả lời thực nghiệm:</w:t>
      </w:r>
    </w:p>
    <w:p>
      <w:pPr>
        <w:spacing w:after="120" w:before="0" w:line="360" w:lineRule="auto"/>
        <w:ind w:firstLine="0"/>
        <w:jc w:val="both"/>
      </w:pPr>
      <w:r>
        <w:rPr>
          <w:rFonts w:ascii="Times New Roman" w:hAnsi="Times New Roman" w:eastAsia="Times New Roman"/>
          <w:b w:val="0"/>
          <w:i w:val="0"/>
          <w:color w:val="000000"/>
          <w:sz w:val="26"/>
        </w:rPr>
        <w:t>- RQ2: Độ trễ phản hồi đầu cuối (tài xế dứt câu → bot bắt đầu nói) đạt mức nào trên luồng cốt lõi; có duy trì được P95 ≤ 2 giây không? (ưu tiên báo cáo trước)</w:t>
      </w:r>
    </w:p>
    <w:p>
      <w:pPr>
        <w:spacing w:after="120" w:before="0" w:line="360" w:lineRule="auto"/>
        <w:ind w:firstLine="0"/>
        <w:jc w:val="both"/>
      </w:pPr>
      <w:r>
        <w:rPr>
          <w:rFonts w:ascii="Times New Roman" w:hAnsi="Times New Roman" w:eastAsia="Times New Roman"/>
          <w:b w:val="0"/>
          <w:i w:val="0"/>
          <w:color w:val="000000"/>
          <w:sz w:val="26"/>
        </w:rPr>
        <w:t>- RQ3: WER thay đổi thế nào giữa điều kiện yên tĩnh và nhiễu giả lập khoang xe (cùng đoạn đọc cố định)?</w:t>
      </w:r>
    </w:p>
    <w:p>
      <w:pPr>
        <w:spacing w:after="120" w:before="0" w:line="360" w:lineRule="auto"/>
        <w:ind w:firstLine="0"/>
        <w:jc w:val="both"/>
      </w:pPr>
      <w:r>
        <w:rPr>
          <w:rFonts w:ascii="Times New Roman" w:hAnsi="Times New Roman" w:eastAsia="Times New Roman"/>
          <w:b w:val="0"/>
          <w:i w:val="0"/>
          <w:color w:val="000000"/>
          <w:sz w:val="26"/>
        </w:rPr>
        <w:t>- RQ4: Trên bộ use case UC01–UC08 (và UC09–UC10 khi đo), tỷ lệ chọn đúng công cụ / hoàn thành nghiệp vụ là bao nhiêu, và lỗi phổ biến nằm ở đâu?</w:t>
      </w:r>
    </w:p>
    <w:p>
      <w:pPr>
        <w:spacing w:after="120" w:before="0" w:line="360" w:lineRule="auto"/>
        <w:ind w:firstLine="567"/>
        <w:jc w:val="both"/>
      </w:pPr>
      <w:r>
        <w:rPr>
          <w:rFonts w:ascii="Times New Roman" w:hAnsi="Times New Roman" w:eastAsia="Times New Roman"/>
          <w:b w:val="0"/>
          <w:i w:val="0"/>
          <w:color w:val="000000"/>
          <w:sz w:val="26"/>
        </w:rPr>
        <w:t>Bổ sung ngoài RQ nhưng phục vụ tính thực tiễn: (i) trải nghiệm sử dụng hiểu theo hành vi lái xe (danh mục kiểm tra, không bắt buộc thang SUS); (ii) luồng khách đạt/không đạt theo test case; (iii) bảo mật / vị trí theo danh mục kiểm tra NFR-S.</w:t>
      </w:r>
    </w:p>
    <w:p>
      <w:pPr>
        <w:spacing w:after="120" w:before="0" w:line="360" w:lineRule="auto"/>
        <w:ind w:firstLine="567"/>
        <w:jc w:val="both"/>
      </w:pPr>
      <w:r>
        <w:rPr>
          <w:rFonts w:ascii="Times New Roman" w:hAnsi="Times New Roman" w:eastAsia="Times New Roman"/>
          <w:b w:val="0"/>
          <w:i w:val="0"/>
          <w:color w:val="000000"/>
          <w:sz w:val="26"/>
        </w:rPr>
        <w:t>RQ1 được xem là đã được minh họa bằng kiến trúc và mã nguồn (Chương 4–5); Chương 6 chỉ đối chiếu ngắn trong mục thảo luận.</w:t>
      </w:r>
    </w:p>
    <w:p>
      <w:pPr>
        <w:spacing w:after="120" w:before="0" w:line="360" w:lineRule="auto"/>
        <w:ind w:firstLine="567"/>
        <w:jc w:val="both"/>
      </w:pPr>
      <w:r>
        <w:rPr>
          <w:rFonts w:ascii="Times New Roman" w:hAnsi="Times New Roman" w:eastAsia="Times New Roman"/>
          <w:b w:val="0"/>
          <w:i w:val="0"/>
          <w:color w:val="000000"/>
          <w:sz w:val="26"/>
        </w:rPr>
        <w:t>Trong phạm vi đo: phiên tài xế trong ứng dụng (WebRTC); đề nghị chuyến qua điện thoại và gọi khách khi SIP sẵn sàng; FAQ; im lặng; từ khóa đánh thức và quét đơn (kiểm riêng); bộ test case phía khách (agent / gọi nền / ghi nhận yêu cầu).</w:t>
      </w:r>
    </w:p>
    <w:p>
      <w:pPr>
        <w:spacing w:after="120" w:before="0" w:line="360" w:lineRule="auto"/>
        <w:ind w:firstLine="567"/>
        <w:jc w:val="both"/>
      </w:pPr>
      <w:r>
        <w:rPr>
          <w:rFonts w:ascii="Times New Roman" w:hAnsi="Times New Roman" w:eastAsia="Times New Roman"/>
          <w:b w:val="0"/>
          <w:i w:val="0"/>
          <w:color w:val="000000"/>
          <w:sz w:val="26"/>
        </w:rPr>
        <w:t>Ngoài phạm vi: khảo sát trải nghiệm sử dụng với khách hàng thật trên đường; đo an toàn giao thông thực địa; so sánh A/B nhà cung cấp STT/LLM/TTS quy mô lớn; suy luận toàn mạng thương mại từ mẫu môi trường thử nghiệm.</w:t>
      </w:r>
    </w:p>
    <w:p>
      <w:pPr>
        <w:pStyle w:val="Heading2"/>
        <w:spacing w:after="160" w:before="240" w:line="240" w:lineRule="auto"/>
        <w:ind w:firstLine="0"/>
        <w:jc w:val="both"/>
      </w:pPr>
      <w:r>
        <w:rPr>
          <w:rFonts w:ascii="Times New Roman" w:hAnsi="Times New Roman" w:eastAsia="Times New Roman"/>
          <w:b/>
          <w:i w:val="0"/>
          <w:color w:val="000000"/>
          <w:sz w:val="26"/>
        </w:rPr>
        <w:t>6.2. Môi trường và cấu hình đo</w:t>
      </w:r>
    </w:p>
    <w:p>
      <w:pPr>
        <w:spacing w:after="120" w:before="0" w:line="240" w:lineRule="auto"/>
        <w:ind w:firstLine="0"/>
        <w:jc w:val="center"/>
      </w:pPr>
      <w:r>
        <w:rPr>
          <w:rFonts w:ascii="Times New Roman" w:hAnsi="Times New Roman" w:eastAsia="Times New Roman"/>
          <w:b/>
          <w:i w:val="0"/>
          <w:color w:val="000000"/>
          <w:sz w:val="24"/>
        </w:rPr>
        <w:t>Bảng 6.1. Môi trường thực nghiệm (mẫu — điền phiên bản cụ thể khi đo)</w:t>
      </w:r>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929"/>
        <w:gridCol w:w="2929"/>
        <w:gridCol w:w="2929"/>
      </w:tblGrid>
      <w:tr>
        <w:tc>
          <w:tcPr>
            <w:tcW w:type="dxa" w:w="2929"/>
            <w:tcBorders>
              <w:top w:val="single" w:sz="8" w:space="0" w:color="000000"/>
              <w:left w:val="single" w:sz="8" w:space="0" w:color="000000"/>
              <w:bottom w:val="single" w:sz="8" w:space="0" w:color="000000"/>
              <w:right w:val="single" w:sz="8" w:space="0" w:color="000000"/>
            </w:tcBorders>
            <w:shd w:fill="D9E2F3" w:val="clear"/>
          </w:tcPr>
          <w:p>
            <w:pPr>
              <w:spacing w:before="80" w:after="80" w:line="240" w:lineRule="auto"/>
            </w:pPr>
            <w:r>
              <w:rPr>
                <w:rFonts w:ascii="Times New Roman" w:hAnsi="Times New Roman" w:eastAsia="Times New Roman"/>
                <w:b/>
                <w:color w:val="000000"/>
                <w:sz w:val="22"/>
              </w:rPr>
              <w:t>Thành phần</w:t>
            </w:r>
          </w:p>
        </w:tc>
        <w:tc>
          <w:tcPr>
            <w:tcW w:type="dxa" w:w="2929"/>
            <w:tcBorders>
              <w:top w:val="single" w:sz="8" w:space="0" w:color="000000"/>
              <w:left w:val="single" w:sz="8" w:space="0" w:color="000000"/>
              <w:bottom w:val="single" w:sz="8" w:space="0" w:color="000000"/>
              <w:right w:val="single" w:sz="8" w:space="0" w:color="000000"/>
            </w:tcBorders>
            <w:shd w:fill="D9E2F3" w:val="clear"/>
          </w:tcPr>
          <w:p>
            <w:pPr>
              <w:spacing w:before="80" w:after="80" w:line="240" w:lineRule="auto"/>
            </w:pPr>
            <w:r>
              <w:rPr>
                <w:rFonts w:ascii="Times New Roman" w:hAnsi="Times New Roman" w:eastAsia="Times New Roman"/>
                <w:b/>
                <w:color w:val="000000"/>
                <w:sz w:val="22"/>
              </w:rPr>
              <w:t>Cấu hình dùng khi đo</w:t>
            </w:r>
          </w:p>
        </w:tc>
        <w:tc>
          <w:tcPr>
            <w:tcW w:type="dxa" w:w="2929"/>
            <w:tcBorders>
              <w:top w:val="single" w:sz="8" w:space="0" w:color="000000"/>
              <w:left w:val="single" w:sz="8" w:space="0" w:color="000000"/>
              <w:bottom w:val="single" w:sz="8" w:space="0" w:color="000000"/>
              <w:right w:val="single" w:sz="8" w:space="0" w:color="000000"/>
            </w:tcBorders>
            <w:shd w:fill="D9E2F3" w:val="clear"/>
          </w:tcPr>
          <w:p>
            <w:pPr>
              <w:spacing w:before="80" w:after="80" w:line="240" w:lineRule="auto"/>
            </w:pPr>
            <w:r>
              <w:rPr>
                <w:rFonts w:ascii="Times New Roman" w:hAnsi="Times New Roman" w:eastAsia="Times New Roman"/>
                <w:b/>
                <w:color w:val="000000"/>
                <w:sz w:val="22"/>
              </w:rPr>
              <w:t>Ghi chú</w:t>
            </w:r>
          </w:p>
        </w:tc>
      </w:tr>
      <w:tr>
        <w:tc>
          <w:tcPr>
            <w:tcW w:type="dxa" w:w="2929"/>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Ứng dụng tài xế</w:t>
            </w:r>
          </w:p>
        </w:tc>
        <w:tc>
          <w:tcPr>
            <w:tcW w:type="dxa" w:w="2929"/>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driver-app (Expo) trên thiết bị / Simulator</w:t>
            </w:r>
          </w:p>
        </w:tc>
        <w:tc>
          <w:tcPr>
            <w:tcW w:type="dxa" w:w="2929"/>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Ưu tiên thiết bị thật khi đo mic/loa</w:t>
            </w:r>
          </w:p>
        </w:tc>
      </w:tr>
      <w:tr>
        <w:tc>
          <w:tcPr>
            <w:tcW w:type="dxa" w:w="2929"/>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Voice worker</w:t>
            </w:r>
          </w:p>
        </w:tc>
        <w:tc>
          <w:tcPr>
            <w:tcW w:type="dxa" w:w="2929"/>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voice-agent (LiveKit Agents)</w:t>
            </w:r>
          </w:p>
        </w:tc>
        <w:tc>
          <w:tcPr>
            <w:tcW w:type="dxa" w:w="2929"/>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Nhật ký gắn `room=`</w:t>
            </w:r>
          </w:p>
        </w:tc>
      </w:tr>
      <w:tr>
        <w:tc>
          <w:tcPr>
            <w:tcW w:type="dxa" w:w="2929"/>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Backend</w:t>
            </w:r>
          </w:p>
        </w:tc>
        <w:tc>
          <w:tcPr>
            <w:tcW w:type="dxa" w:w="2929"/>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trip-service + auth (+ call khi UC04)</w:t>
            </w:r>
          </w:p>
        </w:tc>
        <w:tc>
          <w:tcPr>
            <w:tcW w:type="dxa" w:w="2929"/>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Môi trường thử nghiệm / Docker cục bộ theo Phụ lục D</w:t>
            </w:r>
          </w:p>
        </w:tc>
      </w:tr>
      <w:tr>
        <w:tc>
          <w:tcPr>
            <w:tcW w:type="dxa" w:w="2929"/>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LiveKit</w:t>
            </w:r>
          </w:p>
        </w:tc>
        <w:tc>
          <w:tcPr>
            <w:tcW w:type="dxa" w:w="2929"/>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Cloud (WebRTC; SIP nếu đo UC02/UC04)</w:t>
            </w:r>
          </w:p>
        </w:tc>
        <w:tc>
          <w:tcPr>
            <w:tcW w:type="dxa" w:w="2929"/>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Không đưa bí mật vào luận văn</w:t>
            </w:r>
          </w:p>
        </w:tc>
      </w:tr>
      <w:tr>
        <w:tc>
          <w:tcPr>
            <w:tcW w:type="dxa" w:w="2929"/>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Dữ liệu chuyến</w:t>
            </w:r>
          </w:p>
        </w:tc>
        <w:tc>
          <w:tcPr>
            <w:tcW w:type="dxa" w:w="2929"/>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Dữ liệu thử admin / tài khoản demo nội bộ</w:t>
            </w:r>
          </w:p>
        </w:tc>
        <w:tc>
          <w:tcPr>
            <w:tcW w:type="dxa" w:w="2929"/>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Che thông tin cá nhân trên nhật ký và ảnh</w:t>
            </w:r>
          </w:p>
        </w:tc>
      </w:tr>
      <w:tr>
        <w:tc>
          <w:tcPr>
            <w:tcW w:type="dxa" w:w="2929"/>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Ngôn ngữ phiên</w:t>
            </w:r>
          </w:p>
        </w:tc>
        <w:tc>
          <w:tcPr>
            <w:tcW w:type="dxa" w:w="2929"/>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Tiếng Việt (chính); vài lượt Anh nếu đo NFR-L01</w:t>
            </w:r>
          </w:p>
        </w:tc>
        <w:tc>
          <w:tcPr>
            <w:tcW w:type="dxa" w:w="2929"/>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Công cụ vn/en đối xứng</w:t>
            </w:r>
          </w:p>
        </w:tc>
      </w:tr>
      <w:tr>
        <w:tc>
          <w:tcPr>
            <w:tcW w:type="dxa" w:w="2929"/>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Kiểm thử tự động</w:t>
            </w:r>
          </w:p>
        </w:tc>
        <w:tc>
          <w:tcPr>
            <w:tcW w:type="dxa" w:w="2929"/>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`pytest` trong `voice-agent/tests` (nhóm customer / call)</w:t>
            </w:r>
          </w:p>
        </w:tc>
        <w:tc>
          <w:tcPr>
            <w:tcW w:type="dxa" w:w="2929"/>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Bổ trợ test case khách — không thay đo độ trễ cảm nhận</w:t>
            </w:r>
          </w:p>
        </w:tc>
      </w:tr>
    </w:tbl>
    <w:p>
      <w:pPr>
        <w:spacing w:after="120" w:before="0" w:line="360" w:lineRule="auto"/>
        <w:ind w:firstLine="0"/>
        <w:jc w:val="both"/>
      </w:pPr>
      <w:r>
        <w:rPr>
          <w:rFonts w:ascii="Times New Roman" w:hAnsi="Times New Roman" w:eastAsia="Times New Roman"/>
          <w:b w:val="0"/>
          <w:i w:val="0"/>
          <w:color w:val="000000"/>
          <w:sz w:val="26"/>
        </w:rPr>
      </w:r>
    </w:p>
    <w:p>
      <w:pPr>
        <w:spacing w:after="120" w:before="0" w:line="360" w:lineRule="auto"/>
        <w:ind w:firstLine="567"/>
        <w:jc w:val="both"/>
      </w:pPr>
      <w:r>
        <w:rPr>
          <w:rFonts w:ascii="Times New Roman" w:hAnsi="Times New Roman" w:eastAsia="Times New Roman"/>
          <w:b w:val="0"/>
          <w:i w:val="0"/>
          <w:color w:val="000000"/>
          <w:sz w:val="26"/>
        </w:rPr>
        <w:t>Trước mỗi buổi đo: (1) chuẩn bị đủ chuyến cho UC01–UC05; (2) xác nhận worker đã làm nóng trước; (3) loại phiên “lạnh” đầu tiên khỏi thống kê P95 hoặc báo cáo tách cột *lạnh / ấm* nếu mẫu đủ lớn. Cấu hình mô hình STT/LLM/TTS ghi lại trong nhật ký buổi đo (Phụ lục D) để kết quả tái lập được.</w:t>
      </w:r>
    </w:p>
    <w:p>
      <w:pPr>
        <w:pStyle w:val="Heading2"/>
        <w:spacing w:after="160" w:before="240" w:line="240" w:lineRule="auto"/>
        <w:ind w:firstLine="0"/>
        <w:jc w:val="both"/>
      </w:pPr>
      <w:r>
        <w:rPr>
          <w:rFonts w:ascii="Times New Roman" w:hAnsi="Times New Roman" w:eastAsia="Times New Roman"/>
          <w:b/>
          <w:i w:val="0"/>
          <w:color w:val="000000"/>
          <w:sz w:val="26"/>
        </w:rPr>
        <w:t>6.3. Bộ kịch bản và quy trình thực nghiệm</w:t>
      </w:r>
    </w:p>
    <w:p>
      <w:pPr>
        <w:spacing w:after="120" w:before="0" w:line="360" w:lineRule="auto"/>
        <w:ind w:firstLine="567"/>
        <w:jc w:val="both"/>
      </w:pPr>
      <w:r>
        <w:rPr>
          <w:rFonts w:ascii="Times New Roman" w:hAnsi="Times New Roman" w:eastAsia="Times New Roman"/>
          <w:b w:val="0"/>
          <w:i w:val="0"/>
          <w:color w:val="000000"/>
          <w:sz w:val="26"/>
        </w:rPr>
        <w:t>Bộ kịch bản bám Bảng 3.3–3.4 và kho câu hỏi / luồng đa bước nội bộ của dự án (câu tài xế thường nói khi chạy xe: xem lịch, cập nhật tiến độ, gọi khách, hủy có xác nhận, thu nhập…). Mỗi use case có điều kiện thành công đã nêu ở Chương 3; bản thoại chi tiết để ở Phụ lục B.</w:t>
      </w:r>
    </w:p>
    <w:p>
      <w:pPr>
        <w:spacing w:after="120" w:before="0" w:line="240" w:lineRule="auto"/>
        <w:ind w:firstLine="0"/>
        <w:jc w:val="center"/>
      </w:pPr>
      <w:r>
        <w:rPr>
          <w:rFonts w:ascii="Times New Roman" w:hAnsi="Times New Roman" w:eastAsia="Times New Roman"/>
          <w:b/>
          <w:i w:val="0"/>
          <w:color w:val="000000"/>
          <w:sz w:val="24"/>
        </w:rPr>
        <w:t>Bảng 6.2. Ánh xạ use case → chỉ số ưu tiên</w:t>
      </w:r>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758"/>
        <w:gridCol w:w="1758"/>
        <w:gridCol w:w="1758"/>
        <w:gridCol w:w="1758"/>
        <w:gridCol w:w="1758"/>
      </w:tblGrid>
      <w:tr>
        <w:tc>
          <w:tcPr>
            <w:tcW w:type="dxa" w:w="1758"/>
            <w:tcBorders>
              <w:top w:val="single" w:sz="8" w:space="0" w:color="000000"/>
              <w:left w:val="single" w:sz="8" w:space="0" w:color="000000"/>
              <w:bottom w:val="single" w:sz="8" w:space="0" w:color="000000"/>
              <w:right w:val="single" w:sz="8" w:space="0" w:color="000000"/>
            </w:tcBorders>
            <w:shd w:fill="D9E2F3" w:val="clear"/>
          </w:tcPr>
          <w:p>
            <w:pPr>
              <w:spacing w:before="80" w:after="80" w:line="240" w:lineRule="auto"/>
            </w:pPr>
            <w:r>
              <w:rPr>
                <w:rFonts w:ascii="Times New Roman" w:hAnsi="Times New Roman" w:eastAsia="Times New Roman"/>
                <w:b/>
                <w:color w:val="000000"/>
                <w:sz w:val="22"/>
              </w:rPr>
              <w:t>Use case</w:t>
            </w:r>
          </w:p>
        </w:tc>
        <w:tc>
          <w:tcPr>
            <w:tcW w:type="dxa" w:w="1758"/>
            <w:tcBorders>
              <w:top w:val="single" w:sz="8" w:space="0" w:color="000000"/>
              <w:left w:val="single" w:sz="8" w:space="0" w:color="000000"/>
              <w:bottom w:val="single" w:sz="8" w:space="0" w:color="000000"/>
              <w:right w:val="single" w:sz="8" w:space="0" w:color="000000"/>
            </w:tcBorders>
            <w:shd w:fill="D9E2F3" w:val="clear"/>
          </w:tcPr>
          <w:p>
            <w:pPr>
              <w:spacing w:before="80" w:after="80" w:line="240" w:lineRule="auto"/>
            </w:pPr>
            <w:r>
              <w:rPr>
                <w:rFonts w:ascii="Times New Roman" w:hAnsi="Times New Roman" w:eastAsia="Times New Roman"/>
                <w:b/>
                <w:color w:val="000000"/>
                <w:sz w:val="22"/>
              </w:rPr>
              <w:t>Việc tài xế (hành vi thực tế)</w:t>
            </w:r>
          </w:p>
        </w:tc>
        <w:tc>
          <w:tcPr>
            <w:tcW w:type="dxa" w:w="1758"/>
            <w:tcBorders>
              <w:top w:val="single" w:sz="8" w:space="0" w:color="000000"/>
              <w:left w:val="single" w:sz="8" w:space="0" w:color="000000"/>
              <w:bottom w:val="single" w:sz="8" w:space="0" w:color="000000"/>
              <w:right w:val="single" w:sz="8" w:space="0" w:color="000000"/>
            </w:tcBorders>
            <w:shd w:fill="D9E2F3" w:val="clear"/>
          </w:tcPr>
          <w:p>
            <w:pPr>
              <w:spacing w:before="80" w:after="80" w:line="240" w:lineRule="auto"/>
            </w:pPr>
            <w:r>
              <w:rPr>
                <w:rFonts w:ascii="Times New Roman" w:hAnsi="Times New Roman" w:eastAsia="Times New Roman"/>
                <w:b/>
                <w:color w:val="000000"/>
                <w:sz w:val="22"/>
              </w:rPr>
              <w:t>Độ trễ</w:t>
            </w:r>
          </w:p>
        </w:tc>
        <w:tc>
          <w:tcPr>
            <w:tcW w:type="dxa" w:w="1758"/>
            <w:tcBorders>
              <w:top w:val="single" w:sz="8" w:space="0" w:color="000000"/>
              <w:left w:val="single" w:sz="8" w:space="0" w:color="000000"/>
              <w:bottom w:val="single" w:sz="8" w:space="0" w:color="000000"/>
              <w:right w:val="single" w:sz="8" w:space="0" w:color="000000"/>
            </w:tcBorders>
            <w:shd w:fill="D9E2F3" w:val="clear"/>
          </w:tcPr>
          <w:p>
            <w:pPr>
              <w:spacing w:before="80" w:after="80" w:line="240" w:lineRule="auto"/>
            </w:pPr>
            <w:r>
              <w:rPr>
                <w:rFonts w:ascii="Times New Roman" w:hAnsi="Times New Roman" w:eastAsia="Times New Roman"/>
                <w:b/>
                <w:color w:val="000000"/>
                <w:sz w:val="22"/>
              </w:rPr>
              <w:t>Công cụ / nghiệp vụ</w:t>
            </w:r>
          </w:p>
        </w:tc>
        <w:tc>
          <w:tcPr>
            <w:tcW w:type="dxa" w:w="1758"/>
            <w:tcBorders>
              <w:top w:val="single" w:sz="8" w:space="0" w:color="000000"/>
              <w:left w:val="single" w:sz="8" w:space="0" w:color="000000"/>
              <w:bottom w:val="single" w:sz="8" w:space="0" w:color="000000"/>
              <w:right w:val="single" w:sz="8" w:space="0" w:color="000000"/>
            </w:tcBorders>
            <w:shd w:fill="D9E2F3" w:val="clear"/>
          </w:tcPr>
          <w:p>
            <w:pPr>
              <w:spacing w:before="80" w:after="80" w:line="240" w:lineRule="auto"/>
            </w:pPr>
            <w:r>
              <w:rPr>
                <w:rFonts w:ascii="Times New Roman" w:hAnsi="Times New Roman" w:eastAsia="Times New Roman"/>
                <w:b/>
                <w:color w:val="000000"/>
                <w:sz w:val="22"/>
              </w:rPr>
              <w:t>Ghi chú</w:t>
            </w:r>
          </w:p>
        </w:tc>
      </w:tr>
      <w:tr>
        <w:tc>
          <w:tcPr>
            <w:tcW w:type="dxa" w:w="1758"/>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UC01</w:t>
            </w:r>
          </w:p>
        </w:tc>
        <w:tc>
          <w:tcPr>
            <w:tcW w:type="dxa" w:w="1758"/>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Hỏi lịch / “mấy chuyến” khi đang chạy</w:t>
            </w:r>
          </w:p>
        </w:tc>
        <w:tc>
          <w:tcPr>
            <w:tcW w:type="dxa" w:w="1758"/>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Có</w:t>
            </w:r>
          </w:p>
        </w:tc>
        <w:tc>
          <w:tcPr>
            <w:tcW w:type="dxa" w:w="1758"/>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Có</w:t>
            </w:r>
          </w:p>
        </w:tc>
        <w:tc>
          <w:tcPr>
            <w:tcW w:type="dxa" w:w="1758"/>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Ưu tiên đường tắt</w:t>
            </w:r>
          </w:p>
        </w:tc>
      </w:tr>
      <w:tr>
        <w:tc>
          <w:tcPr>
            <w:tcW w:type="dxa" w:w="1758"/>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UC02</w:t>
            </w:r>
          </w:p>
        </w:tc>
        <w:tc>
          <w:tcPr>
            <w:tcW w:type="dxa" w:w="1758"/>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Điện thoại reo → nhận/từ chối nhanh</w:t>
            </w:r>
          </w:p>
        </w:tc>
        <w:tc>
          <w:tcPr>
            <w:tcW w:type="dxa" w:w="1758"/>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Có (nếu đo SIP)</w:t>
            </w:r>
          </w:p>
        </w:tc>
        <w:tc>
          <w:tcPr>
            <w:tcW w:type="dxa" w:w="1758"/>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Có</w:t>
            </w:r>
          </w:p>
        </w:tc>
        <w:tc>
          <w:tcPr>
            <w:tcW w:type="dxa" w:w="1758"/>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Tập công cụ hẹp</w:t>
            </w:r>
          </w:p>
        </w:tc>
      </w:tr>
      <w:tr>
        <w:tc>
          <w:tcPr>
            <w:tcW w:type="dxa" w:w="1758"/>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UC03</w:t>
            </w:r>
          </w:p>
        </w:tc>
        <w:tc>
          <w:tcPr>
            <w:tcW w:type="dxa" w:w="1758"/>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“Đến nơi / khách lên xe / xong chuyến”</w:t>
            </w:r>
          </w:p>
        </w:tc>
        <w:tc>
          <w:tcPr>
            <w:tcW w:type="dxa" w:w="1758"/>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Có</w:t>
            </w:r>
          </w:p>
        </w:tc>
        <w:tc>
          <w:tcPr>
            <w:tcW w:type="dxa" w:w="1758"/>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Có</w:t>
            </w:r>
          </w:p>
        </w:tc>
        <w:tc>
          <w:tcPr>
            <w:tcW w:type="dxa" w:w="1758"/>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Câu ngắn, một ý</w:t>
            </w:r>
          </w:p>
        </w:tc>
      </w:tr>
      <w:tr>
        <w:tc>
          <w:tcPr>
            <w:tcW w:type="dxa" w:w="1758"/>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UC04</w:t>
            </w:r>
          </w:p>
        </w:tc>
        <w:tc>
          <w:tcPr>
            <w:tcW w:type="dxa" w:w="1758"/>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Gọi khách khi cần xác nhận đón</w:t>
            </w:r>
          </w:p>
        </w:tc>
        <w:tc>
          <w:tcPr>
            <w:tcW w:type="dxa" w:w="1758"/>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Có</w:t>
            </w:r>
          </w:p>
        </w:tc>
        <w:tc>
          <w:tcPr>
            <w:tcW w:type="dxa" w:w="1758"/>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Có</w:t>
            </w:r>
          </w:p>
        </w:tc>
        <w:tc>
          <w:tcPr>
            <w:tcW w:type="dxa" w:w="1758"/>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Chế độ đã chọn sẵn</w:t>
            </w:r>
          </w:p>
        </w:tc>
      </w:tr>
      <w:tr>
        <w:tc>
          <w:tcPr>
            <w:tcW w:type="dxa" w:w="1758"/>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UC05</w:t>
            </w:r>
          </w:p>
        </w:tc>
        <w:tc>
          <w:tcPr>
            <w:tcW w:type="dxa" w:w="1758"/>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Muốn hủy → phải xác nhận rõ</w:t>
            </w:r>
          </w:p>
        </w:tc>
        <w:tc>
          <w:tcPr>
            <w:tcW w:type="dxa" w:w="1758"/>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Tùy</w:t>
            </w:r>
          </w:p>
        </w:tc>
        <w:tc>
          <w:tcPr>
            <w:tcW w:type="dxa" w:w="1758"/>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Có</w:t>
            </w:r>
          </w:p>
        </w:tc>
        <w:tc>
          <w:tcPr>
            <w:tcW w:type="dxa" w:w="1758"/>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An toàn thao tác</w:t>
            </w:r>
          </w:p>
        </w:tc>
      </w:tr>
      <w:tr>
        <w:tc>
          <w:tcPr>
            <w:tcW w:type="dxa" w:w="1758"/>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UC06</w:t>
            </w:r>
          </w:p>
        </w:tc>
        <w:tc>
          <w:tcPr>
            <w:tcW w:type="dxa" w:w="1758"/>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Khách không ra / sự cố</w:t>
            </w:r>
          </w:p>
        </w:tc>
        <w:tc>
          <w:tcPr>
            <w:tcW w:type="dxa" w:w="1758"/>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Tùy</w:t>
            </w:r>
          </w:p>
        </w:tc>
        <w:tc>
          <w:tcPr>
            <w:tcW w:type="dxa" w:w="1758"/>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Có</w:t>
            </w:r>
          </w:p>
        </w:tc>
        <w:tc>
          <w:tcPr>
            <w:tcW w:type="dxa" w:w="1758"/>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r>
          </w:p>
        </w:tc>
      </w:tr>
      <w:tr>
        <w:tc>
          <w:tcPr>
            <w:tcW w:type="dxa" w:w="1758"/>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UC07</w:t>
            </w:r>
          </w:p>
        </w:tc>
        <w:tc>
          <w:tcPr>
            <w:tcW w:type="dxa" w:w="1758"/>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Hỏi cách dùng ứng dụng / FAQ</w:t>
            </w:r>
          </w:p>
        </w:tc>
        <w:tc>
          <w:tcPr>
            <w:tcW w:type="dxa" w:w="1758"/>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Có</w:t>
            </w:r>
          </w:p>
        </w:tc>
        <w:tc>
          <w:tcPr>
            <w:tcW w:type="dxa" w:w="1758"/>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Có (FAQ)</w:t>
            </w:r>
          </w:p>
        </w:tc>
        <w:tc>
          <w:tcPr>
            <w:tcW w:type="dxa" w:w="1758"/>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Không bịa chính sách</w:t>
            </w:r>
          </w:p>
        </w:tc>
      </w:tr>
      <w:tr>
        <w:tc>
          <w:tcPr>
            <w:tcW w:type="dxa" w:w="1758"/>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UC08</w:t>
            </w:r>
          </w:p>
        </w:tc>
        <w:tc>
          <w:tcPr>
            <w:tcW w:type="dxa" w:w="1758"/>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Thu nhập / online–offline</w:t>
            </w:r>
          </w:p>
        </w:tc>
        <w:tc>
          <w:tcPr>
            <w:tcW w:type="dxa" w:w="1758"/>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Tùy</w:t>
            </w:r>
          </w:p>
        </w:tc>
        <w:tc>
          <w:tcPr>
            <w:tcW w:type="dxa" w:w="1758"/>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Có</w:t>
            </w:r>
          </w:p>
        </w:tc>
        <w:tc>
          <w:tcPr>
            <w:tcW w:type="dxa" w:w="1758"/>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r>
          </w:p>
        </w:tc>
      </w:tr>
      <w:tr>
        <w:tc>
          <w:tcPr>
            <w:tcW w:type="dxa" w:w="1758"/>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UC09</w:t>
            </w:r>
          </w:p>
        </w:tc>
        <w:tc>
          <w:tcPr>
            <w:tcW w:type="dxa" w:w="1758"/>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Im lặng / API lỗi</w:t>
            </w:r>
          </w:p>
        </w:tc>
        <w:tc>
          <w:tcPr>
            <w:tcW w:type="dxa" w:w="1758"/>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Không bắt buộc</w:t>
            </w:r>
          </w:p>
        </w:tc>
        <w:tc>
          <w:tcPr>
            <w:tcW w:type="dxa" w:w="1758"/>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Hành vi</w:t>
            </w:r>
          </w:p>
        </w:tc>
        <w:tc>
          <w:tcPr>
            <w:tcW w:type="dxa" w:w="1758"/>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15s × 2 nhắc</w:t>
            </w:r>
          </w:p>
        </w:tc>
      </w:tr>
      <w:tr>
        <w:tc>
          <w:tcPr>
            <w:tcW w:type="dxa" w:w="1758"/>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UC10</w:t>
            </w:r>
          </w:p>
        </w:tc>
        <w:tc>
          <w:tcPr>
            <w:tcW w:type="dxa" w:w="1758"/>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Từ khóa đánh thức / quét đơn</w:t>
            </w:r>
          </w:p>
        </w:tc>
        <w:tc>
          <w:tcPr>
            <w:tcW w:type="dxa" w:w="1758"/>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Kiểm riêng</w:t>
            </w:r>
          </w:p>
        </w:tc>
        <w:tc>
          <w:tcPr>
            <w:tcW w:type="dxa" w:w="1758"/>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Có/Không</w:t>
            </w:r>
          </w:p>
        </w:tc>
        <w:tc>
          <w:tcPr>
            <w:tcW w:type="dxa" w:w="1758"/>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Ngoài chuỗi xử lý công cụ LiveKit</w:t>
            </w:r>
          </w:p>
        </w:tc>
      </w:tr>
    </w:tbl>
    <w:p>
      <w:pPr>
        <w:spacing w:after="120" w:before="0" w:line="360" w:lineRule="auto"/>
        <w:ind w:firstLine="0"/>
        <w:jc w:val="both"/>
      </w:pPr>
      <w:r>
        <w:rPr>
          <w:rFonts w:ascii="Times New Roman" w:hAnsi="Times New Roman" w:eastAsia="Times New Roman"/>
          <w:b w:val="0"/>
          <w:i w:val="0"/>
          <w:color w:val="000000"/>
          <w:sz w:val="26"/>
        </w:rPr>
      </w:r>
    </w:p>
    <w:p>
      <w:pPr>
        <w:spacing w:after="120" w:before="0" w:line="360" w:lineRule="auto"/>
        <w:ind w:firstLine="567"/>
        <w:jc w:val="both"/>
      </w:pPr>
      <w:r>
        <w:rPr>
          <w:rFonts w:ascii="Times New Roman" w:hAnsi="Times New Roman" w:eastAsia="Times New Roman"/>
          <w:b w:val="0"/>
          <w:i w:val="0"/>
          <w:color w:val="000000"/>
          <w:sz w:val="26"/>
        </w:rPr>
        <w:t>Quy trình một lượt đo nghiệp vụ (công cụ / hoàn thành việc): mở trợ lý → chờ chào hai pha → đọc đúng câu kịch bản (hoặc diễn đạt ngắn giống cách tài xế nói) → ghi công cụ, trạng thái backend, câu TTS → lặp tối thiểu *N* lần (khuyến nghị N ≥ 10 khi báo cáo %; nếu ít hơn thì nêu rõ).</w:t>
      </w:r>
    </w:p>
    <w:p>
      <w:pPr>
        <w:spacing w:after="120" w:before="0" w:line="360" w:lineRule="auto"/>
        <w:ind w:firstLine="567"/>
        <w:jc w:val="both"/>
      </w:pPr>
      <w:r>
        <w:rPr>
          <w:rFonts w:ascii="Times New Roman" w:hAnsi="Times New Roman" w:eastAsia="Times New Roman"/>
          <w:b w:val="0"/>
          <w:i w:val="0"/>
          <w:color w:val="000000"/>
          <w:sz w:val="26"/>
        </w:rPr>
        <w:t>Quy trình đo độ trễ: lấy `user_stop_to_agent_speak` sau khi phiên ấm; tách *đường tắt* và *đường LLM* khi nhận diện được từ nhật ký.</w:t>
      </w:r>
    </w:p>
    <w:p>
      <w:pPr>
        <w:spacing w:after="120" w:before="0" w:line="360" w:lineRule="auto"/>
        <w:ind w:firstLine="567"/>
        <w:jc w:val="both"/>
      </w:pPr>
      <w:r>
        <w:rPr>
          <w:rFonts w:ascii="Times New Roman" w:hAnsi="Times New Roman" w:eastAsia="Times New Roman"/>
          <w:b w:val="0"/>
          <w:i w:val="0"/>
          <w:color w:val="000000"/>
          <w:sz w:val="26"/>
        </w:rPr>
        <w:t>Quy trình đo WER: cùng đoạn đọc cố định, hai điều kiện âm thanh (yên / nhiễu khoang xe giả lập).</w:t>
      </w:r>
    </w:p>
    <w:p>
      <w:pPr>
        <w:pStyle w:val="Heading2"/>
        <w:spacing w:after="160" w:before="240" w:line="240" w:lineRule="auto"/>
        <w:ind w:firstLine="0"/>
        <w:jc w:val="both"/>
      </w:pPr>
      <w:r>
        <w:rPr>
          <w:rFonts w:ascii="Times New Roman" w:hAnsi="Times New Roman" w:eastAsia="Times New Roman"/>
          <w:b/>
          <w:i w:val="0"/>
          <w:color w:val="000000"/>
          <w:sz w:val="26"/>
        </w:rPr>
        <w:t>6.4. Định nghĩa chỉ số và cách thu thập</w:t>
      </w:r>
    </w:p>
    <w:p>
      <w:pPr>
        <w:pStyle w:val="Heading3"/>
        <w:spacing w:after="160" w:before="240" w:line="240" w:lineRule="auto"/>
        <w:ind w:firstLine="0"/>
        <w:jc w:val="both"/>
      </w:pPr>
      <w:r>
        <w:rPr>
          <w:rFonts w:ascii="Times New Roman" w:hAnsi="Times New Roman" w:eastAsia="Times New Roman"/>
          <w:b/>
          <w:i w:val="0"/>
          <w:color w:val="000000"/>
          <w:sz w:val="26"/>
        </w:rPr>
        <w:t>6.4.1. Độ trễ phản hồi đầu cuối (RQ2)</w:t>
      </w:r>
    </w:p>
    <w:p>
      <w:pPr>
        <w:spacing w:after="120" w:before="0" w:line="360" w:lineRule="auto"/>
        <w:ind w:firstLine="567"/>
        <w:jc w:val="both"/>
      </w:pPr>
      <w:r>
        <w:rPr>
          <w:rFonts w:ascii="Times New Roman" w:hAnsi="Times New Roman" w:eastAsia="Times New Roman"/>
          <w:b w:val="0"/>
          <w:i w:val="0"/>
          <w:color w:val="000000"/>
          <w:sz w:val="26"/>
        </w:rPr>
        <w:t>Định nghĩa vận hành: thời gian từ lúc tài xế kết thúc câu nói (đang nói → đang nghe) đến lúc agent bắt đầu phát âm (agent → đang nói). Đây là độ trễ tài xế cảm nhận được khi đang lái, khớp NFR-P01 / RQ2.</w:t>
      </w:r>
    </w:p>
    <w:p>
      <w:pPr>
        <w:spacing w:after="120" w:before="0" w:line="360" w:lineRule="auto"/>
        <w:ind w:firstLine="567"/>
        <w:jc w:val="both"/>
      </w:pPr>
      <w:r>
        <w:rPr>
          <w:rFonts w:ascii="Times New Roman" w:hAnsi="Times New Roman" w:eastAsia="Times New Roman"/>
          <w:b w:val="0"/>
          <w:i w:val="0"/>
          <w:color w:val="000000"/>
          <w:sz w:val="26"/>
        </w:rPr>
        <w:t>Trong mã nguồn, chỉ số này do `turn_metrics` ghi dưới dạng thời gian thực tế cảm nhận `user_stop_to_agent_speak`; ngưỡng nội bộ 2 giây đánh dấu chậm — cùng ý với P95 ≤ 2 giây. Tổng thời gian phát hiện hết câu (EOU) + thời gian đến token đầu LLM (TTFT) + thời gian đến âm thanh đầu TTS (TTFB) chỉ dùng phân tích nút nghẽn, không thay chỉ số thời gian thực tế cảm nhận.</w:t>
      </w:r>
    </w:p>
    <w:p>
      <w:pPr>
        <w:spacing w:after="120" w:before="0" w:line="360" w:lineRule="auto"/>
        <w:ind w:firstLine="567"/>
        <w:jc w:val="both"/>
      </w:pPr>
      <w:r>
        <w:rPr>
          <w:rFonts w:ascii="Times New Roman" w:hAnsi="Times New Roman" w:eastAsia="Times New Roman"/>
          <w:b w:val="0"/>
          <w:i w:val="0"/>
          <w:color w:val="000000"/>
          <w:sz w:val="26"/>
        </w:rPr>
        <w:t>Báo cáo: P50 và P95 (giây) theo nhóm UC / đường xử lý; tỷ lệ lượt ≥ 2s. Không dùng lần “làm nóng” mạng làm đại diện trải nghiệm lái xe.</w:t>
      </w:r>
    </w:p>
    <w:p>
      <w:pPr>
        <w:pStyle w:val="Heading3"/>
        <w:spacing w:after="160" w:before="240" w:line="240" w:lineRule="auto"/>
        <w:ind w:firstLine="0"/>
        <w:jc w:val="both"/>
      </w:pPr>
      <w:r>
        <w:rPr>
          <w:rFonts w:ascii="Times New Roman" w:hAnsi="Times New Roman" w:eastAsia="Times New Roman"/>
          <w:b/>
          <w:i w:val="0"/>
          <w:color w:val="000000"/>
          <w:sz w:val="26"/>
        </w:rPr>
        <w:t>6.4.2. Tỷ lệ lỗi từ — WER (RQ3)</w:t>
      </w:r>
    </w:p>
    <w:p>
      <w:pPr>
        <w:spacing w:after="120" w:before="0" w:line="360" w:lineRule="auto"/>
        <w:ind w:firstLine="567"/>
        <w:jc w:val="both"/>
      </w:pPr>
      <w:r>
        <w:rPr>
          <w:rFonts w:ascii="Times New Roman" w:hAnsi="Times New Roman" w:eastAsia="Times New Roman"/>
          <w:b w:val="0"/>
          <w:i w:val="0"/>
          <w:color w:val="000000"/>
          <w:sz w:val="26"/>
        </w:rPr>
        <w:t>\[</w:t>
      </w:r>
    </w:p>
    <w:p>
      <w:pPr>
        <w:spacing w:after="120" w:before="0" w:line="360" w:lineRule="auto"/>
        <w:ind w:firstLine="567"/>
        <w:jc w:val="both"/>
      </w:pPr>
      <w:r>
        <w:rPr>
          <w:rFonts w:ascii="Times New Roman" w:hAnsi="Times New Roman" w:eastAsia="Times New Roman"/>
          <w:b w:val="0"/>
          <w:i w:val="0"/>
          <w:color w:val="000000"/>
          <w:sz w:val="26"/>
        </w:rPr>
        <w:t>\mathrm{WER} = \frac{S + D + I}{N}</w:t>
      </w:r>
    </w:p>
    <w:p>
      <w:pPr>
        <w:spacing w:after="120" w:before="0" w:line="360" w:lineRule="auto"/>
        <w:ind w:firstLine="567"/>
        <w:jc w:val="both"/>
      </w:pPr>
      <w:r>
        <w:rPr>
          <w:rFonts w:ascii="Times New Roman" w:hAnsi="Times New Roman" w:eastAsia="Times New Roman"/>
          <w:b w:val="0"/>
          <w:i w:val="0"/>
          <w:color w:val="000000"/>
          <w:sz w:val="26"/>
        </w:rPr>
        <w:t>\]</w:t>
      </w:r>
    </w:p>
    <w:p>
      <w:pPr>
        <w:spacing w:after="120" w:before="0" w:line="360" w:lineRule="auto"/>
        <w:ind w:firstLine="567"/>
        <w:jc w:val="both"/>
      </w:pPr>
      <w:r>
        <w:rPr>
          <w:rFonts w:ascii="Times New Roman" w:hAnsi="Times New Roman" w:eastAsia="Times New Roman"/>
          <w:b w:val="0"/>
          <w:i w:val="0"/>
          <w:color w:val="000000"/>
          <w:sz w:val="26"/>
        </w:rPr>
        <w:t>với *S*, *D*, *I* lần lượt số từ thay thế, xóa, chèn; *N* số từ bản gốc. Hai điều kiện: (A) yên; (B) nhiễu khoang xe giả lập (ghi rõ nguồn nhiễu).</w:t>
      </w:r>
    </w:p>
    <w:p>
      <w:pPr>
        <w:pStyle w:val="Heading3"/>
        <w:spacing w:after="160" w:before="240" w:line="240" w:lineRule="auto"/>
        <w:ind w:firstLine="0"/>
        <w:jc w:val="both"/>
      </w:pPr>
      <w:r>
        <w:rPr>
          <w:rFonts w:ascii="Times New Roman" w:hAnsi="Times New Roman" w:eastAsia="Times New Roman"/>
          <w:b/>
          <w:i w:val="0"/>
          <w:color w:val="000000"/>
          <w:sz w:val="26"/>
        </w:rPr>
        <w:t>6.4.3. Độ đúng gọi công cụ (RQ4)</w:t>
      </w:r>
    </w:p>
    <w:p>
      <w:pPr>
        <w:spacing w:after="120" w:before="0" w:line="360" w:lineRule="auto"/>
        <w:ind w:firstLine="567"/>
        <w:jc w:val="both"/>
      </w:pPr>
      <w:r>
        <w:rPr>
          <w:rFonts w:ascii="Times New Roman" w:hAnsi="Times New Roman" w:eastAsia="Times New Roman"/>
          <w:b w:val="0"/>
          <w:i w:val="0"/>
          <w:color w:val="000000"/>
          <w:sz w:val="26"/>
        </w:rPr>
        <w:t>Một lượt đúng công cụ khi: (i) tên công cụ thuộc tập kỳ vọng UC; (ii) tham số then chốt đúng; (iii) không gọi thêm công cụ phá nghiệp vụ. Đường tắt (khớp ý định nói — `spoken_intent`) chấm cùng tiêu chí.</w:t>
      </w:r>
    </w:p>
    <w:p>
      <w:pPr>
        <w:pStyle w:val="Heading3"/>
        <w:spacing w:after="160" w:before="240" w:line="240" w:lineRule="auto"/>
        <w:ind w:firstLine="0"/>
        <w:jc w:val="both"/>
      </w:pPr>
      <w:r>
        <w:rPr>
          <w:rFonts w:ascii="Times New Roman" w:hAnsi="Times New Roman" w:eastAsia="Times New Roman"/>
          <w:b/>
          <w:i w:val="0"/>
          <w:color w:val="000000"/>
          <w:sz w:val="26"/>
        </w:rPr>
        <w:t>6.4.4. Hoàn thành nghiệp vụ (RQ4)</w:t>
      </w:r>
    </w:p>
    <w:p>
      <w:pPr>
        <w:spacing w:after="120" w:before="0" w:line="360" w:lineRule="auto"/>
        <w:ind w:firstLine="567"/>
        <w:jc w:val="both"/>
      </w:pPr>
      <w:r>
        <w:rPr>
          <w:rFonts w:ascii="Times New Roman" w:hAnsi="Times New Roman" w:eastAsia="Times New Roman"/>
          <w:b w:val="0"/>
          <w:i w:val="0"/>
          <w:color w:val="000000"/>
          <w:sz w:val="26"/>
        </w:rPr>
        <w:t>UC thành công khi thỏa Bảng 3.3. Thành công ≠ “nói trôi chảy”: TTS hay nhưng backend không đổi khi cần đổi → thất bại.</w:t>
      </w:r>
    </w:p>
    <w:p>
      <w:pPr>
        <w:pStyle w:val="Heading3"/>
        <w:spacing w:after="160" w:before="240" w:line="240" w:lineRule="auto"/>
        <w:ind w:firstLine="0"/>
        <w:jc w:val="both"/>
      </w:pPr>
      <w:r>
        <w:rPr>
          <w:rFonts w:ascii="Times New Roman" w:hAnsi="Times New Roman" w:eastAsia="Times New Roman"/>
          <w:b/>
          <w:i w:val="0"/>
          <w:color w:val="000000"/>
          <w:sz w:val="26"/>
        </w:rPr>
        <w:t>6.4.5. Trải nghiệm sử dụng theo ngữ cảnh lái xe (NFR-U01)</w:t>
      </w:r>
    </w:p>
    <w:p>
      <w:pPr>
        <w:spacing w:after="120" w:before="0" w:line="360" w:lineRule="auto"/>
        <w:ind w:firstLine="567"/>
        <w:jc w:val="both"/>
      </w:pPr>
      <w:r>
        <w:rPr>
          <w:rFonts w:ascii="Times New Roman" w:hAnsi="Times New Roman" w:eastAsia="Times New Roman"/>
          <w:b w:val="0"/>
          <w:i w:val="0"/>
          <w:color w:val="000000"/>
          <w:sz w:val="26"/>
        </w:rPr>
        <w:t>Không dùng thang SUS bắt buộc. Chấm danh mục kiểm tra hành vi trên cùng bản ghi UC (đạt/không đạt từng mục), ví dụ: câu TTS ngắn (một ý chính); không đọc địa chỉ/GPS dài khi không được hỏi; việc rủi ro có hỏi lại; tài xế hoàn thành việc mà không cần chạm màn hình trên kịch bản rảnh tay. Có thể bổ sung vài nhận xét định tính nếu có người đóng vai tài xế — mẫu nhỏ chỉ minh họa.</w:t>
      </w:r>
    </w:p>
    <w:p>
      <w:pPr>
        <w:pStyle w:val="Heading3"/>
        <w:spacing w:after="160" w:before="240" w:line="240" w:lineRule="auto"/>
        <w:ind w:firstLine="0"/>
        <w:jc w:val="both"/>
      </w:pPr>
      <w:r>
        <w:rPr>
          <w:rFonts w:ascii="Times New Roman" w:hAnsi="Times New Roman" w:eastAsia="Times New Roman"/>
          <w:b/>
          <w:i w:val="0"/>
          <w:color w:val="000000"/>
          <w:sz w:val="26"/>
        </w:rPr>
        <w:t>6.4.6. Luồng khách qua test case</w:t>
      </w:r>
    </w:p>
    <w:p>
      <w:pPr>
        <w:spacing w:after="120" w:before="0" w:line="360" w:lineRule="auto"/>
        <w:ind w:firstLine="567"/>
        <w:jc w:val="both"/>
      </w:pPr>
      <w:r>
        <w:rPr>
          <w:rFonts w:ascii="Times New Roman" w:hAnsi="Times New Roman" w:eastAsia="Times New Roman"/>
          <w:b w:val="0"/>
          <w:i w:val="0"/>
          <w:color w:val="000000"/>
          <w:sz w:val="26"/>
        </w:rPr>
        <w:t>“Khách có thể dùng” = các test case liên quan đạt (pytest và/hoặc kịch bản thoại): khởi tạo gọi đúng chế độ; bot phía khách không bịa thời gian đến / giá khi thiếu dữ liệu; ghi nhận yêu cầu khách đẩy về tài xế; chặn gọi nhầm số trùng tài xế… Không đo P95 khách như tiêu chí chính; nếu đo độ trễ khách thì báo riêng, không gộp vào P95 tài xế.</w:t>
      </w:r>
    </w:p>
    <w:p>
      <w:pPr>
        <w:pStyle w:val="Heading2"/>
        <w:spacing w:after="160" w:before="240" w:line="240" w:lineRule="auto"/>
        <w:ind w:firstLine="0"/>
        <w:jc w:val="both"/>
      </w:pPr>
      <w:r>
        <w:rPr>
          <w:rFonts w:ascii="Times New Roman" w:hAnsi="Times New Roman" w:eastAsia="Times New Roman"/>
          <w:b/>
          <w:i w:val="0"/>
          <w:color w:val="000000"/>
          <w:sz w:val="26"/>
        </w:rPr>
        <w:t>6.5. Kết quả độ trễ (RQ2)</w:t>
      </w:r>
    </w:p>
    <w:p>
      <w:pPr>
        <w:spacing w:after="120" w:before="0" w:line="240" w:lineRule="auto"/>
        <w:ind w:firstLine="0"/>
        <w:jc w:val="center"/>
      </w:pPr>
      <w:r>
        <w:rPr>
          <w:rFonts w:ascii="Times New Roman" w:hAnsi="Times New Roman" w:eastAsia="Times New Roman"/>
          <w:b/>
          <w:i w:val="0"/>
          <w:color w:val="000000"/>
          <w:sz w:val="24"/>
        </w:rPr>
        <w:t>Bảng 6.3. Độ trễ thời gian thực tế cảm nhận theo nhóm nghiệp vụ (giây)</w:t>
      </w:r>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465"/>
        <w:gridCol w:w="1465"/>
        <w:gridCol w:w="1465"/>
        <w:gridCol w:w="1465"/>
        <w:gridCol w:w="1465"/>
        <w:gridCol w:w="1465"/>
      </w:tblGrid>
      <w:tr>
        <w:tc>
          <w:tcPr>
            <w:tcW w:type="dxa" w:w="1465"/>
            <w:tcBorders>
              <w:top w:val="single" w:sz="8" w:space="0" w:color="000000"/>
              <w:left w:val="single" w:sz="8" w:space="0" w:color="000000"/>
              <w:bottom w:val="single" w:sz="8" w:space="0" w:color="000000"/>
              <w:right w:val="single" w:sz="8" w:space="0" w:color="000000"/>
            </w:tcBorders>
            <w:shd w:fill="D9E2F3" w:val="clear"/>
          </w:tcPr>
          <w:p>
            <w:pPr>
              <w:spacing w:before="80" w:after="80" w:line="240" w:lineRule="auto"/>
            </w:pPr>
            <w:r>
              <w:rPr>
                <w:rFonts w:ascii="Times New Roman" w:hAnsi="Times New Roman" w:eastAsia="Times New Roman"/>
                <w:b/>
                <w:color w:val="000000"/>
                <w:sz w:val="22"/>
              </w:rPr>
              <w:t>Nhóm / UC</w:t>
            </w:r>
          </w:p>
        </w:tc>
        <w:tc>
          <w:tcPr>
            <w:tcW w:type="dxa" w:w="1465"/>
            <w:tcBorders>
              <w:top w:val="single" w:sz="8" w:space="0" w:color="000000"/>
              <w:left w:val="single" w:sz="8" w:space="0" w:color="000000"/>
              <w:bottom w:val="single" w:sz="8" w:space="0" w:color="000000"/>
              <w:right w:val="single" w:sz="8" w:space="0" w:color="000000"/>
            </w:tcBorders>
            <w:shd w:fill="D9E2F3" w:val="clear"/>
          </w:tcPr>
          <w:p>
            <w:pPr>
              <w:spacing w:before="80" w:after="80" w:line="240" w:lineRule="auto"/>
            </w:pPr>
            <w:r>
              <w:rPr>
                <w:rFonts w:ascii="Times New Roman" w:hAnsi="Times New Roman" w:eastAsia="Times New Roman"/>
                <w:b/>
                <w:color w:val="000000"/>
                <w:sz w:val="22"/>
              </w:rPr>
              <w:t>Số lượt (n)</w:t>
            </w:r>
          </w:p>
        </w:tc>
        <w:tc>
          <w:tcPr>
            <w:tcW w:type="dxa" w:w="1465"/>
            <w:tcBorders>
              <w:top w:val="single" w:sz="8" w:space="0" w:color="000000"/>
              <w:left w:val="single" w:sz="8" w:space="0" w:color="000000"/>
              <w:bottom w:val="single" w:sz="8" w:space="0" w:color="000000"/>
              <w:right w:val="single" w:sz="8" w:space="0" w:color="000000"/>
            </w:tcBorders>
            <w:shd w:fill="D9E2F3" w:val="clear"/>
          </w:tcPr>
          <w:p>
            <w:pPr>
              <w:spacing w:before="80" w:after="80" w:line="240" w:lineRule="auto"/>
            </w:pPr>
            <w:r>
              <w:rPr>
                <w:rFonts w:ascii="Times New Roman" w:hAnsi="Times New Roman" w:eastAsia="Times New Roman"/>
                <w:b/>
                <w:color w:val="000000"/>
                <w:sz w:val="22"/>
              </w:rPr>
              <w:t>P50</w:t>
            </w:r>
          </w:p>
        </w:tc>
        <w:tc>
          <w:tcPr>
            <w:tcW w:type="dxa" w:w="1465"/>
            <w:tcBorders>
              <w:top w:val="single" w:sz="8" w:space="0" w:color="000000"/>
              <w:left w:val="single" w:sz="8" w:space="0" w:color="000000"/>
              <w:bottom w:val="single" w:sz="8" w:space="0" w:color="000000"/>
              <w:right w:val="single" w:sz="8" w:space="0" w:color="000000"/>
            </w:tcBorders>
            <w:shd w:fill="D9E2F3" w:val="clear"/>
          </w:tcPr>
          <w:p>
            <w:pPr>
              <w:spacing w:before="80" w:after="80" w:line="240" w:lineRule="auto"/>
            </w:pPr>
            <w:r>
              <w:rPr>
                <w:rFonts w:ascii="Times New Roman" w:hAnsi="Times New Roman" w:eastAsia="Times New Roman"/>
                <w:b/>
                <w:color w:val="000000"/>
                <w:sz w:val="22"/>
              </w:rPr>
              <w:t>P95</w:t>
            </w:r>
          </w:p>
        </w:tc>
        <w:tc>
          <w:tcPr>
            <w:tcW w:type="dxa" w:w="1465"/>
            <w:tcBorders>
              <w:top w:val="single" w:sz="8" w:space="0" w:color="000000"/>
              <w:left w:val="single" w:sz="8" w:space="0" w:color="000000"/>
              <w:bottom w:val="single" w:sz="8" w:space="0" w:color="000000"/>
              <w:right w:val="single" w:sz="8" w:space="0" w:color="000000"/>
            </w:tcBorders>
            <w:shd w:fill="D9E2F3" w:val="clear"/>
          </w:tcPr>
          <w:p>
            <w:pPr>
              <w:spacing w:before="80" w:after="80" w:line="240" w:lineRule="auto"/>
            </w:pPr>
            <w:r>
              <w:rPr>
                <w:rFonts w:ascii="Times New Roman" w:hAnsi="Times New Roman" w:eastAsia="Times New Roman"/>
                <w:b/>
                <w:color w:val="000000"/>
                <w:sz w:val="22"/>
              </w:rPr>
              <w:t>% lượt ≥ 2s</w:t>
            </w:r>
          </w:p>
        </w:tc>
        <w:tc>
          <w:tcPr>
            <w:tcW w:type="dxa" w:w="1465"/>
            <w:tcBorders>
              <w:top w:val="single" w:sz="8" w:space="0" w:color="000000"/>
              <w:left w:val="single" w:sz="8" w:space="0" w:color="000000"/>
              <w:bottom w:val="single" w:sz="8" w:space="0" w:color="000000"/>
              <w:right w:val="single" w:sz="8" w:space="0" w:color="000000"/>
            </w:tcBorders>
            <w:shd w:fill="D9E2F3" w:val="clear"/>
          </w:tcPr>
          <w:p>
            <w:pPr>
              <w:spacing w:before="80" w:after="80" w:line="240" w:lineRule="auto"/>
            </w:pPr>
            <w:r>
              <w:rPr>
                <w:rFonts w:ascii="Times New Roman" w:hAnsi="Times New Roman" w:eastAsia="Times New Roman"/>
                <w:b/>
                <w:color w:val="000000"/>
                <w:sz w:val="22"/>
              </w:rPr>
              <w:t>Đạt P95 ≤ 2s?</w:t>
            </w:r>
          </w:p>
        </w:tc>
      </w:tr>
      <w:tr>
        <w:tc>
          <w:tcPr>
            <w:tcW w:type="dxa" w:w="1465"/>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UC01 Xem lịch (ưu tiên đường tắt)</w:t>
            </w:r>
          </w:p>
        </w:tc>
        <w:tc>
          <w:tcPr>
            <w:tcW w:type="dxa" w:w="1465"/>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w:t>
            </w:r>
          </w:p>
        </w:tc>
        <w:tc>
          <w:tcPr>
            <w:tcW w:type="dxa" w:w="1465"/>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w:t>
            </w:r>
          </w:p>
        </w:tc>
        <w:tc>
          <w:tcPr>
            <w:tcW w:type="dxa" w:w="1465"/>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w:t>
            </w:r>
          </w:p>
        </w:tc>
        <w:tc>
          <w:tcPr>
            <w:tcW w:type="dxa" w:w="1465"/>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w:t>
            </w:r>
          </w:p>
        </w:tc>
        <w:tc>
          <w:tcPr>
            <w:tcW w:type="dxa" w:w="1465"/>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w:t>
            </w:r>
          </w:p>
        </w:tc>
      </w:tr>
      <w:tr>
        <w:tc>
          <w:tcPr>
            <w:tcW w:type="dxa" w:w="1465"/>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UC03 Cập nhật tiến độ</w:t>
            </w:r>
          </w:p>
        </w:tc>
        <w:tc>
          <w:tcPr>
            <w:tcW w:type="dxa" w:w="1465"/>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w:t>
            </w:r>
          </w:p>
        </w:tc>
        <w:tc>
          <w:tcPr>
            <w:tcW w:type="dxa" w:w="1465"/>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w:t>
            </w:r>
          </w:p>
        </w:tc>
        <w:tc>
          <w:tcPr>
            <w:tcW w:type="dxa" w:w="1465"/>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w:t>
            </w:r>
          </w:p>
        </w:tc>
        <w:tc>
          <w:tcPr>
            <w:tcW w:type="dxa" w:w="1465"/>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w:t>
            </w:r>
          </w:p>
        </w:tc>
        <w:tc>
          <w:tcPr>
            <w:tcW w:type="dxa" w:w="1465"/>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w:t>
            </w:r>
          </w:p>
        </w:tc>
      </w:tr>
      <w:tr>
        <w:tc>
          <w:tcPr>
            <w:tcW w:type="dxa" w:w="1465"/>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UC04 Gọi khách</w:t>
            </w:r>
          </w:p>
        </w:tc>
        <w:tc>
          <w:tcPr>
            <w:tcW w:type="dxa" w:w="1465"/>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w:t>
            </w:r>
          </w:p>
        </w:tc>
        <w:tc>
          <w:tcPr>
            <w:tcW w:type="dxa" w:w="1465"/>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w:t>
            </w:r>
          </w:p>
        </w:tc>
        <w:tc>
          <w:tcPr>
            <w:tcW w:type="dxa" w:w="1465"/>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w:t>
            </w:r>
          </w:p>
        </w:tc>
        <w:tc>
          <w:tcPr>
            <w:tcW w:type="dxa" w:w="1465"/>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w:t>
            </w:r>
          </w:p>
        </w:tc>
        <w:tc>
          <w:tcPr>
            <w:tcW w:type="dxa" w:w="1465"/>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w:t>
            </w:r>
          </w:p>
        </w:tc>
      </w:tr>
      <w:tr>
        <w:tc>
          <w:tcPr>
            <w:tcW w:type="dxa" w:w="1465"/>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UC07 FAQ</w:t>
            </w:r>
          </w:p>
        </w:tc>
        <w:tc>
          <w:tcPr>
            <w:tcW w:type="dxa" w:w="1465"/>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w:t>
            </w:r>
          </w:p>
        </w:tc>
        <w:tc>
          <w:tcPr>
            <w:tcW w:type="dxa" w:w="1465"/>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w:t>
            </w:r>
          </w:p>
        </w:tc>
        <w:tc>
          <w:tcPr>
            <w:tcW w:type="dxa" w:w="1465"/>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w:t>
            </w:r>
          </w:p>
        </w:tc>
        <w:tc>
          <w:tcPr>
            <w:tcW w:type="dxa" w:w="1465"/>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w:t>
            </w:r>
          </w:p>
        </w:tc>
        <w:tc>
          <w:tcPr>
            <w:tcW w:type="dxa" w:w="1465"/>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w:t>
            </w:r>
          </w:p>
        </w:tc>
      </w:tr>
      <w:tr>
        <w:tc>
          <w:tcPr>
            <w:tcW w:type="dxa" w:w="1465"/>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Gộp luồng cốt lõi (UC01+03+04+07)</w:t>
            </w:r>
          </w:p>
        </w:tc>
        <w:tc>
          <w:tcPr>
            <w:tcW w:type="dxa" w:w="1465"/>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w:t>
            </w:r>
          </w:p>
        </w:tc>
        <w:tc>
          <w:tcPr>
            <w:tcW w:type="dxa" w:w="1465"/>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w:t>
            </w:r>
          </w:p>
        </w:tc>
        <w:tc>
          <w:tcPr>
            <w:tcW w:type="dxa" w:w="1465"/>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w:t>
            </w:r>
          </w:p>
        </w:tc>
        <w:tc>
          <w:tcPr>
            <w:tcW w:type="dxa" w:w="1465"/>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w:t>
            </w:r>
          </w:p>
        </w:tc>
        <w:tc>
          <w:tcPr>
            <w:tcW w:type="dxa" w:w="1465"/>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w:t>
            </w:r>
          </w:p>
        </w:tc>
      </w:tr>
    </w:tbl>
    <w:p>
      <w:pPr>
        <w:spacing w:after="120" w:before="0" w:line="360" w:lineRule="auto"/>
        <w:ind w:firstLine="0"/>
        <w:jc w:val="both"/>
      </w:pPr>
      <w:r>
        <w:rPr>
          <w:rFonts w:ascii="Times New Roman" w:hAnsi="Times New Roman" w:eastAsia="Times New Roman"/>
          <w:b w:val="0"/>
          <w:i w:val="0"/>
          <w:color w:val="000000"/>
          <w:sz w:val="26"/>
        </w:rPr>
      </w:r>
    </w:p>
    <w:p>
      <w:pPr>
        <w:spacing w:after="120" w:before="0" w:line="240" w:lineRule="auto"/>
        <w:ind w:firstLine="0"/>
        <w:jc w:val="center"/>
      </w:pPr>
      <w:r>
        <w:rPr>
          <w:rFonts w:ascii="Times New Roman" w:hAnsi="Times New Roman" w:eastAsia="Times New Roman"/>
          <w:b/>
          <w:i w:val="0"/>
          <w:color w:val="000000"/>
          <w:sz w:val="24"/>
        </w:rPr>
        <w:t>Bảng 6.4. So sánh đường xử lý (cùng môi trường)</w:t>
      </w:r>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758"/>
        <w:gridCol w:w="1758"/>
        <w:gridCol w:w="1758"/>
        <w:gridCol w:w="1758"/>
        <w:gridCol w:w="1758"/>
      </w:tblGrid>
      <w:tr>
        <w:tc>
          <w:tcPr>
            <w:tcW w:type="dxa" w:w="1758"/>
            <w:tcBorders>
              <w:top w:val="single" w:sz="8" w:space="0" w:color="000000"/>
              <w:left w:val="single" w:sz="8" w:space="0" w:color="000000"/>
              <w:bottom w:val="single" w:sz="8" w:space="0" w:color="000000"/>
              <w:right w:val="single" w:sz="8" w:space="0" w:color="000000"/>
            </w:tcBorders>
            <w:shd w:fill="D9E2F3" w:val="clear"/>
          </w:tcPr>
          <w:p>
            <w:pPr>
              <w:spacing w:before="80" w:after="80" w:line="240" w:lineRule="auto"/>
            </w:pPr>
            <w:r>
              <w:rPr>
                <w:rFonts w:ascii="Times New Roman" w:hAnsi="Times New Roman" w:eastAsia="Times New Roman"/>
                <w:b/>
                <w:color w:val="000000"/>
                <w:sz w:val="22"/>
              </w:rPr>
              <w:t>Đường</w:t>
            </w:r>
          </w:p>
        </w:tc>
        <w:tc>
          <w:tcPr>
            <w:tcW w:type="dxa" w:w="1758"/>
            <w:tcBorders>
              <w:top w:val="single" w:sz="8" w:space="0" w:color="000000"/>
              <w:left w:val="single" w:sz="8" w:space="0" w:color="000000"/>
              <w:bottom w:val="single" w:sz="8" w:space="0" w:color="000000"/>
              <w:right w:val="single" w:sz="8" w:space="0" w:color="000000"/>
            </w:tcBorders>
            <w:shd w:fill="D9E2F3" w:val="clear"/>
          </w:tcPr>
          <w:p>
            <w:pPr>
              <w:spacing w:before="80" w:after="80" w:line="240" w:lineRule="auto"/>
            </w:pPr>
            <w:r>
              <w:rPr>
                <w:rFonts w:ascii="Times New Roman" w:hAnsi="Times New Roman" w:eastAsia="Times New Roman"/>
                <w:b/>
                <w:color w:val="000000"/>
                <w:sz w:val="22"/>
              </w:rPr>
              <w:t>n</w:t>
            </w:r>
          </w:p>
        </w:tc>
        <w:tc>
          <w:tcPr>
            <w:tcW w:type="dxa" w:w="1758"/>
            <w:tcBorders>
              <w:top w:val="single" w:sz="8" w:space="0" w:color="000000"/>
              <w:left w:val="single" w:sz="8" w:space="0" w:color="000000"/>
              <w:bottom w:val="single" w:sz="8" w:space="0" w:color="000000"/>
              <w:right w:val="single" w:sz="8" w:space="0" w:color="000000"/>
            </w:tcBorders>
            <w:shd w:fill="D9E2F3" w:val="clear"/>
          </w:tcPr>
          <w:p>
            <w:pPr>
              <w:spacing w:before="80" w:after="80" w:line="240" w:lineRule="auto"/>
            </w:pPr>
            <w:r>
              <w:rPr>
                <w:rFonts w:ascii="Times New Roman" w:hAnsi="Times New Roman" w:eastAsia="Times New Roman"/>
                <w:b/>
                <w:color w:val="000000"/>
                <w:sz w:val="22"/>
              </w:rPr>
              <w:t>P50</w:t>
            </w:r>
          </w:p>
        </w:tc>
        <w:tc>
          <w:tcPr>
            <w:tcW w:type="dxa" w:w="1758"/>
            <w:tcBorders>
              <w:top w:val="single" w:sz="8" w:space="0" w:color="000000"/>
              <w:left w:val="single" w:sz="8" w:space="0" w:color="000000"/>
              <w:bottom w:val="single" w:sz="8" w:space="0" w:color="000000"/>
              <w:right w:val="single" w:sz="8" w:space="0" w:color="000000"/>
            </w:tcBorders>
            <w:shd w:fill="D9E2F3" w:val="clear"/>
          </w:tcPr>
          <w:p>
            <w:pPr>
              <w:spacing w:before="80" w:after="80" w:line="240" w:lineRule="auto"/>
            </w:pPr>
            <w:r>
              <w:rPr>
                <w:rFonts w:ascii="Times New Roman" w:hAnsi="Times New Roman" w:eastAsia="Times New Roman"/>
                <w:b/>
                <w:color w:val="000000"/>
                <w:sz w:val="22"/>
              </w:rPr>
              <w:t>P95</w:t>
            </w:r>
          </w:p>
        </w:tc>
        <w:tc>
          <w:tcPr>
            <w:tcW w:type="dxa" w:w="1758"/>
            <w:tcBorders>
              <w:top w:val="single" w:sz="8" w:space="0" w:color="000000"/>
              <w:left w:val="single" w:sz="8" w:space="0" w:color="000000"/>
              <w:bottom w:val="single" w:sz="8" w:space="0" w:color="000000"/>
              <w:right w:val="single" w:sz="8" w:space="0" w:color="000000"/>
            </w:tcBorders>
            <w:shd w:fill="D9E2F3" w:val="clear"/>
          </w:tcPr>
          <w:p>
            <w:pPr>
              <w:spacing w:before="80" w:after="80" w:line="240" w:lineRule="auto"/>
            </w:pPr>
            <w:r>
              <w:rPr>
                <w:rFonts w:ascii="Times New Roman" w:hAnsi="Times New Roman" w:eastAsia="Times New Roman"/>
                <w:b/>
                <w:color w:val="000000"/>
                <w:sz w:val="22"/>
              </w:rPr>
              <w:t>Nhận xét ngắn</w:t>
            </w:r>
          </w:p>
        </w:tc>
      </w:tr>
      <w:tr>
        <w:tc>
          <w:tcPr>
            <w:tcW w:type="dxa" w:w="1758"/>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Đường tắt (khớp ý định nói → TTS)</w:t>
            </w:r>
          </w:p>
        </w:tc>
        <w:tc>
          <w:tcPr>
            <w:tcW w:type="dxa" w:w="1758"/>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w:t>
            </w:r>
          </w:p>
        </w:tc>
        <w:tc>
          <w:tcPr>
            <w:tcW w:type="dxa" w:w="1758"/>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w:t>
            </w:r>
          </w:p>
        </w:tc>
        <w:tc>
          <w:tcPr>
            <w:tcW w:type="dxa" w:w="1758"/>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w:t>
            </w:r>
          </w:p>
        </w:tc>
        <w:tc>
          <w:tcPr>
            <w:tcW w:type="dxa" w:w="1758"/>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Kỳ vọng thấp hơn đường đủ</w:t>
            </w:r>
          </w:p>
        </w:tc>
      </w:tr>
      <w:tr>
        <w:tc>
          <w:tcPr>
            <w:tcW w:type="dxa" w:w="1758"/>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Đường đủ (LLM + công cụ)</w:t>
            </w:r>
          </w:p>
        </w:tc>
        <w:tc>
          <w:tcPr>
            <w:tcW w:type="dxa" w:w="1758"/>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w:t>
            </w:r>
          </w:p>
        </w:tc>
        <w:tc>
          <w:tcPr>
            <w:tcW w:type="dxa" w:w="1758"/>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w:t>
            </w:r>
          </w:p>
        </w:tc>
        <w:tc>
          <w:tcPr>
            <w:tcW w:type="dxa" w:w="1758"/>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w:t>
            </w:r>
          </w:p>
        </w:tc>
        <w:tc>
          <w:tcPr>
            <w:tcW w:type="dxa" w:w="1758"/>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r>
          </w:p>
        </w:tc>
      </w:tr>
      <w:tr>
        <w:tc>
          <w:tcPr>
            <w:tcW w:type="dxa" w:w="1758"/>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Trò chuyện nhẹ (không công cụ)</w:t>
            </w:r>
          </w:p>
        </w:tc>
        <w:tc>
          <w:tcPr>
            <w:tcW w:type="dxa" w:w="1758"/>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w:t>
            </w:r>
          </w:p>
        </w:tc>
        <w:tc>
          <w:tcPr>
            <w:tcW w:type="dxa" w:w="1758"/>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w:t>
            </w:r>
          </w:p>
        </w:tc>
        <w:tc>
          <w:tcPr>
            <w:tcW w:type="dxa" w:w="1758"/>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w:t>
            </w:r>
          </w:p>
        </w:tc>
        <w:tc>
          <w:tcPr>
            <w:tcW w:type="dxa" w:w="1758"/>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r>
          </w:p>
        </w:tc>
      </w:tr>
    </w:tbl>
    <w:p>
      <w:pPr>
        <w:spacing w:after="120" w:before="0" w:line="360" w:lineRule="auto"/>
        <w:ind w:firstLine="0"/>
        <w:jc w:val="both"/>
      </w:pPr>
      <w:r>
        <w:rPr>
          <w:rFonts w:ascii="Times New Roman" w:hAnsi="Times New Roman" w:eastAsia="Times New Roman"/>
          <w:b w:val="0"/>
          <w:i w:val="0"/>
          <w:color w:val="000000"/>
          <w:sz w:val="26"/>
        </w:rPr>
      </w:r>
    </w:p>
    <w:p>
      <w:pPr>
        <w:spacing w:after="120" w:before="0" w:line="360" w:lineRule="auto"/>
        <w:ind w:firstLine="567"/>
        <w:jc w:val="both"/>
      </w:pPr>
      <w:r>
        <w:rPr>
          <w:rFonts w:ascii="Times New Roman" w:hAnsi="Times New Roman" w:eastAsia="Times New Roman"/>
          <w:b w:val="0"/>
          <w:i w:val="0"/>
          <w:color w:val="000000"/>
          <w:sz w:val="26"/>
        </w:rPr>
        <w:t>Khi có số: vẽ Hình 6.1 (biểu đồ cột P50/P95 theo UC). Phân tích chậm gắn `room=` và tách HTTP công cụ khỏi LLM/TTS.</w:t>
      </w:r>
    </w:p>
    <w:p>
      <w:pPr>
        <w:pStyle w:val="Heading2"/>
        <w:spacing w:after="160" w:before="240" w:line="240" w:lineRule="auto"/>
        <w:ind w:firstLine="0"/>
        <w:jc w:val="both"/>
      </w:pPr>
      <w:r>
        <w:rPr>
          <w:rFonts w:ascii="Times New Roman" w:hAnsi="Times New Roman" w:eastAsia="Times New Roman"/>
          <w:b/>
          <w:i w:val="0"/>
          <w:color w:val="000000"/>
          <w:sz w:val="26"/>
        </w:rPr>
        <w:t>6.6. Kết quả WER (RQ3)</w:t>
      </w:r>
    </w:p>
    <w:p>
      <w:pPr>
        <w:spacing w:after="120" w:before="0" w:line="240" w:lineRule="auto"/>
        <w:ind w:firstLine="0"/>
        <w:jc w:val="center"/>
      </w:pPr>
      <w:r>
        <w:rPr>
          <w:rFonts w:ascii="Times New Roman" w:hAnsi="Times New Roman" w:eastAsia="Times New Roman"/>
          <w:b/>
          <w:i w:val="0"/>
          <w:color w:val="000000"/>
          <w:sz w:val="24"/>
        </w:rPr>
        <w:t>Bảng 6.5. WER theo điều kiện âm thanh</w:t>
      </w:r>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197"/>
        <w:gridCol w:w="2197"/>
        <w:gridCol w:w="2197"/>
        <w:gridCol w:w="2197"/>
      </w:tblGrid>
      <w:tr>
        <w:tc>
          <w:tcPr>
            <w:tcW w:type="dxa" w:w="2197"/>
            <w:tcBorders>
              <w:top w:val="single" w:sz="8" w:space="0" w:color="000000"/>
              <w:left w:val="single" w:sz="8" w:space="0" w:color="000000"/>
              <w:bottom w:val="single" w:sz="8" w:space="0" w:color="000000"/>
              <w:right w:val="single" w:sz="8" w:space="0" w:color="000000"/>
            </w:tcBorders>
            <w:shd w:fill="D9E2F3" w:val="clear"/>
          </w:tcPr>
          <w:p>
            <w:pPr>
              <w:spacing w:before="80" w:after="80" w:line="240" w:lineRule="auto"/>
            </w:pPr>
            <w:r>
              <w:rPr>
                <w:rFonts w:ascii="Times New Roman" w:hAnsi="Times New Roman" w:eastAsia="Times New Roman"/>
                <w:b/>
                <w:color w:val="000000"/>
                <w:sz w:val="22"/>
              </w:rPr>
              <w:t>Điều kiện</w:t>
            </w:r>
          </w:p>
        </w:tc>
        <w:tc>
          <w:tcPr>
            <w:tcW w:type="dxa" w:w="2197"/>
            <w:tcBorders>
              <w:top w:val="single" w:sz="8" w:space="0" w:color="000000"/>
              <w:left w:val="single" w:sz="8" w:space="0" w:color="000000"/>
              <w:bottom w:val="single" w:sz="8" w:space="0" w:color="000000"/>
              <w:right w:val="single" w:sz="8" w:space="0" w:color="000000"/>
            </w:tcBorders>
            <w:shd w:fill="D9E2F3" w:val="clear"/>
          </w:tcPr>
          <w:p>
            <w:pPr>
              <w:spacing w:before="80" w:after="80" w:line="240" w:lineRule="auto"/>
            </w:pPr>
            <w:r>
              <w:rPr>
                <w:rFonts w:ascii="Times New Roman" w:hAnsi="Times New Roman" w:eastAsia="Times New Roman"/>
                <w:b/>
                <w:color w:val="000000"/>
                <w:sz w:val="22"/>
              </w:rPr>
              <w:t>Số câu / số từ</w:t>
            </w:r>
          </w:p>
        </w:tc>
        <w:tc>
          <w:tcPr>
            <w:tcW w:type="dxa" w:w="2197"/>
            <w:tcBorders>
              <w:top w:val="single" w:sz="8" w:space="0" w:color="000000"/>
              <w:left w:val="single" w:sz="8" w:space="0" w:color="000000"/>
              <w:bottom w:val="single" w:sz="8" w:space="0" w:color="000000"/>
              <w:right w:val="single" w:sz="8" w:space="0" w:color="000000"/>
            </w:tcBorders>
            <w:shd w:fill="D9E2F3" w:val="clear"/>
          </w:tcPr>
          <w:p>
            <w:pPr>
              <w:spacing w:before="80" w:after="80" w:line="240" w:lineRule="auto"/>
            </w:pPr>
            <w:r>
              <w:rPr>
                <w:rFonts w:ascii="Times New Roman" w:hAnsi="Times New Roman" w:eastAsia="Times New Roman"/>
                <w:b/>
                <w:color w:val="000000"/>
                <w:sz w:val="22"/>
              </w:rPr>
              <w:t>WER trung bình</w:t>
            </w:r>
          </w:p>
        </w:tc>
        <w:tc>
          <w:tcPr>
            <w:tcW w:type="dxa" w:w="2197"/>
            <w:tcBorders>
              <w:top w:val="single" w:sz="8" w:space="0" w:color="000000"/>
              <w:left w:val="single" w:sz="8" w:space="0" w:color="000000"/>
              <w:bottom w:val="single" w:sz="8" w:space="0" w:color="000000"/>
              <w:right w:val="single" w:sz="8" w:space="0" w:color="000000"/>
            </w:tcBorders>
            <w:shd w:fill="D9E2F3" w:val="clear"/>
          </w:tcPr>
          <w:p>
            <w:pPr>
              <w:spacing w:before="80" w:after="80" w:line="240" w:lineRule="auto"/>
            </w:pPr>
            <w:r>
              <w:rPr>
                <w:rFonts w:ascii="Times New Roman" w:hAnsi="Times New Roman" w:eastAsia="Times New Roman"/>
                <w:b/>
                <w:color w:val="000000"/>
                <w:sz w:val="22"/>
              </w:rPr>
              <w:t>Ghi chú thiết lập</w:t>
            </w:r>
          </w:p>
        </w:tc>
      </w:tr>
      <w:tr>
        <w:tc>
          <w:tcPr>
            <w:tcW w:type="dxa" w:w="2197"/>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A — Yên tĩnh</w:t>
            </w:r>
          </w:p>
        </w:tc>
        <w:tc>
          <w:tcPr>
            <w:tcW w:type="dxa" w:w="2197"/>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w:t>
            </w:r>
          </w:p>
        </w:tc>
        <w:tc>
          <w:tcPr>
            <w:tcW w:type="dxa" w:w="2197"/>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w:t>
            </w:r>
          </w:p>
        </w:tc>
        <w:tc>
          <w:tcPr>
            <w:tcW w:type="dxa" w:w="2197"/>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r>
          </w:p>
        </w:tc>
      </w:tr>
      <w:tr>
        <w:tc>
          <w:tcPr>
            <w:tcW w:type="dxa" w:w="2197"/>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B — Nhiễu khoang xe giả lập</w:t>
            </w:r>
          </w:p>
        </w:tc>
        <w:tc>
          <w:tcPr>
            <w:tcW w:type="dxa" w:w="2197"/>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w:t>
            </w:r>
          </w:p>
        </w:tc>
        <w:tc>
          <w:tcPr>
            <w:tcW w:type="dxa" w:w="2197"/>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w:t>
            </w:r>
          </w:p>
        </w:tc>
        <w:tc>
          <w:tcPr>
            <w:tcW w:type="dxa" w:w="2197"/>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Mô tả nguồn nhiễu khi đo</w:t>
            </w:r>
          </w:p>
        </w:tc>
      </w:tr>
      <w:tr>
        <w:tc>
          <w:tcPr>
            <w:tcW w:type="dxa" w:w="2197"/>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Chênh lệch B − A (điểm phần trăm)</w:t>
            </w:r>
          </w:p>
        </w:tc>
        <w:tc>
          <w:tcPr>
            <w:tcW w:type="dxa" w:w="2197"/>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w:t>
            </w:r>
          </w:p>
        </w:tc>
        <w:tc>
          <w:tcPr>
            <w:tcW w:type="dxa" w:w="2197"/>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w:t>
            </w:r>
          </w:p>
        </w:tc>
        <w:tc>
          <w:tcPr>
            <w:tcW w:type="dxa" w:w="2197"/>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r>
          </w:p>
        </w:tc>
      </w:tr>
    </w:tbl>
    <w:p>
      <w:pPr>
        <w:spacing w:after="120" w:before="0" w:line="360" w:lineRule="auto"/>
        <w:ind w:firstLine="0"/>
        <w:jc w:val="both"/>
      </w:pPr>
      <w:r>
        <w:rPr>
          <w:rFonts w:ascii="Times New Roman" w:hAnsi="Times New Roman" w:eastAsia="Times New Roman"/>
          <w:b w:val="0"/>
          <w:i w:val="0"/>
          <w:color w:val="000000"/>
          <w:sz w:val="26"/>
        </w:rPr>
      </w:r>
    </w:p>
    <w:p>
      <w:pPr>
        <w:spacing w:after="120" w:before="0" w:line="240" w:lineRule="auto"/>
        <w:ind w:firstLine="0"/>
        <w:jc w:val="center"/>
      </w:pPr>
      <w:r>
        <w:rPr>
          <w:rFonts w:ascii="Times New Roman" w:hAnsi="Times New Roman" w:eastAsia="Times New Roman"/>
          <w:b/>
          <w:i w:val="0"/>
          <w:color w:val="000000"/>
          <w:sz w:val="24"/>
        </w:rPr>
        <w:t>Hình 6.2 (khi có số): so sánh WER A vs B.</w:t>
      </w:r>
    </w:p>
    <w:p>
      <w:pPr>
        <w:pStyle w:val="Heading2"/>
        <w:spacing w:after="160" w:before="240" w:line="240" w:lineRule="auto"/>
        <w:ind w:firstLine="0"/>
        <w:jc w:val="both"/>
      </w:pPr>
      <w:r>
        <w:rPr>
          <w:rFonts w:ascii="Times New Roman" w:hAnsi="Times New Roman" w:eastAsia="Times New Roman"/>
          <w:b/>
          <w:i w:val="0"/>
          <w:color w:val="000000"/>
          <w:sz w:val="26"/>
        </w:rPr>
        <w:t>6.7. Kết quả gọi công cụ và hoàn thành nghiệp vụ (RQ4)</w:t>
      </w:r>
    </w:p>
    <w:p>
      <w:pPr>
        <w:spacing w:after="120" w:before="0" w:line="240" w:lineRule="auto"/>
        <w:ind w:firstLine="0"/>
        <w:jc w:val="center"/>
      </w:pPr>
      <w:r>
        <w:rPr>
          <w:rFonts w:ascii="Times New Roman" w:hAnsi="Times New Roman" w:eastAsia="Times New Roman"/>
          <w:b/>
          <w:i w:val="0"/>
          <w:color w:val="000000"/>
          <w:sz w:val="24"/>
        </w:rPr>
        <w:t>Bảng 6.6. Độ đúng công cụ và hoàn thành UC</w:t>
      </w:r>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758"/>
        <w:gridCol w:w="1758"/>
        <w:gridCol w:w="1758"/>
        <w:gridCol w:w="1758"/>
        <w:gridCol w:w="1758"/>
      </w:tblGrid>
      <w:tr>
        <w:tc>
          <w:tcPr>
            <w:tcW w:type="dxa" w:w="1758"/>
            <w:tcBorders>
              <w:top w:val="single" w:sz="8" w:space="0" w:color="000000"/>
              <w:left w:val="single" w:sz="8" w:space="0" w:color="000000"/>
              <w:bottom w:val="single" w:sz="8" w:space="0" w:color="000000"/>
              <w:right w:val="single" w:sz="8" w:space="0" w:color="000000"/>
            </w:tcBorders>
            <w:shd w:fill="D9E2F3" w:val="clear"/>
          </w:tcPr>
          <w:p>
            <w:pPr>
              <w:spacing w:before="80" w:after="80" w:line="240" w:lineRule="auto"/>
            </w:pPr>
            <w:r>
              <w:rPr>
                <w:rFonts w:ascii="Times New Roman" w:hAnsi="Times New Roman" w:eastAsia="Times New Roman"/>
                <w:b/>
                <w:color w:val="000000"/>
                <w:sz w:val="22"/>
              </w:rPr>
              <w:t>UC</w:t>
            </w:r>
          </w:p>
        </w:tc>
        <w:tc>
          <w:tcPr>
            <w:tcW w:type="dxa" w:w="1758"/>
            <w:tcBorders>
              <w:top w:val="single" w:sz="8" w:space="0" w:color="000000"/>
              <w:left w:val="single" w:sz="8" w:space="0" w:color="000000"/>
              <w:bottom w:val="single" w:sz="8" w:space="0" w:color="000000"/>
              <w:right w:val="single" w:sz="8" w:space="0" w:color="000000"/>
            </w:tcBorders>
            <w:shd w:fill="D9E2F3" w:val="clear"/>
          </w:tcPr>
          <w:p>
            <w:pPr>
              <w:spacing w:before="80" w:after="80" w:line="240" w:lineRule="auto"/>
            </w:pPr>
            <w:r>
              <w:rPr>
                <w:rFonts w:ascii="Times New Roman" w:hAnsi="Times New Roman" w:eastAsia="Times New Roman"/>
                <w:b/>
                <w:color w:val="000000"/>
                <w:sz w:val="22"/>
              </w:rPr>
              <w:t>n</w:t>
            </w:r>
          </w:p>
        </w:tc>
        <w:tc>
          <w:tcPr>
            <w:tcW w:type="dxa" w:w="1758"/>
            <w:tcBorders>
              <w:top w:val="single" w:sz="8" w:space="0" w:color="000000"/>
              <w:left w:val="single" w:sz="8" w:space="0" w:color="000000"/>
              <w:bottom w:val="single" w:sz="8" w:space="0" w:color="000000"/>
              <w:right w:val="single" w:sz="8" w:space="0" w:color="000000"/>
            </w:tcBorders>
            <w:shd w:fill="D9E2F3" w:val="clear"/>
          </w:tcPr>
          <w:p>
            <w:pPr>
              <w:spacing w:before="80" w:after="80" w:line="240" w:lineRule="auto"/>
            </w:pPr>
            <w:r>
              <w:rPr>
                <w:rFonts w:ascii="Times New Roman" w:hAnsi="Times New Roman" w:eastAsia="Times New Roman"/>
                <w:b/>
                <w:color w:val="000000"/>
                <w:sz w:val="22"/>
              </w:rPr>
              <w:t>% đúng công cụ</w:t>
            </w:r>
          </w:p>
        </w:tc>
        <w:tc>
          <w:tcPr>
            <w:tcW w:type="dxa" w:w="1758"/>
            <w:tcBorders>
              <w:top w:val="single" w:sz="8" w:space="0" w:color="000000"/>
              <w:left w:val="single" w:sz="8" w:space="0" w:color="000000"/>
              <w:bottom w:val="single" w:sz="8" w:space="0" w:color="000000"/>
              <w:right w:val="single" w:sz="8" w:space="0" w:color="000000"/>
            </w:tcBorders>
            <w:shd w:fill="D9E2F3" w:val="clear"/>
          </w:tcPr>
          <w:p>
            <w:pPr>
              <w:spacing w:before="80" w:after="80" w:line="240" w:lineRule="auto"/>
            </w:pPr>
            <w:r>
              <w:rPr>
                <w:rFonts w:ascii="Times New Roman" w:hAnsi="Times New Roman" w:eastAsia="Times New Roman"/>
                <w:b/>
                <w:color w:val="000000"/>
                <w:sz w:val="22"/>
              </w:rPr>
              <w:t>% hoàn thành nghiệp vụ</w:t>
            </w:r>
          </w:p>
        </w:tc>
        <w:tc>
          <w:tcPr>
            <w:tcW w:type="dxa" w:w="1758"/>
            <w:tcBorders>
              <w:top w:val="single" w:sz="8" w:space="0" w:color="000000"/>
              <w:left w:val="single" w:sz="8" w:space="0" w:color="000000"/>
              <w:bottom w:val="single" w:sz="8" w:space="0" w:color="000000"/>
              <w:right w:val="single" w:sz="8" w:space="0" w:color="000000"/>
            </w:tcBorders>
            <w:shd w:fill="D9E2F3" w:val="clear"/>
          </w:tcPr>
          <w:p>
            <w:pPr>
              <w:spacing w:before="80" w:after="80" w:line="240" w:lineRule="auto"/>
            </w:pPr>
            <w:r>
              <w:rPr>
                <w:rFonts w:ascii="Times New Roman" w:hAnsi="Times New Roman" w:eastAsia="Times New Roman"/>
                <w:b/>
                <w:color w:val="000000"/>
                <w:sz w:val="22"/>
              </w:rPr>
              <w:t>Lỗi phổ biến (mã ngắn)</w:t>
            </w:r>
          </w:p>
        </w:tc>
      </w:tr>
      <w:tr>
        <w:tc>
          <w:tcPr>
            <w:tcW w:type="dxa" w:w="1758"/>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UC01</w:t>
            </w:r>
          </w:p>
        </w:tc>
        <w:tc>
          <w:tcPr>
            <w:tcW w:type="dxa" w:w="1758"/>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w:t>
            </w:r>
          </w:p>
        </w:tc>
        <w:tc>
          <w:tcPr>
            <w:tcW w:type="dxa" w:w="1758"/>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w:t>
            </w:r>
          </w:p>
        </w:tc>
        <w:tc>
          <w:tcPr>
            <w:tcW w:type="dxa" w:w="1758"/>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w:t>
            </w:r>
          </w:p>
        </w:tc>
        <w:tc>
          <w:tcPr>
            <w:tcW w:type="dxa" w:w="1758"/>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w:t>
            </w:r>
          </w:p>
        </w:tc>
      </w:tr>
      <w:tr>
        <w:tc>
          <w:tcPr>
            <w:tcW w:type="dxa" w:w="1758"/>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UC02</w:t>
            </w:r>
          </w:p>
        </w:tc>
        <w:tc>
          <w:tcPr>
            <w:tcW w:type="dxa" w:w="1758"/>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w:t>
            </w:r>
          </w:p>
        </w:tc>
        <w:tc>
          <w:tcPr>
            <w:tcW w:type="dxa" w:w="1758"/>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w:t>
            </w:r>
          </w:p>
        </w:tc>
        <w:tc>
          <w:tcPr>
            <w:tcW w:type="dxa" w:w="1758"/>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w:t>
            </w:r>
          </w:p>
        </w:tc>
        <w:tc>
          <w:tcPr>
            <w:tcW w:type="dxa" w:w="1758"/>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w:t>
            </w:r>
          </w:p>
        </w:tc>
      </w:tr>
      <w:tr>
        <w:tc>
          <w:tcPr>
            <w:tcW w:type="dxa" w:w="1758"/>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UC03</w:t>
            </w:r>
          </w:p>
        </w:tc>
        <w:tc>
          <w:tcPr>
            <w:tcW w:type="dxa" w:w="1758"/>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w:t>
            </w:r>
          </w:p>
        </w:tc>
        <w:tc>
          <w:tcPr>
            <w:tcW w:type="dxa" w:w="1758"/>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w:t>
            </w:r>
          </w:p>
        </w:tc>
        <w:tc>
          <w:tcPr>
            <w:tcW w:type="dxa" w:w="1758"/>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w:t>
            </w:r>
          </w:p>
        </w:tc>
        <w:tc>
          <w:tcPr>
            <w:tcW w:type="dxa" w:w="1758"/>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w:t>
            </w:r>
          </w:p>
        </w:tc>
      </w:tr>
      <w:tr>
        <w:tc>
          <w:tcPr>
            <w:tcW w:type="dxa" w:w="1758"/>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UC04</w:t>
            </w:r>
          </w:p>
        </w:tc>
        <w:tc>
          <w:tcPr>
            <w:tcW w:type="dxa" w:w="1758"/>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w:t>
            </w:r>
          </w:p>
        </w:tc>
        <w:tc>
          <w:tcPr>
            <w:tcW w:type="dxa" w:w="1758"/>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w:t>
            </w:r>
          </w:p>
        </w:tc>
        <w:tc>
          <w:tcPr>
            <w:tcW w:type="dxa" w:w="1758"/>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w:t>
            </w:r>
          </w:p>
        </w:tc>
        <w:tc>
          <w:tcPr>
            <w:tcW w:type="dxa" w:w="1758"/>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w:t>
            </w:r>
          </w:p>
        </w:tc>
      </w:tr>
      <w:tr>
        <w:tc>
          <w:tcPr>
            <w:tcW w:type="dxa" w:w="1758"/>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UC05</w:t>
            </w:r>
          </w:p>
        </w:tc>
        <w:tc>
          <w:tcPr>
            <w:tcW w:type="dxa" w:w="1758"/>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w:t>
            </w:r>
          </w:p>
        </w:tc>
        <w:tc>
          <w:tcPr>
            <w:tcW w:type="dxa" w:w="1758"/>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w:t>
            </w:r>
          </w:p>
        </w:tc>
        <w:tc>
          <w:tcPr>
            <w:tcW w:type="dxa" w:w="1758"/>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w:t>
            </w:r>
          </w:p>
        </w:tc>
        <w:tc>
          <w:tcPr>
            <w:tcW w:type="dxa" w:w="1758"/>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w:t>
            </w:r>
          </w:p>
        </w:tc>
      </w:tr>
      <w:tr>
        <w:tc>
          <w:tcPr>
            <w:tcW w:type="dxa" w:w="1758"/>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UC06</w:t>
            </w:r>
          </w:p>
        </w:tc>
        <w:tc>
          <w:tcPr>
            <w:tcW w:type="dxa" w:w="1758"/>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w:t>
            </w:r>
          </w:p>
        </w:tc>
        <w:tc>
          <w:tcPr>
            <w:tcW w:type="dxa" w:w="1758"/>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w:t>
            </w:r>
          </w:p>
        </w:tc>
        <w:tc>
          <w:tcPr>
            <w:tcW w:type="dxa" w:w="1758"/>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w:t>
            </w:r>
          </w:p>
        </w:tc>
        <w:tc>
          <w:tcPr>
            <w:tcW w:type="dxa" w:w="1758"/>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w:t>
            </w:r>
          </w:p>
        </w:tc>
      </w:tr>
      <w:tr>
        <w:tc>
          <w:tcPr>
            <w:tcW w:type="dxa" w:w="1758"/>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UC07</w:t>
            </w:r>
          </w:p>
        </w:tc>
        <w:tc>
          <w:tcPr>
            <w:tcW w:type="dxa" w:w="1758"/>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w:t>
            </w:r>
          </w:p>
        </w:tc>
        <w:tc>
          <w:tcPr>
            <w:tcW w:type="dxa" w:w="1758"/>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w:t>
            </w:r>
          </w:p>
        </w:tc>
        <w:tc>
          <w:tcPr>
            <w:tcW w:type="dxa" w:w="1758"/>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w:t>
            </w:r>
          </w:p>
        </w:tc>
        <w:tc>
          <w:tcPr>
            <w:tcW w:type="dxa" w:w="1758"/>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w:t>
            </w:r>
          </w:p>
        </w:tc>
      </w:tr>
      <w:tr>
        <w:tc>
          <w:tcPr>
            <w:tcW w:type="dxa" w:w="1758"/>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UC08</w:t>
            </w:r>
          </w:p>
        </w:tc>
        <w:tc>
          <w:tcPr>
            <w:tcW w:type="dxa" w:w="1758"/>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w:t>
            </w:r>
          </w:p>
        </w:tc>
        <w:tc>
          <w:tcPr>
            <w:tcW w:type="dxa" w:w="1758"/>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w:t>
            </w:r>
          </w:p>
        </w:tc>
        <w:tc>
          <w:tcPr>
            <w:tcW w:type="dxa" w:w="1758"/>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w:t>
            </w:r>
          </w:p>
        </w:tc>
        <w:tc>
          <w:tcPr>
            <w:tcW w:type="dxa" w:w="1758"/>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w:t>
            </w:r>
          </w:p>
        </w:tc>
      </w:tr>
      <w:tr>
        <w:tc>
          <w:tcPr>
            <w:tcW w:type="dxa" w:w="1758"/>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Trung bình có trọng số</w:t>
            </w:r>
          </w:p>
        </w:tc>
        <w:tc>
          <w:tcPr>
            <w:tcW w:type="dxa" w:w="1758"/>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w:t>
            </w:r>
          </w:p>
        </w:tc>
        <w:tc>
          <w:tcPr>
            <w:tcW w:type="dxa" w:w="1758"/>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w:t>
            </w:r>
          </w:p>
        </w:tc>
        <w:tc>
          <w:tcPr>
            <w:tcW w:type="dxa" w:w="1758"/>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w:t>
            </w:r>
          </w:p>
        </w:tc>
        <w:tc>
          <w:tcPr>
            <w:tcW w:type="dxa" w:w="1758"/>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w:t>
            </w:r>
          </w:p>
        </w:tc>
      </w:tr>
    </w:tbl>
    <w:p>
      <w:pPr>
        <w:spacing w:after="120" w:before="0" w:line="360" w:lineRule="auto"/>
        <w:ind w:firstLine="0"/>
        <w:jc w:val="both"/>
      </w:pPr>
      <w:r>
        <w:rPr>
          <w:rFonts w:ascii="Times New Roman" w:hAnsi="Times New Roman" w:eastAsia="Times New Roman"/>
          <w:b w:val="0"/>
          <w:i w:val="0"/>
          <w:color w:val="000000"/>
          <w:sz w:val="26"/>
        </w:rPr>
      </w:r>
    </w:p>
    <w:p>
      <w:pPr>
        <w:spacing w:after="120" w:before="0" w:line="240" w:lineRule="auto"/>
        <w:ind w:firstLine="0"/>
        <w:jc w:val="center"/>
      </w:pPr>
      <w:r>
        <w:rPr>
          <w:rFonts w:ascii="Times New Roman" w:hAnsi="Times New Roman" w:eastAsia="Times New Roman"/>
          <w:b/>
          <w:i w:val="0"/>
          <w:color w:val="000000"/>
          <w:sz w:val="24"/>
        </w:rPr>
        <w:t>Bảng 6.7. Phân loại lỗi quan sát (điền sau khi chấm)</w:t>
      </w:r>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197"/>
        <w:gridCol w:w="2197"/>
        <w:gridCol w:w="2197"/>
        <w:gridCol w:w="2197"/>
      </w:tblGrid>
      <w:tr>
        <w:tc>
          <w:tcPr>
            <w:tcW w:type="dxa" w:w="2197"/>
            <w:tcBorders>
              <w:top w:val="single" w:sz="8" w:space="0" w:color="000000"/>
              <w:left w:val="single" w:sz="8" w:space="0" w:color="000000"/>
              <w:bottom w:val="single" w:sz="8" w:space="0" w:color="000000"/>
              <w:right w:val="single" w:sz="8" w:space="0" w:color="000000"/>
            </w:tcBorders>
            <w:shd w:fill="D9E2F3" w:val="clear"/>
          </w:tcPr>
          <w:p>
            <w:pPr>
              <w:spacing w:before="80" w:after="80" w:line="240" w:lineRule="auto"/>
            </w:pPr>
            <w:r>
              <w:rPr>
                <w:rFonts w:ascii="Times New Roman" w:hAnsi="Times New Roman" w:eastAsia="Times New Roman"/>
                <w:b/>
                <w:color w:val="000000"/>
                <w:sz w:val="22"/>
              </w:rPr>
              <w:t>Mã</w:t>
            </w:r>
          </w:p>
        </w:tc>
        <w:tc>
          <w:tcPr>
            <w:tcW w:type="dxa" w:w="2197"/>
            <w:tcBorders>
              <w:top w:val="single" w:sz="8" w:space="0" w:color="000000"/>
              <w:left w:val="single" w:sz="8" w:space="0" w:color="000000"/>
              <w:bottom w:val="single" w:sz="8" w:space="0" w:color="000000"/>
              <w:right w:val="single" w:sz="8" w:space="0" w:color="000000"/>
            </w:tcBorders>
            <w:shd w:fill="D9E2F3" w:val="clear"/>
          </w:tcPr>
          <w:p>
            <w:pPr>
              <w:spacing w:before="80" w:after="80" w:line="240" w:lineRule="auto"/>
            </w:pPr>
            <w:r>
              <w:rPr>
                <w:rFonts w:ascii="Times New Roman" w:hAnsi="Times New Roman" w:eastAsia="Times New Roman"/>
                <w:b/>
                <w:color w:val="000000"/>
                <w:sz w:val="22"/>
              </w:rPr>
              <w:t>Nhóm lỗi</w:t>
            </w:r>
          </w:p>
        </w:tc>
        <w:tc>
          <w:tcPr>
            <w:tcW w:type="dxa" w:w="2197"/>
            <w:tcBorders>
              <w:top w:val="single" w:sz="8" w:space="0" w:color="000000"/>
              <w:left w:val="single" w:sz="8" w:space="0" w:color="000000"/>
              <w:bottom w:val="single" w:sz="8" w:space="0" w:color="000000"/>
              <w:right w:val="single" w:sz="8" w:space="0" w:color="000000"/>
            </w:tcBorders>
            <w:shd w:fill="D9E2F3" w:val="clear"/>
          </w:tcPr>
          <w:p>
            <w:pPr>
              <w:spacing w:before="80" w:after="80" w:line="240" w:lineRule="auto"/>
            </w:pPr>
            <w:r>
              <w:rPr>
                <w:rFonts w:ascii="Times New Roman" w:hAnsi="Times New Roman" w:eastAsia="Times New Roman"/>
                <w:b/>
                <w:color w:val="000000"/>
                <w:sz w:val="22"/>
              </w:rPr>
              <w:t>Ví dụ</w:t>
            </w:r>
          </w:p>
        </w:tc>
        <w:tc>
          <w:tcPr>
            <w:tcW w:type="dxa" w:w="2197"/>
            <w:tcBorders>
              <w:top w:val="single" w:sz="8" w:space="0" w:color="000000"/>
              <w:left w:val="single" w:sz="8" w:space="0" w:color="000000"/>
              <w:bottom w:val="single" w:sz="8" w:space="0" w:color="000000"/>
              <w:right w:val="single" w:sz="8" w:space="0" w:color="000000"/>
            </w:tcBorders>
            <w:shd w:fill="D9E2F3" w:val="clear"/>
          </w:tcPr>
          <w:p>
            <w:pPr>
              <w:spacing w:before="80" w:after="80" w:line="240" w:lineRule="auto"/>
            </w:pPr>
            <w:r>
              <w:rPr>
                <w:rFonts w:ascii="Times New Roman" w:hAnsi="Times New Roman" w:eastAsia="Times New Roman"/>
                <w:b/>
                <w:color w:val="000000"/>
                <w:sz w:val="22"/>
              </w:rPr>
              <w:t>Tầng nghi ngờ</w:t>
            </w:r>
          </w:p>
        </w:tc>
      </w:tr>
      <w:tr>
        <w:tc>
          <w:tcPr>
            <w:tcW w:type="dxa" w:w="2197"/>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E-STT</w:t>
            </w:r>
          </w:p>
        </w:tc>
        <w:tc>
          <w:tcPr>
            <w:tcW w:type="dxa" w:w="2197"/>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Nghe sai từ khóa</w:t>
            </w:r>
          </w:p>
        </w:tc>
        <w:tc>
          <w:tcPr>
            <w:tcW w:type="dxa" w:w="2197"/>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“hủy” ↔ “gửi”</w:t>
            </w:r>
          </w:p>
        </w:tc>
        <w:tc>
          <w:tcPr>
            <w:tcW w:type="dxa" w:w="2197"/>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STT / ồn</w:t>
            </w:r>
          </w:p>
        </w:tc>
      </w:tr>
      <w:tr>
        <w:tc>
          <w:tcPr>
            <w:tcW w:type="dxa" w:w="2197"/>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E-INTENT</w:t>
            </w:r>
          </w:p>
        </w:tc>
        <w:tc>
          <w:tcPr>
            <w:tcW w:type="dxa" w:w="2197"/>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Đúng chữ nhưng chọn sai việc</w:t>
            </w:r>
          </w:p>
        </w:tc>
        <w:tc>
          <w:tcPr>
            <w:tcW w:type="dxa" w:w="2197"/>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Xem lịch → gọi khách</w:t>
            </w:r>
          </w:p>
        </w:tc>
        <w:tc>
          <w:tcPr>
            <w:tcW w:type="dxa" w:w="2197"/>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LLM / đường tắt</w:t>
            </w:r>
          </w:p>
        </w:tc>
      </w:tr>
      <w:tr>
        <w:tc>
          <w:tcPr>
            <w:tcW w:type="dxa" w:w="2197"/>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E-PARAM</w:t>
            </w:r>
          </w:p>
        </w:tc>
        <w:tc>
          <w:tcPr>
            <w:tcW w:type="dxa" w:w="2197"/>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Đúng công cụ, sai tham số</w:t>
            </w:r>
          </w:p>
        </w:tc>
        <w:tc>
          <w:tcPr>
            <w:tcW w:type="dxa" w:w="2197"/>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Nhầm chuyến</w:t>
            </w:r>
          </w:p>
        </w:tc>
        <w:tc>
          <w:tcPr>
            <w:tcW w:type="dxa" w:w="2197"/>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Ngữ cảnh / LLM</w:t>
            </w:r>
          </w:p>
        </w:tc>
      </w:tr>
      <w:tr>
        <w:tc>
          <w:tcPr>
            <w:tcW w:type="dxa" w:w="2197"/>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E-CONFIRM</w:t>
            </w:r>
          </w:p>
        </w:tc>
        <w:tc>
          <w:tcPr>
            <w:tcW w:type="dxa" w:w="2197"/>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Bỏ qua xác nhận hai bước</w:t>
            </w:r>
          </w:p>
        </w:tc>
        <w:tc>
          <w:tcPr>
            <w:tcW w:type="dxa" w:w="2197"/>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Hủy ngay một câu</w:t>
            </w:r>
          </w:p>
        </w:tc>
        <w:tc>
          <w:tcPr>
            <w:tcW w:type="dxa" w:w="2197"/>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Lời nhắc hệ thống / chính sách công cụ</w:t>
            </w:r>
          </w:p>
        </w:tc>
      </w:tr>
      <w:tr>
        <w:tc>
          <w:tcPr>
            <w:tcW w:type="dxa" w:w="2197"/>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E-API</w:t>
            </w:r>
          </w:p>
        </w:tc>
        <w:tc>
          <w:tcPr>
            <w:tcW w:type="dxa" w:w="2197"/>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Công cụ đúng nhưng HTTP lỗi</w:t>
            </w:r>
          </w:p>
        </w:tc>
        <w:tc>
          <w:tcPr>
            <w:tcW w:type="dxa" w:w="2197"/>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Hết thời gian chờ trip-service</w:t>
            </w:r>
          </w:p>
        </w:tc>
        <w:tc>
          <w:tcPr>
            <w:tcW w:type="dxa" w:w="2197"/>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Backend / mạng</w:t>
            </w:r>
          </w:p>
        </w:tc>
      </w:tr>
      <w:tr>
        <w:tc>
          <w:tcPr>
            <w:tcW w:type="dxa" w:w="2197"/>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E-UX</w:t>
            </w:r>
          </w:p>
        </w:tc>
        <w:tc>
          <w:tcPr>
            <w:tcW w:type="dxa" w:w="2197"/>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Việc xong nhưng câu nói khó nghe khi lái</w:t>
            </w:r>
          </w:p>
        </w:tc>
        <w:tc>
          <w:tcPr>
            <w:tcW w:type="dxa" w:w="2197"/>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Dài, nhiều số, địa chỉ nguyên văn</w:t>
            </w:r>
          </w:p>
        </w:tc>
        <w:tc>
          <w:tcPr>
            <w:tcW w:type="dxa" w:w="2197"/>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Lời nhắc TTS</w:t>
            </w:r>
          </w:p>
        </w:tc>
      </w:tr>
    </w:tbl>
    <w:p>
      <w:pPr>
        <w:spacing w:after="120" w:before="0" w:line="360" w:lineRule="auto"/>
        <w:ind w:firstLine="0"/>
        <w:jc w:val="both"/>
      </w:pPr>
      <w:r>
        <w:rPr>
          <w:rFonts w:ascii="Times New Roman" w:hAnsi="Times New Roman" w:eastAsia="Times New Roman"/>
          <w:b w:val="0"/>
          <w:i w:val="0"/>
          <w:color w:val="000000"/>
          <w:sz w:val="26"/>
        </w:rPr>
      </w:r>
    </w:p>
    <w:p>
      <w:pPr>
        <w:spacing w:after="120" w:before="0" w:line="360" w:lineRule="auto"/>
        <w:ind w:firstLine="567"/>
        <w:jc w:val="both"/>
      </w:pPr>
      <w:r>
        <w:rPr>
          <w:rFonts w:ascii="Times New Roman" w:hAnsi="Times New Roman" w:eastAsia="Times New Roman"/>
          <w:b w:val="0"/>
          <w:i w:val="0"/>
          <w:color w:val="000000"/>
          <w:sz w:val="26"/>
        </w:rPr>
        <w:t>Kiểm riêng UC09–UC10: danh mục kiểm tra đạt/không đạt — chi tiết Phụ lục B.</w:t>
      </w:r>
    </w:p>
    <w:p>
      <w:pPr>
        <w:pStyle w:val="Heading2"/>
        <w:spacing w:after="160" w:before="240" w:line="240" w:lineRule="auto"/>
        <w:ind w:firstLine="0"/>
        <w:jc w:val="both"/>
      </w:pPr>
      <w:r>
        <w:rPr>
          <w:rFonts w:ascii="Times New Roman" w:hAnsi="Times New Roman" w:eastAsia="Times New Roman"/>
          <w:b/>
          <w:i w:val="0"/>
          <w:color w:val="000000"/>
          <w:sz w:val="26"/>
        </w:rPr>
        <w:t>6.8. Trải nghiệm sử dụng theo hành vi tài xế (NFR-U01)</w:t>
      </w:r>
    </w:p>
    <w:p>
      <w:pPr>
        <w:spacing w:after="120" w:before="0" w:line="240" w:lineRule="auto"/>
        <w:ind w:firstLine="0"/>
        <w:jc w:val="center"/>
      </w:pPr>
      <w:r>
        <w:rPr>
          <w:rFonts w:ascii="Times New Roman" w:hAnsi="Times New Roman" w:eastAsia="Times New Roman"/>
          <w:b/>
          <w:i w:val="0"/>
          <w:color w:val="000000"/>
          <w:sz w:val="24"/>
        </w:rPr>
        <w:t>Bảng 6.8. Danh mục kiểm tra trải nghiệm theo ngữ cảnh lái xe (điền đạt/không trên mẫu UC)</w:t>
      </w:r>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758"/>
        <w:gridCol w:w="1758"/>
        <w:gridCol w:w="1758"/>
        <w:gridCol w:w="1758"/>
        <w:gridCol w:w="1758"/>
      </w:tblGrid>
      <w:tr>
        <w:tc>
          <w:tcPr>
            <w:tcW w:type="dxa" w:w="1758"/>
            <w:tcBorders>
              <w:top w:val="single" w:sz="8" w:space="0" w:color="000000"/>
              <w:left w:val="single" w:sz="8" w:space="0" w:color="000000"/>
              <w:bottom w:val="single" w:sz="8" w:space="0" w:color="000000"/>
              <w:right w:val="single" w:sz="8" w:space="0" w:color="000000"/>
            </w:tcBorders>
            <w:shd w:fill="D9E2F3" w:val="clear"/>
          </w:tcPr>
          <w:p>
            <w:pPr>
              <w:spacing w:before="80" w:after="80" w:line="240" w:lineRule="auto"/>
            </w:pPr>
            <w:r>
              <w:rPr>
                <w:rFonts w:ascii="Times New Roman" w:hAnsi="Times New Roman" w:eastAsia="Times New Roman"/>
                <w:b/>
                <w:color w:val="000000"/>
                <w:sz w:val="22"/>
              </w:rPr>
              <w:t>STT</w:t>
            </w:r>
          </w:p>
        </w:tc>
        <w:tc>
          <w:tcPr>
            <w:tcW w:type="dxa" w:w="1758"/>
            <w:tcBorders>
              <w:top w:val="single" w:sz="8" w:space="0" w:color="000000"/>
              <w:left w:val="single" w:sz="8" w:space="0" w:color="000000"/>
              <w:bottom w:val="single" w:sz="8" w:space="0" w:color="000000"/>
              <w:right w:val="single" w:sz="8" w:space="0" w:color="000000"/>
            </w:tcBorders>
            <w:shd w:fill="D9E2F3" w:val="clear"/>
          </w:tcPr>
          <w:p>
            <w:pPr>
              <w:spacing w:before="80" w:after="80" w:line="240" w:lineRule="auto"/>
            </w:pPr>
            <w:r>
              <w:rPr>
                <w:rFonts w:ascii="Times New Roman" w:hAnsi="Times New Roman" w:eastAsia="Times New Roman"/>
                <w:b/>
                <w:color w:val="000000"/>
                <w:sz w:val="22"/>
              </w:rPr>
              <w:t>Tiêu chí (gắn hành vi thực tế)</w:t>
            </w:r>
          </w:p>
        </w:tc>
        <w:tc>
          <w:tcPr>
            <w:tcW w:type="dxa" w:w="1758"/>
            <w:tcBorders>
              <w:top w:val="single" w:sz="8" w:space="0" w:color="000000"/>
              <w:left w:val="single" w:sz="8" w:space="0" w:color="000000"/>
              <w:bottom w:val="single" w:sz="8" w:space="0" w:color="000000"/>
              <w:right w:val="single" w:sz="8" w:space="0" w:color="000000"/>
            </w:tcBorders>
            <w:shd w:fill="D9E2F3" w:val="clear"/>
          </w:tcPr>
          <w:p>
            <w:pPr>
              <w:spacing w:before="80" w:after="80" w:line="240" w:lineRule="auto"/>
            </w:pPr>
            <w:r>
              <w:rPr>
                <w:rFonts w:ascii="Times New Roman" w:hAnsi="Times New Roman" w:eastAsia="Times New Roman"/>
                <w:b/>
                <w:color w:val="000000"/>
                <w:sz w:val="22"/>
              </w:rPr>
              <w:t>UC gắn</w:t>
            </w:r>
          </w:p>
        </w:tc>
        <w:tc>
          <w:tcPr>
            <w:tcW w:type="dxa" w:w="1758"/>
            <w:tcBorders>
              <w:top w:val="single" w:sz="8" w:space="0" w:color="000000"/>
              <w:left w:val="single" w:sz="8" w:space="0" w:color="000000"/>
              <w:bottom w:val="single" w:sz="8" w:space="0" w:color="000000"/>
              <w:right w:val="single" w:sz="8" w:space="0" w:color="000000"/>
            </w:tcBorders>
            <w:shd w:fill="D9E2F3" w:val="clear"/>
          </w:tcPr>
          <w:p>
            <w:pPr>
              <w:spacing w:before="80" w:after="80" w:line="240" w:lineRule="auto"/>
            </w:pPr>
            <w:r>
              <w:rPr>
                <w:rFonts w:ascii="Times New Roman" w:hAnsi="Times New Roman" w:eastAsia="Times New Roman"/>
                <w:b/>
                <w:color w:val="000000"/>
                <w:sz w:val="22"/>
              </w:rPr>
              <w:t>Đạt?</w:t>
            </w:r>
          </w:p>
        </w:tc>
        <w:tc>
          <w:tcPr>
            <w:tcW w:type="dxa" w:w="1758"/>
            <w:tcBorders>
              <w:top w:val="single" w:sz="8" w:space="0" w:color="000000"/>
              <w:left w:val="single" w:sz="8" w:space="0" w:color="000000"/>
              <w:bottom w:val="single" w:sz="8" w:space="0" w:color="000000"/>
              <w:right w:val="single" w:sz="8" w:space="0" w:color="000000"/>
            </w:tcBorders>
            <w:shd w:fill="D9E2F3" w:val="clear"/>
          </w:tcPr>
          <w:p>
            <w:pPr>
              <w:spacing w:before="80" w:after="80" w:line="240" w:lineRule="auto"/>
            </w:pPr>
            <w:r>
              <w:rPr>
                <w:rFonts w:ascii="Times New Roman" w:hAnsi="Times New Roman" w:eastAsia="Times New Roman"/>
                <w:b/>
                <w:color w:val="000000"/>
                <w:sz w:val="22"/>
              </w:rPr>
              <w:t>Ghi chú</w:t>
            </w:r>
          </w:p>
        </w:tc>
      </w:tr>
      <w:tr>
        <w:tc>
          <w:tcPr>
            <w:tcW w:type="dxa" w:w="1758"/>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1</w:t>
            </w:r>
          </w:p>
        </w:tc>
        <w:tc>
          <w:tcPr>
            <w:tcW w:type="dxa" w:w="1758"/>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Hoàn thành việc cốt lõi không cần chạm màn hình (theo kịch bản)</w:t>
            </w:r>
          </w:p>
        </w:tc>
        <w:tc>
          <w:tcPr>
            <w:tcW w:type="dxa" w:w="1758"/>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UC01–UC04</w:t>
            </w:r>
          </w:p>
        </w:tc>
        <w:tc>
          <w:tcPr>
            <w:tcW w:type="dxa" w:w="1758"/>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w:t>
            </w:r>
          </w:p>
        </w:tc>
        <w:tc>
          <w:tcPr>
            <w:tcW w:type="dxa" w:w="1758"/>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r>
          </w:p>
        </w:tc>
      </w:tr>
      <w:tr>
        <w:tc>
          <w:tcPr>
            <w:tcW w:type="dxa" w:w="1758"/>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2</w:t>
            </w:r>
          </w:p>
        </w:tc>
        <w:tc>
          <w:tcPr>
            <w:tcW w:type="dxa" w:w="1758"/>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Câu trả lời ngắn, một ý chính</w:t>
            </w:r>
          </w:p>
        </w:tc>
        <w:tc>
          <w:tcPr>
            <w:tcW w:type="dxa" w:w="1758"/>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UC01, UC03</w:t>
            </w:r>
          </w:p>
        </w:tc>
        <w:tc>
          <w:tcPr>
            <w:tcW w:type="dxa" w:w="1758"/>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w:t>
            </w:r>
          </w:p>
        </w:tc>
        <w:tc>
          <w:tcPr>
            <w:tcW w:type="dxa" w:w="1758"/>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r>
          </w:p>
        </w:tc>
      </w:tr>
      <w:tr>
        <w:tc>
          <w:tcPr>
            <w:tcW w:type="dxa" w:w="1758"/>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3</w:t>
            </w:r>
          </w:p>
        </w:tc>
        <w:tc>
          <w:tcPr>
            <w:tcW w:type="dxa" w:w="1758"/>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Thao tác rủi ro có bước xác nhận</w:t>
            </w:r>
          </w:p>
        </w:tc>
        <w:tc>
          <w:tcPr>
            <w:tcW w:type="dxa" w:w="1758"/>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UC05, UC06</w:t>
            </w:r>
          </w:p>
        </w:tc>
        <w:tc>
          <w:tcPr>
            <w:tcW w:type="dxa" w:w="1758"/>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w:t>
            </w:r>
          </w:p>
        </w:tc>
        <w:tc>
          <w:tcPr>
            <w:tcW w:type="dxa" w:w="1758"/>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r>
          </w:p>
        </w:tc>
      </w:tr>
      <w:tr>
        <w:tc>
          <w:tcPr>
            <w:tcW w:type="dxa" w:w="1758"/>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4</w:t>
            </w:r>
          </w:p>
        </w:tc>
        <w:tc>
          <w:tcPr>
            <w:tcW w:type="dxa" w:w="1758"/>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Không bịa chuyến / thu nhập / vị trí khi thiếu dữ liệu</w:t>
            </w:r>
          </w:p>
        </w:tc>
        <w:tc>
          <w:tcPr>
            <w:tcW w:type="dxa" w:w="1758"/>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UC01, UC08</w:t>
            </w:r>
          </w:p>
        </w:tc>
        <w:tc>
          <w:tcPr>
            <w:tcW w:type="dxa" w:w="1758"/>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w:t>
            </w:r>
          </w:p>
        </w:tc>
        <w:tc>
          <w:tcPr>
            <w:tcW w:type="dxa" w:w="1758"/>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r>
          </w:p>
        </w:tc>
      </w:tr>
      <w:tr>
        <w:tc>
          <w:tcPr>
            <w:tcW w:type="dxa" w:w="1758"/>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5</w:t>
            </w:r>
          </w:p>
        </w:tc>
        <w:tc>
          <w:tcPr>
            <w:tcW w:type="dxa" w:w="1758"/>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Im lặng được nhắc rồi kết thúc lịch sự</w:t>
            </w:r>
          </w:p>
        </w:tc>
        <w:tc>
          <w:tcPr>
            <w:tcW w:type="dxa" w:w="1758"/>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UC09</w:t>
            </w:r>
          </w:p>
        </w:tc>
        <w:tc>
          <w:tcPr>
            <w:tcW w:type="dxa" w:w="1758"/>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w:t>
            </w:r>
          </w:p>
        </w:tc>
        <w:tc>
          <w:tcPr>
            <w:tcW w:type="dxa" w:w="1758"/>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r>
          </w:p>
        </w:tc>
      </w:tr>
    </w:tbl>
    <w:p>
      <w:pPr>
        <w:spacing w:after="120" w:before="0" w:line="360" w:lineRule="auto"/>
        <w:ind w:firstLine="0"/>
        <w:jc w:val="both"/>
      </w:pPr>
      <w:r>
        <w:rPr>
          <w:rFonts w:ascii="Times New Roman" w:hAnsi="Times New Roman" w:eastAsia="Times New Roman"/>
          <w:b w:val="0"/>
          <w:i w:val="0"/>
          <w:color w:val="000000"/>
          <w:sz w:val="26"/>
        </w:rPr>
      </w:r>
    </w:p>
    <w:p>
      <w:pPr>
        <w:spacing w:after="120" w:before="0" w:line="360" w:lineRule="auto"/>
        <w:ind w:firstLine="567"/>
        <w:jc w:val="both"/>
      </w:pPr>
      <w:r>
        <w:rPr>
          <w:rFonts w:ascii="Times New Roman" w:hAnsi="Times New Roman" w:eastAsia="Times New Roman"/>
          <w:b w:val="0"/>
          <w:i w:val="0"/>
          <w:color w:val="000000"/>
          <w:sz w:val="26"/>
        </w:rPr>
        <w:t>Trải nghiệm sử dụng ở đây là quan sát hành vi hệ thống khớp cách tài xế làm việc, không phải điểm trung bình khảo sát lớn.</w:t>
      </w:r>
    </w:p>
    <w:p>
      <w:pPr>
        <w:pStyle w:val="Heading2"/>
        <w:spacing w:after="160" w:before="240" w:line="240" w:lineRule="auto"/>
        <w:ind w:firstLine="0"/>
        <w:jc w:val="both"/>
      </w:pPr>
      <w:r>
        <w:rPr>
          <w:rFonts w:ascii="Times New Roman" w:hAnsi="Times New Roman" w:eastAsia="Times New Roman"/>
          <w:b/>
          <w:i w:val="0"/>
          <w:color w:val="000000"/>
          <w:sz w:val="26"/>
        </w:rPr>
        <w:t>6.9. Luồng khách hàng qua test case</w:t>
      </w:r>
    </w:p>
    <w:p>
      <w:pPr>
        <w:spacing w:after="120" w:before="0" w:line="240" w:lineRule="auto"/>
        <w:ind w:firstLine="0"/>
        <w:jc w:val="center"/>
      </w:pPr>
      <w:r>
        <w:rPr>
          <w:rFonts w:ascii="Times New Roman" w:hAnsi="Times New Roman" w:eastAsia="Times New Roman"/>
          <w:b/>
          <w:i w:val="0"/>
          <w:color w:val="000000"/>
          <w:sz w:val="24"/>
        </w:rPr>
        <w:t>Bảng 6.9. Kết quả test case phía khách (đạt / không đạt)</w:t>
      </w:r>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197"/>
        <w:gridCol w:w="2197"/>
        <w:gridCol w:w="2197"/>
        <w:gridCol w:w="2197"/>
      </w:tblGrid>
      <w:tr>
        <w:tc>
          <w:tcPr>
            <w:tcW w:type="dxa" w:w="2197"/>
            <w:tcBorders>
              <w:top w:val="single" w:sz="8" w:space="0" w:color="000000"/>
              <w:left w:val="single" w:sz="8" w:space="0" w:color="000000"/>
              <w:bottom w:val="single" w:sz="8" w:space="0" w:color="000000"/>
              <w:right w:val="single" w:sz="8" w:space="0" w:color="000000"/>
            </w:tcBorders>
            <w:shd w:fill="D9E2F3" w:val="clear"/>
          </w:tcPr>
          <w:p>
            <w:pPr>
              <w:spacing w:before="80" w:after="80" w:line="240" w:lineRule="auto"/>
            </w:pPr>
            <w:r>
              <w:rPr>
                <w:rFonts w:ascii="Times New Roman" w:hAnsi="Times New Roman" w:eastAsia="Times New Roman"/>
                <w:b/>
                <w:color w:val="000000"/>
                <w:sz w:val="22"/>
              </w:rPr>
              <w:t>Nhóm test case</w:t>
            </w:r>
          </w:p>
        </w:tc>
        <w:tc>
          <w:tcPr>
            <w:tcW w:type="dxa" w:w="2197"/>
            <w:tcBorders>
              <w:top w:val="single" w:sz="8" w:space="0" w:color="000000"/>
              <w:left w:val="single" w:sz="8" w:space="0" w:color="000000"/>
              <w:bottom w:val="single" w:sz="8" w:space="0" w:color="000000"/>
              <w:right w:val="single" w:sz="8" w:space="0" w:color="000000"/>
            </w:tcBorders>
            <w:shd w:fill="D9E2F3" w:val="clear"/>
          </w:tcPr>
          <w:p>
            <w:pPr>
              <w:spacing w:before="80" w:after="80" w:line="240" w:lineRule="auto"/>
            </w:pPr>
            <w:r>
              <w:rPr>
                <w:rFonts w:ascii="Times New Roman" w:hAnsi="Times New Roman" w:eastAsia="Times New Roman"/>
                <w:b/>
                <w:color w:val="000000"/>
                <w:sz w:val="22"/>
              </w:rPr>
              <w:t>Việc kiểm</w:t>
            </w:r>
          </w:p>
        </w:tc>
        <w:tc>
          <w:tcPr>
            <w:tcW w:type="dxa" w:w="2197"/>
            <w:tcBorders>
              <w:top w:val="single" w:sz="8" w:space="0" w:color="000000"/>
              <w:left w:val="single" w:sz="8" w:space="0" w:color="000000"/>
              <w:bottom w:val="single" w:sz="8" w:space="0" w:color="000000"/>
              <w:right w:val="single" w:sz="8" w:space="0" w:color="000000"/>
            </w:tcBorders>
            <w:shd w:fill="D9E2F3" w:val="clear"/>
          </w:tcPr>
          <w:p>
            <w:pPr>
              <w:spacing w:before="80" w:after="80" w:line="240" w:lineRule="auto"/>
            </w:pPr>
            <w:r>
              <w:rPr>
                <w:rFonts w:ascii="Times New Roman" w:hAnsi="Times New Roman" w:eastAsia="Times New Roman"/>
                <w:b/>
                <w:color w:val="000000"/>
                <w:sz w:val="22"/>
              </w:rPr>
              <w:t>Cách chạy</w:t>
            </w:r>
          </w:p>
        </w:tc>
        <w:tc>
          <w:tcPr>
            <w:tcW w:type="dxa" w:w="2197"/>
            <w:tcBorders>
              <w:top w:val="single" w:sz="8" w:space="0" w:color="000000"/>
              <w:left w:val="single" w:sz="8" w:space="0" w:color="000000"/>
              <w:bottom w:val="single" w:sz="8" w:space="0" w:color="000000"/>
              <w:right w:val="single" w:sz="8" w:space="0" w:color="000000"/>
            </w:tcBorders>
            <w:shd w:fill="D9E2F3" w:val="clear"/>
          </w:tcPr>
          <w:p>
            <w:pPr>
              <w:spacing w:before="80" w:after="80" w:line="240" w:lineRule="auto"/>
            </w:pPr>
            <w:r>
              <w:rPr>
                <w:rFonts w:ascii="Times New Roman" w:hAnsi="Times New Roman" w:eastAsia="Times New Roman"/>
                <w:b/>
                <w:color w:val="000000"/>
                <w:sz w:val="22"/>
              </w:rPr>
              <w:t>Kết quả</w:t>
            </w:r>
          </w:p>
        </w:tc>
      </w:tr>
      <w:tr>
        <w:tc>
          <w:tcPr>
            <w:tcW w:type="dxa" w:w="2197"/>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Gọi khách từ tài xế</w:t>
            </w:r>
          </w:p>
        </w:tc>
        <w:tc>
          <w:tcPr>
            <w:tcW w:type="dxa" w:w="2197"/>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Đúng chế độ; chặn tự gọi; không quay khi thiếu chuyến</w:t>
            </w:r>
          </w:p>
        </w:tc>
        <w:tc>
          <w:tcPr>
            <w:tcW w:type="dxa" w:w="2197"/>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pytest +/hoặc kịch bản UC04</w:t>
            </w:r>
          </w:p>
        </w:tc>
        <w:tc>
          <w:tcPr>
            <w:tcW w:type="dxa" w:w="2197"/>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w:t>
            </w:r>
          </w:p>
        </w:tc>
      </w:tr>
      <w:tr>
        <w:tc>
          <w:tcPr>
            <w:tcW w:type="dxa" w:w="2197"/>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Agent / gọi nền nói với khách</w:t>
            </w:r>
          </w:p>
        </w:tc>
        <w:tc>
          <w:tcPr>
            <w:tcW w:type="dxa" w:w="2197"/>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Mở đầu đúng; không bịa thời gian đến/giá thiếu trường; tóm tắt về tài xế</w:t>
            </w:r>
          </w:p>
        </w:tc>
        <w:tc>
          <w:tcPr>
            <w:tcW w:type="dxa" w:w="2197"/>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Kịch bản custcall + kiểm thử liên quan</w:t>
            </w:r>
          </w:p>
        </w:tc>
        <w:tc>
          <w:tcPr>
            <w:tcW w:type="dxa" w:w="2197"/>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w:t>
            </w:r>
          </w:p>
        </w:tc>
      </w:tr>
      <w:tr>
        <w:tc>
          <w:tcPr>
            <w:tcW w:type="dxa" w:w="2197"/>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Ghi nhận yêu cầu khách</w:t>
            </w:r>
          </w:p>
        </w:tc>
        <w:tc>
          <w:tcPr>
            <w:tcW w:type="dxa" w:w="2197"/>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Chờ thêm / ghi chú được lưu và đẩy tóm tắt</w:t>
            </w:r>
          </w:p>
        </w:tc>
        <w:tc>
          <w:tcPr>
            <w:tcW w:type="dxa" w:w="2197"/>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kiểm thử `record_customer_request`…</w:t>
            </w:r>
          </w:p>
        </w:tc>
        <w:tc>
          <w:tcPr>
            <w:tcW w:type="dxa" w:w="2197"/>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w:t>
            </w:r>
          </w:p>
        </w:tc>
      </w:tr>
      <w:tr>
        <w:tc>
          <w:tcPr>
            <w:tcW w:type="dxa" w:w="2197"/>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FAQ cuộc gọi khách (nếu có)</w:t>
            </w:r>
          </w:p>
        </w:tc>
        <w:tc>
          <w:tcPr>
            <w:tcW w:type="dxa" w:w="2197"/>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Trả lời trong phạm vi playbook cuộc gọi</w:t>
            </w:r>
          </w:p>
        </w:tc>
        <w:tc>
          <w:tcPr>
            <w:tcW w:type="dxa" w:w="2197"/>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kiểm thử FAQ cuộc gọi</w:t>
            </w:r>
          </w:p>
        </w:tc>
        <w:tc>
          <w:tcPr>
            <w:tcW w:type="dxa" w:w="2197"/>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w:t>
            </w:r>
          </w:p>
        </w:tc>
      </w:tr>
    </w:tbl>
    <w:p>
      <w:pPr>
        <w:spacing w:after="120" w:before="0" w:line="360" w:lineRule="auto"/>
        <w:ind w:firstLine="0"/>
        <w:jc w:val="both"/>
      </w:pPr>
      <w:r>
        <w:rPr>
          <w:rFonts w:ascii="Times New Roman" w:hAnsi="Times New Roman" w:eastAsia="Times New Roman"/>
          <w:b w:val="0"/>
          <w:i w:val="0"/>
          <w:color w:val="000000"/>
          <w:sz w:val="26"/>
        </w:rPr>
      </w:r>
    </w:p>
    <w:p>
      <w:pPr>
        <w:spacing w:after="120" w:before="0" w:line="360" w:lineRule="auto"/>
        <w:ind w:firstLine="567"/>
        <w:jc w:val="both"/>
      </w:pPr>
      <w:r>
        <w:rPr>
          <w:rFonts w:ascii="Times New Roman" w:hAnsi="Times New Roman" w:eastAsia="Times New Roman"/>
          <w:b w:val="0"/>
          <w:i w:val="0"/>
          <w:color w:val="000000"/>
          <w:sz w:val="26"/>
        </w:rPr>
        <w:t>Cách diễn giải: đạt bộ test case = chứng minh tích hợp “khách có thể được phục vụ bởi voice trong phạm vi đã thiết kế”. Không suy ra “khách hàng thật hài lòng trên đường”.</w:t>
      </w:r>
    </w:p>
    <w:p>
      <w:pPr>
        <w:pStyle w:val="Heading2"/>
        <w:spacing w:after="160" w:before="240" w:line="240" w:lineRule="auto"/>
        <w:ind w:firstLine="0"/>
        <w:jc w:val="both"/>
      </w:pPr>
      <w:r>
        <w:rPr>
          <w:rFonts w:ascii="Times New Roman" w:hAnsi="Times New Roman" w:eastAsia="Times New Roman"/>
          <w:b/>
          <w:i w:val="0"/>
          <w:color w:val="000000"/>
          <w:sz w:val="26"/>
        </w:rPr>
        <w:t>6.10. Danh mục kiểm tra bảo mật và chia sẻ vị trí</w:t>
      </w:r>
    </w:p>
    <w:p>
      <w:pPr>
        <w:spacing w:after="120" w:before="0" w:line="240" w:lineRule="auto"/>
        <w:ind w:firstLine="0"/>
        <w:jc w:val="center"/>
      </w:pPr>
      <w:r>
        <w:rPr>
          <w:rFonts w:ascii="Times New Roman" w:hAnsi="Times New Roman" w:eastAsia="Times New Roman"/>
          <w:b/>
          <w:i w:val="0"/>
          <w:color w:val="000000"/>
          <w:sz w:val="24"/>
        </w:rPr>
        <w:t>Bảng 6.10. Kiểm nhanh NFR-S (quan sát trên phiên thử / nhật ký đã che)</w:t>
      </w:r>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197"/>
        <w:gridCol w:w="2197"/>
        <w:gridCol w:w="2197"/>
        <w:gridCol w:w="2197"/>
      </w:tblGrid>
      <w:tr>
        <w:tc>
          <w:tcPr>
            <w:tcW w:type="dxa" w:w="2197"/>
            <w:tcBorders>
              <w:top w:val="single" w:sz="8" w:space="0" w:color="000000"/>
              <w:left w:val="single" w:sz="8" w:space="0" w:color="000000"/>
              <w:bottom w:val="single" w:sz="8" w:space="0" w:color="000000"/>
              <w:right w:val="single" w:sz="8" w:space="0" w:color="000000"/>
            </w:tcBorders>
            <w:shd w:fill="D9E2F3" w:val="clear"/>
          </w:tcPr>
          <w:p>
            <w:pPr>
              <w:spacing w:before="80" w:after="80" w:line="240" w:lineRule="auto"/>
            </w:pPr>
            <w:r>
              <w:rPr>
                <w:rFonts w:ascii="Times New Roman" w:hAnsi="Times New Roman" w:eastAsia="Times New Roman"/>
                <w:b/>
                <w:color w:val="000000"/>
                <w:sz w:val="22"/>
              </w:rPr>
              <w:t>STT</w:t>
            </w:r>
          </w:p>
        </w:tc>
        <w:tc>
          <w:tcPr>
            <w:tcW w:type="dxa" w:w="2197"/>
            <w:tcBorders>
              <w:top w:val="single" w:sz="8" w:space="0" w:color="000000"/>
              <w:left w:val="single" w:sz="8" w:space="0" w:color="000000"/>
              <w:bottom w:val="single" w:sz="8" w:space="0" w:color="000000"/>
              <w:right w:val="single" w:sz="8" w:space="0" w:color="000000"/>
            </w:tcBorders>
            <w:shd w:fill="D9E2F3" w:val="clear"/>
          </w:tcPr>
          <w:p>
            <w:pPr>
              <w:spacing w:before="80" w:after="80" w:line="240" w:lineRule="auto"/>
            </w:pPr>
            <w:r>
              <w:rPr>
                <w:rFonts w:ascii="Times New Roman" w:hAnsi="Times New Roman" w:eastAsia="Times New Roman"/>
                <w:b/>
                <w:color w:val="000000"/>
                <w:sz w:val="22"/>
              </w:rPr>
              <w:t>Kiểm tra</w:t>
            </w:r>
          </w:p>
        </w:tc>
        <w:tc>
          <w:tcPr>
            <w:tcW w:type="dxa" w:w="2197"/>
            <w:tcBorders>
              <w:top w:val="single" w:sz="8" w:space="0" w:color="000000"/>
              <w:left w:val="single" w:sz="8" w:space="0" w:color="000000"/>
              <w:bottom w:val="single" w:sz="8" w:space="0" w:color="000000"/>
              <w:right w:val="single" w:sz="8" w:space="0" w:color="000000"/>
            </w:tcBorders>
            <w:shd w:fill="D9E2F3" w:val="clear"/>
          </w:tcPr>
          <w:p>
            <w:pPr>
              <w:spacing w:before="80" w:after="80" w:line="240" w:lineRule="auto"/>
            </w:pPr>
            <w:r>
              <w:rPr>
                <w:rFonts w:ascii="Times New Roman" w:hAnsi="Times New Roman" w:eastAsia="Times New Roman"/>
                <w:b/>
                <w:color w:val="000000"/>
                <w:sz w:val="22"/>
              </w:rPr>
              <w:t>Kỳ vọng</w:t>
            </w:r>
          </w:p>
        </w:tc>
        <w:tc>
          <w:tcPr>
            <w:tcW w:type="dxa" w:w="2197"/>
            <w:tcBorders>
              <w:top w:val="single" w:sz="8" w:space="0" w:color="000000"/>
              <w:left w:val="single" w:sz="8" w:space="0" w:color="000000"/>
              <w:bottom w:val="single" w:sz="8" w:space="0" w:color="000000"/>
              <w:right w:val="single" w:sz="8" w:space="0" w:color="000000"/>
            </w:tcBorders>
            <w:shd w:fill="D9E2F3" w:val="clear"/>
          </w:tcPr>
          <w:p>
            <w:pPr>
              <w:spacing w:before="80" w:after="80" w:line="240" w:lineRule="auto"/>
            </w:pPr>
            <w:r>
              <w:rPr>
                <w:rFonts w:ascii="Times New Roman" w:hAnsi="Times New Roman" w:eastAsia="Times New Roman"/>
                <w:b/>
                <w:color w:val="000000"/>
                <w:sz w:val="22"/>
              </w:rPr>
              <w:t>Đạt?</w:t>
            </w:r>
          </w:p>
        </w:tc>
      </w:tr>
      <w:tr>
        <w:tc>
          <w:tcPr>
            <w:tcW w:type="dxa" w:w="2197"/>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1</w:t>
            </w:r>
          </w:p>
        </w:tc>
        <w:tc>
          <w:tcPr>
            <w:tcW w:type="dxa" w:w="2197"/>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TTS / chat không đọc số điện thoại đầy đủ khi không cần</w:t>
            </w:r>
          </w:p>
        </w:tc>
        <w:tc>
          <w:tcPr>
            <w:tcW w:type="dxa" w:w="2197"/>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Che hoặc rút gọn</w:t>
            </w:r>
          </w:p>
        </w:tc>
        <w:tc>
          <w:tcPr>
            <w:tcW w:type="dxa" w:w="2197"/>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w:t>
            </w:r>
          </w:p>
        </w:tc>
      </w:tr>
      <w:tr>
        <w:tc>
          <w:tcPr>
            <w:tcW w:type="dxa" w:w="2197"/>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2</w:t>
            </w:r>
          </w:p>
        </w:tc>
        <w:tc>
          <w:tcPr>
            <w:tcW w:type="dxa" w:w="2197"/>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Nhật ký phiên không chứa token LiveKit / mật khẩu</w:t>
            </w:r>
          </w:p>
        </w:tc>
        <w:tc>
          <w:tcPr>
            <w:tcW w:type="dxa" w:w="2197"/>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Chỉ `room=` và mã lỗi an toàn</w:t>
            </w:r>
          </w:p>
        </w:tc>
        <w:tc>
          <w:tcPr>
            <w:tcW w:type="dxa" w:w="2197"/>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w:t>
            </w:r>
          </w:p>
        </w:tc>
      </w:tr>
      <w:tr>
        <w:tc>
          <w:tcPr>
            <w:tcW w:type="dxa" w:w="2197"/>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3</w:t>
            </w:r>
          </w:p>
        </w:tc>
        <w:tc>
          <w:tcPr>
            <w:tcW w:type="dxa" w:w="2197"/>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Hỏi vị trí khách / điểm đón</w:t>
            </w:r>
          </w:p>
        </w:tc>
        <w:tc>
          <w:tcPr>
            <w:tcW w:type="dxa" w:w="2197"/>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Lấy từ API chuyến; thiếu thì nói chưa có — không bịa</w:t>
            </w:r>
          </w:p>
        </w:tc>
        <w:tc>
          <w:tcPr>
            <w:tcW w:type="dxa" w:w="2197"/>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w:t>
            </w:r>
          </w:p>
        </w:tc>
      </w:tr>
      <w:tr>
        <w:tc>
          <w:tcPr>
            <w:tcW w:type="dxa" w:w="2197"/>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4</w:t>
            </w:r>
          </w:p>
        </w:tc>
        <w:tc>
          <w:tcPr>
            <w:tcW w:type="dxa" w:w="2197"/>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Voice-agent không mở cơ sở dữ liệu trực tiếp</w:t>
            </w:r>
          </w:p>
        </w:tc>
        <w:tc>
          <w:tcPr>
            <w:tcW w:type="dxa" w:w="2197"/>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Chỉ HTTP tới trip-service</w:t>
            </w:r>
          </w:p>
        </w:tc>
        <w:tc>
          <w:tcPr>
            <w:tcW w:type="dxa" w:w="2197"/>
            <w:tcBorders>
              <w:top w:val="single" w:sz="8" w:space="0" w:color="000000"/>
              <w:left w:val="single" w:sz="8" w:space="0" w:color="000000"/>
              <w:bottom w:val="single" w:sz="8" w:space="0" w:color="000000"/>
              <w:right w:val="single" w:sz="8" w:space="0" w:color="000000"/>
            </w:tcBorders>
          </w:tcPr>
          <w:p>
            <w:pPr>
              <w:spacing w:before="80" w:after="80" w:line="240" w:lineRule="auto"/>
            </w:pPr>
            <w:r>
              <w:rPr>
                <w:rFonts w:ascii="Times New Roman" w:hAnsi="Times New Roman" w:eastAsia="Times New Roman"/>
                <w:b w:val="0"/>
                <w:color w:val="000000"/>
                <w:sz w:val="22"/>
              </w:rPr>
              <w:t>— (đối chiếu thiết kế Ch.4–5)</w:t>
            </w:r>
          </w:p>
        </w:tc>
      </w:tr>
    </w:tbl>
    <w:p>
      <w:pPr>
        <w:spacing w:after="120" w:before="0" w:line="360" w:lineRule="auto"/>
        <w:ind w:firstLine="0"/>
        <w:jc w:val="both"/>
      </w:pPr>
      <w:r>
        <w:rPr>
          <w:rFonts w:ascii="Times New Roman" w:hAnsi="Times New Roman" w:eastAsia="Times New Roman"/>
          <w:b w:val="0"/>
          <w:i w:val="0"/>
          <w:color w:val="000000"/>
          <w:sz w:val="26"/>
        </w:rPr>
      </w:r>
    </w:p>
    <w:p>
      <w:pPr>
        <w:pStyle w:val="Heading2"/>
        <w:spacing w:after="160" w:before="240" w:line="240" w:lineRule="auto"/>
        <w:ind w:firstLine="0"/>
        <w:jc w:val="both"/>
      </w:pPr>
      <w:r>
        <w:rPr>
          <w:rFonts w:ascii="Times New Roman" w:hAnsi="Times New Roman" w:eastAsia="Times New Roman"/>
          <w:b/>
          <w:i w:val="0"/>
          <w:color w:val="000000"/>
          <w:sz w:val="26"/>
        </w:rPr>
        <w:t>6.11. Thảo luận theo câu hỏi nghiên cứu</w:t>
      </w:r>
    </w:p>
    <w:p>
      <w:pPr>
        <w:spacing w:after="120" w:before="0" w:line="360" w:lineRule="auto"/>
        <w:ind w:firstLine="567"/>
        <w:jc w:val="both"/>
      </w:pPr>
      <w:r>
        <w:rPr>
          <w:rFonts w:ascii="Times New Roman" w:hAnsi="Times New Roman" w:eastAsia="Times New Roman"/>
          <w:b w:val="0"/>
          <w:i w:val="0"/>
          <w:color w:val="000000"/>
          <w:sz w:val="26"/>
        </w:rPr>
        <w:t>RQ1 (thiết kế–triển khai). Nguyên mẫu: ứng dụng lấy token → phòng LiveKit → worker phân loại theo tên phòng → STT–(đường tắt|LLM+công cụ)–TTS → HTTP trip-service. Khớp hành vi tài xế: đường tắt cho câu quen thuộc; xác nhận hai bước cho việc rủi ro; chế độ gọi khách không hỏi lại mỗi lần nếu đã cấu hình.</w:t>
      </w:r>
    </w:p>
    <w:p>
      <w:pPr>
        <w:spacing w:after="120" w:before="0" w:line="360" w:lineRule="auto"/>
        <w:ind w:firstLine="567"/>
        <w:jc w:val="both"/>
      </w:pPr>
      <w:r>
        <w:rPr>
          <w:rFonts w:ascii="Times New Roman" w:hAnsi="Times New Roman" w:eastAsia="Times New Roman"/>
          <w:b w:val="0"/>
          <w:i w:val="0"/>
          <w:color w:val="000000"/>
          <w:sz w:val="26"/>
        </w:rPr>
        <w:t>RQ2 (độ trễ — ưu tiên). Sau Bảng 6.3–6.4: đối chiếu P95 với 2 giây. Nếu đường tắt đạt mà đường đủ vượt ngưỡng, thảo luận cách kết hợp hai đường. Phân tích chậm bằng nhật ký `room=` (HTTP vs LLM vs TTS).</w:t>
      </w:r>
    </w:p>
    <w:p>
      <w:pPr>
        <w:spacing w:after="120" w:before="0" w:line="360" w:lineRule="auto"/>
        <w:ind w:firstLine="567"/>
        <w:jc w:val="both"/>
      </w:pPr>
      <w:r>
        <w:rPr>
          <w:rFonts w:ascii="Times New Roman" w:hAnsi="Times New Roman" w:eastAsia="Times New Roman"/>
          <w:b w:val="0"/>
          <w:i w:val="0"/>
          <w:color w:val="000000"/>
          <w:sz w:val="26"/>
        </w:rPr>
        <w:t>RQ3 (WER). Sau Bảng 6.5: mức suy giảm khi ồn khoang xe giả lập; liên hệ giới hạn không huấn luyện lại STT.</w:t>
      </w:r>
    </w:p>
    <w:p>
      <w:pPr>
        <w:spacing w:after="120" w:before="0" w:line="360" w:lineRule="auto"/>
        <w:ind w:firstLine="567"/>
        <w:jc w:val="both"/>
      </w:pPr>
      <w:r>
        <w:rPr>
          <w:rFonts w:ascii="Times New Roman" w:hAnsi="Times New Roman" w:eastAsia="Times New Roman"/>
          <w:b w:val="0"/>
          <w:i w:val="0"/>
          <w:color w:val="000000"/>
          <w:sz w:val="26"/>
        </w:rPr>
        <w:t>RQ4 (công cụ / nghiệp vụ + trải nghiệm sử dụng). Sau Bảng 6.6–6.8: UC nào ổn định khi tài xế nói ngắn; lỗi E-CONFIRM/E-UX ảnh hưởng trực tiếp trải nghiệm rảnh tay.</w:t>
      </w:r>
    </w:p>
    <w:p>
      <w:pPr>
        <w:spacing w:after="120" w:before="0" w:line="360" w:lineRule="auto"/>
        <w:ind w:firstLine="567"/>
        <w:jc w:val="both"/>
      </w:pPr>
      <w:r>
        <w:rPr>
          <w:rFonts w:ascii="Times New Roman" w:hAnsi="Times New Roman" w:eastAsia="Times New Roman"/>
          <w:b w:val="0"/>
          <w:i w:val="0"/>
          <w:color w:val="000000"/>
          <w:sz w:val="26"/>
        </w:rPr>
        <w:t>Khách hàng. Bảng 6.9 chỉ kết luận mức “test case đạt”, gắn với phạm vi Ch.3 — không nâng thành nghiên cứu người dùng khách.</w:t>
      </w:r>
    </w:p>
    <w:p>
      <w:pPr>
        <w:spacing w:after="120" w:before="0" w:line="360" w:lineRule="auto"/>
        <w:ind w:firstLine="567"/>
        <w:jc w:val="both"/>
      </w:pPr>
      <w:r>
        <w:rPr>
          <w:rFonts w:ascii="Times New Roman" w:hAnsi="Times New Roman" w:eastAsia="Times New Roman"/>
          <w:b w:val="0"/>
          <w:i w:val="0"/>
          <w:color w:val="000000"/>
          <w:sz w:val="26"/>
        </w:rPr>
        <w:t>Tổng hợp tạm (trước khi có số): hệ thống đã sẵn sàng đo theo NFR/UC; kết luận “đạt ngưỡng” chỉ sau khi thay 「—」.</w:t>
      </w:r>
    </w:p>
    <w:p>
      <w:pPr>
        <w:pStyle w:val="Heading2"/>
        <w:spacing w:after="160" w:before="240" w:line="240" w:lineRule="auto"/>
        <w:ind w:firstLine="0"/>
        <w:jc w:val="both"/>
      </w:pPr>
      <w:r>
        <w:rPr>
          <w:rFonts w:ascii="Times New Roman" w:hAnsi="Times New Roman" w:eastAsia="Times New Roman"/>
          <w:b/>
          <w:i w:val="0"/>
          <w:color w:val="000000"/>
          <w:sz w:val="26"/>
        </w:rPr>
        <w:t>6.12. Hạn chế và yếu tố ảnh hưởng đến độ tin cậy của kết luận</w:t>
      </w:r>
    </w:p>
    <w:p>
      <w:pPr>
        <w:spacing w:after="120" w:before="0" w:line="360" w:lineRule="auto"/>
        <w:ind w:firstLine="567"/>
        <w:jc w:val="both"/>
      </w:pPr>
      <w:r>
        <w:rPr>
          <w:rFonts w:ascii="Times New Roman" w:hAnsi="Times New Roman" w:eastAsia="Times New Roman"/>
          <w:b w:val="0"/>
          <w:i w:val="0"/>
          <w:color w:val="000000"/>
          <w:sz w:val="26"/>
        </w:rPr>
        <w:t>Mục này nêu những điểm có thể làm kết quả thực nghiệm trông tốt hơn (hoặc khác) so với thực tế vận hành, cùng cách luận văn hạn chế ảnh hưởng đó.</w:t>
      </w:r>
    </w:p>
    <w:p>
      <w:pPr>
        <w:spacing w:after="120" w:before="0" w:line="360" w:lineRule="auto"/>
        <w:ind w:firstLine="567"/>
        <w:jc w:val="both"/>
      </w:pPr>
      <w:r>
        <w:rPr>
          <w:rFonts w:ascii="Times New Roman" w:hAnsi="Times New Roman" w:eastAsia="Times New Roman"/>
          <w:b w:val="0"/>
          <w:i w:val="0"/>
          <w:color w:val="000000"/>
          <w:sz w:val="26"/>
        </w:rPr>
        <w:t>Kết quả trong phòng thử có thể “đẹp” hơn thực tế. Người đọc kịch bản biết trước câu → dễ trôi hơn tài xế thật ứng biến. *Cách giảm thiểu:* thêm vài cách diễn đạt ngắn; ghi rõ tỷ lệ câu cố định so với câu tự do.</w:t>
      </w:r>
    </w:p>
    <w:p>
      <w:pPr>
        <w:spacing w:after="120" w:before="0" w:line="360" w:lineRule="auto"/>
        <w:ind w:firstLine="567"/>
        <w:jc w:val="both"/>
      </w:pPr>
      <w:r>
        <w:rPr>
          <w:rFonts w:ascii="Times New Roman" w:hAnsi="Times New Roman" w:eastAsia="Times New Roman"/>
          <w:b w:val="0"/>
          <w:i w:val="0"/>
          <w:color w:val="000000"/>
          <w:sz w:val="26"/>
        </w:rPr>
        <w:t>Khó suy ra toàn bộ điều kiện thực tế. Môi trường thử nghiệm và nhiễu giả lập không đại diện mọi khoang xe; đạt test case phía khách không đồng nghĩa khách thật trên đường dùng như vậy.</w:t>
      </w:r>
    </w:p>
    <w:p>
      <w:pPr>
        <w:spacing w:after="120" w:before="0" w:line="360" w:lineRule="auto"/>
        <w:ind w:firstLine="567"/>
        <w:jc w:val="both"/>
      </w:pPr>
      <w:r>
        <w:rPr>
          <w:rFonts w:ascii="Times New Roman" w:hAnsi="Times New Roman" w:eastAsia="Times New Roman"/>
          <w:b w:val="0"/>
          <w:i w:val="0"/>
          <w:color w:val="000000"/>
          <w:sz w:val="26"/>
        </w:rPr>
        <w:t>Chỉ số đo không thay thế mọi khái niệm cần quan tâm. Thời gian thực tế cảm nhận đo phản hồi thoại, không đo an toàn giao thông thực địa. Danh mục kiểm tra trải nghiệm sử dụng không thay điểm hài lòng dài hạn.</w:t>
      </w:r>
    </w:p>
    <w:p>
      <w:pPr>
        <w:spacing w:after="120" w:before="0" w:line="360" w:lineRule="auto"/>
        <w:ind w:firstLine="567"/>
        <w:jc w:val="both"/>
      </w:pPr>
      <w:r>
        <w:rPr>
          <w:rFonts w:ascii="Times New Roman" w:hAnsi="Times New Roman" w:eastAsia="Times New Roman"/>
          <w:b w:val="0"/>
          <w:i w:val="0"/>
          <w:color w:val="000000"/>
          <w:sz w:val="26"/>
        </w:rPr>
        <w:t>Mẫu nhỏ làm suy yếu khẳng định thống kê. Khi *n* nhỏ phải nêu rõ *n*; tránh kết luận tuyệt đối.</w:t>
      </w:r>
    </w:p>
    <w:p>
      <w:pPr>
        <w:spacing w:after="120" w:before="0" w:line="360" w:lineRule="auto"/>
        <w:ind w:firstLine="567"/>
        <w:jc w:val="both"/>
      </w:pPr>
      <w:r>
        <w:rPr>
          <w:rFonts w:ascii="Times New Roman" w:hAnsi="Times New Roman" w:eastAsia="Times New Roman"/>
          <w:b w:val="0"/>
          <w:i w:val="0"/>
          <w:color w:val="000000"/>
          <w:sz w:val="26"/>
        </w:rPr>
        <w:t>Phụ thuộc nhà cung cấp STT/LLM/TTS. Khóa cấu hình buổi đo ở Phụ lục D để người khác tái lập được.</w:t>
      </w:r>
    </w:p>
    <w:p>
      <w:pPr>
        <w:spacing w:after="120" w:before="0" w:line="360" w:lineRule="auto"/>
        <w:ind w:firstLine="567"/>
        <w:jc w:val="both"/>
      </w:pPr>
      <w:r>
        <w:rPr>
          <w:rFonts w:ascii="Times New Roman" w:hAnsi="Times New Roman" w:eastAsia="Times New Roman"/>
          <w:b w:val="0"/>
          <w:i w:val="0"/>
          <w:color w:val="000000"/>
          <w:sz w:val="26"/>
        </w:rPr>
        <w:t>Thiên lệch người chấm. Dùng rubric Bảng 6.7–6.8; nếu có thể thì hai người chấm độc lập.</w:t>
      </w:r>
    </w:p>
    <w:p>
      <w:pPr>
        <w:spacing w:after="120" w:before="0" w:line="360" w:lineRule="auto"/>
        <w:ind w:firstLine="567"/>
        <w:jc w:val="both"/>
      </w:pPr>
      <w:r>
        <w:rPr>
          <w:rFonts w:ascii="Times New Roman" w:hAnsi="Times New Roman" w:eastAsia="Times New Roman"/>
          <w:b w:val="0"/>
          <w:i w:val="0"/>
          <w:color w:val="000000"/>
          <w:sz w:val="26"/>
        </w:rPr>
        <w:t>Các hạn chế phạm vi Chương 1 vẫn giữ khi diễn giải kết quả.</w:t>
      </w:r>
    </w:p>
    <w:p>
      <w:pPr>
        <w:pStyle w:val="Heading2"/>
        <w:spacing w:after="160" w:before="240" w:line="240" w:lineRule="auto"/>
        <w:ind w:firstLine="0"/>
        <w:jc w:val="both"/>
      </w:pPr>
      <w:r>
        <w:rPr>
          <w:rFonts w:ascii="Times New Roman" w:hAnsi="Times New Roman" w:eastAsia="Times New Roman"/>
          <w:b/>
          <w:i w:val="0"/>
          <w:color w:val="000000"/>
          <w:sz w:val="26"/>
        </w:rPr>
        <w:t>Kết luận chương</w:t>
      </w:r>
    </w:p>
    <w:p>
      <w:pPr>
        <w:spacing w:after="120" w:before="0" w:line="360" w:lineRule="auto"/>
        <w:ind w:firstLine="567"/>
        <w:jc w:val="both"/>
      </w:pPr>
      <w:r>
        <w:rPr>
          <w:rFonts w:ascii="Times New Roman" w:hAnsi="Times New Roman" w:eastAsia="Times New Roman"/>
          <w:b w:val="0"/>
          <w:i w:val="0"/>
          <w:color w:val="000000"/>
          <w:sz w:val="26"/>
        </w:rPr>
        <w:t>Chương 6 đã neo đánh giá vào hành vi tài xế thực tế (rảnh tay, câu ngắn, xác nhận rủi ro), đặt độ trễ lên trước, bổ sung danh mục kiểm tra trải nghiệm sử dụng, chứng minh phía khách bằng test case, và thêm danh mục kiểm tra bảo mật–vị trí. Việc điền số vào Bảng 6.3–6.6 (và 6.8–6.10) cùng Hình 6.1–6.2 là bước bắt buộc trước khi khẳng định RQ2–RQ4 bằng thực nghiệm.</w:t>
      </w:r>
    </w:p>
    <w:p>
      <w:r>
        <w:br w:type="page"/>
      </w:r>
    </w:p>
    <w:p>
      <w:bookmarkStart w:id="14" w:name="tai_lieu_tham_khao"/>
      <w:pPr>
        <w:pStyle w:val="Heading1"/>
        <w:spacing w:after="360" w:before="0" w:line="240" w:lineRule="auto"/>
        <w:ind w:firstLine="0"/>
        <w:jc w:val="center"/>
      </w:pPr>
      <w:r>
        <w:rPr>
          <w:rFonts w:ascii="Times New Roman" w:hAnsi="Times New Roman" w:eastAsia="Times New Roman"/>
          <w:b/>
          <w:i w:val="0"/>
          <w:color w:val="000000"/>
          <w:sz w:val="30"/>
        </w:rPr>
        <w:t>Tài liệu tham khảo</w:t>
      </w:r>
      <w:bookmarkEnd w:id="14"/>
    </w:p>
    <w:p>
      <w:pPr>
        <w:spacing w:after="120" w:before="0" w:line="360" w:lineRule="auto"/>
        <w:ind w:firstLine="567"/>
        <w:jc w:val="both"/>
      </w:pPr>
      <w:r>
        <w:rPr>
          <w:rFonts w:ascii="Times New Roman" w:hAnsi="Times New Roman" w:eastAsia="Times New Roman"/>
          <w:b w:val="0"/>
          <w:i w:val="0"/>
          <w:color w:val="000000"/>
          <w:sz w:val="26"/>
        </w:rPr>
        <w:t>Danh mục dưới đây gồm các nguồn đã trích dẫn trong Chương 1–2 (các chương sau chủ yếu đối chiếu hiện trạng hệ thống và kết quả tự đo). Click các trích dẫn trong bài để nhảy tới mục tương ứng.</w:t>
      </w:r>
    </w:p>
    <w:p>
      <w:bookmarkStart w:id="15" w:name="ref_alvestrand2021"/>
      <w:pPr>
        <w:spacing w:after="120" w:before="0" w:line="240" w:lineRule="auto"/>
        <w:ind w:left="567" w:hanging="567"/>
        <w:jc w:val="both"/>
      </w:pPr>
      <w:r>
        <w:rPr>
          <w:rFonts w:ascii="Times New Roman" w:hAnsi="Times New Roman" w:eastAsia="Times New Roman"/>
          <w:b w:val="0"/>
          <w:i w:val="0"/>
          <w:color w:val="000000"/>
          <w:sz w:val="26"/>
        </w:rPr>
        <w:t>[1] Alvestrand, H. (2021). Overview: Real-Time Protocols for Browser-Based Applications (RFC 8825). IETF. https://www.rfc-editor.org/rfc/rfc8825</w:t>
      </w:r>
      <w:bookmarkEnd w:id="15"/>
    </w:p>
    <w:p>
      <w:bookmarkStart w:id="16" w:name="ref_alvarado2024"/>
      <w:pPr>
        <w:spacing w:after="120" w:before="0" w:line="240" w:lineRule="auto"/>
        <w:ind w:left="567" w:hanging="567"/>
        <w:jc w:val="both"/>
      </w:pPr>
      <w:r>
        <w:rPr>
          <w:rFonts w:ascii="Times New Roman" w:hAnsi="Times New Roman" w:eastAsia="Times New Roman"/>
          <w:b w:val="0"/>
          <w:i w:val="0"/>
          <w:color w:val="000000"/>
          <w:sz w:val="26"/>
        </w:rPr>
        <w:t>[2] Alvarado Contreras, R. E., Escobedo, L., &amp; Beltrán, J. (2024). AI Companions in Ride-Hailing: Enhancing Sense of Safety with Voice Chatbots. Avances en Interacción Humano-Computadora, 9(1), 11–15. https://doi.org/10.47756/aihc.y9i1.138</w:t>
      </w:r>
      <w:bookmarkEnd w:id="16"/>
    </w:p>
    <w:p>
      <w:bookmarkStart w:id="17" w:name="ref_chen2024_voicebench"/>
      <w:pPr>
        <w:spacing w:after="120" w:before="0" w:line="240" w:lineRule="auto"/>
        <w:ind w:left="567" w:hanging="567"/>
        <w:jc w:val="both"/>
      </w:pPr>
      <w:r>
        <w:rPr>
          <w:rFonts w:ascii="Times New Roman" w:hAnsi="Times New Roman" w:eastAsia="Times New Roman"/>
          <w:b w:val="0"/>
          <w:i w:val="0"/>
          <w:color w:val="000000"/>
          <w:sz w:val="26"/>
        </w:rPr>
        <w:t>[3] Chen, Y., Yue, X., Zhang, C., Gao, X., Tan, R. T., &amp; Li, H. (2024). VoiceBench: Benchmarking LLM-Based Voice Assistants. arXiv:2410.17196. https://arxiv.org/abs/2410.17196</w:t>
      </w:r>
      <w:bookmarkEnd w:id="17"/>
    </w:p>
    <w:p>
      <w:bookmarkStart w:id="18" w:name="ref_dingus2016"/>
      <w:pPr>
        <w:spacing w:after="120" w:before="0" w:line="240" w:lineRule="auto"/>
        <w:ind w:left="567" w:hanging="567"/>
        <w:jc w:val="both"/>
      </w:pPr>
      <w:r>
        <w:rPr>
          <w:rFonts w:ascii="Times New Roman" w:hAnsi="Times New Roman" w:eastAsia="Times New Roman"/>
          <w:b w:val="0"/>
          <w:i w:val="0"/>
          <w:color w:val="000000"/>
          <w:sz w:val="26"/>
        </w:rPr>
        <w:t>[4] Dingus, T. A., Guo, F., Lee, S., Antin, J. F., Perez, M., Buchanan-King, M., &amp; Hankey, J. (2016). Driver crash risk factors and prevalence evaluation using naturalistic driving data. Proceedings of the National Academy of Sciences, 113(10), 2636–2641. https://doi.org/10.1073/pnas.1513271113</w:t>
      </w:r>
      <w:bookmarkEnd w:id="18"/>
    </w:p>
    <w:p>
      <w:bookmarkStart w:id="19" w:name="ref_iihs_distracted"/>
      <w:pPr>
        <w:spacing w:after="120" w:before="0" w:line="240" w:lineRule="auto"/>
        <w:ind w:left="567" w:hanging="567"/>
        <w:jc w:val="both"/>
      </w:pPr>
      <w:r>
        <w:rPr>
          <w:rFonts w:ascii="Times New Roman" w:hAnsi="Times New Roman" w:eastAsia="Times New Roman"/>
          <w:b w:val="0"/>
          <w:i w:val="0"/>
          <w:color w:val="000000"/>
          <w:sz w:val="26"/>
        </w:rPr>
        <w:t>[5] Insurance Institute for Highway Safety. (n.d.). Distracted driving. https://www.iihs.org/research-areas/distracted-driving</w:t>
      </w:r>
      <w:bookmarkEnd w:id="19"/>
    </w:p>
    <w:p>
      <w:bookmarkStart w:id="20" w:name="ref_livekit_agents"/>
      <w:pPr>
        <w:spacing w:after="120" w:before="0" w:line="240" w:lineRule="auto"/>
        <w:ind w:left="567" w:hanging="567"/>
        <w:jc w:val="both"/>
      </w:pPr>
      <w:r>
        <w:rPr>
          <w:rFonts w:ascii="Times New Roman" w:hAnsi="Times New Roman" w:eastAsia="Times New Roman"/>
          <w:b w:val="0"/>
          <w:i w:val="0"/>
          <w:color w:val="000000"/>
          <w:sz w:val="26"/>
        </w:rPr>
        <w:t>[6] LiveKit Inc. (n.d.). Agents. LiveKit Documentation. https://docs.livekit.io/agents/</w:t>
      </w:r>
      <w:bookmarkEnd w:id="20"/>
    </w:p>
    <w:p>
      <w:bookmarkStart w:id="21" w:name="ref_lyu2025"/>
      <w:pPr>
        <w:spacing w:after="120" w:before="0" w:line="240" w:lineRule="auto"/>
        <w:ind w:left="567" w:hanging="567"/>
        <w:jc w:val="both"/>
      </w:pPr>
      <w:r>
        <w:rPr>
          <w:rFonts w:ascii="Times New Roman" w:hAnsi="Times New Roman" w:eastAsia="Times New Roman"/>
          <w:b w:val="0"/>
          <w:i w:val="0"/>
          <w:color w:val="000000"/>
          <w:sz w:val="26"/>
        </w:rPr>
        <w:t>[7] Lyu, T., Feng, S., Liu, H., &amp; Yang, H. (2025). LLM-ODDR: A Large Language Model Framework for Joint Order Dispatching and Driver Repositioning. arXiv:2505.22695. https://arxiv.org/abs/2505.22695</w:t>
      </w:r>
      <w:bookmarkEnd w:id="21"/>
    </w:p>
    <w:p>
      <w:bookmarkStart w:id="22" w:name="ref_schick2023"/>
      <w:pPr>
        <w:spacing w:after="120" w:before="0" w:line="240" w:lineRule="auto"/>
        <w:ind w:left="567" w:hanging="567"/>
        <w:jc w:val="both"/>
      </w:pPr>
      <w:r>
        <w:rPr>
          <w:rFonts w:ascii="Times New Roman" w:hAnsi="Times New Roman" w:eastAsia="Times New Roman"/>
          <w:b w:val="0"/>
          <w:i w:val="0"/>
          <w:color w:val="000000"/>
          <w:sz w:val="26"/>
        </w:rPr>
        <w:t>[8] Schick, T., Dwivedi-Yu, J., Dessì, R., Raileanu, R., Lomeli, M., Hambro, E., Zettlemoyer, L., Cancedda, N., &amp; Scialom, T. (2023). Toolformer: Language Models Can Teach Themselves to Use Tools. arXiv:2302.04761. https://arxiv.org/abs/2302.04761</w:t>
      </w:r>
      <w:bookmarkEnd w:id="22"/>
    </w:p>
    <w:p>
      <w:r>
        <w:br w:type="page"/>
      </w:r>
    </w:p>
    <w:p>
      <w:bookmarkStart w:id="23" w:name="phu_luc"/>
      <w:pPr>
        <w:pStyle w:val="Heading1"/>
        <w:spacing w:after="360" w:before="0" w:line="240" w:lineRule="auto"/>
        <w:ind w:firstLine="0"/>
        <w:jc w:val="center"/>
      </w:pPr>
      <w:r>
        <w:rPr>
          <w:rFonts w:ascii="Times New Roman" w:hAnsi="Times New Roman" w:eastAsia="Times New Roman"/>
          <w:b/>
          <w:i w:val="0"/>
          <w:color w:val="000000"/>
          <w:sz w:val="30"/>
        </w:rPr>
        <w:t>Phụ lục</w:t>
      </w:r>
      <w:bookmarkEnd w:id="23"/>
    </w:p>
    <w:p>
      <w:pPr>
        <w:spacing w:after="120" w:before="0" w:line="360" w:lineRule="auto"/>
        <w:ind w:firstLine="567"/>
        <w:jc w:val="both"/>
      </w:pPr>
      <w:r>
        <w:rPr>
          <w:rFonts w:ascii="Times New Roman" w:hAnsi="Times New Roman" w:eastAsia="Times New Roman"/>
          <w:b w:val="0"/>
          <w:i w:val="0"/>
          <w:color w:val="000000"/>
          <w:sz w:val="26"/>
        </w:rPr>
        <w:t>Phụ lục dùng để chứa thông tin bổ trợ, tránh làm nặng thân bài. Các mục dự kiến:</w:t>
      </w:r>
    </w:p>
    <w:p>
      <w:pPr>
        <w:spacing w:after="120" w:before="0" w:line="360" w:lineRule="auto"/>
        <w:ind w:firstLine="0"/>
        <w:jc w:val="both"/>
      </w:pPr>
      <w:r>
        <w:rPr>
          <w:rFonts w:ascii="Times New Roman" w:hAnsi="Times New Roman" w:eastAsia="Times New Roman"/>
          <w:b w:val="0"/>
          <w:i w:val="0"/>
          <w:color w:val="000000"/>
          <w:sz w:val="26"/>
        </w:rPr>
        <w:t>Phụ lục A. Danh mục tool của trợ lý giọng nói (đầy đủ)</w:t>
      </w:r>
    </w:p>
    <w:p>
      <w:pPr>
        <w:spacing w:after="120" w:before="0" w:line="360" w:lineRule="auto"/>
        <w:ind w:firstLine="0"/>
        <w:jc w:val="both"/>
      </w:pPr>
      <w:r>
        <w:rPr>
          <w:rFonts w:ascii="Times New Roman" w:hAnsi="Times New Roman" w:eastAsia="Times New Roman"/>
          <w:b w:val="0"/>
          <w:i w:val="0"/>
          <w:color w:val="000000"/>
          <w:sz w:val="26"/>
        </w:rPr>
        <w:t>Phụ lục B. Bộ kịch bản kiểm thử nghiệp vụ chi tiết</w:t>
      </w:r>
    </w:p>
    <w:p>
      <w:pPr>
        <w:spacing w:after="120" w:before="0" w:line="360" w:lineRule="auto"/>
        <w:ind w:firstLine="0"/>
        <w:jc w:val="both"/>
      </w:pPr>
      <w:r>
        <w:rPr>
          <w:rFonts w:ascii="Times New Roman" w:hAnsi="Times New Roman" w:eastAsia="Times New Roman"/>
          <w:b w:val="0"/>
          <w:i w:val="0"/>
          <w:color w:val="000000"/>
          <w:sz w:val="26"/>
        </w:rPr>
        <w:t>Phụ lục C. Ảnh màn hình ứng dụng và luồng hội thoại mẫu</w:t>
      </w:r>
    </w:p>
    <w:p>
      <w:pPr>
        <w:spacing w:after="120" w:before="0" w:line="360" w:lineRule="auto"/>
        <w:ind w:firstLine="0"/>
        <w:jc w:val="both"/>
      </w:pPr>
      <w:r>
        <w:rPr>
          <w:rFonts w:ascii="Times New Roman" w:hAnsi="Times New Roman" w:eastAsia="Times New Roman"/>
          <w:b w:val="0"/>
          <w:i w:val="0"/>
          <w:color w:val="000000"/>
          <w:sz w:val="26"/>
        </w:rPr>
        <w:t>Phụ lục D. Cấu hình môi trường triển khai (không chứa bí mật)</w:t>
      </w:r>
    </w:p>
    <w:p>
      <w:pPr>
        <w:spacing w:after="120" w:before="0" w:line="360" w:lineRule="auto"/>
        <w:ind w:firstLine="0"/>
        <w:jc w:val="both"/>
      </w:pPr>
      <w:r>
        <w:rPr>
          <w:rFonts w:ascii="Times New Roman" w:hAnsi="Times New Roman" w:eastAsia="Times New Roman"/>
          <w:b w:val="0"/>
          <w:i/>
          <w:color w:val="000000"/>
          <w:sz w:val="26"/>
        </w:rPr>
        <w:t>(Khung trống — sẽ điền khi Chương 3–6 cần chi tiết hơn mức thân bài.)</w:t>
      </w:r>
    </w:p>
    <w:sectPr w:rsidR="004C415A" w:rsidRPr="004C415A" w:rsidSect="00B22463">
      <w:footerReference w:type="default" r:id="rId10"/>
      <w:pgSz w:w="11906" w:h="16838" w:code="9"/>
      <w:pgMar w:top="1417" w:right="1134" w:bottom="1417" w:left="198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D4000E" w:rsidRDefault="00D4000E" w:rsidP="000D551C">
      <w:pPr>
        <w:spacing w:before="0" w:after="0" w:line="240" w:lineRule="auto"/>
      </w:pPr>
      <w:r>
        <w:separator/>
      </w:r>
    </w:p>
  </w:endnote>
  <w:endnote w:type="continuationSeparator" w:id="0">
    <w:p w:rsidR="00D4000E" w:rsidRDefault="00D4000E" w:rsidP="000D551C">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313061107"/>
      <w:docPartObj>
        <w:docPartGallery w:val="Page Numbers (Bottom of Page)"/>
        <w:docPartUnique/>
      </w:docPartObj>
    </w:sdtPr>
    <w:sdtEndPr>
      <w:rPr>
        <w:noProof/>
      </w:rPr>
    </w:sdtEndPr>
    <w:sdtContent>
      <w:p w:rsidR="000D1009" w:rsidRDefault="000D1009">
        <w:pPr>
          <w:pStyle w:val="Footer"/>
          <w:jc w:val="right"/>
        </w:pPr>
        <w:r>
          <w:fldChar w:fldCharType="begin"/>
        </w:r>
        <w:r>
          <w:instrText xml:space="preserve"> PAGE   \* MERGEFORMAT </w:instrText>
        </w:r>
        <w:r>
          <w:fldChar w:fldCharType="separate"/>
        </w:r>
        <w:r w:rsidR="006A3AEE">
          <w:rPr>
            <w:noProof/>
          </w:rPr>
          <w:t>34</w:t>
        </w:r>
        <w:r>
          <w:rPr>
            <w:noProof/>
          </w:rPr>
          <w:fldChar w:fldCharType="end"/>
        </w:r>
      </w:p>
    </w:sdtContent>
  </w:sdt>
  <w:p w:rsidR="000D1009" w:rsidRDefault="000D100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D4000E" w:rsidRDefault="00D4000E" w:rsidP="000D551C">
      <w:pPr>
        <w:spacing w:before="0" w:after="0" w:line="240" w:lineRule="auto"/>
      </w:pPr>
      <w:r>
        <w:separator/>
      </w:r>
    </w:p>
  </w:footnote>
  <w:footnote w:type="continuationSeparator" w:id="0">
    <w:p w:rsidR="00D4000E" w:rsidRDefault="00D4000E" w:rsidP="000D551C">
      <w:pPr>
        <w:spacing w:before="0"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6403F54"/>
    <w:multiLevelType w:val="multilevel"/>
    <w:tmpl w:val="CD28F492"/>
    <w:lvl w:ilvl="0">
      <w:start w:val="2"/>
      <w:numFmt w:val="decimal"/>
      <w:lvlText w:val="%1."/>
      <w:lvlJc w:val="left"/>
      <w:pPr>
        <w:ind w:left="432" w:hanging="432"/>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 w15:restartNumberingAfterBreak="0">
    <w:nsid w:val="1B5372F1"/>
    <w:multiLevelType w:val="multilevel"/>
    <w:tmpl w:val="CD28F492"/>
    <w:lvl w:ilvl="0">
      <w:start w:val="2"/>
      <w:numFmt w:val="decimal"/>
      <w:lvlText w:val="%1."/>
      <w:lvlJc w:val="left"/>
      <w:pPr>
        <w:ind w:left="432" w:hanging="432"/>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 w15:restartNumberingAfterBreak="0">
    <w:nsid w:val="1B8733C0"/>
    <w:multiLevelType w:val="hybridMultilevel"/>
    <w:tmpl w:val="54F6CFB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BB82967"/>
    <w:multiLevelType w:val="multilevel"/>
    <w:tmpl w:val="FCF6F1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D5623C1"/>
    <w:multiLevelType w:val="multilevel"/>
    <w:tmpl w:val="9F6223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2123BA6"/>
    <w:multiLevelType w:val="multilevel"/>
    <w:tmpl w:val="049A04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24F75DE"/>
    <w:multiLevelType w:val="hybridMultilevel"/>
    <w:tmpl w:val="E1C6E2C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29F5EB8"/>
    <w:multiLevelType w:val="multilevel"/>
    <w:tmpl w:val="F2A663E8"/>
    <w:lvl w:ilvl="0">
      <w:start w:val="1"/>
      <w:numFmt w:val="decimal"/>
      <w:lvlText w:val="%1."/>
      <w:lvlJc w:val="left"/>
      <w:pPr>
        <w:ind w:left="408" w:hanging="408"/>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8" w15:restartNumberingAfterBreak="0">
    <w:nsid w:val="33E8150E"/>
    <w:multiLevelType w:val="hybridMultilevel"/>
    <w:tmpl w:val="E61C571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34C701A9"/>
    <w:multiLevelType w:val="multilevel"/>
    <w:tmpl w:val="CD28F492"/>
    <w:lvl w:ilvl="0">
      <w:start w:val="3"/>
      <w:numFmt w:val="decimal"/>
      <w:lvlText w:val="%1."/>
      <w:lvlJc w:val="left"/>
      <w:pPr>
        <w:ind w:left="432" w:hanging="432"/>
      </w:pPr>
      <w:rPr>
        <w:rFonts w:hint="default"/>
        <w:i w:val="0"/>
      </w:rPr>
    </w:lvl>
    <w:lvl w:ilvl="1">
      <w:start w:val="1"/>
      <w:numFmt w:val="decimal"/>
      <w:lvlText w:val="%1.%2."/>
      <w:lvlJc w:val="left"/>
      <w:pPr>
        <w:ind w:left="720" w:hanging="720"/>
      </w:pPr>
      <w:rPr>
        <w:rFonts w:hint="default"/>
        <w:i w:val="0"/>
      </w:rPr>
    </w:lvl>
    <w:lvl w:ilvl="2">
      <w:start w:val="1"/>
      <w:numFmt w:val="decimal"/>
      <w:lvlText w:val="%1.%2.%3."/>
      <w:lvlJc w:val="left"/>
      <w:pPr>
        <w:ind w:left="720" w:hanging="720"/>
      </w:pPr>
      <w:rPr>
        <w:rFonts w:hint="default"/>
        <w:i w:val="0"/>
      </w:rPr>
    </w:lvl>
    <w:lvl w:ilvl="3">
      <w:start w:val="1"/>
      <w:numFmt w:val="decimal"/>
      <w:lvlText w:val="%1.%2.%3.%4."/>
      <w:lvlJc w:val="left"/>
      <w:pPr>
        <w:ind w:left="1080" w:hanging="1080"/>
      </w:pPr>
      <w:rPr>
        <w:rFonts w:hint="default"/>
        <w:i w:val="0"/>
      </w:rPr>
    </w:lvl>
    <w:lvl w:ilvl="4">
      <w:start w:val="1"/>
      <w:numFmt w:val="decimal"/>
      <w:lvlText w:val="%1.%2.%3.%4.%5."/>
      <w:lvlJc w:val="left"/>
      <w:pPr>
        <w:ind w:left="1440" w:hanging="1440"/>
      </w:pPr>
      <w:rPr>
        <w:rFonts w:hint="default"/>
        <w:i w:val="0"/>
      </w:rPr>
    </w:lvl>
    <w:lvl w:ilvl="5">
      <w:start w:val="1"/>
      <w:numFmt w:val="decimal"/>
      <w:lvlText w:val="%1.%2.%3.%4.%5.%6."/>
      <w:lvlJc w:val="left"/>
      <w:pPr>
        <w:ind w:left="1440" w:hanging="1440"/>
      </w:pPr>
      <w:rPr>
        <w:rFonts w:hint="default"/>
        <w:i w:val="0"/>
      </w:rPr>
    </w:lvl>
    <w:lvl w:ilvl="6">
      <w:start w:val="1"/>
      <w:numFmt w:val="decimal"/>
      <w:lvlText w:val="%1.%2.%3.%4.%5.%6.%7."/>
      <w:lvlJc w:val="left"/>
      <w:pPr>
        <w:ind w:left="1800" w:hanging="1800"/>
      </w:pPr>
      <w:rPr>
        <w:rFonts w:hint="default"/>
        <w:i w:val="0"/>
      </w:rPr>
    </w:lvl>
    <w:lvl w:ilvl="7">
      <w:start w:val="1"/>
      <w:numFmt w:val="decimal"/>
      <w:lvlText w:val="%1.%2.%3.%4.%5.%6.%7.%8."/>
      <w:lvlJc w:val="left"/>
      <w:pPr>
        <w:ind w:left="1800" w:hanging="1800"/>
      </w:pPr>
      <w:rPr>
        <w:rFonts w:hint="default"/>
        <w:i w:val="0"/>
      </w:rPr>
    </w:lvl>
    <w:lvl w:ilvl="8">
      <w:start w:val="1"/>
      <w:numFmt w:val="decimal"/>
      <w:lvlText w:val="%1.%2.%3.%4.%5.%6.%7.%8.%9."/>
      <w:lvlJc w:val="left"/>
      <w:pPr>
        <w:ind w:left="2160" w:hanging="2160"/>
      </w:pPr>
      <w:rPr>
        <w:rFonts w:hint="default"/>
        <w:i w:val="0"/>
      </w:rPr>
    </w:lvl>
  </w:abstractNum>
  <w:abstractNum w:abstractNumId="10" w15:restartNumberingAfterBreak="0">
    <w:nsid w:val="35471612"/>
    <w:multiLevelType w:val="hybridMultilevel"/>
    <w:tmpl w:val="B20CED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E3F3391"/>
    <w:multiLevelType w:val="hybridMultilevel"/>
    <w:tmpl w:val="042675E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3EDF3DF7"/>
    <w:multiLevelType w:val="multilevel"/>
    <w:tmpl w:val="D0E21B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28D54C6"/>
    <w:multiLevelType w:val="multilevel"/>
    <w:tmpl w:val="CD28F492"/>
    <w:lvl w:ilvl="0">
      <w:start w:val="2"/>
      <w:numFmt w:val="decimal"/>
      <w:lvlText w:val="%1."/>
      <w:lvlJc w:val="left"/>
      <w:pPr>
        <w:ind w:left="432" w:hanging="432"/>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4" w15:restartNumberingAfterBreak="0">
    <w:nsid w:val="4A2A644A"/>
    <w:multiLevelType w:val="multilevel"/>
    <w:tmpl w:val="CD28F492"/>
    <w:lvl w:ilvl="0">
      <w:start w:val="4"/>
      <w:numFmt w:val="decimal"/>
      <w:lvlText w:val="%1."/>
      <w:lvlJc w:val="left"/>
      <w:pPr>
        <w:ind w:left="432" w:hanging="432"/>
      </w:pPr>
      <w:rPr>
        <w:rFonts w:hint="default"/>
        <w:i w:val="0"/>
      </w:rPr>
    </w:lvl>
    <w:lvl w:ilvl="1">
      <w:start w:val="1"/>
      <w:numFmt w:val="decimal"/>
      <w:lvlText w:val="%1.%2."/>
      <w:lvlJc w:val="left"/>
      <w:pPr>
        <w:ind w:left="720" w:hanging="720"/>
      </w:pPr>
      <w:rPr>
        <w:rFonts w:hint="default"/>
        <w:i w:val="0"/>
      </w:rPr>
    </w:lvl>
    <w:lvl w:ilvl="2">
      <w:start w:val="1"/>
      <w:numFmt w:val="decimal"/>
      <w:lvlText w:val="%1.%2.%3."/>
      <w:lvlJc w:val="left"/>
      <w:pPr>
        <w:ind w:left="720" w:hanging="720"/>
      </w:pPr>
      <w:rPr>
        <w:rFonts w:hint="default"/>
        <w:i w:val="0"/>
      </w:rPr>
    </w:lvl>
    <w:lvl w:ilvl="3">
      <w:start w:val="1"/>
      <w:numFmt w:val="decimal"/>
      <w:lvlText w:val="%1.%2.%3.%4."/>
      <w:lvlJc w:val="left"/>
      <w:pPr>
        <w:ind w:left="1080" w:hanging="1080"/>
      </w:pPr>
      <w:rPr>
        <w:rFonts w:hint="default"/>
        <w:i w:val="0"/>
      </w:rPr>
    </w:lvl>
    <w:lvl w:ilvl="4">
      <w:start w:val="1"/>
      <w:numFmt w:val="decimal"/>
      <w:lvlText w:val="%1.%2.%3.%4.%5."/>
      <w:lvlJc w:val="left"/>
      <w:pPr>
        <w:ind w:left="1440" w:hanging="1440"/>
      </w:pPr>
      <w:rPr>
        <w:rFonts w:hint="default"/>
        <w:i w:val="0"/>
      </w:rPr>
    </w:lvl>
    <w:lvl w:ilvl="5">
      <w:start w:val="1"/>
      <w:numFmt w:val="decimal"/>
      <w:lvlText w:val="%1.%2.%3.%4.%5.%6."/>
      <w:lvlJc w:val="left"/>
      <w:pPr>
        <w:ind w:left="1440" w:hanging="1440"/>
      </w:pPr>
      <w:rPr>
        <w:rFonts w:hint="default"/>
        <w:i w:val="0"/>
      </w:rPr>
    </w:lvl>
    <w:lvl w:ilvl="6">
      <w:start w:val="1"/>
      <w:numFmt w:val="decimal"/>
      <w:lvlText w:val="%1.%2.%3.%4.%5.%6.%7."/>
      <w:lvlJc w:val="left"/>
      <w:pPr>
        <w:ind w:left="1800" w:hanging="1800"/>
      </w:pPr>
      <w:rPr>
        <w:rFonts w:hint="default"/>
        <w:i w:val="0"/>
      </w:rPr>
    </w:lvl>
    <w:lvl w:ilvl="7">
      <w:start w:val="1"/>
      <w:numFmt w:val="decimal"/>
      <w:lvlText w:val="%1.%2.%3.%4.%5.%6.%7.%8."/>
      <w:lvlJc w:val="left"/>
      <w:pPr>
        <w:ind w:left="1800" w:hanging="1800"/>
      </w:pPr>
      <w:rPr>
        <w:rFonts w:hint="default"/>
        <w:i w:val="0"/>
      </w:rPr>
    </w:lvl>
    <w:lvl w:ilvl="8">
      <w:start w:val="1"/>
      <w:numFmt w:val="decimal"/>
      <w:lvlText w:val="%1.%2.%3.%4.%5.%6.%7.%8.%9."/>
      <w:lvlJc w:val="left"/>
      <w:pPr>
        <w:ind w:left="2160" w:hanging="2160"/>
      </w:pPr>
      <w:rPr>
        <w:rFonts w:hint="default"/>
        <w:i w:val="0"/>
      </w:rPr>
    </w:lvl>
  </w:abstractNum>
  <w:abstractNum w:abstractNumId="15" w15:restartNumberingAfterBreak="0">
    <w:nsid w:val="4E2F26AE"/>
    <w:multiLevelType w:val="multilevel"/>
    <w:tmpl w:val="448C0DFA"/>
    <w:lvl w:ilvl="0">
      <w:start w:val="1"/>
      <w:numFmt w:val="decimal"/>
      <w:lvlText w:val="%1."/>
      <w:lvlJc w:val="left"/>
      <w:pPr>
        <w:ind w:left="432" w:hanging="432"/>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6" w15:restartNumberingAfterBreak="0">
    <w:nsid w:val="5E912D79"/>
    <w:multiLevelType w:val="hybridMultilevel"/>
    <w:tmpl w:val="0AAA68A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5E9C5944"/>
    <w:multiLevelType w:val="hybridMultilevel"/>
    <w:tmpl w:val="54EC34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76643206"/>
    <w:multiLevelType w:val="hybridMultilevel"/>
    <w:tmpl w:val="8F787B6C"/>
    <w:lvl w:ilvl="0" w:tplc="04B4C8DE">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7AD76294"/>
    <w:multiLevelType w:val="multilevel"/>
    <w:tmpl w:val="3B744D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D283EB3"/>
    <w:multiLevelType w:val="hybridMultilevel"/>
    <w:tmpl w:val="4C7454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8"/>
  </w:num>
  <w:num w:numId="2">
    <w:abstractNumId w:val="15"/>
  </w:num>
  <w:num w:numId="3">
    <w:abstractNumId w:val="16"/>
  </w:num>
  <w:num w:numId="4">
    <w:abstractNumId w:val="7"/>
  </w:num>
  <w:num w:numId="5">
    <w:abstractNumId w:val="13"/>
  </w:num>
  <w:num w:numId="6">
    <w:abstractNumId w:val="12"/>
  </w:num>
  <w:num w:numId="7">
    <w:abstractNumId w:val="19"/>
  </w:num>
  <w:num w:numId="8">
    <w:abstractNumId w:val="5"/>
  </w:num>
  <w:num w:numId="9">
    <w:abstractNumId w:val="0"/>
  </w:num>
  <w:num w:numId="10">
    <w:abstractNumId w:val="9"/>
  </w:num>
  <w:num w:numId="11">
    <w:abstractNumId w:val="1"/>
  </w:num>
  <w:num w:numId="12">
    <w:abstractNumId w:val="14"/>
  </w:num>
  <w:num w:numId="13">
    <w:abstractNumId w:val="3"/>
  </w:num>
  <w:num w:numId="14">
    <w:abstractNumId w:val="20"/>
  </w:num>
  <w:num w:numId="15">
    <w:abstractNumId w:val="10"/>
  </w:num>
  <w:num w:numId="16">
    <w:abstractNumId w:val="4"/>
  </w:num>
  <w:num w:numId="17">
    <w:abstractNumId w:val="17"/>
  </w:num>
  <w:num w:numId="18">
    <w:abstractNumId w:val="6"/>
  </w:num>
  <w:num w:numId="19">
    <w:abstractNumId w:val="11"/>
  </w:num>
  <w:num w:numId="20">
    <w:abstractNumId w:val="2"/>
  </w:num>
  <w:num w:numId="21">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7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D551C"/>
    <w:rsid w:val="000113EC"/>
    <w:rsid w:val="000303F7"/>
    <w:rsid w:val="0004039C"/>
    <w:rsid w:val="000420C0"/>
    <w:rsid w:val="0009654C"/>
    <w:rsid w:val="000A3921"/>
    <w:rsid w:val="000A6DE8"/>
    <w:rsid w:val="000D1009"/>
    <w:rsid w:val="000D551C"/>
    <w:rsid w:val="000F2D56"/>
    <w:rsid w:val="000F4E12"/>
    <w:rsid w:val="00166D1F"/>
    <w:rsid w:val="001B7B8E"/>
    <w:rsid w:val="001E70E5"/>
    <w:rsid w:val="0027392F"/>
    <w:rsid w:val="002830D8"/>
    <w:rsid w:val="002A0FB0"/>
    <w:rsid w:val="002B1020"/>
    <w:rsid w:val="00352513"/>
    <w:rsid w:val="003724C4"/>
    <w:rsid w:val="00396753"/>
    <w:rsid w:val="003A3692"/>
    <w:rsid w:val="003D5E55"/>
    <w:rsid w:val="003F081D"/>
    <w:rsid w:val="004601AD"/>
    <w:rsid w:val="00491358"/>
    <w:rsid w:val="004B040E"/>
    <w:rsid w:val="004B2614"/>
    <w:rsid w:val="004C0318"/>
    <w:rsid w:val="004C3D07"/>
    <w:rsid w:val="004C415A"/>
    <w:rsid w:val="004F373B"/>
    <w:rsid w:val="00501B7D"/>
    <w:rsid w:val="00520ED3"/>
    <w:rsid w:val="005421A4"/>
    <w:rsid w:val="00565879"/>
    <w:rsid w:val="00572E62"/>
    <w:rsid w:val="005B65DD"/>
    <w:rsid w:val="005C2514"/>
    <w:rsid w:val="00636812"/>
    <w:rsid w:val="006578E2"/>
    <w:rsid w:val="00661661"/>
    <w:rsid w:val="006A3AEE"/>
    <w:rsid w:val="006E3095"/>
    <w:rsid w:val="007075DB"/>
    <w:rsid w:val="007527EE"/>
    <w:rsid w:val="00760AA3"/>
    <w:rsid w:val="007A4042"/>
    <w:rsid w:val="007C67AF"/>
    <w:rsid w:val="007E13EB"/>
    <w:rsid w:val="00814581"/>
    <w:rsid w:val="008269FB"/>
    <w:rsid w:val="00887538"/>
    <w:rsid w:val="00892508"/>
    <w:rsid w:val="0091585F"/>
    <w:rsid w:val="009B496A"/>
    <w:rsid w:val="009F04F1"/>
    <w:rsid w:val="00A83EC8"/>
    <w:rsid w:val="00A85B08"/>
    <w:rsid w:val="00AA6332"/>
    <w:rsid w:val="00B15248"/>
    <w:rsid w:val="00B22463"/>
    <w:rsid w:val="00B337EB"/>
    <w:rsid w:val="00B70D79"/>
    <w:rsid w:val="00B8632B"/>
    <w:rsid w:val="00BB1B64"/>
    <w:rsid w:val="00C14D0C"/>
    <w:rsid w:val="00C203D0"/>
    <w:rsid w:val="00C22BC0"/>
    <w:rsid w:val="00C90DB9"/>
    <w:rsid w:val="00CB25A3"/>
    <w:rsid w:val="00D14238"/>
    <w:rsid w:val="00D4000E"/>
    <w:rsid w:val="00D439E6"/>
    <w:rsid w:val="00D44222"/>
    <w:rsid w:val="00D75021"/>
    <w:rsid w:val="00D95416"/>
    <w:rsid w:val="00DC4E8B"/>
    <w:rsid w:val="00DE51C6"/>
    <w:rsid w:val="00E85D95"/>
    <w:rsid w:val="00EE4BA5"/>
    <w:rsid w:val="00F31B1F"/>
    <w:rsid w:val="00F6227C"/>
    <w:rsid w:val="00FB67A5"/>
    <w:rsid w:val="00FF178A"/>
    <w:rsid w:val="00FF3B27"/>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1169F4"/>
  <w15:chartTrackingRefBased/>
  <w15:docId w15:val="{9EA44ECB-0561-4668-8F37-B224FD5BF37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520ED3"/>
    <w:pPr>
      <w:spacing w:before="120" w:after="320" w:line="360" w:lineRule="auto"/>
      <w:jc w:val="both"/>
    </w:pPr>
    <w:rPr>
      <w:rFonts w:ascii="Times New Roman" w:hAnsi="Times New Roman"/>
      <w:color w:val="000000"/>
      <w:sz w:val="26"/>
    </w:rPr>
  </w:style>
  <w:style w:type="paragraph" w:styleId="Heading1">
    <w:name w:val="heading 1"/>
    <w:basedOn w:val="Normal"/>
    <w:next w:val="Normal"/>
    <w:link w:val="Heading1Char"/>
    <w:uiPriority w:val="9"/>
    <w:qFormat/>
    <w:rsid w:val="00B22463"/>
    <w:pPr>
      <w:keepNext/>
      <w:keepLines/>
      <w:spacing w:before="240" w:after="0"/>
      <w:outlineLvl w:val="0"/>
    </w:pPr>
    <w:rPr>
      <w:rFonts w:ascii="Times New Roman" w:eastAsiaTheme="majorEastAsia" w:hAnsi="Times New Roman" w:cstheme="majorBidi"/>
      <w:b/>
      <w:color w:val="000000"/>
      <w:sz w:val="30"/>
      <w:szCs w:val="32"/>
    </w:rPr>
  </w:style>
  <w:style w:type="paragraph" w:styleId="Heading2">
    <w:name w:val="heading 2"/>
    <w:basedOn w:val="Normal"/>
    <w:next w:val="Normal"/>
    <w:link w:val="Heading2Char"/>
    <w:uiPriority w:val="9"/>
    <w:unhideWhenUsed/>
    <w:qFormat/>
    <w:rsid w:val="00520ED3"/>
    <w:pPr>
      <w:keepNext/>
      <w:keepLines/>
      <w:spacing w:before="40" w:after="0"/>
      <w:outlineLvl w:val="1"/>
    </w:pPr>
    <w:rPr>
      <w:rFonts w:ascii="Times New Roman" w:eastAsiaTheme="majorEastAsia" w:hAnsi="Times New Roman" w:cstheme="majorBidi"/>
      <w:b/>
      <w:color w:val="000000"/>
      <w:sz w:val="26"/>
      <w:szCs w:val="26"/>
    </w:rPr>
  </w:style>
  <w:style w:type="paragraph" w:styleId="Heading3">
    <w:name w:val="heading 3"/>
    <w:basedOn w:val="Normal"/>
    <w:next w:val="Normal"/>
    <w:link w:val="Heading3Char"/>
    <w:uiPriority w:val="9"/>
    <w:unhideWhenUsed/>
    <w:qFormat/>
    <w:rsid w:val="0009654C"/>
    <w:pPr>
      <w:keepNext/>
      <w:keepLines/>
      <w:spacing w:before="40" w:after="0"/>
      <w:outlineLvl w:val="2"/>
    </w:pPr>
    <w:rPr>
      <w:rFonts w:ascii="Times New Roman" w:eastAsiaTheme="majorEastAsia" w:hAnsi="Times New Roman" w:cstheme="majorBidi"/>
      <w:b/>
      <w:color w:val="000000"/>
      <w:sz w:val="26"/>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0D551C"/>
    <w:pPr>
      <w:tabs>
        <w:tab w:val="center" w:pos="4680"/>
        <w:tab w:val="right" w:pos="9360"/>
      </w:tabs>
      <w:spacing w:after="0" w:line="240" w:lineRule="auto"/>
    </w:pPr>
  </w:style>
  <w:style w:type="character" w:customStyle="1" w:styleId="HeaderChar">
    <w:name w:val="Header Char"/>
    <w:basedOn w:val="DefaultParagraphFont"/>
    <w:link w:val="Header"/>
    <w:uiPriority w:val="99"/>
    <w:rsid w:val="000D551C"/>
  </w:style>
  <w:style w:type="paragraph" w:styleId="Footer">
    <w:name w:val="footer"/>
    <w:basedOn w:val="Normal"/>
    <w:link w:val="FooterChar"/>
    <w:uiPriority w:val="99"/>
    <w:unhideWhenUsed/>
    <w:rsid w:val="000D551C"/>
    <w:pPr>
      <w:tabs>
        <w:tab w:val="center" w:pos="4680"/>
        <w:tab w:val="right" w:pos="9360"/>
      </w:tabs>
      <w:spacing w:after="0" w:line="240" w:lineRule="auto"/>
    </w:pPr>
  </w:style>
  <w:style w:type="character" w:customStyle="1" w:styleId="FooterChar">
    <w:name w:val="Footer Char"/>
    <w:basedOn w:val="DefaultParagraphFont"/>
    <w:link w:val="Footer"/>
    <w:uiPriority w:val="99"/>
    <w:rsid w:val="000D551C"/>
  </w:style>
  <w:style w:type="character" w:customStyle="1" w:styleId="Heading1Char">
    <w:name w:val="Heading 1 Char"/>
    <w:basedOn w:val="DefaultParagraphFont"/>
    <w:link w:val="Heading1"/>
    <w:uiPriority w:val="9"/>
    <w:rsid w:val="00B22463"/>
    <w:rPr>
      <w:rFonts w:ascii="Arial" w:eastAsiaTheme="majorEastAsia" w:hAnsi="Arial" w:cstheme="majorBidi"/>
      <w:b/>
      <w:sz w:val="46"/>
      <w:szCs w:val="32"/>
    </w:rPr>
  </w:style>
  <w:style w:type="paragraph" w:customStyle="1" w:styleId="isselectedend">
    <w:name w:val="isselectedend"/>
    <w:basedOn w:val="Normal"/>
    <w:rsid w:val="00166D1F"/>
    <w:pPr>
      <w:spacing w:before="100" w:beforeAutospacing="1" w:after="100" w:afterAutospacing="1" w:line="240" w:lineRule="auto"/>
    </w:pPr>
    <w:rPr>
      <w:rFonts w:ascii="Times New Roman" w:eastAsia="Times New Roman" w:hAnsi="Times New Roman" w:cs="Times New Roman"/>
      <w:szCs w:val="24"/>
      <w:lang w:val="en-US"/>
    </w:rPr>
  </w:style>
  <w:style w:type="character" w:styleId="Strong">
    <w:name w:val="Strong"/>
    <w:basedOn w:val="DefaultParagraphFont"/>
    <w:uiPriority w:val="22"/>
    <w:qFormat/>
    <w:rsid w:val="00166D1F"/>
    <w:rPr>
      <w:b/>
      <w:bCs/>
    </w:rPr>
  </w:style>
  <w:style w:type="paragraph" w:styleId="NormalWeb">
    <w:name w:val="Normal (Web)"/>
    <w:basedOn w:val="Normal"/>
    <w:uiPriority w:val="99"/>
    <w:unhideWhenUsed/>
    <w:rsid w:val="00166D1F"/>
    <w:pPr>
      <w:spacing w:before="100" w:beforeAutospacing="1" w:after="100" w:afterAutospacing="1" w:line="240" w:lineRule="auto"/>
    </w:pPr>
    <w:rPr>
      <w:rFonts w:ascii="Times New Roman" w:eastAsia="Times New Roman" w:hAnsi="Times New Roman" w:cs="Times New Roman"/>
      <w:szCs w:val="24"/>
      <w:lang w:val="en-US"/>
    </w:rPr>
  </w:style>
  <w:style w:type="paragraph" w:styleId="ListParagraph">
    <w:name w:val="List Paragraph"/>
    <w:basedOn w:val="Normal"/>
    <w:uiPriority w:val="34"/>
    <w:qFormat/>
    <w:rsid w:val="00D439E6"/>
    <w:pPr>
      <w:ind w:left="720"/>
      <w:contextualSpacing/>
    </w:pPr>
  </w:style>
  <w:style w:type="character" w:customStyle="1" w:styleId="Heading2Char">
    <w:name w:val="Heading 2 Char"/>
    <w:basedOn w:val="DefaultParagraphFont"/>
    <w:link w:val="Heading2"/>
    <w:uiPriority w:val="9"/>
    <w:rsid w:val="00520ED3"/>
    <w:rPr>
      <w:rFonts w:ascii="Arial" w:eastAsiaTheme="majorEastAsia" w:hAnsi="Arial" w:cstheme="majorBidi"/>
      <w:b/>
      <w:sz w:val="26"/>
      <w:szCs w:val="26"/>
    </w:rPr>
  </w:style>
  <w:style w:type="character" w:styleId="Hyperlink">
    <w:name w:val="Hyperlink"/>
    <w:basedOn w:val="DefaultParagraphFont"/>
    <w:uiPriority w:val="99"/>
    <w:unhideWhenUsed/>
    <w:rsid w:val="0009654C"/>
    <w:rPr>
      <w:color w:val="0000FF"/>
      <w:u w:val="single"/>
    </w:rPr>
  </w:style>
  <w:style w:type="character" w:customStyle="1" w:styleId="Heading3Char">
    <w:name w:val="Heading 3 Char"/>
    <w:basedOn w:val="DefaultParagraphFont"/>
    <w:link w:val="Heading3"/>
    <w:uiPriority w:val="9"/>
    <w:rsid w:val="0009654C"/>
    <w:rPr>
      <w:rFonts w:ascii="Arial" w:eastAsiaTheme="majorEastAsia" w:hAnsi="Arial" w:cstheme="majorBidi"/>
      <w:b/>
      <w:sz w:val="24"/>
      <w:szCs w:val="24"/>
    </w:rPr>
  </w:style>
  <w:style w:type="character" w:styleId="Emphasis">
    <w:name w:val="Emphasis"/>
    <w:basedOn w:val="DefaultParagraphFont"/>
    <w:uiPriority w:val="20"/>
    <w:qFormat/>
    <w:rsid w:val="00D75021"/>
    <w:rPr>
      <w:i/>
      <w:iCs/>
    </w:rPr>
  </w:style>
  <w:style w:type="character" w:styleId="HTMLCode">
    <w:name w:val="HTML Code"/>
    <w:basedOn w:val="DefaultParagraphFont"/>
    <w:uiPriority w:val="99"/>
    <w:semiHidden/>
    <w:unhideWhenUsed/>
    <w:rsid w:val="00C90DB9"/>
    <w:rPr>
      <w:rFonts w:ascii="Courier New" w:eastAsia="Times New Roman" w:hAnsi="Courier New" w:cs="Courier New"/>
      <w:sz w:val="20"/>
      <w:szCs w:val="20"/>
    </w:rPr>
  </w:style>
  <w:style w:type="paragraph" w:styleId="TOCHeading">
    <w:name w:val="TOC Heading"/>
    <w:basedOn w:val="Heading1"/>
    <w:next w:val="Normal"/>
    <w:uiPriority w:val="39"/>
    <w:unhideWhenUsed/>
    <w:qFormat/>
    <w:rsid w:val="007C67AF"/>
    <w:pPr>
      <w:spacing w:line="259" w:lineRule="auto"/>
      <w:jc w:val="left"/>
      <w:outlineLvl w:val="9"/>
    </w:pPr>
    <w:rPr>
      <w:rFonts w:asciiTheme="majorHAnsi" w:hAnsiTheme="majorHAnsi"/>
      <w:b w:val="0"/>
      <w:color w:val="365F91" w:themeColor="accent1" w:themeShade="BF"/>
      <w:sz w:val="32"/>
      <w:lang w:val="en-US"/>
    </w:rPr>
  </w:style>
  <w:style w:type="paragraph" w:styleId="TOC1">
    <w:name w:val="toc 1"/>
    <w:basedOn w:val="Normal"/>
    <w:next w:val="Normal"/>
    <w:autoRedefine/>
    <w:uiPriority w:val="39"/>
    <w:unhideWhenUsed/>
    <w:rsid w:val="007C67AF"/>
    <w:pPr>
      <w:tabs>
        <w:tab w:val="right" w:leader="dot" w:pos="9016"/>
      </w:tabs>
      <w:spacing w:after="100"/>
      <w:jc w:val="center"/>
    </w:pPr>
  </w:style>
  <w:style w:type="paragraph" w:styleId="TOC2">
    <w:name w:val="toc 2"/>
    <w:basedOn w:val="Normal"/>
    <w:next w:val="Normal"/>
    <w:autoRedefine/>
    <w:uiPriority w:val="39"/>
    <w:unhideWhenUsed/>
    <w:rsid w:val="007C67AF"/>
    <w:pPr>
      <w:spacing w:after="100"/>
      <w:ind w:left="240"/>
    </w:pPr>
  </w:style>
  <w:style w:type="paragraph" w:styleId="TOC3">
    <w:name w:val="toc 3"/>
    <w:basedOn w:val="Normal"/>
    <w:next w:val="Normal"/>
    <w:autoRedefine/>
    <w:uiPriority w:val="39"/>
    <w:unhideWhenUsed/>
    <w:rsid w:val="007C67AF"/>
    <w:pPr>
      <w:spacing w:after="100"/>
      <w:ind w:left="480"/>
    </w:pPr>
  </w:style>
  <w:style w:type="paragraph" w:styleId="Bibliography">
    <w:name w:val="Bibliography"/>
    <w:basedOn w:val="Normal"/>
    <w:next w:val="Normal"/>
    <w:uiPriority w:val="37"/>
    <w:unhideWhenUsed/>
    <w:rsid w:val="000F2D56"/>
  </w:style>
  <w:style w:type="paragraph" w:styleId="Caption">
    <w:name w:val="caption"/>
    <w:basedOn w:val="Normal"/>
    <w:next w:val="Normal"/>
    <w:uiPriority w:val="35"/>
    <w:unhideWhenUsed/>
    <w:qFormat/>
    <w:rsid w:val="00572E62"/>
    <w:pPr>
      <w:spacing w:before="0" w:after="200" w:line="240" w:lineRule="auto"/>
    </w:pPr>
    <w:rPr>
      <w:i/>
      <w:iCs/>
      <w:color w:val="1F497D" w:themeColor="text2"/>
      <w:sz w:val="18"/>
      <w:szCs w:val="18"/>
    </w:rPr>
  </w:style>
  <w:style w:type="paragraph" w:styleId="TableofFigures">
    <w:name w:val="table of figures"/>
    <w:basedOn w:val="Normal"/>
    <w:next w:val="Normal"/>
    <w:uiPriority w:val="99"/>
    <w:unhideWhenUsed/>
    <w:rsid w:val="00572E62"/>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288738">
      <w:bodyDiv w:val="1"/>
      <w:marLeft w:val="0"/>
      <w:marRight w:val="0"/>
      <w:marTop w:val="0"/>
      <w:marBottom w:val="0"/>
      <w:divBdr>
        <w:top w:val="none" w:sz="0" w:space="0" w:color="auto"/>
        <w:left w:val="none" w:sz="0" w:space="0" w:color="auto"/>
        <w:bottom w:val="none" w:sz="0" w:space="0" w:color="auto"/>
        <w:right w:val="none" w:sz="0" w:space="0" w:color="auto"/>
      </w:divBdr>
    </w:div>
    <w:div w:id="4719774">
      <w:bodyDiv w:val="1"/>
      <w:marLeft w:val="0"/>
      <w:marRight w:val="0"/>
      <w:marTop w:val="0"/>
      <w:marBottom w:val="0"/>
      <w:divBdr>
        <w:top w:val="none" w:sz="0" w:space="0" w:color="auto"/>
        <w:left w:val="none" w:sz="0" w:space="0" w:color="auto"/>
        <w:bottom w:val="none" w:sz="0" w:space="0" w:color="auto"/>
        <w:right w:val="none" w:sz="0" w:space="0" w:color="auto"/>
      </w:divBdr>
    </w:div>
    <w:div w:id="8726303">
      <w:bodyDiv w:val="1"/>
      <w:marLeft w:val="0"/>
      <w:marRight w:val="0"/>
      <w:marTop w:val="0"/>
      <w:marBottom w:val="0"/>
      <w:divBdr>
        <w:top w:val="none" w:sz="0" w:space="0" w:color="auto"/>
        <w:left w:val="none" w:sz="0" w:space="0" w:color="auto"/>
        <w:bottom w:val="none" w:sz="0" w:space="0" w:color="auto"/>
        <w:right w:val="none" w:sz="0" w:space="0" w:color="auto"/>
      </w:divBdr>
    </w:div>
    <w:div w:id="18703060">
      <w:bodyDiv w:val="1"/>
      <w:marLeft w:val="0"/>
      <w:marRight w:val="0"/>
      <w:marTop w:val="0"/>
      <w:marBottom w:val="0"/>
      <w:divBdr>
        <w:top w:val="none" w:sz="0" w:space="0" w:color="auto"/>
        <w:left w:val="none" w:sz="0" w:space="0" w:color="auto"/>
        <w:bottom w:val="none" w:sz="0" w:space="0" w:color="auto"/>
        <w:right w:val="none" w:sz="0" w:space="0" w:color="auto"/>
      </w:divBdr>
    </w:div>
    <w:div w:id="37820722">
      <w:bodyDiv w:val="1"/>
      <w:marLeft w:val="0"/>
      <w:marRight w:val="0"/>
      <w:marTop w:val="0"/>
      <w:marBottom w:val="0"/>
      <w:divBdr>
        <w:top w:val="none" w:sz="0" w:space="0" w:color="auto"/>
        <w:left w:val="none" w:sz="0" w:space="0" w:color="auto"/>
        <w:bottom w:val="none" w:sz="0" w:space="0" w:color="auto"/>
        <w:right w:val="none" w:sz="0" w:space="0" w:color="auto"/>
      </w:divBdr>
    </w:div>
    <w:div w:id="94903129">
      <w:bodyDiv w:val="1"/>
      <w:marLeft w:val="0"/>
      <w:marRight w:val="0"/>
      <w:marTop w:val="0"/>
      <w:marBottom w:val="0"/>
      <w:divBdr>
        <w:top w:val="none" w:sz="0" w:space="0" w:color="auto"/>
        <w:left w:val="none" w:sz="0" w:space="0" w:color="auto"/>
        <w:bottom w:val="none" w:sz="0" w:space="0" w:color="auto"/>
        <w:right w:val="none" w:sz="0" w:space="0" w:color="auto"/>
      </w:divBdr>
    </w:div>
    <w:div w:id="144131300">
      <w:bodyDiv w:val="1"/>
      <w:marLeft w:val="0"/>
      <w:marRight w:val="0"/>
      <w:marTop w:val="0"/>
      <w:marBottom w:val="0"/>
      <w:divBdr>
        <w:top w:val="none" w:sz="0" w:space="0" w:color="auto"/>
        <w:left w:val="none" w:sz="0" w:space="0" w:color="auto"/>
        <w:bottom w:val="none" w:sz="0" w:space="0" w:color="auto"/>
        <w:right w:val="none" w:sz="0" w:space="0" w:color="auto"/>
      </w:divBdr>
    </w:div>
    <w:div w:id="213738412">
      <w:bodyDiv w:val="1"/>
      <w:marLeft w:val="0"/>
      <w:marRight w:val="0"/>
      <w:marTop w:val="0"/>
      <w:marBottom w:val="0"/>
      <w:divBdr>
        <w:top w:val="none" w:sz="0" w:space="0" w:color="auto"/>
        <w:left w:val="none" w:sz="0" w:space="0" w:color="auto"/>
        <w:bottom w:val="none" w:sz="0" w:space="0" w:color="auto"/>
        <w:right w:val="none" w:sz="0" w:space="0" w:color="auto"/>
      </w:divBdr>
    </w:div>
    <w:div w:id="214900406">
      <w:bodyDiv w:val="1"/>
      <w:marLeft w:val="0"/>
      <w:marRight w:val="0"/>
      <w:marTop w:val="0"/>
      <w:marBottom w:val="0"/>
      <w:divBdr>
        <w:top w:val="none" w:sz="0" w:space="0" w:color="auto"/>
        <w:left w:val="none" w:sz="0" w:space="0" w:color="auto"/>
        <w:bottom w:val="none" w:sz="0" w:space="0" w:color="auto"/>
        <w:right w:val="none" w:sz="0" w:space="0" w:color="auto"/>
      </w:divBdr>
    </w:div>
    <w:div w:id="223837456">
      <w:bodyDiv w:val="1"/>
      <w:marLeft w:val="0"/>
      <w:marRight w:val="0"/>
      <w:marTop w:val="0"/>
      <w:marBottom w:val="0"/>
      <w:divBdr>
        <w:top w:val="none" w:sz="0" w:space="0" w:color="auto"/>
        <w:left w:val="none" w:sz="0" w:space="0" w:color="auto"/>
        <w:bottom w:val="none" w:sz="0" w:space="0" w:color="auto"/>
        <w:right w:val="none" w:sz="0" w:space="0" w:color="auto"/>
      </w:divBdr>
    </w:div>
    <w:div w:id="272443748">
      <w:bodyDiv w:val="1"/>
      <w:marLeft w:val="0"/>
      <w:marRight w:val="0"/>
      <w:marTop w:val="0"/>
      <w:marBottom w:val="0"/>
      <w:divBdr>
        <w:top w:val="none" w:sz="0" w:space="0" w:color="auto"/>
        <w:left w:val="none" w:sz="0" w:space="0" w:color="auto"/>
        <w:bottom w:val="none" w:sz="0" w:space="0" w:color="auto"/>
        <w:right w:val="none" w:sz="0" w:space="0" w:color="auto"/>
      </w:divBdr>
    </w:div>
    <w:div w:id="327368635">
      <w:bodyDiv w:val="1"/>
      <w:marLeft w:val="0"/>
      <w:marRight w:val="0"/>
      <w:marTop w:val="0"/>
      <w:marBottom w:val="0"/>
      <w:divBdr>
        <w:top w:val="none" w:sz="0" w:space="0" w:color="auto"/>
        <w:left w:val="none" w:sz="0" w:space="0" w:color="auto"/>
        <w:bottom w:val="none" w:sz="0" w:space="0" w:color="auto"/>
        <w:right w:val="none" w:sz="0" w:space="0" w:color="auto"/>
      </w:divBdr>
    </w:div>
    <w:div w:id="382952303">
      <w:bodyDiv w:val="1"/>
      <w:marLeft w:val="0"/>
      <w:marRight w:val="0"/>
      <w:marTop w:val="0"/>
      <w:marBottom w:val="0"/>
      <w:divBdr>
        <w:top w:val="none" w:sz="0" w:space="0" w:color="auto"/>
        <w:left w:val="none" w:sz="0" w:space="0" w:color="auto"/>
        <w:bottom w:val="none" w:sz="0" w:space="0" w:color="auto"/>
        <w:right w:val="none" w:sz="0" w:space="0" w:color="auto"/>
      </w:divBdr>
    </w:div>
    <w:div w:id="408238293">
      <w:bodyDiv w:val="1"/>
      <w:marLeft w:val="0"/>
      <w:marRight w:val="0"/>
      <w:marTop w:val="0"/>
      <w:marBottom w:val="0"/>
      <w:divBdr>
        <w:top w:val="none" w:sz="0" w:space="0" w:color="auto"/>
        <w:left w:val="none" w:sz="0" w:space="0" w:color="auto"/>
        <w:bottom w:val="none" w:sz="0" w:space="0" w:color="auto"/>
        <w:right w:val="none" w:sz="0" w:space="0" w:color="auto"/>
      </w:divBdr>
    </w:div>
    <w:div w:id="469371445">
      <w:bodyDiv w:val="1"/>
      <w:marLeft w:val="0"/>
      <w:marRight w:val="0"/>
      <w:marTop w:val="0"/>
      <w:marBottom w:val="0"/>
      <w:divBdr>
        <w:top w:val="none" w:sz="0" w:space="0" w:color="auto"/>
        <w:left w:val="none" w:sz="0" w:space="0" w:color="auto"/>
        <w:bottom w:val="none" w:sz="0" w:space="0" w:color="auto"/>
        <w:right w:val="none" w:sz="0" w:space="0" w:color="auto"/>
      </w:divBdr>
    </w:div>
    <w:div w:id="479003737">
      <w:bodyDiv w:val="1"/>
      <w:marLeft w:val="0"/>
      <w:marRight w:val="0"/>
      <w:marTop w:val="0"/>
      <w:marBottom w:val="0"/>
      <w:divBdr>
        <w:top w:val="none" w:sz="0" w:space="0" w:color="auto"/>
        <w:left w:val="none" w:sz="0" w:space="0" w:color="auto"/>
        <w:bottom w:val="none" w:sz="0" w:space="0" w:color="auto"/>
        <w:right w:val="none" w:sz="0" w:space="0" w:color="auto"/>
      </w:divBdr>
    </w:div>
    <w:div w:id="513031467">
      <w:bodyDiv w:val="1"/>
      <w:marLeft w:val="0"/>
      <w:marRight w:val="0"/>
      <w:marTop w:val="0"/>
      <w:marBottom w:val="0"/>
      <w:divBdr>
        <w:top w:val="none" w:sz="0" w:space="0" w:color="auto"/>
        <w:left w:val="none" w:sz="0" w:space="0" w:color="auto"/>
        <w:bottom w:val="none" w:sz="0" w:space="0" w:color="auto"/>
        <w:right w:val="none" w:sz="0" w:space="0" w:color="auto"/>
      </w:divBdr>
    </w:div>
    <w:div w:id="594677773">
      <w:bodyDiv w:val="1"/>
      <w:marLeft w:val="0"/>
      <w:marRight w:val="0"/>
      <w:marTop w:val="0"/>
      <w:marBottom w:val="0"/>
      <w:divBdr>
        <w:top w:val="none" w:sz="0" w:space="0" w:color="auto"/>
        <w:left w:val="none" w:sz="0" w:space="0" w:color="auto"/>
        <w:bottom w:val="none" w:sz="0" w:space="0" w:color="auto"/>
        <w:right w:val="none" w:sz="0" w:space="0" w:color="auto"/>
      </w:divBdr>
    </w:div>
    <w:div w:id="600992839">
      <w:bodyDiv w:val="1"/>
      <w:marLeft w:val="0"/>
      <w:marRight w:val="0"/>
      <w:marTop w:val="0"/>
      <w:marBottom w:val="0"/>
      <w:divBdr>
        <w:top w:val="none" w:sz="0" w:space="0" w:color="auto"/>
        <w:left w:val="none" w:sz="0" w:space="0" w:color="auto"/>
        <w:bottom w:val="none" w:sz="0" w:space="0" w:color="auto"/>
        <w:right w:val="none" w:sz="0" w:space="0" w:color="auto"/>
      </w:divBdr>
    </w:div>
    <w:div w:id="608853490">
      <w:bodyDiv w:val="1"/>
      <w:marLeft w:val="0"/>
      <w:marRight w:val="0"/>
      <w:marTop w:val="0"/>
      <w:marBottom w:val="0"/>
      <w:divBdr>
        <w:top w:val="none" w:sz="0" w:space="0" w:color="auto"/>
        <w:left w:val="none" w:sz="0" w:space="0" w:color="auto"/>
        <w:bottom w:val="none" w:sz="0" w:space="0" w:color="auto"/>
        <w:right w:val="none" w:sz="0" w:space="0" w:color="auto"/>
      </w:divBdr>
    </w:div>
    <w:div w:id="623074118">
      <w:bodyDiv w:val="1"/>
      <w:marLeft w:val="0"/>
      <w:marRight w:val="0"/>
      <w:marTop w:val="0"/>
      <w:marBottom w:val="0"/>
      <w:divBdr>
        <w:top w:val="none" w:sz="0" w:space="0" w:color="auto"/>
        <w:left w:val="none" w:sz="0" w:space="0" w:color="auto"/>
        <w:bottom w:val="none" w:sz="0" w:space="0" w:color="auto"/>
        <w:right w:val="none" w:sz="0" w:space="0" w:color="auto"/>
      </w:divBdr>
      <w:divsChild>
        <w:div w:id="1165626913">
          <w:marLeft w:val="0"/>
          <w:marRight w:val="0"/>
          <w:marTop w:val="0"/>
          <w:marBottom w:val="0"/>
          <w:divBdr>
            <w:top w:val="none" w:sz="0" w:space="0" w:color="auto"/>
            <w:left w:val="none" w:sz="0" w:space="0" w:color="auto"/>
            <w:bottom w:val="none" w:sz="0" w:space="0" w:color="auto"/>
            <w:right w:val="none" w:sz="0" w:space="0" w:color="auto"/>
          </w:divBdr>
        </w:div>
      </w:divsChild>
    </w:div>
    <w:div w:id="640815556">
      <w:bodyDiv w:val="1"/>
      <w:marLeft w:val="0"/>
      <w:marRight w:val="0"/>
      <w:marTop w:val="0"/>
      <w:marBottom w:val="0"/>
      <w:divBdr>
        <w:top w:val="none" w:sz="0" w:space="0" w:color="auto"/>
        <w:left w:val="none" w:sz="0" w:space="0" w:color="auto"/>
        <w:bottom w:val="none" w:sz="0" w:space="0" w:color="auto"/>
        <w:right w:val="none" w:sz="0" w:space="0" w:color="auto"/>
      </w:divBdr>
    </w:div>
    <w:div w:id="752245293">
      <w:bodyDiv w:val="1"/>
      <w:marLeft w:val="0"/>
      <w:marRight w:val="0"/>
      <w:marTop w:val="0"/>
      <w:marBottom w:val="0"/>
      <w:divBdr>
        <w:top w:val="none" w:sz="0" w:space="0" w:color="auto"/>
        <w:left w:val="none" w:sz="0" w:space="0" w:color="auto"/>
        <w:bottom w:val="none" w:sz="0" w:space="0" w:color="auto"/>
        <w:right w:val="none" w:sz="0" w:space="0" w:color="auto"/>
      </w:divBdr>
    </w:div>
    <w:div w:id="753741036">
      <w:bodyDiv w:val="1"/>
      <w:marLeft w:val="0"/>
      <w:marRight w:val="0"/>
      <w:marTop w:val="0"/>
      <w:marBottom w:val="0"/>
      <w:divBdr>
        <w:top w:val="none" w:sz="0" w:space="0" w:color="auto"/>
        <w:left w:val="none" w:sz="0" w:space="0" w:color="auto"/>
        <w:bottom w:val="none" w:sz="0" w:space="0" w:color="auto"/>
        <w:right w:val="none" w:sz="0" w:space="0" w:color="auto"/>
      </w:divBdr>
    </w:div>
    <w:div w:id="793136582">
      <w:bodyDiv w:val="1"/>
      <w:marLeft w:val="0"/>
      <w:marRight w:val="0"/>
      <w:marTop w:val="0"/>
      <w:marBottom w:val="0"/>
      <w:divBdr>
        <w:top w:val="none" w:sz="0" w:space="0" w:color="auto"/>
        <w:left w:val="none" w:sz="0" w:space="0" w:color="auto"/>
        <w:bottom w:val="none" w:sz="0" w:space="0" w:color="auto"/>
        <w:right w:val="none" w:sz="0" w:space="0" w:color="auto"/>
      </w:divBdr>
    </w:div>
    <w:div w:id="823667065">
      <w:bodyDiv w:val="1"/>
      <w:marLeft w:val="0"/>
      <w:marRight w:val="0"/>
      <w:marTop w:val="0"/>
      <w:marBottom w:val="0"/>
      <w:divBdr>
        <w:top w:val="none" w:sz="0" w:space="0" w:color="auto"/>
        <w:left w:val="none" w:sz="0" w:space="0" w:color="auto"/>
        <w:bottom w:val="none" w:sz="0" w:space="0" w:color="auto"/>
        <w:right w:val="none" w:sz="0" w:space="0" w:color="auto"/>
      </w:divBdr>
    </w:div>
    <w:div w:id="854148370">
      <w:bodyDiv w:val="1"/>
      <w:marLeft w:val="0"/>
      <w:marRight w:val="0"/>
      <w:marTop w:val="0"/>
      <w:marBottom w:val="0"/>
      <w:divBdr>
        <w:top w:val="none" w:sz="0" w:space="0" w:color="auto"/>
        <w:left w:val="none" w:sz="0" w:space="0" w:color="auto"/>
        <w:bottom w:val="none" w:sz="0" w:space="0" w:color="auto"/>
        <w:right w:val="none" w:sz="0" w:space="0" w:color="auto"/>
      </w:divBdr>
    </w:div>
    <w:div w:id="909387843">
      <w:bodyDiv w:val="1"/>
      <w:marLeft w:val="0"/>
      <w:marRight w:val="0"/>
      <w:marTop w:val="0"/>
      <w:marBottom w:val="0"/>
      <w:divBdr>
        <w:top w:val="none" w:sz="0" w:space="0" w:color="auto"/>
        <w:left w:val="none" w:sz="0" w:space="0" w:color="auto"/>
        <w:bottom w:val="none" w:sz="0" w:space="0" w:color="auto"/>
        <w:right w:val="none" w:sz="0" w:space="0" w:color="auto"/>
      </w:divBdr>
    </w:div>
    <w:div w:id="914514757">
      <w:bodyDiv w:val="1"/>
      <w:marLeft w:val="0"/>
      <w:marRight w:val="0"/>
      <w:marTop w:val="0"/>
      <w:marBottom w:val="0"/>
      <w:divBdr>
        <w:top w:val="none" w:sz="0" w:space="0" w:color="auto"/>
        <w:left w:val="none" w:sz="0" w:space="0" w:color="auto"/>
        <w:bottom w:val="none" w:sz="0" w:space="0" w:color="auto"/>
        <w:right w:val="none" w:sz="0" w:space="0" w:color="auto"/>
      </w:divBdr>
      <w:divsChild>
        <w:div w:id="1554543630">
          <w:marLeft w:val="0"/>
          <w:marRight w:val="0"/>
          <w:marTop w:val="0"/>
          <w:marBottom w:val="480"/>
          <w:divBdr>
            <w:top w:val="none" w:sz="0" w:space="0" w:color="auto"/>
            <w:left w:val="none" w:sz="0" w:space="0" w:color="auto"/>
            <w:bottom w:val="none" w:sz="0" w:space="0" w:color="auto"/>
            <w:right w:val="none" w:sz="0" w:space="0" w:color="auto"/>
          </w:divBdr>
        </w:div>
        <w:div w:id="1591619162">
          <w:marLeft w:val="0"/>
          <w:marRight w:val="0"/>
          <w:marTop w:val="0"/>
          <w:marBottom w:val="0"/>
          <w:divBdr>
            <w:top w:val="none" w:sz="0" w:space="0" w:color="auto"/>
            <w:left w:val="none" w:sz="0" w:space="0" w:color="auto"/>
            <w:bottom w:val="none" w:sz="0" w:space="0" w:color="auto"/>
            <w:right w:val="none" w:sz="0" w:space="0" w:color="auto"/>
          </w:divBdr>
        </w:div>
      </w:divsChild>
    </w:div>
    <w:div w:id="930359021">
      <w:bodyDiv w:val="1"/>
      <w:marLeft w:val="0"/>
      <w:marRight w:val="0"/>
      <w:marTop w:val="0"/>
      <w:marBottom w:val="0"/>
      <w:divBdr>
        <w:top w:val="none" w:sz="0" w:space="0" w:color="auto"/>
        <w:left w:val="none" w:sz="0" w:space="0" w:color="auto"/>
        <w:bottom w:val="none" w:sz="0" w:space="0" w:color="auto"/>
        <w:right w:val="none" w:sz="0" w:space="0" w:color="auto"/>
      </w:divBdr>
    </w:div>
    <w:div w:id="945968895">
      <w:bodyDiv w:val="1"/>
      <w:marLeft w:val="0"/>
      <w:marRight w:val="0"/>
      <w:marTop w:val="0"/>
      <w:marBottom w:val="0"/>
      <w:divBdr>
        <w:top w:val="none" w:sz="0" w:space="0" w:color="auto"/>
        <w:left w:val="none" w:sz="0" w:space="0" w:color="auto"/>
        <w:bottom w:val="none" w:sz="0" w:space="0" w:color="auto"/>
        <w:right w:val="none" w:sz="0" w:space="0" w:color="auto"/>
      </w:divBdr>
    </w:div>
    <w:div w:id="980500574">
      <w:bodyDiv w:val="1"/>
      <w:marLeft w:val="0"/>
      <w:marRight w:val="0"/>
      <w:marTop w:val="0"/>
      <w:marBottom w:val="0"/>
      <w:divBdr>
        <w:top w:val="none" w:sz="0" w:space="0" w:color="auto"/>
        <w:left w:val="none" w:sz="0" w:space="0" w:color="auto"/>
        <w:bottom w:val="none" w:sz="0" w:space="0" w:color="auto"/>
        <w:right w:val="none" w:sz="0" w:space="0" w:color="auto"/>
      </w:divBdr>
    </w:div>
    <w:div w:id="981229678">
      <w:bodyDiv w:val="1"/>
      <w:marLeft w:val="0"/>
      <w:marRight w:val="0"/>
      <w:marTop w:val="0"/>
      <w:marBottom w:val="0"/>
      <w:divBdr>
        <w:top w:val="none" w:sz="0" w:space="0" w:color="auto"/>
        <w:left w:val="none" w:sz="0" w:space="0" w:color="auto"/>
        <w:bottom w:val="none" w:sz="0" w:space="0" w:color="auto"/>
        <w:right w:val="none" w:sz="0" w:space="0" w:color="auto"/>
      </w:divBdr>
    </w:div>
    <w:div w:id="991254953">
      <w:bodyDiv w:val="1"/>
      <w:marLeft w:val="0"/>
      <w:marRight w:val="0"/>
      <w:marTop w:val="0"/>
      <w:marBottom w:val="0"/>
      <w:divBdr>
        <w:top w:val="none" w:sz="0" w:space="0" w:color="auto"/>
        <w:left w:val="none" w:sz="0" w:space="0" w:color="auto"/>
        <w:bottom w:val="none" w:sz="0" w:space="0" w:color="auto"/>
        <w:right w:val="none" w:sz="0" w:space="0" w:color="auto"/>
      </w:divBdr>
    </w:div>
    <w:div w:id="998121985">
      <w:bodyDiv w:val="1"/>
      <w:marLeft w:val="0"/>
      <w:marRight w:val="0"/>
      <w:marTop w:val="0"/>
      <w:marBottom w:val="0"/>
      <w:divBdr>
        <w:top w:val="none" w:sz="0" w:space="0" w:color="auto"/>
        <w:left w:val="none" w:sz="0" w:space="0" w:color="auto"/>
        <w:bottom w:val="none" w:sz="0" w:space="0" w:color="auto"/>
        <w:right w:val="none" w:sz="0" w:space="0" w:color="auto"/>
      </w:divBdr>
    </w:div>
    <w:div w:id="1016154701">
      <w:bodyDiv w:val="1"/>
      <w:marLeft w:val="0"/>
      <w:marRight w:val="0"/>
      <w:marTop w:val="0"/>
      <w:marBottom w:val="0"/>
      <w:divBdr>
        <w:top w:val="none" w:sz="0" w:space="0" w:color="auto"/>
        <w:left w:val="none" w:sz="0" w:space="0" w:color="auto"/>
        <w:bottom w:val="none" w:sz="0" w:space="0" w:color="auto"/>
        <w:right w:val="none" w:sz="0" w:space="0" w:color="auto"/>
      </w:divBdr>
    </w:div>
    <w:div w:id="1035929678">
      <w:bodyDiv w:val="1"/>
      <w:marLeft w:val="0"/>
      <w:marRight w:val="0"/>
      <w:marTop w:val="0"/>
      <w:marBottom w:val="0"/>
      <w:divBdr>
        <w:top w:val="none" w:sz="0" w:space="0" w:color="auto"/>
        <w:left w:val="none" w:sz="0" w:space="0" w:color="auto"/>
        <w:bottom w:val="none" w:sz="0" w:space="0" w:color="auto"/>
        <w:right w:val="none" w:sz="0" w:space="0" w:color="auto"/>
      </w:divBdr>
    </w:div>
    <w:div w:id="1048140903">
      <w:bodyDiv w:val="1"/>
      <w:marLeft w:val="0"/>
      <w:marRight w:val="0"/>
      <w:marTop w:val="0"/>
      <w:marBottom w:val="0"/>
      <w:divBdr>
        <w:top w:val="none" w:sz="0" w:space="0" w:color="auto"/>
        <w:left w:val="none" w:sz="0" w:space="0" w:color="auto"/>
        <w:bottom w:val="none" w:sz="0" w:space="0" w:color="auto"/>
        <w:right w:val="none" w:sz="0" w:space="0" w:color="auto"/>
      </w:divBdr>
    </w:div>
    <w:div w:id="1069839800">
      <w:bodyDiv w:val="1"/>
      <w:marLeft w:val="0"/>
      <w:marRight w:val="0"/>
      <w:marTop w:val="0"/>
      <w:marBottom w:val="0"/>
      <w:divBdr>
        <w:top w:val="none" w:sz="0" w:space="0" w:color="auto"/>
        <w:left w:val="none" w:sz="0" w:space="0" w:color="auto"/>
        <w:bottom w:val="none" w:sz="0" w:space="0" w:color="auto"/>
        <w:right w:val="none" w:sz="0" w:space="0" w:color="auto"/>
      </w:divBdr>
      <w:divsChild>
        <w:div w:id="243606661">
          <w:marLeft w:val="0"/>
          <w:marRight w:val="0"/>
          <w:marTop w:val="0"/>
          <w:marBottom w:val="0"/>
          <w:divBdr>
            <w:top w:val="none" w:sz="0" w:space="0" w:color="auto"/>
            <w:left w:val="none" w:sz="0" w:space="0" w:color="auto"/>
            <w:bottom w:val="none" w:sz="0" w:space="0" w:color="auto"/>
            <w:right w:val="none" w:sz="0" w:space="0" w:color="auto"/>
          </w:divBdr>
        </w:div>
        <w:div w:id="375085071">
          <w:marLeft w:val="0"/>
          <w:marRight w:val="0"/>
          <w:marTop w:val="0"/>
          <w:marBottom w:val="0"/>
          <w:divBdr>
            <w:top w:val="none" w:sz="0" w:space="0" w:color="auto"/>
            <w:left w:val="none" w:sz="0" w:space="0" w:color="auto"/>
            <w:bottom w:val="none" w:sz="0" w:space="0" w:color="auto"/>
            <w:right w:val="none" w:sz="0" w:space="0" w:color="auto"/>
          </w:divBdr>
        </w:div>
        <w:div w:id="1043405180">
          <w:marLeft w:val="0"/>
          <w:marRight w:val="0"/>
          <w:marTop w:val="0"/>
          <w:marBottom w:val="0"/>
          <w:divBdr>
            <w:top w:val="none" w:sz="0" w:space="0" w:color="auto"/>
            <w:left w:val="none" w:sz="0" w:space="0" w:color="auto"/>
            <w:bottom w:val="none" w:sz="0" w:space="0" w:color="auto"/>
            <w:right w:val="none" w:sz="0" w:space="0" w:color="auto"/>
          </w:divBdr>
        </w:div>
      </w:divsChild>
    </w:div>
    <w:div w:id="1175656237">
      <w:bodyDiv w:val="1"/>
      <w:marLeft w:val="0"/>
      <w:marRight w:val="0"/>
      <w:marTop w:val="0"/>
      <w:marBottom w:val="0"/>
      <w:divBdr>
        <w:top w:val="none" w:sz="0" w:space="0" w:color="auto"/>
        <w:left w:val="none" w:sz="0" w:space="0" w:color="auto"/>
        <w:bottom w:val="none" w:sz="0" w:space="0" w:color="auto"/>
        <w:right w:val="none" w:sz="0" w:space="0" w:color="auto"/>
      </w:divBdr>
    </w:div>
    <w:div w:id="1184395283">
      <w:bodyDiv w:val="1"/>
      <w:marLeft w:val="0"/>
      <w:marRight w:val="0"/>
      <w:marTop w:val="0"/>
      <w:marBottom w:val="0"/>
      <w:divBdr>
        <w:top w:val="none" w:sz="0" w:space="0" w:color="auto"/>
        <w:left w:val="none" w:sz="0" w:space="0" w:color="auto"/>
        <w:bottom w:val="none" w:sz="0" w:space="0" w:color="auto"/>
        <w:right w:val="none" w:sz="0" w:space="0" w:color="auto"/>
      </w:divBdr>
      <w:divsChild>
        <w:div w:id="996691101">
          <w:marLeft w:val="0"/>
          <w:marRight w:val="0"/>
          <w:marTop w:val="0"/>
          <w:marBottom w:val="480"/>
          <w:divBdr>
            <w:top w:val="none" w:sz="0" w:space="0" w:color="auto"/>
            <w:left w:val="none" w:sz="0" w:space="0" w:color="auto"/>
            <w:bottom w:val="none" w:sz="0" w:space="0" w:color="auto"/>
            <w:right w:val="none" w:sz="0" w:space="0" w:color="auto"/>
          </w:divBdr>
        </w:div>
        <w:div w:id="974725167">
          <w:marLeft w:val="0"/>
          <w:marRight w:val="0"/>
          <w:marTop w:val="0"/>
          <w:marBottom w:val="0"/>
          <w:divBdr>
            <w:top w:val="none" w:sz="0" w:space="0" w:color="auto"/>
            <w:left w:val="none" w:sz="0" w:space="0" w:color="auto"/>
            <w:bottom w:val="none" w:sz="0" w:space="0" w:color="auto"/>
            <w:right w:val="none" w:sz="0" w:space="0" w:color="auto"/>
          </w:divBdr>
        </w:div>
      </w:divsChild>
    </w:div>
    <w:div w:id="1216163730">
      <w:bodyDiv w:val="1"/>
      <w:marLeft w:val="0"/>
      <w:marRight w:val="0"/>
      <w:marTop w:val="0"/>
      <w:marBottom w:val="0"/>
      <w:divBdr>
        <w:top w:val="none" w:sz="0" w:space="0" w:color="auto"/>
        <w:left w:val="none" w:sz="0" w:space="0" w:color="auto"/>
        <w:bottom w:val="none" w:sz="0" w:space="0" w:color="auto"/>
        <w:right w:val="none" w:sz="0" w:space="0" w:color="auto"/>
      </w:divBdr>
    </w:div>
    <w:div w:id="1219434767">
      <w:bodyDiv w:val="1"/>
      <w:marLeft w:val="0"/>
      <w:marRight w:val="0"/>
      <w:marTop w:val="0"/>
      <w:marBottom w:val="0"/>
      <w:divBdr>
        <w:top w:val="none" w:sz="0" w:space="0" w:color="auto"/>
        <w:left w:val="none" w:sz="0" w:space="0" w:color="auto"/>
        <w:bottom w:val="none" w:sz="0" w:space="0" w:color="auto"/>
        <w:right w:val="none" w:sz="0" w:space="0" w:color="auto"/>
      </w:divBdr>
    </w:div>
    <w:div w:id="1369377381">
      <w:bodyDiv w:val="1"/>
      <w:marLeft w:val="0"/>
      <w:marRight w:val="0"/>
      <w:marTop w:val="0"/>
      <w:marBottom w:val="0"/>
      <w:divBdr>
        <w:top w:val="none" w:sz="0" w:space="0" w:color="auto"/>
        <w:left w:val="none" w:sz="0" w:space="0" w:color="auto"/>
        <w:bottom w:val="none" w:sz="0" w:space="0" w:color="auto"/>
        <w:right w:val="none" w:sz="0" w:space="0" w:color="auto"/>
      </w:divBdr>
      <w:divsChild>
        <w:div w:id="1798404740">
          <w:marLeft w:val="0"/>
          <w:marRight w:val="0"/>
          <w:marTop w:val="0"/>
          <w:marBottom w:val="0"/>
          <w:divBdr>
            <w:top w:val="none" w:sz="0" w:space="0" w:color="auto"/>
            <w:left w:val="none" w:sz="0" w:space="0" w:color="auto"/>
            <w:bottom w:val="none" w:sz="0" w:space="0" w:color="auto"/>
            <w:right w:val="none" w:sz="0" w:space="0" w:color="auto"/>
          </w:divBdr>
        </w:div>
      </w:divsChild>
    </w:div>
    <w:div w:id="1379208620">
      <w:bodyDiv w:val="1"/>
      <w:marLeft w:val="0"/>
      <w:marRight w:val="0"/>
      <w:marTop w:val="0"/>
      <w:marBottom w:val="0"/>
      <w:divBdr>
        <w:top w:val="none" w:sz="0" w:space="0" w:color="auto"/>
        <w:left w:val="none" w:sz="0" w:space="0" w:color="auto"/>
        <w:bottom w:val="none" w:sz="0" w:space="0" w:color="auto"/>
        <w:right w:val="none" w:sz="0" w:space="0" w:color="auto"/>
      </w:divBdr>
    </w:div>
    <w:div w:id="1385987866">
      <w:bodyDiv w:val="1"/>
      <w:marLeft w:val="0"/>
      <w:marRight w:val="0"/>
      <w:marTop w:val="0"/>
      <w:marBottom w:val="0"/>
      <w:divBdr>
        <w:top w:val="none" w:sz="0" w:space="0" w:color="auto"/>
        <w:left w:val="none" w:sz="0" w:space="0" w:color="auto"/>
        <w:bottom w:val="none" w:sz="0" w:space="0" w:color="auto"/>
        <w:right w:val="none" w:sz="0" w:space="0" w:color="auto"/>
      </w:divBdr>
    </w:div>
    <w:div w:id="1449397432">
      <w:bodyDiv w:val="1"/>
      <w:marLeft w:val="0"/>
      <w:marRight w:val="0"/>
      <w:marTop w:val="0"/>
      <w:marBottom w:val="0"/>
      <w:divBdr>
        <w:top w:val="none" w:sz="0" w:space="0" w:color="auto"/>
        <w:left w:val="none" w:sz="0" w:space="0" w:color="auto"/>
        <w:bottom w:val="none" w:sz="0" w:space="0" w:color="auto"/>
        <w:right w:val="none" w:sz="0" w:space="0" w:color="auto"/>
      </w:divBdr>
    </w:div>
    <w:div w:id="1453278992">
      <w:bodyDiv w:val="1"/>
      <w:marLeft w:val="0"/>
      <w:marRight w:val="0"/>
      <w:marTop w:val="0"/>
      <w:marBottom w:val="0"/>
      <w:divBdr>
        <w:top w:val="none" w:sz="0" w:space="0" w:color="auto"/>
        <w:left w:val="none" w:sz="0" w:space="0" w:color="auto"/>
        <w:bottom w:val="none" w:sz="0" w:space="0" w:color="auto"/>
        <w:right w:val="none" w:sz="0" w:space="0" w:color="auto"/>
      </w:divBdr>
    </w:div>
    <w:div w:id="1487013140">
      <w:bodyDiv w:val="1"/>
      <w:marLeft w:val="0"/>
      <w:marRight w:val="0"/>
      <w:marTop w:val="0"/>
      <w:marBottom w:val="0"/>
      <w:divBdr>
        <w:top w:val="none" w:sz="0" w:space="0" w:color="auto"/>
        <w:left w:val="none" w:sz="0" w:space="0" w:color="auto"/>
        <w:bottom w:val="none" w:sz="0" w:space="0" w:color="auto"/>
        <w:right w:val="none" w:sz="0" w:space="0" w:color="auto"/>
      </w:divBdr>
    </w:div>
    <w:div w:id="1576210088">
      <w:bodyDiv w:val="1"/>
      <w:marLeft w:val="0"/>
      <w:marRight w:val="0"/>
      <w:marTop w:val="0"/>
      <w:marBottom w:val="0"/>
      <w:divBdr>
        <w:top w:val="none" w:sz="0" w:space="0" w:color="auto"/>
        <w:left w:val="none" w:sz="0" w:space="0" w:color="auto"/>
        <w:bottom w:val="none" w:sz="0" w:space="0" w:color="auto"/>
        <w:right w:val="none" w:sz="0" w:space="0" w:color="auto"/>
      </w:divBdr>
    </w:div>
    <w:div w:id="1591161856">
      <w:bodyDiv w:val="1"/>
      <w:marLeft w:val="0"/>
      <w:marRight w:val="0"/>
      <w:marTop w:val="0"/>
      <w:marBottom w:val="0"/>
      <w:divBdr>
        <w:top w:val="none" w:sz="0" w:space="0" w:color="auto"/>
        <w:left w:val="none" w:sz="0" w:space="0" w:color="auto"/>
        <w:bottom w:val="none" w:sz="0" w:space="0" w:color="auto"/>
        <w:right w:val="none" w:sz="0" w:space="0" w:color="auto"/>
      </w:divBdr>
    </w:div>
    <w:div w:id="1609190694">
      <w:bodyDiv w:val="1"/>
      <w:marLeft w:val="0"/>
      <w:marRight w:val="0"/>
      <w:marTop w:val="0"/>
      <w:marBottom w:val="0"/>
      <w:divBdr>
        <w:top w:val="none" w:sz="0" w:space="0" w:color="auto"/>
        <w:left w:val="none" w:sz="0" w:space="0" w:color="auto"/>
        <w:bottom w:val="none" w:sz="0" w:space="0" w:color="auto"/>
        <w:right w:val="none" w:sz="0" w:space="0" w:color="auto"/>
      </w:divBdr>
    </w:div>
    <w:div w:id="1634821815">
      <w:bodyDiv w:val="1"/>
      <w:marLeft w:val="0"/>
      <w:marRight w:val="0"/>
      <w:marTop w:val="0"/>
      <w:marBottom w:val="0"/>
      <w:divBdr>
        <w:top w:val="none" w:sz="0" w:space="0" w:color="auto"/>
        <w:left w:val="none" w:sz="0" w:space="0" w:color="auto"/>
        <w:bottom w:val="none" w:sz="0" w:space="0" w:color="auto"/>
        <w:right w:val="none" w:sz="0" w:space="0" w:color="auto"/>
      </w:divBdr>
    </w:div>
    <w:div w:id="1648393961">
      <w:bodyDiv w:val="1"/>
      <w:marLeft w:val="0"/>
      <w:marRight w:val="0"/>
      <w:marTop w:val="0"/>
      <w:marBottom w:val="0"/>
      <w:divBdr>
        <w:top w:val="none" w:sz="0" w:space="0" w:color="auto"/>
        <w:left w:val="none" w:sz="0" w:space="0" w:color="auto"/>
        <w:bottom w:val="none" w:sz="0" w:space="0" w:color="auto"/>
        <w:right w:val="none" w:sz="0" w:space="0" w:color="auto"/>
      </w:divBdr>
    </w:div>
    <w:div w:id="1667438747">
      <w:bodyDiv w:val="1"/>
      <w:marLeft w:val="0"/>
      <w:marRight w:val="0"/>
      <w:marTop w:val="0"/>
      <w:marBottom w:val="0"/>
      <w:divBdr>
        <w:top w:val="none" w:sz="0" w:space="0" w:color="auto"/>
        <w:left w:val="none" w:sz="0" w:space="0" w:color="auto"/>
        <w:bottom w:val="none" w:sz="0" w:space="0" w:color="auto"/>
        <w:right w:val="none" w:sz="0" w:space="0" w:color="auto"/>
      </w:divBdr>
    </w:div>
    <w:div w:id="1705252641">
      <w:bodyDiv w:val="1"/>
      <w:marLeft w:val="0"/>
      <w:marRight w:val="0"/>
      <w:marTop w:val="0"/>
      <w:marBottom w:val="0"/>
      <w:divBdr>
        <w:top w:val="none" w:sz="0" w:space="0" w:color="auto"/>
        <w:left w:val="none" w:sz="0" w:space="0" w:color="auto"/>
        <w:bottom w:val="none" w:sz="0" w:space="0" w:color="auto"/>
        <w:right w:val="none" w:sz="0" w:space="0" w:color="auto"/>
      </w:divBdr>
    </w:div>
    <w:div w:id="1706129815">
      <w:bodyDiv w:val="1"/>
      <w:marLeft w:val="0"/>
      <w:marRight w:val="0"/>
      <w:marTop w:val="0"/>
      <w:marBottom w:val="0"/>
      <w:divBdr>
        <w:top w:val="none" w:sz="0" w:space="0" w:color="auto"/>
        <w:left w:val="none" w:sz="0" w:space="0" w:color="auto"/>
        <w:bottom w:val="none" w:sz="0" w:space="0" w:color="auto"/>
        <w:right w:val="none" w:sz="0" w:space="0" w:color="auto"/>
      </w:divBdr>
    </w:div>
    <w:div w:id="1761370479">
      <w:bodyDiv w:val="1"/>
      <w:marLeft w:val="0"/>
      <w:marRight w:val="0"/>
      <w:marTop w:val="0"/>
      <w:marBottom w:val="0"/>
      <w:divBdr>
        <w:top w:val="none" w:sz="0" w:space="0" w:color="auto"/>
        <w:left w:val="none" w:sz="0" w:space="0" w:color="auto"/>
        <w:bottom w:val="none" w:sz="0" w:space="0" w:color="auto"/>
        <w:right w:val="none" w:sz="0" w:space="0" w:color="auto"/>
      </w:divBdr>
    </w:div>
    <w:div w:id="1785996640">
      <w:bodyDiv w:val="1"/>
      <w:marLeft w:val="0"/>
      <w:marRight w:val="0"/>
      <w:marTop w:val="0"/>
      <w:marBottom w:val="0"/>
      <w:divBdr>
        <w:top w:val="none" w:sz="0" w:space="0" w:color="auto"/>
        <w:left w:val="none" w:sz="0" w:space="0" w:color="auto"/>
        <w:bottom w:val="none" w:sz="0" w:space="0" w:color="auto"/>
        <w:right w:val="none" w:sz="0" w:space="0" w:color="auto"/>
      </w:divBdr>
    </w:div>
    <w:div w:id="1798254915">
      <w:bodyDiv w:val="1"/>
      <w:marLeft w:val="0"/>
      <w:marRight w:val="0"/>
      <w:marTop w:val="0"/>
      <w:marBottom w:val="0"/>
      <w:divBdr>
        <w:top w:val="none" w:sz="0" w:space="0" w:color="auto"/>
        <w:left w:val="none" w:sz="0" w:space="0" w:color="auto"/>
        <w:bottom w:val="none" w:sz="0" w:space="0" w:color="auto"/>
        <w:right w:val="none" w:sz="0" w:space="0" w:color="auto"/>
      </w:divBdr>
    </w:div>
    <w:div w:id="1856920473">
      <w:bodyDiv w:val="1"/>
      <w:marLeft w:val="0"/>
      <w:marRight w:val="0"/>
      <w:marTop w:val="0"/>
      <w:marBottom w:val="0"/>
      <w:divBdr>
        <w:top w:val="none" w:sz="0" w:space="0" w:color="auto"/>
        <w:left w:val="none" w:sz="0" w:space="0" w:color="auto"/>
        <w:bottom w:val="none" w:sz="0" w:space="0" w:color="auto"/>
        <w:right w:val="none" w:sz="0" w:space="0" w:color="auto"/>
      </w:divBdr>
    </w:div>
    <w:div w:id="1871989230">
      <w:bodyDiv w:val="1"/>
      <w:marLeft w:val="0"/>
      <w:marRight w:val="0"/>
      <w:marTop w:val="0"/>
      <w:marBottom w:val="0"/>
      <w:divBdr>
        <w:top w:val="none" w:sz="0" w:space="0" w:color="auto"/>
        <w:left w:val="none" w:sz="0" w:space="0" w:color="auto"/>
        <w:bottom w:val="none" w:sz="0" w:space="0" w:color="auto"/>
        <w:right w:val="none" w:sz="0" w:space="0" w:color="auto"/>
      </w:divBdr>
    </w:div>
    <w:div w:id="1979259794">
      <w:bodyDiv w:val="1"/>
      <w:marLeft w:val="0"/>
      <w:marRight w:val="0"/>
      <w:marTop w:val="0"/>
      <w:marBottom w:val="0"/>
      <w:divBdr>
        <w:top w:val="none" w:sz="0" w:space="0" w:color="auto"/>
        <w:left w:val="none" w:sz="0" w:space="0" w:color="auto"/>
        <w:bottom w:val="none" w:sz="0" w:space="0" w:color="auto"/>
        <w:right w:val="none" w:sz="0" w:space="0" w:color="auto"/>
      </w:divBdr>
    </w:div>
    <w:div w:id="1979988878">
      <w:bodyDiv w:val="1"/>
      <w:marLeft w:val="0"/>
      <w:marRight w:val="0"/>
      <w:marTop w:val="0"/>
      <w:marBottom w:val="0"/>
      <w:divBdr>
        <w:top w:val="none" w:sz="0" w:space="0" w:color="auto"/>
        <w:left w:val="none" w:sz="0" w:space="0" w:color="auto"/>
        <w:bottom w:val="none" w:sz="0" w:space="0" w:color="auto"/>
        <w:right w:val="none" w:sz="0" w:space="0" w:color="auto"/>
      </w:divBdr>
    </w:div>
    <w:div w:id="2018119626">
      <w:bodyDiv w:val="1"/>
      <w:marLeft w:val="0"/>
      <w:marRight w:val="0"/>
      <w:marTop w:val="0"/>
      <w:marBottom w:val="0"/>
      <w:divBdr>
        <w:top w:val="none" w:sz="0" w:space="0" w:color="auto"/>
        <w:left w:val="none" w:sz="0" w:space="0" w:color="auto"/>
        <w:bottom w:val="none" w:sz="0" w:space="0" w:color="auto"/>
        <w:right w:val="none" w:sz="0" w:space="0" w:color="auto"/>
      </w:divBdr>
    </w:div>
    <w:div w:id="2025284272">
      <w:bodyDiv w:val="1"/>
      <w:marLeft w:val="0"/>
      <w:marRight w:val="0"/>
      <w:marTop w:val="0"/>
      <w:marBottom w:val="0"/>
      <w:divBdr>
        <w:top w:val="none" w:sz="0" w:space="0" w:color="auto"/>
        <w:left w:val="none" w:sz="0" w:space="0" w:color="auto"/>
        <w:bottom w:val="none" w:sz="0" w:space="0" w:color="auto"/>
        <w:right w:val="none" w:sz="0" w:space="0" w:color="auto"/>
      </w:divBdr>
    </w:div>
    <w:div w:id="2038892859">
      <w:bodyDiv w:val="1"/>
      <w:marLeft w:val="0"/>
      <w:marRight w:val="0"/>
      <w:marTop w:val="0"/>
      <w:marBottom w:val="0"/>
      <w:divBdr>
        <w:top w:val="none" w:sz="0" w:space="0" w:color="auto"/>
        <w:left w:val="none" w:sz="0" w:space="0" w:color="auto"/>
        <w:bottom w:val="none" w:sz="0" w:space="0" w:color="auto"/>
        <w:right w:val="none" w:sz="0" w:space="0" w:color="auto"/>
      </w:divBdr>
    </w:div>
    <w:div w:id="2083478202">
      <w:bodyDiv w:val="1"/>
      <w:marLeft w:val="0"/>
      <w:marRight w:val="0"/>
      <w:marTop w:val="0"/>
      <w:marBottom w:val="0"/>
      <w:divBdr>
        <w:top w:val="none" w:sz="0" w:space="0" w:color="auto"/>
        <w:left w:val="none" w:sz="0" w:space="0" w:color="auto"/>
        <w:bottom w:val="none" w:sz="0" w:space="0" w:color="auto"/>
        <w:right w:val="none" w:sz="0" w:space="0" w:color="auto"/>
      </w:divBdr>
    </w:div>
    <w:div w:id="210141498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LiveKit2026</b:Tag>
    <b:SourceType>DocumentFromInternetSite</b:SourceType>
    <b:Guid>{C33A3A2C-3555-4A53-AC28-1E9EEDBC336C}</b:Guid>
    <b:Title>Agents</b:Title>
    <b:Year>2026</b:Year>
    <b:Author>
      <b:Author>
        <b:Corporate>LiveKit Inc.</b:Corporate>
      </b:Author>
    </b:Author>
    <b:InternetSiteTitle>LiveKit Documentation</b:InternetSiteTitle>
    <b:Month>August</b:Month>
    <b:Day>26</b:Day>
    <b:URL>https://docs.livekit.io/agents/</b:URL>
    <b:RefOrder>2</b:RefOrder>
  </b:Source>
  <b:Source>
    <b:Tag>LyuLLMODDR2025</b:Tag>
    <b:SourceType>DocumentFromInternetSite</b:SourceType>
    <b:Guid>{25C6EE60-5BF5-48F6-A02E-66F4C2B7C3C4}</b:Guid>
    <b:Title>LLM-ODDR: A Large Language Model Framework for Joint Order Dispatching and Driver Repositioning</b:Title>
    <b:Year>2025</b:Year>
    <b:Author>
      <b:Author>
        <b:NameList>
          <b:Person>
            <b:Last>Lyu</b:Last>
            <b:First>Tengfei</b:First>
          </b:Person>
          <b:Person>
            <b:Last>Feng</b:Last>
            <b:First>Siyuan</b:First>
          </b:Person>
          <b:Person>
            <b:Last>Liu</b:Last>
            <b:First>Hao</b:First>
          </b:Person>
          <b:Person>
            <b:Last>Yang</b:Last>
            <b:First>Hai</b:First>
          </b:Person>
        </b:NameList>
      </b:Author>
    </b:Author>
    <b:InternetSiteTitle>arXiv</b:InternetSiteTitle>
    <b:Month>May</b:Month>
    <b:Day>28</b:Day>
    <b:URL>https://arxiv.org/pdf/2505.22695</b:URL>
    <b:RefOrder>3</b:RefOrder>
  </b:Source>
  <b:Source>
    <b:Tag>AlvaradoContrerasAICompanions</b:Tag>
    <b:SourceType>DocumentFromInternetSite</b:SourceType>
    <b:Guid>{90437193-7DBB-4C0A-ADE9-8B4F495629B6}</b:Guid>
    <b:Title>AI Companions in Ride-Hailing: Enhancing Sense of Safety with Voice Chatbots</b:Title>
    <b:InternetSiteTitle>Avances en Interacción Humano-Computadora</b:InternetSiteTitle>
    <b:Year>2024</b:Year>
    <b:Month>November</b:Month>
    <b:Day>30</b:Day>
    <b:URL>https://revistaaihc.mx/index.php/aihc/article/view/138</b:URL>
    <b:Author>
      <b:Author>
        <b:NameList>
          <b:Person>
            <b:Last>Alvarado Contreras</b:Last>
            <b:First>Rocio E.</b:First>
          </b:Person>
          <b:Person>
            <b:Last>Escobedo</b:Last>
            <b:First>Lizbeth</b:First>
          </b:Person>
          <b:Person>
            <b:Last>Beltrán</b:Last>
            <b:First>Jessica</b:First>
          </b:Person>
        </b:NameList>
      </b:Author>
    </b:Author>
    <b:RefOrder>4</b:RefOrder>
  </b:Source>
  <b:Source>
    <b:Tag>LaskarTextToVoice2026</b:Tag>
    <b:SourceType>DocumentFromInternetSite</b:SourceType>
    <b:Guid>{8A3EFFDC-9A0C-4F34-BD5C-77B876617724}</b:Guid>
    <b:Title>From Text to Voice: A Reproducible and Verifiable Framework for Evaluating Tool Calling LLM Agents</b:Title>
    <b:InternetSiteTitle>arXiv</b:InternetSiteTitle>
    <b:Year>2026</b:Year>
    <b:Month>May</b:Month>
    <b:Day>14</b:Day>
    <b:URL>https://arxiv.org/html/2605.15104v1</b:URL>
    <b:Author>
      <b:Author>
        <b:NameList>
          <b:Person>
            <b:Last>Laskar</b:Last>
            <b:First>Md Tahmid Rahman</b:First>
          </b:Person>
          <b:Person>
            <b:Last>Fu</b:Last>
            <b:First>Xue-Yong</b:First>
          </b:Person>
          <b:Person>
            <b:Last>Sarfjoo</b:Last>
            <b:First>Seyyed Saeed</b:First>
          </b:Person>
          <b:Person>
            <b:Last>McNamara</b:Last>
            <b:First>Quinten</b:First>
          </b:Person>
          <b:Person>
            <b:Last>Robertson</b:Last>
            <b:First>Jonas</b:First>
          </b:Person>
          <b:Person>
            <b:Last>Bhushan TN</b:Last>
            <b:First>Shashi</b:First>
          </b:Person>
        </b:NameList>
      </b:Author>
    </b:Author>
    <b:RefOrder>5</b:RefOrder>
  </b:Source>
  <b:Source>
    <b:Tag>QiuEnterpriseVoiceAgents2026</b:Tag>
    <b:SourceType>DocumentFromInternetSite</b:SourceType>
    <b:Guid>{46813C99-F7E6-4E93-B23D-E82504A8D897}</b:Guid>
    <b:Title>Building Enterprise Realtime Voice Agents from Scratch: A Technical Tutorial</b:Title>
    <b:InternetSiteTitle>arXiv</b:InternetSiteTitle>
    <b:Year>2026</b:Year>
    <b:Month>March</b:Month>
    <b:Day>17</b:Day>
    <b:URL>https://arxiv.org/html/2603.05413v2</b:URL>
    <b:Author>
      <b:Author>
        <b:NameList>
          <b:Person>
            <b:Last>Qiu</b:Last>
            <b:First>Jielin</b:First>
          </b:Person>
          <b:Person>
            <b:Last>Chen</b:Last>
            <b:First>Zixiang</b:First>
          </b:Person>
          <b:Person>
            <b:Last>Yang</b:Last>
            <b:First>Liangwei</b:First>
          </b:Person>
          <b:Person>
            <b:Last>Zhu</b:Last>
            <b:First>Ming</b:First>
          </b:Person>
          <b:Person>
            <b:Last>Liu</b:Last>
            <b:First>Zhiwei</b:First>
          </b:Person>
          <b:Person>
            <b:Last>Tan</b:Last>
            <b:First>Juntao</b:First>
          </b:Person>
          <b:Person>
            <b:Last>Zhao</b:Last>
            <b:First>Wenting</b:First>
          </b:Person>
          <b:Person>
            <b:Last>Murthy</b:Last>
            <b:First>Rithesh</b:First>
          </b:Person>
          <b:Person>
            <b:Last>Ram</b:Last>
            <b:First>Roshan</b:First>
          </b:Person>
          <b:Person>
            <b:Last>Prabhakar</b:Last>
            <b:First>Akshara</b:First>
          </b:Person>
          <b:Person>
            <b:Last>Heinecke</b:Last>
            <b:First>Shelby</b:First>
          </b:Person>
          <b:Person>
            <b:Last>Xiong</b:Last>
            <b:First>Caiming</b:First>
          </b:Person>
          <b:Person>
            <b:Last>Savarese</b:Last>
            <b:First>Silvio</b:First>
          </b:Person>
          <b:Person>
            <b:Last>Wang</b:Last>
            <b:First>Huan</b:First>
          </b:Person>
        </b:NameList>
      </b:Author>
    </b:Author>
    <b:RefOrder>6</b:RefOrder>
  </b:Source>
  <b:Source>
    <b:Tag>AndruschenkoLiveKitAgents</b:Tag>
    <b:SourceType>DocumentFromInternetSite</b:SourceType>
    <b:Guid>{2F9FF489-D080-4D55-8F5A-D52C007C8FB7}</b:Guid>
    <b:Title>LiveKit Agents: An architectural breakdown of the framework for building real-time AI agents</b:Title>
    <b:InternetSiteTitle>Moravio</b:InternetSiteTitle>
    <b:URL>https://www.moravio.com/blog/livekit-agents-for-building-real-time-ai-agents</b:URL>
    <b:Author>
      <b:Author>
        <b:NameList>
          <b:Person>
            <b:Last>Andruschenko</b:Last>
            <b:First>Aleksey</b:First>
          </b:Person>
        </b:NameList>
      </b:Author>
    </b:Author>
    <b:RefOrder>7</b:RefOrder>
  </b:Source>
  <b:Source>
    <b:Tag>ChanVoiceAssistantInteraction</b:Tag>
    <b:SourceType>DocumentFromInternetSite</b:SourceType>
    <b:Guid>{FA065F96-6C65-468C-9AE9-EFB91E07E6A1}</b:Guid>
    <b:Title>Human and LLM-Based Voice Assistant Interaction: An Analytical Framework for User Verbal and Nonverbal Behaviors</b:Title>
    <b:InternetSiteTitle>arXiv</b:InternetSiteTitle>
    <b:Year>2024</b:Year>
    <b:Month>August</b:Month>
    <b:Day>29</b:Day>
    <b:URL>https://arxiv.org/html/2408.16465v1</b:URL>
    <b:Author>
      <b:Author>
        <b:NameList>
          <b:Person>
            <b:Last>Chan</b:Last>
            <b:First>Szeyi</b:First>
          </b:Person>
          <b:Person>
            <b:Last>Fu</b:Last>
            <b:First>Shihan</b:First>
          </b:Person>
          <b:Person>
            <b:Last>Li</b:Last>
            <b:First>Jiachen</b:First>
          </b:Person>
          <b:Person>
            <b:Last>Yao</b:Last>
            <b:First>Bingsheng</b:First>
          </b:Person>
          <b:Person>
            <b:Last>Desai</b:Last>
            <b:First>Smit</b:First>
          </b:Person>
          <b:Person>
            <b:Last>Prpa</b:Last>
            <b:First>Mirjana</b:First>
          </b:Person>
          <b:Person>
            <b:Last>Wang</b:Last>
            <b:First>Dakuo</b:First>
          </b:Person>
        </b:NameList>
      </b:Author>
    </b:Author>
    <b:RefOrder>8</b:RefOrder>
  </b:Source>
  <b:Source>
    <b:Tag>IIHSDistractedDriving2026</b:Tag>
    <b:SourceType>DocumentFromInternetSite</b:SourceType>
    <b:Guid>{11E88E2E-BBA9-4088-963D-ACCAADF9A818}</b:Guid>
    <b:Author>
      <b:Author>
        <b:Corporate>Insurance Institute for Highway Safety (IIHS)</b:Corporate>
      </b:Author>
    </b:Author>
    <b:Title>Distracted driving</b:Title>
    <b:InternetSiteTitle>IIHS-HLDI</b:InternetSiteTitle>
    <b:Year>2026</b:Year>
    <b:Month>July</b:Month>
    <b:URL>https://www.iihs.org/research-areas/distracted-driving</b:URL>
    <b:RefOrder>10</b:RefOrder>
  </b:Source>
  <b:Source>
    <b:Tag>ZhangMobilePhoneDriving2019</b:Tag>
    <b:SourceType>DocumentFromInternetSite</b:SourceType>
    <b:Guid>{217D9180-66E7-494B-AACD-84285614930E}</b:Guid>
    <b:Title>Effect of Using Mobile Phones on Driver's Control Behavior Based on Naturalistic Driving Data</b:Title>
    <b:InternetSiteTitle>International Journal of Environmental Research and Public Health</b:InternetSiteTitle>
    <b:Year>2019</b:Year>
    <b:Month>April</b:Month>
    <b:Day>25</b:Day>
    <b:URL>https://pmc.ncbi.nlm.nih.gov/articles/PMC6518206/</b:URL>
    <b:Author>
      <b:Author>
        <b:NameList>
          <b:Person>
            <b:Last>Zhang</b:Last>
            <b:First>Lanfang</b:First>
          </b:Person>
          <b:Person>
            <b:Last>Cui</b:Last>
            <b:First>Boyu</b:First>
          </b:Person>
          <b:Person>
            <b:Last>Yang</b:Last>
            <b:First>Minhao</b:First>
          </b:Person>
          <b:Person>
            <b:Last>Guo</b:Last>
            <b:First>Feng</b:First>
          </b:Person>
          <b:Person>
            <b:Last>Wang</b:Last>
            <b:First>Junhua</b:First>
          </b:Person>
        </b:NameList>
      </b:Author>
    </b:Author>
    <b:RefOrder>11</b:RefOrder>
  </b:Source>
  <b:Source>
    <b:Tag>ZhouRuntimeBurdenAllocation2026</b:Tag>
    <b:SourceType>DocumentFromInternetSite</b:SourceType>
    <b:Guid>{8D3354CE-701A-4BDB-8E77-22CE9B0C34B9}</b:Guid>
    <b:Title>Runtime Burden Allocation for Structured LLM Routing in Agentic Expert Systems: A Full-Factorial Cross-Backend Methodology</b:Title>
    <b:InternetSiteTitle>arXiv</b:InternetSiteTitle>
    <b:Year>2026</b:Year>
    <b:Month>March</b:Month>
    <b:Day>26</b:Day>
    <b:URL>https://arxiv.org/pdf/2604.01235</b:URL>
    <b:Author>
      <b:Author>
        <b:NameList>
          <b:Person>
            <b:Last>Zhou</b:Last>
            <b:First>Hanlin</b:First>
          </b:Person>
          <b:Person>
            <b:Last>Chan</b:Last>
            <b:First>Huah Yong</b:First>
          </b:Person>
        </b:NameList>
      </b:Author>
    </b:Author>
    <b:RefOrder>16</b:RefOrder>
  </b:Source>
  <b:Source>
    <b:Tag>LiuFunctionOrchestration2025</b:Tag>
    <b:SourceType>DocumentFromInternetSite</b:SourceType>
    <b:Guid>{CE4C5C6D-393F-4484-B9A1-44CD58A0634D}</b:Guid>
    <b:Title>Efficient Function Orchestration for Large Language Models</b:Title>
    <b:InternetSiteTitle>arXiv</b:InternetSiteTitle>
    <b:Year>2025</b:Year>
    <b:Month>October</b:Month>
    <b:Day>29</b:Day>
    <b:URL>https://arxiv.org/pdf/2504.14872</b:URL>
    <b:Author>
      <b:Author>
        <b:NameList>
          <b:Person>
            <b:Last>Liu</b:Last>
            <b:First>Xiaoxia</b:First>
          </b:Person>
          <b:Person>
            <b:Last>Di</b:Last>
            <b:First>Peng</b:First>
          </b:Person>
          <b:Person>
            <b:Last>Li</b:Last>
            <b:First>Cong</b:First>
          </b:Person>
          <b:Person>
            <b:Last>Sun</b:Last>
            <b:First>Jun</b:First>
          </b:Person>
          <b:Person>
            <b:Last>Wang</b:Last>
            <b:First>Jingyi</b:First>
          </b:Person>
        </b:NameList>
      </b:Author>
    </b:Author>
    <b:RefOrder>17</b:RefOrder>
  </b:Source>
  <b:Source>
    <b:Tag>KramerBenchmarkingLLMVoice2026</b:Tag>
    <b:SourceType>DocumentFromInternetSite</b:SourceType>
    <b:Guid>{9B1371AB-FDA2-4824-B894-361D8C9EDD8C}</b:Guid>
    <b:Title>Benchmarking LLMs for Voice Agent Use Cases</b:Title>
    <b:InternetSiteTitle>Daily</b:InternetSiteTitle>
    <b:Year>2026</b:Year>
    <b:Month>February</b:Month>
    <b:Day>02</b:Day>
    <b:URL>https://www.daily.co/blog/benchmarking-llms-for-voice-agent-use-cases/</b:URL>
    <b:Author>
      <b:Author>
        <b:NameList>
          <b:Person>
            <b:Last>Kramer</b:Last>
            <b:First>Kwindla Hultman</b:First>
          </b:Person>
        </b:NameList>
      </b:Author>
    </b:Author>
    <b:RefOrder>18</b:RefOrder>
  </b:Source>
  <b:Source>
    <b:Tag>AppleSiri</b:Tag>
    <b:SourceType>DocumentFromInternetSite</b:SourceType>
    <b:Guid>{C89BA973-3759-4105-B843-37876A47231F}</b:Guid>
    <b:Author>
      <b:Author>
        <b:Corporate>Apple Inc.</b:Corporate>
      </b:Author>
    </b:Author>
    <b:Title>Apple Intelligence and Siri</b:Title>
    <b:InternetSiteTitle>Apple</b:InternetSiteTitle>
    <b:Year>2026</b:Year>
    <b:URL>https://www.apple.com/siri/</b:URL>
    <b:RefOrder>1</b:RefOrder>
  </b:Source>
  <b:Source>
    <b:Tag>ChenVoiceBench2024</b:Tag>
    <b:SourceType>DocumentFromInternetSite</b:SourceType>
    <b:Guid>{573B0A25-9FBF-43D1-8A1C-63B25F68137E}</b:Guid>
    <b:Title>VoiceBench: Benchmarking LLM-Based Voice Assistants</b:Title>
    <b:InternetSiteTitle>arXiv</b:InternetSiteTitle>
    <b:Year>2024</b:Year>
    <b:Month>October</b:Month>
    <b:Day>22</b:Day>
    <b:URL>https://arxiv.org/abs/2410.17196</b:URL>
    <b:Author>
      <b:Author>
        <b:NameList>
          <b:Person>
            <b:Last>Chen</b:Last>
            <b:First>Yiming</b:First>
          </b:Person>
          <b:Person>
            <b:Last>Yue</b:Last>
            <b:First>Xianghu</b:First>
          </b:Person>
          <b:Person>
            <b:Last>Zhang</b:Last>
            <b:First>Chen</b:First>
          </b:Person>
          <b:Person>
            <b:Last>Gao</b:Last>
            <b:First>Xiaoxue</b:First>
          </b:Person>
          <b:Person>
            <b:Last>Tan</b:Last>
            <b:First>Robby T.</b:First>
          </b:Person>
          <b:Person>
            <b:Last>Li</b:Last>
            <b:First>Haizhou</b:First>
          </b:Person>
        </b:NameList>
      </b:Author>
    </b:Author>
    <b:RefOrder>9</b:RefOrder>
  </b:Source>
  <b:Source>
    <b:Tag>GoogleAndroidAuto</b:Tag>
    <b:SourceType>DocumentFromInternetSite</b:SourceType>
    <b:Guid>{43D2F987-74F5-4E3A-8AB3-5D5273F4506B}</b:Guid>
    <b:Author>
      <b:Author>
        <b:Corporate>Google LLC</b:Corporate>
      </b:Author>
    </b:Author>
    <b:Title>Drive with Android Auto</b:Title>
    <b:InternetSiteTitle>Android</b:InternetSiteTitle>
    <b:URL>https://www.android.com/auto/</b:URL>
    <b:RefOrder>12</b:RefOrder>
  </b:Source>
  <b:Source>
    <b:Tag>AppleCarPlay</b:Tag>
    <b:SourceType>DocumentFromInternetSite</b:SourceType>
    <b:Guid>{4DF1B4A6-1B45-437F-827C-6C4BA44F7894}</b:Guid>
    <b:Author>
      <b:Author>
        <b:Corporate>Apple Inc.</b:Corporate>
      </b:Author>
    </b:Author>
    <b:Title>CarPlay</b:Title>
    <b:InternetSiteTitle>Apple</b:InternetSiteTitle>
    <b:URL>https://www.apple.com/ios/carplay/</b:URL>
    <b:RefOrder>13</b:RefOrder>
  </b:Source>
  <b:Source>
    <b:Tag>WangDialogueSystemsSurvey2023</b:Tag>
    <b:SourceType>DocumentFromInternetSite</b:SourceType>
    <b:Guid>{D320DC5B-2E7A-42EC-A465-60724EE6B0C8}</b:Guid>
    <b:Title>A Survey of the Evolution of Language Model-Based Dialogue Systems: Data, Task and Models</b:Title>
    <b:InternetSiteTitle>arXiv</b:InternetSiteTitle>
    <b:Year>2023</b:Year>
    <b:Month>November</b:Month>
    <b:Day>28</b:Day>
    <b:URL>https://arxiv.org/abs/2311.16789</b:URL>
    <b:Author>
      <b:Author>
        <b:NameList>
          <b:Person>
            <b:Last>Wang</b:Last>
            <b:First>Hongru</b:First>
          </b:Person>
          <b:Person>
            <b:Last>Wang</b:Last>
            <b:First>Lingzhi</b:First>
          </b:Person>
          <b:Person>
            <b:Last>Du</b:Last>
            <b:First>Yiming</b:First>
          </b:Person>
          <b:Person>
            <b:Last>Chen</b:Last>
            <b:First>Liang</b:First>
          </b:Person>
          <b:Person>
            <b:Last>Zhou</b:Last>
            <b:First>Jingyan</b:First>
          </b:Person>
          <b:Person>
            <b:Last>Wang</b:Last>
            <b:First>Yufei</b:First>
          </b:Person>
          <b:Person>
            <b:Last>Wong</b:Last>
            <b:First>Kam-Fai</b:First>
          </b:Person>
        </b:NameList>
      </b:Author>
    </b:Author>
    <b:RefOrder>14</b:RefOrder>
  </b:Source>
  <b:Source>
    <b:Tag>SchickToolformer2023</b:Tag>
    <b:SourceType>DocumentFromInternetSite</b:SourceType>
    <b:Guid>{60C4A037-9D09-455C-AFBC-7C31319CFB26}</b:Guid>
    <b:Title>Toolformer: Language Models Can Teach Themselves to Use Tools</b:Title>
    <b:InternetSiteTitle>arXiv</b:InternetSiteTitle>
    <b:Year>2023</b:Year>
    <b:Month>February</b:Month>
    <b:Day>09</b:Day>
    <b:URL>https://arxiv.org/abs/2302.04761</b:URL>
    <b:Author>
      <b:Author>
        <b:NameList>
          <b:Person>
            <b:Last>Schick</b:Last>
            <b:First>Timo</b:First>
          </b:Person>
          <b:Person>
            <b:Last>Dwivedi-Yu</b:Last>
            <b:First>Jane</b:First>
          </b:Person>
          <b:Person>
            <b:Last>Dessì</b:Last>
            <b:First>Roberto</b:First>
          </b:Person>
          <b:Person>
            <b:Last>Raileanu</b:Last>
            <b:First>Roberta</b:First>
          </b:Person>
          <b:Person>
            <b:Last>Lomeli</b:Last>
            <b:First>Maria</b:First>
          </b:Person>
          <b:Person>
            <b:Last>Zettlemoyer</b:Last>
            <b:First>Luke</b:First>
          </b:Person>
          <b:Person>
            <b:Last>Cancedda</b:Last>
            <b:First>Nicola</b:First>
          </b:Person>
          <b:Person>
            <b:Last>Scialom</b:Last>
            <b:First>Thomas</b:First>
          </b:Person>
        </b:NameList>
      </b:Author>
    </b:Author>
    <b:RefOrder>15</b:RefOrder>
  </b:Source>
</b:Sources>
</file>

<file path=customXml/itemProps1.xml><?xml version="1.0" encoding="utf-8"?>
<ds:datastoreItem xmlns:ds="http://schemas.openxmlformats.org/officeDocument/2006/customXml" ds:itemID="{206B6B76-BAB3-4C92-9F85-DB539768491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TotalTime>
  <Pages>35</Pages>
  <Words>7802</Words>
  <Characters>44476</Characters>
  <Application>Microsoft Office Word</Application>
  <DocSecurity>0</DocSecurity>
  <Lines>370</Lines>
  <Paragraphs>104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52174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ADMIN</cp:lastModifiedBy>
  <cp:revision>10</cp:revision>
  <dcterms:created xsi:type="dcterms:W3CDTF">2026-08-28T07:37:00Z</dcterms:created>
  <dcterms:modified xsi:type="dcterms:W3CDTF">2026-08-28T08:40:00Z</dcterms:modified>
</cp:coreProperties>
</file>