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2F" w:rsidRPr="00495A2F" w:rsidRDefault="00495A2F" w:rsidP="00495A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5A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KCE+ — System Definition, Reasoning, Validation (Canonical Spec v1)</w:t>
      </w:r>
    </w:p>
    <w:p w:rsidR="00495A2F" w:rsidRPr="00495A2F" w:rsidRDefault="00495A2F" w:rsidP="00495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5A2F">
        <w:rPr>
          <w:rFonts w:ascii="Times New Roman" w:eastAsia="Times New Roman" w:hAnsi="Times New Roman" w:cs="Times New Roman"/>
          <w:b/>
          <w:bCs/>
          <w:sz w:val="36"/>
          <w:szCs w:val="36"/>
        </w:rPr>
        <w:t>1 — One-line definition</w:t>
      </w:r>
    </w:p>
    <w:p w:rsidR="00495A2F" w:rsidRPr="00495A2F" w:rsidRDefault="00495A2F" w:rsidP="0049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KCE+ (Knowledge Cartography &amp; Creative Engine)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is a domain-agnostic, layered engine that represents, navigates, presents, and (optionally) generates knowledge at any level of abstraction while enforcing a rulebook that preserves provenance, prevents collapse, and guarantees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representability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across presentation modes.</w:t>
      </w:r>
    </w:p>
    <w:p w:rsidR="00495A2F" w:rsidRPr="00495A2F" w:rsidRDefault="00495A2F" w:rsidP="00495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95A2F" w:rsidRPr="00495A2F" w:rsidRDefault="00495A2F" w:rsidP="00495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5A2F">
        <w:rPr>
          <w:rFonts w:ascii="Times New Roman" w:eastAsia="Times New Roman" w:hAnsi="Times New Roman" w:cs="Times New Roman"/>
          <w:b/>
          <w:bCs/>
          <w:sz w:val="36"/>
          <w:szCs w:val="36"/>
        </w:rPr>
        <w:t>2 — Purpose &amp; Scope (What it does)</w:t>
      </w:r>
    </w:p>
    <w:p w:rsidR="00495A2F" w:rsidRPr="00495A2F" w:rsidRDefault="00495A2F" w:rsidP="0049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>KCE+ exists to let humans or agents:</w:t>
      </w:r>
    </w:p>
    <w:p w:rsidR="00495A2F" w:rsidRPr="00495A2F" w:rsidRDefault="00495A2F" w:rsidP="0049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Discover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locate and contextualize concepts across domains.</w:t>
      </w:r>
    </w:p>
    <w:p w:rsidR="00495A2F" w:rsidRPr="00495A2F" w:rsidRDefault="00495A2F" w:rsidP="0049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present explanations and comparisons at appropriate granularity.</w:t>
      </w:r>
    </w:p>
    <w:p w:rsidR="00495A2F" w:rsidRPr="00495A2F" w:rsidRDefault="00495A2F" w:rsidP="0049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Navigate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move up/down/sideways through knowledge without overload.</w:t>
      </w:r>
    </w:p>
    <w:p w:rsidR="00495A2F" w:rsidRPr="00495A2F" w:rsidRDefault="00495A2F" w:rsidP="0049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Corroborate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store and consult provenance to reduce hallucination.</w:t>
      </w:r>
    </w:p>
    <w:p w:rsidR="00495A2F" w:rsidRPr="00495A2F" w:rsidRDefault="00495A2F" w:rsidP="0049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Generate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produce new, verifiable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artifacts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or proposals under governance.</w:t>
      </w:r>
    </w:p>
    <w:p w:rsidR="00495A2F" w:rsidRPr="00495A2F" w:rsidRDefault="00495A2F" w:rsidP="0049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Scope: universal (any human knowledge domain), but deliberately </w:t>
      </w:r>
      <w:proofErr w:type="spellStart"/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explorable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: maps are delivered as bounded slices on demand, not dumps. KCE+ is a </w:t>
      </w:r>
      <w:r w:rsidRPr="00495A2F">
        <w:rPr>
          <w:rFonts w:ascii="Times New Roman" w:eastAsia="Times New Roman" w:hAnsi="Times New Roman" w:cs="Times New Roman"/>
          <w:i/>
          <w:iCs/>
          <w:sz w:val="24"/>
          <w:szCs w:val="24"/>
        </w:rPr>
        <w:t>platform for knowledge work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(learning, engineering, research,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productization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), not a raw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datastore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5A2F" w:rsidRPr="00495A2F" w:rsidRDefault="00495A2F" w:rsidP="00495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95A2F" w:rsidRPr="00495A2F" w:rsidRDefault="00495A2F" w:rsidP="00495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5A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 — Core </w:t>
      </w:r>
      <w:proofErr w:type="spellStart"/>
      <w:r w:rsidRPr="00495A2F">
        <w:rPr>
          <w:rFonts w:ascii="Times New Roman" w:eastAsia="Times New Roman" w:hAnsi="Times New Roman" w:cs="Times New Roman"/>
          <w:b/>
          <w:bCs/>
          <w:sz w:val="36"/>
          <w:szCs w:val="36"/>
        </w:rPr>
        <w:t>behaviors</w:t>
      </w:r>
      <w:proofErr w:type="spellEnd"/>
      <w:r w:rsidRPr="00495A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(How it does it)</w:t>
      </w:r>
    </w:p>
    <w:p w:rsidR="00495A2F" w:rsidRPr="00495A2F" w:rsidRDefault="00495A2F" w:rsidP="0049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KCE+ performs a small set of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composable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transformations in sequence and with governance:</w:t>
      </w:r>
    </w:p>
    <w:p w:rsidR="00495A2F" w:rsidRPr="00495A2F" w:rsidRDefault="00495A2F" w:rsidP="00495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Ingest / </w:t>
      </w:r>
      <w:proofErr w:type="spellStart"/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Canonicalize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gramStart"/>
      <w:r w:rsidRPr="00495A2F">
        <w:rPr>
          <w:rFonts w:ascii="Times New Roman" w:eastAsia="Times New Roman" w:hAnsi="Times New Roman" w:cs="Times New Roman"/>
          <w:sz w:val="24"/>
          <w:szCs w:val="24"/>
        </w:rPr>
        <w:t>identify</w:t>
      </w:r>
      <w:proofErr w:type="gram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atomic referents (nodes) and normalize them.</w:t>
      </w:r>
    </w:p>
    <w:p w:rsidR="00495A2F" w:rsidRPr="00495A2F" w:rsidRDefault="00495A2F" w:rsidP="00495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Relate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build typed relations linking nodes (structural, functional, causal, </w:t>
      </w:r>
      <w:proofErr w:type="gramStart"/>
      <w:r w:rsidRPr="00495A2F">
        <w:rPr>
          <w:rFonts w:ascii="Times New Roman" w:eastAsia="Times New Roman" w:hAnsi="Times New Roman" w:cs="Times New Roman"/>
          <w:sz w:val="24"/>
          <w:szCs w:val="24"/>
        </w:rPr>
        <w:t>semantic</w:t>
      </w:r>
      <w:proofErr w:type="gramEnd"/>
      <w:r w:rsidRPr="00495A2F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495A2F" w:rsidRPr="00495A2F" w:rsidRDefault="00495A2F" w:rsidP="00495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attach typed metadata (ids, descriptions, quantitative, provenance, lifecycle, meaning-tags).</w:t>
      </w:r>
    </w:p>
    <w:p w:rsidR="00495A2F" w:rsidRPr="00495A2F" w:rsidRDefault="00495A2F" w:rsidP="00495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produce bounded, purpose-driven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subgraphs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(structural view, workflow view, time slice, attribute filter).</w:t>
      </w:r>
    </w:p>
    <w:p w:rsidR="00495A2F" w:rsidRPr="00495A2F" w:rsidRDefault="00495A2F" w:rsidP="00495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Navigate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provide controlled traversal operations (up, down, siblings, non-adjacent jumps, temporal).</w:t>
      </w:r>
    </w:p>
    <w:p w:rsidR="00495A2F" w:rsidRPr="00495A2F" w:rsidRDefault="00495A2F" w:rsidP="00495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Present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render slices in mode requested (text, table, JSON, code, diagram, narrative).</w:t>
      </w:r>
    </w:p>
    <w:p w:rsidR="00495A2F" w:rsidRPr="00495A2F" w:rsidRDefault="00495A2F" w:rsidP="00495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/ Execute (optional)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apply operator pipelines to produce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artifacts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or trigger actions; all outputs are versioned and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provenanced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5A2F" w:rsidRPr="00495A2F" w:rsidRDefault="00495A2F" w:rsidP="0049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All transformations respect the </w:t>
      </w: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Rulebook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(see §5), which enforces recursion bounds,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representability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>, provenance, confidence thresholds, and governance checks.</w:t>
      </w:r>
    </w:p>
    <w:p w:rsidR="00495A2F" w:rsidRPr="00495A2F" w:rsidRDefault="00495A2F" w:rsidP="00495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95A2F" w:rsidRPr="00495A2F" w:rsidRDefault="00495A2F" w:rsidP="00495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5A2F">
        <w:rPr>
          <w:rFonts w:ascii="Times New Roman" w:eastAsia="Times New Roman" w:hAnsi="Times New Roman" w:cs="Times New Roman"/>
          <w:b/>
          <w:bCs/>
          <w:sz w:val="36"/>
          <w:szCs w:val="36"/>
        </w:rPr>
        <w:t>4 — Structural design rationale (Why it’s the way it is)</w:t>
      </w:r>
    </w:p>
    <w:p w:rsidR="00495A2F" w:rsidRPr="00495A2F" w:rsidRDefault="00495A2F" w:rsidP="0049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Design principle: </w:t>
      </w: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minimal-complete modularity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. The system must be universal across domains while remaining lean and navigable.</w:t>
      </w:r>
    </w:p>
    <w:p w:rsidR="00495A2F" w:rsidRPr="00495A2F" w:rsidRDefault="00495A2F" w:rsidP="00495A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Layering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Knowledge tasks naturally factor into transformations: naming (Node), linking (Relation), describing (Attribute), slicing (Projection), traversing (Navigation), rendering (Presentation), and optionally creating/acting (Creative/Execution). Each transformation is necessary and functionally distinct; collapsing them creates ambiguity and functional coupling that's hard to reason about or secure.</w:t>
      </w:r>
    </w:p>
    <w:p w:rsidR="00495A2F" w:rsidRPr="00495A2F" w:rsidRDefault="00495A2F" w:rsidP="00495A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Rules separate from Layers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: Constraints (recursion limits,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representability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495A2F">
        <w:rPr>
          <w:rFonts w:ascii="Times New Roman" w:eastAsia="Times New Roman" w:hAnsi="Times New Roman" w:cs="Times New Roman"/>
          <w:sz w:val="24"/>
          <w:szCs w:val="24"/>
        </w:rPr>
        <w:t>provenance</w:t>
      </w:r>
      <w:proofErr w:type="gramEnd"/>
      <w:r w:rsidRPr="00495A2F">
        <w:rPr>
          <w:rFonts w:ascii="Times New Roman" w:eastAsia="Times New Roman" w:hAnsi="Times New Roman" w:cs="Times New Roman"/>
          <w:sz w:val="24"/>
          <w:szCs w:val="24"/>
        </w:rPr>
        <w:t>) cut across layers and must be enforced globally; therefore rules are a separate system-level component, not a layer.</w:t>
      </w:r>
    </w:p>
    <w:p w:rsidR="00495A2F" w:rsidRPr="00495A2F" w:rsidRDefault="00495A2F" w:rsidP="00495A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Explorable</w:t>
      </w:r>
      <w:proofErr w:type="spellEnd"/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, not exhaustive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Cognitive load and trust require that only the relevant slice be exposed; this is enforced at projection + navigation levels.</w:t>
      </w:r>
    </w:p>
    <w:p w:rsidR="00495A2F" w:rsidRPr="00495A2F" w:rsidRDefault="00495A2F" w:rsidP="00495A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Provenance-first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: Every persistent claim must have provenance and confidence metadata; this is the primary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defense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against hallucination and the backbone of trust.</w:t>
      </w:r>
    </w:p>
    <w:p w:rsidR="00495A2F" w:rsidRPr="00495A2F" w:rsidRDefault="00495A2F" w:rsidP="00495A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Representability</w:t>
      </w:r>
      <w:proofErr w:type="spellEnd"/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contract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A projection must be convertible to requested presentation modes (or explicitly degraded); this prevents "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unpresentable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>" internal forms.</w:t>
      </w:r>
    </w:p>
    <w:p w:rsidR="00495A2F" w:rsidRPr="00495A2F" w:rsidRDefault="00495A2F" w:rsidP="00495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95A2F" w:rsidRPr="00495A2F" w:rsidRDefault="00495A2F" w:rsidP="00495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5A2F">
        <w:rPr>
          <w:rFonts w:ascii="Times New Roman" w:eastAsia="Times New Roman" w:hAnsi="Times New Roman" w:cs="Times New Roman"/>
          <w:b/>
          <w:bCs/>
          <w:sz w:val="36"/>
          <w:szCs w:val="36"/>
        </w:rPr>
        <w:t>5 — System-level components (What the system includes) and why each is required</w:t>
      </w:r>
    </w:p>
    <w:p w:rsidR="00495A2F" w:rsidRPr="00495A2F" w:rsidRDefault="00495A2F" w:rsidP="00495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5A2F">
        <w:rPr>
          <w:rFonts w:ascii="Times New Roman" w:eastAsia="Times New Roman" w:hAnsi="Times New Roman" w:cs="Times New Roman"/>
          <w:b/>
          <w:bCs/>
          <w:sz w:val="27"/>
          <w:szCs w:val="27"/>
        </w:rPr>
        <w:t>A. Layers (the transformation pipeline)</w:t>
      </w:r>
    </w:p>
    <w:p w:rsidR="00495A2F" w:rsidRPr="00495A2F" w:rsidRDefault="00495A2F" w:rsidP="00495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Node Layer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atomic referents (Entity, Process, Agent,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Artifact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>, Context).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br/>
      </w:r>
      <w:r w:rsidRPr="00495A2F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Foundations: you cannot relate or reason without clear referents.</w:t>
      </w:r>
    </w:p>
    <w:p w:rsidR="00495A2F" w:rsidRPr="00495A2F" w:rsidRDefault="00495A2F" w:rsidP="00495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Relation Layer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typed edges (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is_a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part_of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used_in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, enables,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depends_on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leads_to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applied_in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conflicts_with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>, temporal qualifiers).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br/>
      </w:r>
      <w:r w:rsidRPr="00495A2F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Captures structure, function, and causality; necessary for reasoning, explanations, and traversal.</w:t>
      </w:r>
    </w:p>
    <w:p w:rsidR="00495A2F" w:rsidRPr="00495A2F" w:rsidRDefault="00495A2F" w:rsidP="00495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Layer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typed properties (identifiers, descriptions, quantitative metrics, qualitative states, provenance, lifecycle, meaning-tags).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br/>
      </w:r>
      <w:r w:rsidRPr="00495A2F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Enables analytics, trust, contextualization, and presentation.</w:t>
      </w:r>
    </w:p>
    <w:p w:rsidR="00495A2F" w:rsidRPr="00495A2F" w:rsidRDefault="00495A2F" w:rsidP="00495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Projection Layer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view generation (structural, functional/pipeline, temporal, contextual, attribute-based, agent-centric, cross-domain).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br/>
      </w:r>
      <w:r w:rsidRPr="00495A2F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Prevents overload and provides task-specific context slices.</w:t>
      </w:r>
    </w:p>
    <w:p w:rsidR="00495A2F" w:rsidRPr="00495A2F" w:rsidRDefault="00495A2F" w:rsidP="00495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Layer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traversal operations and constraints (up/down/horizontal/non-adjacent/temporal/attribute/agent-centric).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br/>
      </w:r>
      <w:r w:rsidRPr="00495A2F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Why: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Humans and agents need controlled movement through maps; navigation enforces bounded exploration.</w:t>
      </w:r>
    </w:p>
    <w:p w:rsidR="00495A2F" w:rsidRPr="00495A2F" w:rsidRDefault="00495A2F" w:rsidP="00495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Layer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concretely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renderable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modes (textual, tabular, structured JSON/YAML, code/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pseudocode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>, diagram (Mermaid/DOT/ASCII), narrative/hybrid).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br/>
      </w:r>
      <w:r w:rsidRPr="00495A2F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Ensures outputs are consumable by humans, robots, or downstream tools.</w:t>
      </w:r>
    </w:p>
    <w:p w:rsidR="00495A2F" w:rsidRPr="00495A2F" w:rsidRDefault="00495A2F" w:rsidP="00495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Creative/Execution Layer (optional, gated)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— operators and execution adapters producing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artifacts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or actions (pattern miners, remix/mutate/transpose operators, evaluators, execution adapters guarded by policy).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br/>
      </w:r>
      <w:r w:rsidRPr="00495A2F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Moves the system from descriptive to generative/actionable; necessary for automation and production use-cases. Must be explicit and governed.</w:t>
      </w:r>
    </w:p>
    <w:p w:rsidR="00495A2F" w:rsidRPr="00495A2F" w:rsidRDefault="00495A2F" w:rsidP="00495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5A2F">
        <w:rPr>
          <w:rFonts w:ascii="Times New Roman" w:eastAsia="Times New Roman" w:hAnsi="Times New Roman" w:cs="Times New Roman"/>
          <w:b/>
          <w:bCs/>
          <w:sz w:val="27"/>
          <w:szCs w:val="27"/>
        </w:rPr>
        <w:t>B. Rules &amp; Rulebook (cross-cutting)</w:t>
      </w:r>
    </w:p>
    <w:p w:rsidR="00495A2F" w:rsidRPr="00495A2F" w:rsidRDefault="00495A2F" w:rsidP="00495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 &amp; Reification rules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how and when nodes/relations/attributes may be reified; collapse rules to prevent infinite regress.</w:t>
      </w:r>
    </w:p>
    <w:p w:rsidR="00495A2F" w:rsidRPr="00495A2F" w:rsidRDefault="00495A2F" w:rsidP="00495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Representability</w:t>
      </w:r>
      <w:proofErr w:type="spellEnd"/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rules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projection → presentation contracts, deterministic degradation pathways.</w:t>
      </w:r>
    </w:p>
    <w:p w:rsidR="00495A2F" w:rsidRPr="00495A2F" w:rsidRDefault="00495A2F" w:rsidP="00495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Provenance &amp; Confidence rules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: every persistent change requires provenance; verifier scoring; thresholds for auto-commit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claimed queue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reject.</w:t>
      </w:r>
    </w:p>
    <w:p w:rsidR="00495A2F" w:rsidRPr="00495A2F" w:rsidRDefault="00495A2F" w:rsidP="00495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Safety/Governance rules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thresholds, human gates, policy enforcement for external actions.</w:t>
      </w:r>
    </w:p>
    <w:p w:rsidR="00495A2F" w:rsidRPr="00495A2F" w:rsidRDefault="00495A2F" w:rsidP="00495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Minimality</w:t>
      </w:r>
      <w:proofErr w:type="spellEnd"/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Type invariants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type exclusivity at creation, canonicalization constraints, no ambiguous dual-type nodes without explicit reification.</w:t>
      </w:r>
    </w:p>
    <w:p w:rsidR="00495A2F" w:rsidRPr="00495A2F" w:rsidRDefault="00495A2F" w:rsidP="0049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Rules guarantee correctness,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auditability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>, and safety. They make the architecture usable in practice.</w:t>
      </w:r>
    </w:p>
    <w:p w:rsidR="00495A2F" w:rsidRPr="00495A2F" w:rsidRDefault="00495A2F" w:rsidP="00495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5A2F">
        <w:rPr>
          <w:rFonts w:ascii="Times New Roman" w:eastAsia="Times New Roman" w:hAnsi="Times New Roman" w:cs="Times New Roman"/>
          <w:b/>
          <w:bCs/>
          <w:sz w:val="27"/>
          <w:szCs w:val="27"/>
        </w:rPr>
        <w:t>C. State &amp; Memory</w:t>
      </w:r>
    </w:p>
    <w:p w:rsidR="00495A2F" w:rsidRPr="00495A2F" w:rsidRDefault="00495A2F" w:rsidP="00495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>Graph DB for nodes/edges/attributes; versioning, snapshots, tombstones, audit log, and vector index for embeddings.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br/>
      </w:r>
      <w:r w:rsidRPr="00495A2F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Persistence is necessary for learning, provenance,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diffing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>, rollback, and reuse.</w:t>
      </w:r>
    </w:p>
    <w:p w:rsidR="00495A2F" w:rsidRPr="00495A2F" w:rsidRDefault="00495A2F" w:rsidP="00495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5A2F">
        <w:rPr>
          <w:rFonts w:ascii="Times New Roman" w:eastAsia="Times New Roman" w:hAnsi="Times New Roman" w:cs="Times New Roman"/>
          <w:b/>
          <w:bCs/>
          <w:sz w:val="27"/>
          <w:szCs w:val="27"/>
        </w:rPr>
        <w:t>D. Interfaces</w:t>
      </w:r>
    </w:p>
    <w:p w:rsidR="00495A2F" w:rsidRPr="00495A2F" w:rsidRDefault="00495A2F" w:rsidP="00495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>Ingest APIs (chat delta, file import), Graph API (CRUD + queries), Presentation API (present slice in mode), Execution API (trigger adapters), Exporters.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br/>
      </w:r>
      <w:r w:rsidRPr="00495A2F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System must interoperate with users, agents, and external tools.</w:t>
      </w:r>
    </w:p>
    <w:p w:rsidR="00495A2F" w:rsidRPr="00495A2F" w:rsidRDefault="00495A2F" w:rsidP="00495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5A2F">
        <w:rPr>
          <w:rFonts w:ascii="Times New Roman" w:eastAsia="Times New Roman" w:hAnsi="Times New Roman" w:cs="Times New Roman"/>
          <w:b/>
          <w:bCs/>
          <w:sz w:val="27"/>
          <w:szCs w:val="27"/>
        </w:rPr>
        <w:t>E. Feedback &amp; Adaptation</w:t>
      </w:r>
    </w:p>
    <w:p w:rsidR="00495A2F" w:rsidRPr="00495A2F" w:rsidRDefault="00495A2F" w:rsidP="00495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>Verifier pipeline (ensemble), human-in-the-loop queues, automated pruning/merge heuristics, learning loops that promote patterns with high evaluation.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br/>
      </w:r>
      <w:r w:rsidRPr="00495A2F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Prevents decay, improves fidelity, and supports creative/production loops.</w:t>
      </w:r>
    </w:p>
    <w:p w:rsidR="00495A2F" w:rsidRPr="00495A2F" w:rsidRDefault="00495A2F" w:rsidP="00495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95A2F" w:rsidRPr="00495A2F" w:rsidRDefault="00495A2F" w:rsidP="00495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5A2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6 — Completeness &amp; </w:t>
      </w:r>
      <w:proofErr w:type="spellStart"/>
      <w:r w:rsidRPr="00495A2F">
        <w:rPr>
          <w:rFonts w:ascii="Times New Roman" w:eastAsia="Times New Roman" w:hAnsi="Times New Roman" w:cs="Times New Roman"/>
          <w:b/>
          <w:bCs/>
          <w:sz w:val="36"/>
          <w:szCs w:val="36"/>
        </w:rPr>
        <w:t>minimality</w:t>
      </w:r>
      <w:proofErr w:type="spellEnd"/>
      <w:r w:rsidRPr="00495A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argument (Why nothing essential is missing)</w:t>
      </w:r>
    </w:p>
    <w:p w:rsidR="00495A2F" w:rsidRPr="00495A2F" w:rsidRDefault="00495A2F" w:rsidP="0049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>We use a constructive necessity proof pattern:</w:t>
      </w:r>
    </w:p>
    <w:p w:rsidR="00495A2F" w:rsidRPr="00495A2F" w:rsidRDefault="00495A2F" w:rsidP="00495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Existence of referents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495A2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you can’t name things, you can’t map them → Node Layer required.</w:t>
      </w:r>
    </w:p>
    <w:p w:rsidR="00495A2F" w:rsidRPr="00495A2F" w:rsidRDefault="00495A2F" w:rsidP="00495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Existence of relations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495A2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you can’t connect things, no reasoning, no pipelines → Relation Layer required.</w:t>
      </w:r>
    </w:p>
    <w:p w:rsidR="00495A2F" w:rsidRPr="00495A2F" w:rsidRDefault="00495A2F" w:rsidP="00495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Need for properties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495A2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you can’t describe things (metrics, provenance), you can’t evaluate, rank, or present reliably → Attribute Layer required.</w:t>
      </w:r>
    </w:p>
    <w:p w:rsidR="00495A2F" w:rsidRPr="00495A2F" w:rsidRDefault="00495A2F" w:rsidP="00495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Human cognition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→ Humans need bounded views → Projection Layer required.</w:t>
      </w:r>
    </w:p>
    <w:p w:rsidR="00495A2F" w:rsidRPr="00495A2F" w:rsidRDefault="00495A2F" w:rsidP="00495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Traversal &amp; task flow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→ Users/agents must navigate → Navigation Layer required.</w:t>
      </w:r>
    </w:p>
    <w:p w:rsidR="00495A2F" w:rsidRPr="00495A2F" w:rsidRDefault="00495A2F" w:rsidP="00495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Consumption requirements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→ Outputs must be consumable in multiple modes → Presentation Layer required.</w:t>
      </w:r>
    </w:p>
    <w:p w:rsidR="00495A2F" w:rsidRPr="00495A2F" w:rsidRDefault="00495A2F" w:rsidP="00495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Action &amp; creation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495A2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move from mapping to impact (business, research), you need generation/execution primitives (gated) → Creative/Execution required.</w:t>
      </w:r>
    </w:p>
    <w:p w:rsidR="00495A2F" w:rsidRPr="00495A2F" w:rsidRDefault="00495A2F" w:rsidP="0049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For each of these, removing the layer breaks a whole class of requirements (learning, navigation, trust, action). Supplementary systems (vector DBs, LLMs, visualization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libs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) are </w:t>
      </w:r>
      <w:r w:rsidRPr="00495A2F">
        <w:rPr>
          <w:rFonts w:ascii="Times New Roman" w:eastAsia="Times New Roman" w:hAnsi="Times New Roman" w:cs="Times New Roman"/>
          <w:i/>
          <w:iCs/>
          <w:sz w:val="24"/>
          <w:szCs w:val="24"/>
        </w:rPr>
        <w:t>implementations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; the above are the minimal logical primitives.</w:t>
      </w:r>
    </w:p>
    <w:p w:rsidR="00495A2F" w:rsidRPr="00495A2F" w:rsidRDefault="00495A2F" w:rsidP="0049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Therefore the stack is </w:t>
      </w: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minimal-complete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no smaller set offers the same universal capabilities; adding more base layers duplicates function or reduces clarity.</w:t>
      </w:r>
    </w:p>
    <w:p w:rsidR="00495A2F" w:rsidRPr="00495A2F" w:rsidRDefault="00495A2F" w:rsidP="00495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95A2F" w:rsidRPr="00495A2F" w:rsidRDefault="00495A2F" w:rsidP="00495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5A2F">
        <w:rPr>
          <w:rFonts w:ascii="Times New Roman" w:eastAsia="Times New Roman" w:hAnsi="Times New Roman" w:cs="Times New Roman"/>
          <w:b/>
          <w:bCs/>
          <w:sz w:val="36"/>
          <w:szCs w:val="36"/>
        </w:rPr>
        <w:t>7 — Failure modes, falsification tests, and acceptance criteria</w:t>
      </w:r>
    </w:p>
    <w:p w:rsidR="00495A2F" w:rsidRPr="00495A2F" w:rsidRDefault="00495A2F" w:rsidP="0049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>Any architectural claim must be falsifiable. Here are tests and acceptance rules.</w:t>
      </w:r>
    </w:p>
    <w:p w:rsidR="00495A2F" w:rsidRPr="00495A2F" w:rsidRDefault="00495A2F" w:rsidP="00495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5A2F">
        <w:rPr>
          <w:rFonts w:ascii="Times New Roman" w:eastAsia="Times New Roman" w:hAnsi="Times New Roman" w:cs="Times New Roman"/>
          <w:b/>
          <w:bCs/>
          <w:sz w:val="27"/>
          <w:szCs w:val="27"/>
        </w:rPr>
        <w:t>A. Unit tests / Acceptance criteria (per component)</w:t>
      </w:r>
    </w:p>
    <w:p w:rsidR="00495A2F" w:rsidRPr="00495A2F" w:rsidRDefault="00495A2F" w:rsidP="00495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Node Layer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Represent 200 diverse concepts (biology, law, CS). Acceptance: ≤2% need for new node classes.</w:t>
      </w:r>
    </w:p>
    <w:p w:rsidR="00495A2F" w:rsidRPr="00495A2F" w:rsidRDefault="00495A2F" w:rsidP="00495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Relation Layer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Encode 50 canonical process chains and 50 taxonomies; Acceptance: all required connections expressible with existing relation families.</w:t>
      </w:r>
    </w:p>
    <w:p w:rsidR="00495A2F" w:rsidRPr="00495A2F" w:rsidRDefault="00495A2F" w:rsidP="00495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Layer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Attach provenance + confidence to nodes/edges; Acceptance: every persistent change in test set has provenance traceable to source.</w:t>
      </w:r>
    </w:p>
    <w:p w:rsidR="00495A2F" w:rsidRPr="00495A2F" w:rsidRDefault="00495A2F" w:rsidP="00495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Projection Layer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Given a topic, produce minimal/intermediate/full scopes obedient to user limits. Acceptance: user selects scope with &lt;2 clarifying steps.</w:t>
      </w:r>
    </w:p>
    <w:p w:rsidR="00495A2F" w:rsidRPr="00495A2F" w:rsidRDefault="00495A2F" w:rsidP="00495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Layer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Perform up/down/non-adjacent traversals with bounded token slices. Acceptance: p95 slice size under an agreed budget; no infinite expansion.</w:t>
      </w:r>
    </w:p>
    <w:p w:rsidR="00495A2F" w:rsidRPr="00495A2F" w:rsidRDefault="00495A2F" w:rsidP="00495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Layer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Each projection must render to requested mode or return deterministic degradation. Acceptance: conversion success rate &gt;98% across modes.</w:t>
      </w:r>
    </w:p>
    <w:p w:rsidR="00495A2F" w:rsidRPr="00495A2F" w:rsidRDefault="00495A2F" w:rsidP="00495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Creative/Execution Layer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: Generate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artifacts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with provenance and evaluator scores; Acceptance: evaluator correlates with human judgment (Pearson r&gt;0.6) on test tasks and safety gates prevent &gt;99% of disallowed actions.</w:t>
      </w:r>
    </w:p>
    <w:p w:rsidR="00495A2F" w:rsidRPr="00495A2F" w:rsidRDefault="00495A2F" w:rsidP="00495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5A2F">
        <w:rPr>
          <w:rFonts w:ascii="Times New Roman" w:eastAsia="Times New Roman" w:hAnsi="Times New Roman" w:cs="Times New Roman"/>
          <w:b/>
          <w:bCs/>
          <w:sz w:val="27"/>
          <w:szCs w:val="27"/>
        </w:rPr>
        <w:t>B. System-wide falsification tests</w:t>
      </w:r>
    </w:p>
    <w:p w:rsidR="00495A2F" w:rsidRPr="00495A2F" w:rsidRDefault="00495A2F" w:rsidP="00495A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Hallucination injection test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Inject fabricated claims via LLM-simulated deltas; verifiers must flag and route &lt;threshold auto-commit. If &gt;threshold false commits occur, rule/pipeline broken.</w:t>
      </w:r>
    </w:p>
    <w:p w:rsidR="00495A2F" w:rsidRPr="00495A2F" w:rsidRDefault="00495A2F" w:rsidP="00495A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Collapse test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Attempt to reify attributes ad infinitum; system must enforce recursion depth/collapse rules. If recursion escapes limits, falsified.</w:t>
      </w:r>
    </w:p>
    <w:p w:rsidR="00495A2F" w:rsidRPr="00495A2F" w:rsidRDefault="00495A2F" w:rsidP="00495A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Representability</w:t>
      </w:r>
      <w:proofErr w:type="spellEnd"/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: Create complex projection that’s not directly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renderable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; system must either render or provide deterministic downgrade. Failure falsifies </w:t>
      </w:r>
      <w:proofErr w:type="spellStart"/>
      <w:r w:rsidRPr="00495A2F">
        <w:rPr>
          <w:rFonts w:ascii="Times New Roman" w:eastAsia="Times New Roman" w:hAnsi="Times New Roman" w:cs="Times New Roman"/>
          <w:sz w:val="24"/>
          <w:szCs w:val="24"/>
        </w:rPr>
        <w:t>representability</w:t>
      </w:r>
      <w:proofErr w:type="spellEnd"/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rules.</w:t>
      </w:r>
    </w:p>
    <w:p w:rsidR="00495A2F" w:rsidRPr="00495A2F" w:rsidRDefault="00495A2F" w:rsidP="00495A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test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>: With simulated growth to N nodes/edges (configurable), query latency and slice sizes must remain within architecture budgets. If not, capacity or model needs rework.</w:t>
      </w:r>
    </w:p>
    <w:p w:rsidR="00495A2F" w:rsidRPr="00495A2F" w:rsidRDefault="00495A2F" w:rsidP="00495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5A2F">
        <w:rPr>
          <w:rFonts w:ascii="Times New Roman" w:eastAsia="Times New Roman" w:hAnsi="Times New Roman" w:cs="Times New Roman"/>
          <w:b/>
          <w:bCs/>
          <w:sz w:val="27"/>
          <w:szCs w:val="27"/>
        </w:rPr>
        <w:t>C. Operational KPIs (ongoing health)</w:t>
      </w:r>
    </w:p>
    <w:p w:rsidR="00495A2F" w:rsidRPr="00495A2F" w:rsidRDefault="00495A2F" w:rsidP="00495A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>Map precision (verified edges ÷ total committed). Target: &gt;90% for matured graphs.</w:t>
      </w:r>
    </w:p>
    <w:p w:rsidR="00495A2F" w:rsidRPr="00495A2F" w:rsidRDefault="00495A2F" w:rsidP="00495A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>Token reduction ratio per session (raw chat tokens replaced by slice tokens). Target: ≥10× reduction.</w:t>
      </w:r>
    </w:p>
    <w:p w:rsidR="00495A2F" w:rsidRPr="00495A2F" w:rsidRDefault="00495A2F" w:rsidP="00495A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>Provenance completeness (fraction of persistent claims with ≥1 source). Target: 100%.</w:t>
      </w:r>
    </w:p>
    <w:p w:rsidR="00495A2F" w:rsidRPr="00495A2F" w:rsidRDefault="00495A2F" w:rsidP="00495A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>Auto-commit rejection rate (false commits flagged). Target: &lt;5% after warm-up.</w:t>
      </w:r>
    </w:p>
    <w:p w:rsidR="00495A2F" w:rsidRPr="00495A2F" w:rsidRDefault="00495A2F" w:rsidP="00495A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>User correction rate (manual edits per 100 commits). Target: declines over time.</w:t>
      </w:r>
    </w:p>
    <w:p w:rsidR="00495A2F" w:rsidRPr="00495A2F" w:rsidRDefault="00495A2F" w:rsidP="00495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95A2F" w:rsidRPr="00495A2F" w:rsidRDefault="00495A2F" w:rsidP="00495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5A2F">
        <w:rPr>
          <w:rFonts w:ascii="Times New Roman" w:eastAsia="Times New Roman" w:hAnsi="Times New Roman" w:cs="Times New Roman"/>
          <w:b/>
          <w:bCs/>
          <w:sz w:val="36"/>
          <w:szCs w:val="36"/>
        </w:rPr>
        <w:t>8 — Canonical versioning &amp; locking statement</w:t>
      </w:r>
    </w:p>
    <w:p w:rsidR="00495A2F" w:rsidRPr="00495A2F" w:rsidRDefault="00495A2F" w:rsidP="0049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This document is </w:t>
      </w:r>
      <w:r w:rsidRPr="00495A2F">
        <w:rPr>
          <w:rFonts w:ascii="Times New Roman" w:eastAsia="Times New Roman" w:hAnsi="Times New Roman" w:cs="Times New Roman"/>
          <w:b/>
          <w:bCs/>
          <w:sz w:val="24"/>
          <w:szCs w:val="24"/>
        </w:rPr>
        <w:t>KCE+ System Definition v1 (canonical)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. It captures the agreed system boundary, layer stack, rulebook outline, component set, falsification tests, and acceptance criteria. Any change to core primitives (layer set, core rule invariants, or component set) requires a </w:t>
      </w:r>
      <w:r w:rsidRPr="00495A2F">
        <w:rPr>
          <w:rFonts w:ascii="Times New Roman" w:eastAsia="Times New Roman" w:hAnsi="Times New Roman" w:cs="Times New Roman"/>
          <w:i/>
          <w:iCs/>
          <w:sz w:val="24"/>
          <w:szCs w:val="24"/>
        </w:rPr>
        <w:t>versioned amendment</w:t>
      </w:r>
      <w:r w:rsidRPr="00495A2F">
        <w:rPr>
          <w:rFonts w:ascii="Times New Roman" w:eastAsia="Times New Roman" w:hAnsi="Times New Roman" w:cs="Times New Roman"/>
          <w:sz w:val="24"/>
          <w:szCs w:val="24"/>
        </w:rPr>
        <w:t xml:space="preserve"> with explicit rationale and regression-proof tests.</w:t>
      </w:r>
    </w:p>
    <w:p w:rsidR="003A5963" w:rsidRDefault="003A5963"/>
    <w:sectPr w:rsidR="003A5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D07"/>
    <w:multiLevelType w:val="multilevel"/>
    <w:tmpl w:val="A096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A0B90"/>
    <w:multiLevelType w:val="multilevel"/>
    <w:tmpl w:val="AB2E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8271F"/>
    <w:multiLevelType w:val="multilevel"/>
    <w:tmpl w:val="14F8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9F4D73"/>
    <w:multiLevelType w:val="multilevel"/>
    <w:tmpl w:val="F7F6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87437D"/>
    <w:multiLevelType w:val="multilevel"/>
    <w:tmpl w:val="A21E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4B1FFD"/>
    <w:multiLevelType w:val="multilevel"/>
    <w:tmpl w:val="A66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9845F1"/>
    <w:multiLevelType w:val="multilevel"/>
    <w:tmpl w:val="CF8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476F63"/>
    <w:multiLevelType w:val="multilevel"/>
    <w:tmpl w:val="094A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E327BB"/>
    <w:multiLevelType w:val="multilevel"/>
    <w:tmpl w:val="49BE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805106"/>
    <w:multiLevelType w:val="multilevel"/>
    <w:tmpl w:val="25DC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8E73BB"/>
    <w:multiLevelType w:val="multilevel"/>
    <w:tmpl w:val="2D64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8C1F3E"/>
    <w:multiLevelType w:val="multilevel"/>
    <w:tmpl w:val="A1FE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95A2F"/>
    <w:rsid w:val="003A5963"/>
    <w:rsid w:val="0049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495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5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5A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A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5A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5A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5A2F"/>
    <w:rPr>
      <w:b/>
      <w:bCs/>
    </w:rPr>
  </w:style>
  <w:style w:type="character" w:styleId="Emphasis">
    <w:name w:val="Emphasis"/>
    <w:basedOn w:val="DefaultParagraphFont"/>
    <w:uiPriority w:val="20"/>
    <w:qFormat/>
    <w:rsid w:val="00495A2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1609</Words>
  <Characters>9176</Characters>
  <Application>Microsoft Office Word</Application>
  <DocSecurity>0</DocSecurity>
  <Lines>76</Lines>
  <Paragraphs>21</Paragraphs>
  <ScaleCrop>false</ScaleCrop>
  <Company/>
  <LinksUpToDate>false</LinksUpToDate>
  <CharactersWithSpaces>10764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2025-09-11T09:30:00Z</dcterms:created>
  <dcterms:modified xsi:type="dcterms:W3CDTF">2025-09-11T09:32:00Z</dcterms:modified>
</cp:coreProperties>
</file>