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مبادرة بعنوان دقيقة بلا شاشة</w:t>
      </w:r>
      <w:r w:rsidRPr="0014160D">
        <w:rPr>
          <w:sz w:val="28"/>
          <w:szCs w:val="28"/>
        </w:rPr>
        <w:t xml:space="preserve"> 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الفئة المستهدفة</w:t>
      </w:r>
      <w:r w:rsidRPr="0014160D">
        <w:rPr>
          <w:sz w:val="28"/>
          <w:szCs w:val="28"/>
        </w:rPr>
        <w:t xml:space="preserve"> 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 xml:space="preserve">الأطفال </w:t>
      </w:r>
      <w:proofErr w:type="spellStart"/>
      <w:r w:rsidRPr="0014160D">
        <w:rPr>
          <w:rFonts w:cs="Arial"/>
          <w:sz w:val="28"/>
          <w:szCs w:val="28"/>
          <w:rtl/>
        </w:rPr>
        <w:t>والناشئةوتحديداً</w:t>
      </w:r>
      <w:proofErr w:type="spellEnd"/>
      <w:r w:rsidRPr="0014160D">
        <w:rPr>
          <w:rFonts w:cs="Arial"/>
          <w:sz w:val="28"/>
          <w:szCs w:val="28"/>
          <w:rtl/>
        </w:rPr>
        <w:t xml:space="preserve"> من جيل الطفولة المبكرة (3 سنوات)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حتى سن المراهقة، وهم الفئة الأكثر تأثراً بالاستهلاك الرقمي</w:t>
      </w:r>
      <w:r w:rsidRPr="0014160D">
        <w:rPr>
          <w:sz w:val="28"/>
          <w:szCs w:val="28"/>
        </w:rPr>
        <w:t>.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المشكلة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* </w:t>
      </w:r>
      <w:r w:rsidRPr="0014160D">
        <w:rPr>
          <w:rFonts w:cs="Arial"/>
          <w:sz w:val="28"/>
          <w:szCs w:val="28"/>
          <w:rtl/>
        </w:rPr>
        <w:t>الطلاب يقضون ساعات طويلة على الهاتف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* </w:t>
      </w:r>
      <w:r w:rsidRPr="0014160D">
        <w:rPr>
          <w:rFonts w:cs="Arial"/>
          <w:sz w:val="28"/>
          <w:szCs w:val="28"/>
          <w:rtl/>
        </w:rPr>
        <w:t>ضعف التركيز والانتباه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* </w:t>
      </w:r>
      <w:r w:rsidRPr="0014160D">
        <w:rPr>
          <w:rFonts w:cs="Arial"/>
          <w:sz w:val="28"/>
          <w:szCs w:val="28"/>
          <w:rtl/>
        </w:rPr>
        <w:t>قلة التواصل الحقيقي بين الطلاب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* </w:t>
      </w:r>
      <w:r w:rsidRPr="0014160D">
        <w:rPr>
          <w:rFonts w:cs="Arial"/>
          <w:sz w:val="28"/>
          <w:szCs w:val="28"/>
          <w:rtl/>
        </w:rPr>
        <w:t>تأثير سلبي على الصحة النفسية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فكرة المبادرة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هي مبادرة توعوية وعملية تهدف إلى خلق "وقفات زمنية" ذكية خلال اليوم، يتم فيها فصل كافة الأجهزة الإلكترونية تماماً، واستبدالها بنشاطات تفاعلية قصيرة تعزز التواصل البصري، الحركي، والعاطفي</w:t>
      </w:r>
      <w:r w:rsidRPr="0014160D">
        <w:rPr>
          <w:sz w:val="28"/>
          <w:szCs w:val="28"/>
        </w:rPr>
        <w:t>.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الأثر المتوقع</w:t>
      </w:r>
      <w:r w:rsidRPr="0014160D">
        <w:rPr>
          <w:sz w:val="28"/>
          <w:szCs w:val="28"/>
        </w:rPr>
        <w:t>: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• </w:t>
      </w:r>
      <w:r w:rsidRPr="0014160D">
        <w:rPr>
          <w:rFonts w:cs="Arial"/>
          <w:sz w:val="28"/>
          <w:szCs w:val="28"/>
          <w:rtl/>
        </w:rPr>
        <w:t>خلق بيئة تعليمية أكثر إنسانية وترابطاً</w:t>
      </w:r>
      <w:r w:rsidRPr="0014160D">
        <w:rPr>
          <w:sz w:val="28"/>
          <w:szCs w:val="28"/>
        </w:rPr>
        <w:t>.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• </w:t>
      </w:r>
      <w:r w:rsidRPr="0014160D">
        <w:rPr>
          <w:rFonts w:cs="Arial"/>
          <w:sz w:val="28"/>
          <w:szCs w:val="28"/>
          <w:rtl/>
        </w:rPr>
        <w:t>تحسين جودة التركيز الذهني للطلاب قبل البدء بالدرس</w:t>
      </w:r>
      <w:r w:rsidRPr="0014160D">
        <w:rPr>
          <w:sz w:val="28"/>
          <w:szCs w:val="28"/>
        </w:rPr>
        <w:t>.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• </w:t>
      </w:r>
      <w:r w:rsidRPr="0014160D">
        <w:rPr>
          <w:rFonts w:cs="Arial"/>
          <w:sz w:val="28"/>
          <w:szCs w:val="28"/>
          <w:rtl/>
        </w:rPr>
        <w:t>تعزيز الصحة النفسية والوعي الذاتي تجاه استخدام التكنولوجيا</w:t>
      </w:r>
      <w:r w:rsidRPr="0014160D">
        <w:rPr>
          <w:sz w:val="28"/>
          <w:szCs w:val="28"/>
        </w:rPr>
        <w:t>.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rFonts w:cs="Arial"/>
          <w:sz w:val="28"/>
          <w:szCs w:val="28"/>
          <w:rtl/>
        </w:rPr>
        <w:t>استخدام أدوات الذكاء الاصطناعي</w:t>
      </w:r>
    </w:p>
    <w:p w:rsidR="0014160D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• </w:t>
      </w:r>
      <w:r w:rsidRPr="0014160D">
        <w:rPr>
          <w:rFonts w:cs="Arial"/>
          <w:sz w:val="28"/>
          <w:szCs w:val="28"/>
          <w:rtl/>
        </w:rPr>
        <w:t>ابتكار بنك أسئلة وتحديات متجددة يومياً</w:t>
      </w:r>
      <w:r w:rsidRPr="0014160D">
        <w:rPr>
          <w:sz w:val="28"/>
          <w:szCs w:val="28"/>
        </w:rPr>
        <w:t>.</w:t>
      </w:r>
    </w:p>
    <w:p w:rsidR="00DE5613" w:rsidRPr="0014160D" w:rsidRDefault="0014160D" w:rsidP="0014160D">
      <w:pPr>
        <w:jc w:val="right"/>
        <w:rPr>
          <w:sz w:val="28"/>
          <w:szCs w:val="28"/>
        </w:rPr>
      </w:pPr>
      <w:r w:rsidRPr="0014160D">
        <w:rPr>
          <w:sz w:val="28"/>
          <w:szCs w:val="28"/>
        </w:rPr>
        <w:t xml:space="preserve">• </w:t>
      </w:r>
      <w:r w:rsidRPr="0014160D">
        <w:rPr>
          <w:rFonts w:cs="Arial"/>
          <w:sz w:val="28"/>
          <w:szCs w:val="28"/>
          <w:rtl/>
        </w:rPr>
        <w:t>تصميم المحتوى البصري والبطاقات الخاصة بالمبادرة</w:t>
      </w:r>
      <w:r w:rsidRPr="0014160D">
        <w:rPr>
          <w:sz w:val="28"/>
          <w:szCs w:val="28"/>
        </w:rPr>
        <w:t>.</w:t>
      </w:r>
      <w:bookmarkStart w:id="0" w:name="_GoBack"/>
      <w:bookmarkEnd w:id="0"/>
    </w:p>
    <w:sectPr w:rsidR="00DE5613" w:rsidRPr="001416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60D"/>
    <w:rsid w:val="0014160D"/>
    <w:rsid w:val="00DE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15758-8670-4997-8724-35037513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2026-05-06T20:14:00Z</dcterms:created>
  <dcterms:modified xsi:type="dcterms:W3CDTF">2026-05-06T20:15:00Z</dcterms:modified>
</cp:coreProperties>
</file>