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2026-07-25</w:t>
            </w:r>
          </w:p>
        </w:tc>
      </w:tr>
    </w:tbl>
    <w:p/>
    <w:p>
      <w:r>
        <w:rPr>
          <w:b/>
        </w:rPr>
        <w:t>Trazabilidad de la corrida (lineage)</w:t>
      </w:r>
    </w:p>
    <w:p>
      <w:r>
        <w:rPr>
          <w:rFonts w:ascii="Consolas" w:hAnsi="Consolas"/>
        </w:rPr>
        <w:t>config_hash=cbe5d9fa856ae838623e88974bf1ea783825289ff8580c9b02098a0392c8f4d4</w:t>
      </w:r>
    </w:p>
    <w:p>
      <w:r>
        <w:rPr>
          <w:rFonts w:ascii="Consolas" w:hAnsi="Consolas"/>
        </w:rPr>
        <w:t>data_hash=d713808d0604110d6c450358453cea172934d93eb56ccdcb0e7aea7279a94e3e</w:t>
      </w:r>
    </w:p>
    <w:p>
      <w:r>
        <w:rPr>
          <w:rFonts w:ascii="Consolas" w:hAnsi="Consolas"/>
        </w:rPr>
        <w:t>git_sha=6fd9af0b5b9aa6e7a12f31bb90030ef431ef1687</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 · CLP</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 · CLP</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5422</w:t>
            </w:r>
          </w:p>
        </w:tc>
      </w:tr>
      <w:tr>
        <w:tc>
          <w:tcPr>
            <w:tcW w:type="dxa" w:w="4320"/>
          </w:tcPr>
          <w:p>
            <w:r>
              <w:t>malo</w:t>
            </w:r>
          </w:p>
        </w:tc>
        <w:tc>
          <w:tcPr>
            <w:tcW w:type="dxa" w:w="4320"/>
          </w:tcPr>
          <w:p>
            <w:r>
              <w:t>578</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4024</w:t>
            </w:r>
          </w:p>
        </w:tc>
        <w:tc>
          <w:tcPr>
            <w:tcW w:type="dxa" w:w="2880"/>
          </w:tcPr>
          <w:p>
            <w:r>
              <w:t>0.0964</w:t>
            </w:r>
          </w:p>
        </w:tc>
      </w:tr>
      <w:tr>
        <w:tc>
          <w:tcPr>
            <w:tcW w:type="dxa" w:w="2880"/>
          </w:tcPr>
          <w:p>
            <w:r>
              <w:t>holdout</w:t>
            </w:r>
          </w:p>
        </w:tc>
        <w:tc>
          <w:tcPr>
            <w:tcW w:type="dxa" w:w="2880"/>
          </w:tcPr>
          <w:p>
            <w:r>
              <w:t>1030</w:t>
            </w:r>
          </w:p>
        </w:tc>
        <w:tc>
          <w:tcPr>
            <w:tcW w:type="dxa" w:w="2880"/>
          </w:tcPr>
          <w:p>
            <w:r>
              <w:t>0.1000</w:t>
            </w:r>
          </w:p>
        </w:tc>
      </w:tr>
      <w:tr>
        <w:tc>
          <w:tcPr>
            <w:tcW w:type="dxa" w:w="2880"/>
          </w:tcPr>
          <w:p>
            <w:r>
              <w:t>oot</w:t>
            </w:r>
          </w:p>
        </w:tc>
        <w:tc>
          <w:tcPr>
            <w:tcW w:type="dxa" w:w="2880"/>
          </w:tcPr>
          <w:p>
            <w:r>
              <w:t>946</w:t>
            </w:r>
          </w:p>
        </w:tc>
        <w:tc>
          <w:tcPr>
            <w:tcW w:type="dxa" w:w="2880"/>
          </w:tcPr>
          <w:p>
            <w:r>
              <w:t>0.0920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no se modela la amortización del crédito.</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Los montos van en pesos chilenos (CLP).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w:t>
      </w:r>
    </w:p>
    <w:p>
      <w:r>
        <w:rPr>
          <w:b/>
          <w:sz w:val="18"/>
        </w:rPr>
        <w:t>Pérdida crediticia esperada (ECL) por etapa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portfolio</w:t>
            </w:r>
          </w:p>
        </w:tc>
        <w:tc>
          <w:tcPr>
            <w:tcW w:type="dxa" w:w="1234"/>
          </w:tcPr>
          <w:p>
            <w:r>
              <w:rPr>
                <w:b/>
              </w:rPr>
              <w:t>stage</w:t>
            </w:r>
          </w:p>
        </w:tc>
        <w:tc>
          <w:tcPr>
            <w:tcW w:type="dxa" w:w="1234"/>
          </w:tcPr>
          <w:p>
            <w:r>
              <w:rPr>
                <w:b/>
              </w:rPr>
              <w:t>scenario</w:t>
            </w:r>
          </w:p>
        </w:tc>
        <w:tc>
          <w:tcPr>
            <w:tcW w:type="dxa" w:w="1234"/>
          </w:tcPr>
          <w:p>
            <w:r>
              <w:rPr>
                <w:b/>
              </w:rPr>
              <w:t>n_rows</w:t>
            </w:r>
          </w:p>
        </w:tc>
        <w:tc>
          <w:tcPr>
            <w:tcW w:type="dxa" w:w="1234"/>
          </w:tcPr>
          <w:p>
            <w:r>
              <w:rPr>
                <w:b/>
              </w:rPr>
              <w:t>total_ead</w:t>
            </w:r>
          </w:p>
        </w:tc>
        <w:tc>
          <w:tcPr>
            <w:tcW w:type="dxa" w:w="1234"/>
          </w:tcPr>
          <w:p>
            <w:r>
              <w:rPr>
                <w:b/>
              </w:rPr>
              <w:t>total_ecl_reported</w:t>
            </w:r>
          </w:p>
        </w:tc>
        <w:tc>
          <w:tcPr>
            <w:tcW w:type="dxa" w:w="1234"/>
          </w:tcPr>
          <w:p>
            <w:r>
              <w:rPr>
                <w:b/>
              </w:rPr>
              <w:t>coverage_ratio</w:t>
            </w:r>
          </w:p>
        </w:tc>
      </w:tr>
      <w:tr>
        <w:tc>
          <w:tcPr>
            <w:tcW w:type="dxa" w:w="1234"/>
          </w:tcPr>
          <w:p>
            <w:r>
              <w:t>Comercial</w:t>
            </w:r>
          </w:p>
        </w:tc>
        <w:tc>
          <w:tcPr>
            <w:tcW w:type="dxa" w:w="1234"/>
          </w:tcPr>
          <w:p>
            <w:r>
              <w:t>1</w:t>
            </w:r>
          </w:p>
        </w:tc>
        <w:tc>
          <w:tcPr>
            <w:tcW w:type="dxa" w:w="1234"/>
          </w:tcPr>
          <w:p>
            <w:r>
              <w:t>all</w:t>
            </w:r>
          </w:p>
        </w:tc>
        <w:tc>
          <w:tcPr>
            <w:tcW w:type="dxa" w:w="1234"/>
          </w:tcPr>
          <w:p>
            <w:r>
              <w:t>775</w:t>
            </w:r>
          </w:p>
        </w:tc>
        <w:tc>
          <w:tcPr>
            <w:tcW w:type="dxa" w:w="1234"/>
          </w:tcPr>
          <w:p>
            <w:r>
              <w:t>31178795.53</w:t>
            </w:r>
          </w:p>
        </w:tc>
        <w:tc>
          <w:tcPr>
            <w:tcW w:type="dxa" w:w="1234"/>
          </w:tcPr>
          <w:p>
            <w:r>
              <w:t>581332.24</w:t>
            </w:r>
          </w:p>
        </w:tc>
        <w:tc>
          <w:tcPr>
            <w:tcW w:type="dxa" w:w="1234"/>
          </w:tcPr>
          <w:p>
            <w:r>
              <w:t>0.018645</w:t>
            </w:r>
          </w:p>
        </w:tc>
      </w:tr>
      <w:tr>
        <w:tc>
          <w:tcPr>
            <w:tcW w:type="dxa" w:w="1234"/>
          </w:tcPr>
          <w:p>
            <w:r>
              <w:t>Comercial</w:t>
            </w:r>
          </w:p>
        </w:tc>
        <w:tc>
          <w:tcPr>
            <w:tcW w:type="dxa" w:w="1234"/>
          </w:tcPr>
          <w:p>
            <w:r>
              <w:t>2</w:t>
            </w:r>
          </w:p>
        </w:tc>
        <w:tc>
          <w:tcPr>
            <w:tcW w:type="dxa" w:w="1234"/>
          </w:tcPr>
          <w:p>
            <w:r>
              <w:t>all</w:t>
            </w:r>
          </w:p>
        </w:tc>
        <w:tc>
          <w:tcPr>
            <w:tcW w:type="dxa" w:w="1234"/>
          </w:tcPr>
          <w:p>
            <w:r>
              <w:t>75</w:t>
            </w:r>
          </w:p>
        </w:tc>
        <w:tc>
          <w:tcPr>
            <w:tcW w:type="dxa" w:w="1234"/>
          </w:tcPr>
          <w:p>
            <w:r>
              <w:t>3137275.52</w:t>
            </w:r>
          </w:p>
        </w:tc>
        <w:tc>
          <w:tcPr>
            <w:tcW w:type="dxa" w:w="1234"/>
          </w:tcPr>
          <w:p>
            <w:r>
              <w:t>390914.01</w:t>
            </w:r>
          </w:p>
        </w:tc>
        <w:tc>
          <w:tcPr>
            <w:tcW w:type="dxa" w:w="1234"/>
          </w:tcPr>
          <w:p>
            <w:r>
              <w:t>0.124603</w:t>
            </w:r>
          </w:p>
        </w:tc>
      </w:tr>
      <w:tr>
        <w:tc>
          <w:tcPr>
            <w:tcW w:type="dxa" w:w="1234"/>
          </w:tcPr>
          <w:p>
            <w:r>
              <w:t>Comercial</w:t>
            </w:r>
          </w:p>
        </w:tc>
        <w:tc>
          <w:tcPr>
            <w:tcW w:type="dxa" w:w="1234"/>
          </w:tcPr>
          <w:p>
            <w:r>
              <w:t>3</w:t>
            </w:r>
          </w:p>
        </w:tc>
        <w:tc>
          <w:tcPr>
            <w:tcW w:type="dxa" w:w="1234"/>
          </w:tcPr>
          <w:p>
            <w:r>
              <w:t>all</w:t>
            </w:r>
          </w:p>
        </w:tc>
        <w:tc>
          <w:tcPr>
            <w:tcW w:type="dxa" w:w="1234"/>
          </w:tcPr>
          <w:p>
            <w:r>
              <w:t>51</w:t>
            </w:r>
          </w:p>
        </w:tc>
        <w:tc>
          <w:tcPr>
            <w:tcW w:type="dxa" w:w="1234"/>
          </w:tcPr>
          <w:p>
            <w:r>
              <w:t>2145243.75</w:t>
            </w:r>
          </w:p>
        </w:tc>
        <w:tc>
          <w:tcPr>
            <w:tcW w:type="dxa" w:w="1234"/>
          </w:tcPr>
          <w:p>
            <w:r>
              <w:t>375806.68</w:t>
            </w:r>
          </w:p>
        </w:tc>
        <w:tc>
          <w:tcPr>
            <w:tcW w:type="dxa" w:w="1234"/>
          </w:tcPr>
          <w:p>
            <w:r>
              <w:t>0.175181</w:t>
            </w:r>
          </w:p>
        </w:tc>
      </w:tr>
      <w:tr>
        <w:tc>
          <w:tcPr>
            <w:tcW w:type="dxa" w:w="1234"/>
          </w:tcPr>
          <w:p>
            <w:r>
              <w:t>Consumo</w:t>
            </w:r>
          </w:p>
        </w:tc>
        <w:tc>
          <w:tcPr>
            <w:tcW w:type="dxa" w:w="1234"/>
          </w:tcPr>
          <w:p>
            <w:r>
              <w:t>1</w:t>
            </w:r>
          </w:p>
        </w:tc>
        <w:tc>
          <w:tcPr>
            <w:tcW w:type="dxa" w:w="1234"/>
          </w:tcPr>
          <w:p>
            <w:r>
              <w:t>all</w:t>
            </w:r>
          </w:p>
        </w:tc>
        <w:tc>
          <w:tcPr>
            <w:tcW w:type="dxa" w:w="1234"/>
          </w:tcPr>
          <w:p>
            <w:r>
              <w:t>2125</w:t>
            </w:r>
          </w:p>
        </w:tc>
        <w:tc>
          <w:tcPr>
            <w:tcW w:type="dxa" w:w="1234"/>
          </w:tcPr>
          <w:p>
            <w:r>
              <w:t>18099269.13</w:t>
            </w:r>
          </w:p>
        </w:tc>
        <w:tc>
          <w:tcPr>
            <w:tcW w:type="dxa" w:w="1234"/>
          </w:tcPr>
          <w:p>
            <w:r>
              <w:t>393131.23</w:t>
            </w:r>
          </w:p>
        </w:tc>
        <w:tc>
          <w:tcPr>
            <w:tcW w:type="dxa" w:w="1234"/>
          </w:tcPr>
          <w:p>
            <w:r>
              <w:t>0.021721</w:t>
            </w:r>
          </w:p>
        </w:tc>
      </w:tr>
      <w:tr>
        <w:tc>
          <w:tcPr>
            <w:tcW w:type="dxa" w:w="1234"/>
          </w:tcPr>
          <w:p>
            <w:r>
              <w:t>Consumo</w:t>
            </w:r>
          </w:p>
        </w:tc>
        <w:tc>
          <w:tcPr>
            <w:tcW w:type="dxa" w:w="1234"/>
          </w:tcPr>
          <w:p>
            <w:r>
              <w:t>2</w:t>
            </w:r>
          </w:p>
        </w:tc>
        <w:tc>
          <w:tcPr>
            <w:tcW w:type="dxa" w:w="1234"/>
          </w:tcPr>
          <w:p>
            <w:r>
              <w:t>all</w:t>
            </w:r>
          </w:p>
        </w:tc>
        <w:tc>
          <w:tcPr>
            <w:tcW w:type="dxa" w:w="1234"/>
          </w:tcPr>
          <w:p>
            <w:r>
              <w:t>177</w:t>
            </w:r>
          </w:p>
        </w:tc>
        <w:tc>
          <w:tcPr>
            <w:tcW w:type="dxa" w:w="1234"/>
          </w:tcPr>
          <w:p>
            <w:r>
              <w:t>1561397.65</w:t>
            </w:r>
          </w:p>
        </w:tc>
        <w:tc>
          <w:tcPr>
            <w:tcW w:type="dxa" w:w="1234"/>
          </w:tcPr>
          <w:p>
            <w:r>
              <w:t>201559.53</w:t>
            </w:r>
          </w:p>
        </w:tc>
        <w:tc>
          <w:tcPr>
            <w:tcW w:type="dxa" w:w="1234"/>
          </w:tcPr>
          <w:p>
            <w:r>
              <w:t>0.129089</w:t>
            </w:r>
          </w:p>
        </w:tc>
      </w:tr>
      <w:tr>
        <w:tc>
          <w:tcPr>
            <w:tcW w:type="dxa" w:w="1234"/>
          </w:tcPr>
          <w:p>
            <w:r>
              <w:t>Consumo</w:t>
            </w:r>
          </w:p>
        </w:tc>
        <w:tc>
          <w:tcPr>
            <w:tcW w:type="dxa" w:w="1234"/>
          </w:tcPr>
          <w:p>
            <w:r>
              <w:t>3</w:t>
            </w:r>
          </w:p>
        </w:tc>
        <w:tc>
          <w:tcPr>
            <w:tcW w:type="dxa" w:w="1234"/>
          </w:tcPr>
          <w:p>
            <w:r>
              <w:t>all</w:t>
            </w:r>
          </w:p>
        </w:tc>
        <w:tc>
          <w:tcPr>
            <w:tcW w:type="dxa" w:w="1234"/>
          </w:tcPr>
          <w:p>
            <w:r>
              <w:t>114</w:t>
            </w:r>
          </w:p>
        </w:tc>
        <w:tc>
          <w:tcPr>
            <w:tcW w:type="dxa" w:w="1234"/>
          </w:tcPr>
          <w:p>
            <w:r>
              <w:t>990794.93</w:t>
            </w:r>
          </w:p>
        </w:tc>
        <w:tc>
          <w:tcPr>
            <w:tcW w:type="dxa" w:w="1234"/>
          </w:tcPr>
          <w:p>
            <w:r>
              <w:t>178471.85</w:t>
            </w:r>
          </w:p>
        </w:tc>
        <w:tc>
          <w:tcPr>
            <w:tcW w:type="dxa" w:w="1234"/>
          </w:tcPr>
          <w:p>
            <w:r>
              <w:t>0.180130</w:t>
            </w:r>
          </w:p>
        </w:tc>
      </w:tr>
      <w:tr>
        <w:tc>
          <w:tcPr>
            <w:tcW w:type="dxa" w:w="1234"/>
          </w:tcPr>
          <w:p>
            <w:r>
              <w:t>Hipotecario</w:t>
            </w:r>
          </w:p>
        </w:tc>
        <w:tc>
          <w:tcPr>
            <w:tcW w:type="dxa" w:w="1234"/>
          </w:tcPr>
          <w:p>
            <w:r>
              <w:t>1</w:t>
            </w:r>
          </w:p>
        </w:tc>
        <w:tc>
          <w:tcPr>
            <w:tcW w:type="dxa" w:w="1234"/>
          </w:tcPr>
          <w:p>
            <w:r>
              <w:t>all</w:t>
            </w:r>
          </w:p>
        </w:tc>
        <w:tc>
          <w:tcPr>
            <w:tcW w:type="dxa" w:w="1234"/>
          </w:tcPr>
          <w:p>
            <w:r>
              <w:t>809</w:t>
            </w:r>
          </w:p>
        </w:tc>
        <w:tc>
          <w:tcPr>
            <w:tcW w:type="dxa" w:w="1234"/>
          </w:tcPr>
          <w:p>
            <w:r>
              <w:t>43611647.09</w:t>
            </w:r>
          </w:p>
        </w:tc>
        <w:tc>
          <w:tcPr>
            <w:tcW w:type="dxa" w:w="1234"/>
          </w:tcPr>
          <w:p>
            <w:r>
              <w:t>437771.24</w:t>
            </w:r>
          </w:p>
        </w:tc>
        <w:tc>
          <w:tcPr>
            <w:tcW w:type="dxa" w:w="1234"/>
          </w:tcPr>
          <w:p>
            <w:r>
              <w:t>0.010038</w:t>
            </w:r>
          </w:p>
        </w:tc>
      </w:tr>
      <w:tr>
        <w:tc>
          <w:tcPr>
            <w:tcW w:type="dxa" w:w="1234"/>
          </w:tcPr>
          <w:p>
            <w:r>
              <w:t>Hipotecario</w:t>
            </w:r>
          </w:p>
        </w:tc>
        <w:tc>
          <w:tcPr>
            <w:tcW w:type="dxa" w:w="1234"/>
          </w:tcPr>
          <w:p>
            <w:r>
              <w:t>2</w:t>
            </w:r>
          </w:p>
        </w:tc>
        <w:tc>
          <w:tcPr>
            <w:tcW w:type="dxa" w:w="1234"/>
          </w:tcPr>
          <w:p>
            <w:r>
              <w:t>all</w:t>
            </w:r>
          </w:p>
        </w:tc>
        <w:tc>
          <w:tcPr>
            <w:tcW w:type="dxa" w:w="1234"/>
          </w:tcPr>
          <w:p>
            <w:r>
              <w:t>69</w:t>
            </w:r>
          </w:p>
        </w:tc>
        <w:tc>
          <w:tcPr>
            <w:tcW w:type="dxa" w:w="1234"/>
          </w:tcPr>
          <w:p>
            <w:r>
              <w:t>3693801.39</w:t>
            </w:r>
          </w:p>
        </w:tc>
        <w:tc>
          <w:tcPr>
            <w:tcW w:type="dxa" w:w="1234"/>
          </w:tcPr>
          <w:p>
            <w:r>
              <w:t>303704.23</w:t>
            </w:r>
          </w:p>
        </w:tc>
        <w:tc>
          <w:tcPr>
            <w:tcW w:type="dxa" w:w="1234"/>
          </w:tcPr>
          <w:p>
            <w:r>
              <w:t>0.082220</w:t>
            </w:r>
          </w:p>
        </w:tc>
      </w:tr>
      <w:tr>
        <w:tc>
          <w:tcPr>
            <w:tcW w:type="dxa" w:w="1234"/>
          </w:tcPr>
          <w:p>
            <w:r>
              <w:t>Hipotecario</w:t>
            </w:r>
          </w:p>
        </w:tc>
        <w:tc>
          <w:tcPr>
            <w:tcW w:type="dxa" w:w="1234"/>
          </w:tcPr>
          <w:p>
            <w:r>
              <w:t>3</w:t>
            </w:r>
          </w:p>
        </w:tc>
        <w:tc>
          <w:tcPr>
            <w:tcW w:type="dxa" w:w="1234"/>
          </w:tcPr>
          <w:p>
            <w:r>
              <w:t>all</w:t>
            </w:r>
          </w:p>
        </w:tc>
        <w:tc>
          <w:tcPr>
            <w:tcW w:type="dxa" w:w="1234"/>
          </w:tcPr>
          <w:p>
            <w:r>
              <w:t>38</w:t>
            </w:r>
          </w:p>
        </w:tc>
        <w:tc>
          <w:tcPr>
            <w:tcW w:type="dxa" w:w="1234"/>
          </w:tcPr>
          <w:p>
            <w:r>
              <w:t>2244951.10</w:t>
            </w:r>
          </w:p>
        </w:tc>
        <w:tc>
          <w:tcPr>
            <w:tcW w:type="dxa" w:w="1234"/>
          </w:tcPr>
          <w:p>
            <w:r>
              <w:t>251942.93</w:t>
            </w:r>
          </w:p>
        </w:tc>
        <w:tc>
          <w:tcPr>
            <w:tcW w:type="dxa" w:w="1234"/>
          </w:tcPr>
          <w:p>
            <w:r>
              <w:t>0.112226</w:t>
            </w:r>
          </w:p>
        </w:tc>
      </w:tr>
      <w:tr>
        <w:tc>
          <w:tcPr>
            <w:tcW w:type="dxa" w:w="1234"/>
          </w:tcPr>
          <w:p>
            <w:r>
              <w:t>Tarjetas</w:t>
            </w:r>
          </w:p>
        </w:tc>
        <w:tc>
          <w:tcPr>
            <w:tcW w:type="dxa" w:w="1234"/>
          </w:tcPr>
          <w:p>
            <w:r>
              <w:t>1</w:t>
            </w:r>
          </w:p>
        </w:tc>
        <w:tc>
          <w:tcPr>
            <w:tcW w:type="dxa" w:w="1234"/>
          </w:tcPr>
          <w:p>
            <w:r>
              <w:t>all</w:t>
            </w:r>
          </w:p>
        </w:tc>
        <w:tc>
          <w:tcPr>
            <w:tcW w:type="dxa" w:w="1234"/>
          </w:tcPr>
          <w:p>
            <w:r>
              <w:t>1526</w:t>
            </w:r>
          </w:p>
        </w:tc>
        <w:tc>
          <w:tcPr>
            <w:tcW w:type="dxa" w:w="1234"/>
          </w:tcPr>
          <w:p>
            <w:r>
              <w:t>6614503.17</w:t>
            </w:r>
          </w:p>
        </w:tc>
        <w:tc>
          <w:tcPr>
            <w:tcW w:type="dxa" w:w="1234"/>
          </w:tcPr>
          <w:p>
            <w:r>
              <w:t>159269.35</w:t>
            </w:r>
          </w:p>
        </w:tc>
        <w:tc>
          <w:tcPr>
            <w:tcW w:type="dxa" w:w="1234"/>
          </w:tcPr>
          <w:p>
            <w:r>
              <w:t>0.024079</w:t>
            </w:r>
          </w:p>
        </w:tc>
      </w:tr>
      <w:tr>
        <w:tc>
          <w:tcPr>
            <w:tcW w:type="dxa" w:w="1234"/>
          </w:tcPr>
          <w:p>
            <w:r>
              <w:t>Tarjetas</w:t>
            </w:r>
          </w:p>
        </w:tc>
        <w:tc>
          <w:tcPr>
            <w:tcW w:type="dxa" w:w="1234"/>
          </w:tcPr>
          <w:p>
            <w:r>
              <w:t>2</w:t>
            </w:r>
          </w:p>
        </w:tc>
        <w:tc>
          <w:tcPr>
            <w:tcW w:type="dxa" w:w="1234"/>
          </w:tcPr>
          <w:p>
            <w:r>
              <w:t>all</w:t>
            </w:r>
          </w:p>
        </w:tc>
        <w:tc>
          <w:tcPr>
            <w:tcW w:type="dxa" w:w="1234"/>
          </w:tcPr>
          <w:p>
            <w:r>
              <w:t>156</w:t>
            </w:r>
          </w:p>
        </w:tc>
        <w:tc>
          <w:tcPr>
            <w:tcW w:type="dxa" w:w="1234"/>
          </w:tcPr>
          <w:p>
            <w:r>
              <w:t>672454.41</w:t>
            </w:r>
          </w:p>
        </w:tc>
        <w:tc>
          <w:tcPr>
            <w:tcW w:type="dxa" w:w="1234"/>
          </w:tcPr>
          <w:p>
            <w:r>
              <w:t>84444.87</w:t>
            </w:r>
          </w:p>
        </w:tc>
        <w:tc>
          <w:tcPr>
            <w:tcW w:type="dxa" w:w="1234"/>
          </w:tcPr>
          <w:p>
            <w:r>
              <w:t>0.125577</w:t>
            </w:r>
          </w:p>
        </w:tc>
      </w:tr>
      <w:tr>
        <w:tc>
          <w:tcPr>
            <w:tcW w:type="dxa" w:w="1234"/>
          </w:tcPr>
          <w:p>
            <w:r>
              <w:t>Tarjetas</w:t>
            </w:r>
          </w:p>
        </w:tc>
        <w:tc>
          <w:tcPr>
            <w:tcW w:type="dxa" w:w="1234"/>
          </w:tcPr>
          <w:p>
            <w:r>
              <w:t>3</w:t>
            </w:r>
          </w:p>
        </w:tc>
        <w:tc>
          <w:tcPr>
            <w:tcW w:type="dxa" w:w="1234"/>
          </w:tcPr>
          <w:p>
            <w:r>
              <w:t>all</w:t>
            </w:r>
          </w:p>
        </w:tc>
        <w:tc>
          <w:tcPr>
            <w:tcW w:type="dxa" w:w="1234"/>
          </w:tcPr>
          <w:p>
            <w:r>
              <w:t>85</w:t>
            </w:r>
          </w:p>
        </w:tc>
        <w:tc>
          <w:tcPr>
            <w:tcW w:type="dxa" w:w="1234"/>
          </w:tcPr>
          <w:p>
            <w:r>
              <w:t>375181.03</w:t>
            </w:r>
          </w:p>
        </w:tc>
        <w:tc>
          <w:tcPr>
            <w:tcW w:type="dxa" w:w="1234"/>
          </w:tcPr>
          <w:p>
            <w:r>
              <w:t>64767.96</w:t>
            </w:r>
          </w:p>
        </w:tc>
        <w:tc>
          <w:tcPr>
            <w:tcW w:type="dxa" w:w="1234"/>
          </w:tcPr>
          <w:p>
            <w:r>
              <w:t>0.172631</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cbe5d9fa856ae838623e88974bf1ea783825289ff8580c9b02098a0392c8f4d4</w:t>
      </w:r>
    </w:p>
    <w:p>
      <w:r>
        <w:rPr>
          <w:b/>
        </w:rPr>
        <w:t>created_at</w:t>
      </w:r>
    </w:p>
    <w:p>
      <w:r>
        <w:rPr>
          <w:rFonts w:ascii="Consolas" w:hAnsi="Consolas"/>
        </w:rPr>
        <w:t>2026-07-25T04:10:37.644929Z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6fd9af0b5b9aa6e7a12f31bb90030ef431ef1687</w:t>
      </w:r>
    </w:p>
    <w:p>
      <w:r>
        <w:rPr>
          <w:b/>
        </w:rPr>
        <w:t>library_versions</w:t>
      </w:r>
    </w:p>
    <w:p>
      <w:r>
        <w:rPr>
          <w:rFonts w:ascii="Consolas" w:hAnsi="Consolas"/>
        </w:rPr>
        <w:t>{</w:t>
        <w:br/>
        <w:t xml:space="preserve">  "PyYAML": "6.0.3",</w:t>
        <w:br/>
        <w:t xml:space="preserve">  "nikodym": "1.5.0",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".nikodym-demo-fixtures-f4/datasets/ifrs9_retail_latam.parquet"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"0.0920"</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null,</w:t>
        <w:br/>
        <w:t xml:space="preserve">    "confidence_transform": null</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3423116.12</w:t>
      </w:r>
    </w:p>
    <w:p>
      <w:pPr>
        <w:pStyle w:val="Heading3"/>
      </w:pPr>
      <w:r>
        <w:t>Métricas estructuradas</w:t>
      </w:r>
    </w:p>
    <w:p>
      <w:r>
        <w:rPr>
          <w:b/>
        </w:rPr>
        <w:t>ecl_by_scenario</w:t>
      </w:r>
    </w:p>
    <w:p>
      <w:r>
        <w:rPr>
          <w:rFonts w:ascii="Consolas" w:hAnsi="Consolas"/>
        </w:rPr>
        <w:t>{</w:t>
        <w:br/>
        <w:t xml:space="preserve">  "base": "6911516.43"</w:t>
        <w:br/>
        <w:t>}</w:t>
      </w:r>
    </w:p>
    <w:p>
      <w:r>
        <w:rPr>
          <w:b/>
        </w:rPr>
        <w:t>ecl_by_scenario_basis</w:t>
      </w:r>
    </w:p>
    <w:p>
      <w:r>
        <w:rPr>
          <w:rFonts w:ascii="Consolas" w:hAnsi="Consolas"/>
        </w:rPr>
        <w:t>Diagnóstico auditable de la term-structure, no un desglose de total_ecl_reported: suma la ECL marginal descontada de cada escenario por separado, sin aplicar scenario_weights y sobre el horizonte completo de la curva, sin truncar Stage 1 a 12 meses. total_ecl_reported sí pondera por escenario y aplica ese corte por stage, de modo que ambas cifras no reconcilian entre sí: no deben sumarse ni compararse.</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config_hash=cbe5d9fa856ae838623e88974bf1ea783825289ff8580c9b02098a0392c8f4d4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