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2026-07-20</w:t>
            </w:r>
          </w:p>
        </w:tc>
      </w:tr>
    </w:tbl>
    <w:p/>
    <w:p>
      <w:r>
        <w:rPr>
          <w:b/>
        </w:rPr>
        <w:t>Trazabilidad de la corrida (lineage)</w:t>
      </w:r>
    </w:p>
    <w:p>
      <w:r>
        <w:rPr>
          <w:rFonts w:ascii="Consolas" w:hAnsi="Consolas"/>
        </w:rPr>
        <w:t>config_hash=fc5021258eedde27bdbe0815d94a81eca5dd13ad405ba85d55d0cb6bb029edfc</w:t>
      </w:r>
    </w:p>
    <w:p>
      <w:r>
        <w:rPr>
          <w:rFonts w:ascii="Consolas" w:hAnsi="Consolas"/>
        </w:rPr>
        <w:t>data_hash=74c5d9ddeca8ff71853623d20ace015d0788564549339d61bfb66f24dfadfcc8</w:t>
      </w:r>
    </w:p>
    <w:p>
      <w:r>
        <w:rPr>
          <w:rFonts w:ascii="Consolas" w:hAnsi="Consolas"/>
        </w:rPr>
        <w:t>git_sha=b74785875a9e62db1c71e1927fabdac49fb98753</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3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publicada por data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son una proyección de presentación del DataCardSection publicado por data.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un ancla de negocio declarada explícitamente, con una PD objetivo de 20.00 %. El ancla es a través del ciclo (TTC).</w:t>
      </w:r>
    </w:p>
    <w:p>
      <w:r>
        <w:t>El desplazamiento aplicado al intercepto es -0.2184,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No disponible</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No disponible</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none</w:t>
            </w:r>
          </w:p>
        </w:tc>
        <w:tc>
          <w:tcPr>
            <w:tcW w:type="dxa" w:w="617"/>
          </w:tcPr>
          <w:p>
            <w:r>
              <w:t>false</w:t>
            </w:r>
          </w:p>
        </w:tc>
        <w:tc>
          <w:tcPr>
            <w:tcW w:type="dxa" w:w="617"/>
          </w:tcPr>
          <w:p>
            <w:r>
              <w:t>false</w:t>
            </w:r>
          </w:p>
        </w:tc>
        <w:tc>
          <w:tcPr>
            <w:tcW w:type="dxa" w:w="617"/>
          </w:tcPr>
          <w:p>
            <w:r>
              <w:t>No disponible</w:t>
            </w:r>
          </w:p>
        </w:tc>
        <w:tc>
          <w:tcPr>
            <w:tcW w:type="dxa" w:w="617"/>
          </w:tcPr>
          <w:p>
            <w:r>
              <w:t>No disponible</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No disponible</w:t>
            </w:r>
          </w:p>
        </w:tc>
        <w:tc>
          <w:tcPr>
            <w:tcW w:type="dxa" w:w="576"/>
          </w:tcPr>
          <w:p>
            <w:r>
              <w:t>No disponible</w:t>
            </w:r>
          </w:p>
        </w:tc>
        <w:tc>
          <w:tcPr>
            <w:tcW w:type="dxa" w:w="576"/>
          </w:tcPr>
          <w:p>
            <w:r>
              <w:t>1.001115</w:t>
            </w:r>
          </w:p>
        </w:tc>
        <w:tc>
          <w:tcPr>
            <w:tcW w:type="dxa" w:w="576"/>
          </w:tcPr>
          <w:p>
            <w:r>
              <w:t>No disponible</w:t>
            </w:r>
          </w:p>
        </w:tc>
        <w:tc>
          <w:tcPr>
            <w:tcW w:type="dxa" w:w="576"/>
          </w:tcPr>
          <w:p>
            <w:r>
              <w:t>No disponible</w:t>
            </w:r>
          </w:p>
        </w:tc>
        <w:tc>
          <w:tcPr>
            <w:tcW w:type="dxa" w:w="576"/>
          </w:tcPr>
          <w:p>
            <w:r>
              <w:t>No disponible</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No disponible</w:t>
            </w:r>
          </w:p>
        </w:tc>
        <w:tc>
          <w:tcPr>
            <w:tcW w:type="dxa" w:w="576"/>
          </w:tcPr>
          <w:p>
            <w:r>
              <w:t>No disponible</w:t>
            </w:r>
          </w:p>
        </w:tc>
        <w:tc>
          <w:tcPr>
            <w:tcW w:type="dxa" w:w="576"/>
          </w:tcPr>
          <w:p>
            <w:r>
              <w:t>1.000130</w:t>
            </w:r>
          </w:p>
        </w:tc>
        <w:tc>
          <w:tcPr>
            <w:tcW w:type="dxa" w:w="576"/>
          </w:tcPr>
          <w:p>
            <w:r>
              <w:t>No disponible</w:t>
            </w:r>
          </w:p>
        </w:tc>
        <w:tc>
          <w:tcPr>
            <w:tcW w:type="dxa" w:w="576"/>
          </w:tcPr>
          <w:p>
            <w:r>
              <w:t>No disponible</w:t>
            </w:r>
          </w:p>
        </w:tc>
        <w:tc>
          <w:tcPr>
            <w:tcW w:type="dxa" w:w="576"/>
          </w:tcPr>
          <w:p>
            <w:r>
              <w:t>No disponible</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No disponible</w:t>
            </w:r>
          </w:p>
        </w:tc>
        <w:tc>
          <w:tcPr>
            <w:tcW w:type="dxa" w:w="576"/>
          </w:tcPr>
          <w:p>
            <w:r>
              <w:t>No disponible</w:t>
            </w:r>
          </w:p>
        </w:tc>
        <w:tc>
          <w:tcPr>
            <w:tcW w:type="dxa" w:w="576"/>
          </w:tcPr>
          <w:p>
            <w:r>
              <w:t>1.000568</w:t>
            </w:r>
          </w:p>
        </w:tc>
        <w:tc>
          <w:tcPr>
            <w:tcW w:type="dxa" w:w="576"/>
          </w:tcPr>
          <w:p>
            <w:r>
              <w:t>No disponible</w:t>
            </w:r>
          </w:p>
        </w:tc>
        <w:tc>
          <w:tcPr>
            <w:tcW w:type="dxa" w:w="576"/>
          </w:tcPr>
          <w:p>
            <w:r>
              <w:t>No disponible</w:t>
            </w:r>
          </w:p>
        </w:tc>
        <w:tc>
          <w:tcPr>
            <w:tcW w:type="dxa" w:w="576"/>
          </w:tcPr>
          <w:p>
            <w:r>
              <w:t>No disponible</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No disponible</w:t>
            </w:r>
          </w:p>
        </w:tc>
        <w:tc>
          <w:tcPr>
            <w:tcW w:type="dxa" w:w="576"/>
          </w:tcPr>
          <w:p>
            <w:r>
              <w:t>No disponible</w:t>
            </w:r>
          </w:p>
        </w:tc>
        <w:tc>
          <w:tcPr>
            <w:tcW w:type="dxa" w:w="576"/>
          </w:tcPr>
          <w:p>
            <w:r>
              <w:t>1.001595</w:t>
            </w:r>
          </w:p>
        </w:tc>
        <w:tc>
          <w:tcPr>
            <w:tcW w:type="dxa" w:w="576"/>
          </w:tcPr>
          <w:p>
            <w:r>
              <w:t>No disponible</w:t>
            </w:r>
          </w:p>
        </w:tc>
        <w:tc>
          <w:tcPr>
            <w:tcW w:type="dxa" w:w="576"/>
          </w:tcPr>
          <w:p>
            <w:r>
              <w:t>No disponible</w:t>
            </w:r>
          </w:p>
        </w:tc>
        <w:tc>
          <w:tcPr>
            <w:tcW w:type="dxa" w:w="576"/>
          </w:tcPr>
          <w:p>
            <w:r>
              <w:t>No disponible</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none</w:t>
            </w:r>
          </w:p>
        </w:tc>
        <w:tc>
          <w:tcPr>
            <w:tcW w:type="dxa" w:w="576"/>
          </w:tcPr>
          <w:p>
            <w:r>
              <w:t>0.514622</w:t>
            </w:r>
          </w:p>
        </w:tc>
        <w:tc>
          <w:tcPr>
            <w:tcW w:type="dxa" w:w="576"/>
          </w:tcPr>
          <w:p>
            <w:r>
              <w:t>0.029244</w:t>
            </w:r>
          </w:p>
        </w:tc>
        <w:tc>
          <w:tcPr>
            <w:tcW w:type="dxa" w:w="576"/>
          </w:tcPr>
          <w:p>
            <w:r>
              <w:t>0.023399</w:t>
            </w:r>
          </w:p>
        </w:tc>
        <w:tc>
          <w:tcPr>
            <w:tcW w:type="dxa" w:w="576"/>
          </w:tcPr>
          <w:p>
            <w:r>
              <w:t>No disponible</w:t>
            </w:r>
          </w:p>
        </w:tc>
        <w:tc>
          <w:tcPr>
            <w:tcW w:type="dxa" w:w="576"/>
          </w:tcPr>
          <w:p>
            <w:r>
              <w:t>No disponible</w:t>
            </w:r>
          </w:p>
        </w:tc>
        <w:tc>
          <w:tcPr>
            <w:tcW w:type="dxa" w:w="576"/>
          </w:tcPr>
          <w:p>
            <w:r>
              <w:t>nan</w:t>
            </w:r>
          </w:p>
        </w:tc>
        <w:tc>
          <w:tcPr>
            <w:tcW w:type="dxa" w:w="576"/>
          </w:tcPr>
          <w:p>
            <w:r>
              <w:t>No disponible</w:t>
            </w:r>
          </w:p>
        </w:tc>
        <w:tc>
          <w:tcPr>
            <w:tcW w:type="dxa" w:w="576"/>
          </w:tcPr>
          <w:p>
            <w:r>
              <w:t>No disponible</w:t>
            </w:r>
          </w:p>
        </w:tc>
        <w:tc>
          <w:tcPr>
            <w:tcW w:type="dxa" w:w="576"/>
          </w:tcPr>
          <w:p>
            <w:r>
              <w:t>iv=0.00292240935993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No disponible</w:t>
            </w:r>
          </w:p>
        </w:tc>
        <w:tc>
          <w:tcPr>
            <w:tcW w:type="dxa" w:w="576"/>
          </w:tcPr>
          <w:p>
            <w:r>
              <w:t>No disponible</w:t>
            </w:r>
          </w:p>
        </w:tc>
        <w:tc>
          <w:tcPr>
            <w:tcW w:type="dxa" w:w="576"/>
          </w:tcPr>
          <w:p>
            <w:r>
              <w:t>1.000578</w:t>
            </w:r>
          </w:p>
        </w:tc>
        <w:tc>
          <w:tcPr>
            <w:tcW w:type="dxa" w:w="576"/>
          </w:tcPr>
          <w:p>
            <w:r>
              <w:t>No disponible</w:t>
            </w:r>
          </w:p>
        </w:tc>
        <w:tc>
          <w:tcPr>
            <w:tcW w:type="dxa" w:w="576"/>
          </w:tcPr>
          <w:p>
            <w:r>
              <w:t>No disponible</w:t>
            </w:r>
          </w:p>
        </w:tc>
        <w:tc>
          <w:tcPr>
            <w:tcW w:type="dxa" w:w="576"/>
          </w:tcPr>
          <w:p>
            <w:r>
              <w:t>No disponible</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No disponible</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No disponible</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No disponible</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No disponible</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No disponible</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none</w:t>
            </w:r>
          </w:p>
        </w:tc>
        <w:tc>
          <w:tcPr>
            <w:tcW w:type="dxa" w:w="720"/>
          </w:tcPr>
          <w:p>
            <w:r>
              <w:t>No disponible</w:t>
            </w:r>
          </w:p>
        </w:tc>
        <w:tc>
          <w:tcPr>
            <w:tcW w:type="dxa" w:w="720"/>
          </w:tcPr>
          <w:p>
            <w:r>
              <w:t>nan</w:t>
            </w:r>
          </w:p>
        </w:tc>
        <w:tc>
          <w:tcPr>
            <w:tcW w:type="dxa" w:w="720"/>
          </w:tcPr>
          <w:p>
            <w:r>
              <w:t>nan</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20.00 %,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0.189651</w:t>
            </w:r>
          </w:p>
        </w:tc>
        <w:tc>
          <w:tcPr>
            <w:tcW w:type="dxa" w:w="665"/>
          </w:tcPr>
          <w:p>
            <w:r>
              <w:t>No disponible</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0.223207</w:t>
            </w:r>
          </w:p>
        </w:tc>
        <w:tc>
          <w:tcPr>
            <w:tcW w:type="dxa" w:w="665"/>
          </w:tcPr>
          <w:p>
            <w:r>
              <w:t>No disponible</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0.259595</w:t>
            </w:r>
          </w:p>
        </w:tc>
        <w:tc>
          <w:tcPr>
            <w:tcW w:type="dxa" w:w="665"/>
          </w:tcPr>
          <w:p>
            <w:r>
              <w:t>No disponible</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0.464277</w:t>
            </w:r>
          </w:p>
        </w:tc>
        <w:tc>
          <w:tcPr>
            <w:tcW w:type="dxa" w:w="432"/>
          </w:tcPr>
          <w:p>
            <w:r>
              <w:t>0.368829</w:t>
            </w:r>
          </w:p>
        </w:tc>
        <w:tc>
          <w:tcPr>
            <w:tcW w:type="dxa" w:w="432"/>
          </w:tcPr>
          <w:p>
            <w:r>
              <w:t>0.774565</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0.326896</w:t>
            </w:r>
          </w:p>
        </w:tc>
        <w:tc>
          <w:tcPr>
            <w:tcW w:type="dxa" w:w="432"/>
          </w:tcPr>
          <w:p>
            <w:r>
              <w:t>0.293402</w:t>
            </w:r>
          </w:p>
        </w:tc>
        <w:tc>
          <w:tcPr>
            <w:tcW w:type="dxa" w:w="432"/>
          </w:tcPr>
          <w:p>
            <w:r>
              <w:t>0.368829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0.269114</w:t>
            </w:r>
          </w:p>
        </w:tc>
        <w:tc>
          <w:tcPr>
            <w:tcW w:type="dxa" w:w="432"/>
          </w:tcPr>
          <w:p>
            <w:r>
              <w:t>0.245896</w:t>
            </w:r>
          </w:p>
        </w:tc>
        <w:tc>
          <w:tcPr>
            <w:tcW w:type="dxa" w:w="432"/>
          </w:tcPr>
          <w:p>
            <w:r>
              <w:t>0.293402</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0.227482</w:t>
            </w:r>
          </w:p>
        </w:tc>
        <w:tc>
          <w:tcPr>
            <w:tcW w:type="dxa" w:w="432"/>
          </w:tcPr>
          <w:p>
            <w:r>
              <w:t>0.208969</w:t>
            </w:r>
          </w:p>
        </w:tc>
        <w:tc>
          <w:tcPr>
            <w:tcW w:type="dxa" w:w="432"/>
          </w:tcPr>
          <w:p>
            <w:r>
              <w:t>0.245896</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0.192104</w:t>
            </w:r>
          </w:p>
        </w:tc>
        <w:tc>
          <w:tcPr>
            <w:tcW w:type="dxa" w:w="432"/>
          </w:tcPr>
          <w:p>
            <w:r>
              <w:t>0.176307</w:t>
            </w:r>
          </w:p>
        </w:tc>
        <w:tc>
          <w:tcPr>
            <w:tcW w:type="dxa" w:w="432"/>
          </w:tcPr>
          <w:p>
            <w:r>
              <w:t>0.208969</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0.160814</w:t>
            </w:r>
          </w:p>
        </w:tc>
        <w:tc>
          <w:tcPr>
            <w:tcW w:type="dxa" w:w="432"/>
          </w:tcPr>
          <w:p>
            <w:r>
              <w:t>0.147936</w:t>
            </w:r>
          </w:p>
        </w:tc>
        <w:tc>
          <w:tcPr>
            <w:tcW w:type="dxa" w:w="432"/>
          </w:tcPr>
          <w:p>
            <w:r>
              <w:t>0.176307</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0.133788</w:t>
            </w:r>
          </w:p>
        </w:tc>
        <w:tc>
          <w:tcPr>
            <w:tcW w:type="dxa" w:w="432"/>
          </w:tcPr>
          <w:p>
            <w:r>
              <w:t>0.120596</w:t>
            </w:r>
          </w:p>
        </w:tc>
        <w:tc>
          <w:tcPr>
            <w:tcW w:type="dxa" w:w="432"/>
          </w:tcPr>
          <w:p>
            <w:r>
              <w:t>0.147936</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0.105434</w:t>
            </w:r>
          </w:p>
        </w:tc>
        <w:tc>
          <w:tcPr>
            <w:tcW w:type="dxa" w:w="432"/>
          </w:tcPr>
          <w:p>
            <w:r>
              <w:t>0.090212</w:t>
            </w:r>
          </w:p>
        </w:tc>
        <w:tc>
          <w:tcPr>
            <w:tcW w:type="dxa" w:w="432"/>
          </w:tcPr>
          <w:p>
            <w:r>
              <w:t>0.120596</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0.076569</w:t>
            </w:r>
          </w:p>
        </w:tc>
        <w:tc>
          <w:tcPr>
            <w:tcW w:type="dxa" w:w="432"/>
          </w:tcPr>
          <w:p>
            <w:r>
              <w:t>0.061318</w:t>
            </w:r>
          </w:p>
        </w:tc>
        <w:tc>
          <w:tcPr>
            <w:tcW w:type="dxa" w:w="432"/>
          </w:tcPr>
          <w:p>
            <w:r>
              <w:t>0.090107</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0.042856</w:t>
            </w:r>
          </w:p>
        </w:tc>
        <w:tc>
          <w:tcPr>
            <w:tcW w:type="dxa" w:w="432"/>
          </w:tcPr>
          <w:p>
            <w:r>
              <w:t>0.008485</w:t>
            </w:r>
          </w:p>
        </w:tc>
        <w:tc>
          <w:tcPr>
            <w:tcW w:type="dxa" w:w="432"/>
          </w:tcPr>
          <w:p>
            <w:r>
              <w:t>0.061318</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0.480290</w:t>
            </w:r>
          </w:p>
        </w:tc>
        <w:tc>
          <w:tcPr>
            <w:tcW w:type="dxa" w:w="432"/>
          </w:tcPr>
          <w:p>
            <w:r>
              <w:t>0.368464</w:t>
            </w:r>
          </w:p>
        </w:tc>
        <w:tc>
          <w:tcPr>
            <w:tcW w:type="dxa" w:w="432"/>
          </w:tcPr>
          <w:p>
            <w:r>
              <w:t>0.732205</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0.332514</w:t>
            </w:r>
          </w:p>
        </w:tc>
        <w:tc>
          <w:tcPr>
            <w:tcW w:type="dxa" w:w="432"/>
          </w:tcPr>
          <w:p>
            <w:r>
              <w:t>0.298887</w:t>
            </w:r>
          </w:p>
        </w:tc>
        <w:tc>
          <w:tcPr>
            <w:tcW w:type="dxa" w:w="432"/>
          </w:tcPr>
          <w:p>
            <w:r>
              <w:t>0.368464</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0.274019</w:t>
            </w:r>
          </w:p>
        </w:tc>
        <w:tc>
          <w:tcPr>
            <w:tcW w:type="dxa" w:w="432"/>
          </w:tcPr>
          <w:p>
            <w:r>
              <w:t>0.250344</w:t>
            </w:r>
          </w:p>
        </w:tc>
        <w:tc>
          <w:tcPr>
            <w:tcW w:type="dxa" w:w="432"/>
          </w:tcPr>
          <w:p>
            <w:r>
              <w:t>0.298887</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0.225597</w:t>
            </w:r>
          </w:p>
        </w:tc>
        <w:tc>
          <w:tcPr>
            <w:tcW w:type="dxa" w:w="432"/>
          </w:tcPr>
          <w:p>
            <w:r>
              <w:t>0.204709</w:t>
            </w:r>
          </w:p>
        </w:tc>
        <w:tc>
          <w:tcPr>
            <w:tcW w:type="dxa" w:w="432"/>
          </w:tcPr>
          <w:p>
            <w:r>
              <w:t>0.250344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0.188267</w:t>
            </w:r>
          </w:p>
        </w:tc>
        <w:tc>
          <w:tcPr>
            <w:tcW w:type="dxa" w:w="432"/>
          </w:tcPr>
          <w:p>
            <w:r>
              <w:t>0.173891</w:t>
            </w:r>
          </w:p>
        </w:tc>
        <w:tc>
          <w:tcPr>
            <w:tcW w:type="dxa" w:w="432"/>
          </w:tcPr>
          <w:p>
            <w:r>
              <w:t>0.204661</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0.162510</w:t>
            </w:r>
          </w:p>
        </w:tc>
        <w:tc>
          <w:tcPr>
            <w:tcW w:type="dxa" w:w="432"/>
          </w:tcPr>
          <w:p>
            <w:r>
              <w:t>0.152213</w:t>
            </w:r>
          </w:p>
        </w:tc>
        <w:tc>
          <w:tcPr>
            <w:tcW w:type="dxa" w:w="432"/>
          </w:tcPr>
          <w:p>
            <w:r>
              <w:t>0.173846</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0.138393</w:t>
            </w:r>
          </w:p>
        </w:tc>
        <w:tc>
          <w:tcPr>
            <w:tcW w:type="dxa" w:w="432"/>
          </w:tcPr>
          <w:p>
            <w:r>
              <w:t>0.124609</w:t>
            </w:r>
          </w:p>
        </w:tc>
        <w:tc>
          <w:tcPr>
            <w:tcW w:type="dxa" w:w="432"/>
          </w:tcPr>
          <w:p>
            <w:r>
              <w:t>0.151995</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0.106735</w:t>
            </w:r>
          </w:p>
        </w:tc>
        <w:tc>
          <w:tcPr>
            <w:tcW w:type="dxa" w:w="432"/>
          </w:tcPr>
          <w:p>
            <w:r>
              <w:t>0.090472</w:t>
            </w:r>
          </w:p>
        </w:tc>
        <w:tc>
          <w:tcPr>
            <w:tcW w:type="dxa" w:w="432"/>
          </w:tcPr>
          <w:p>
            <w:r>
              <w:t>0.124343</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0.076171</w:t>
            </w:r>
          </w:p>
        </w:tc>
        <w:tc>
          <w:tcPr>
            <w:tcW w:type="dxa" w:w="432"/>
          </w:tcPr>
          <w:p>
            <w:r>
              <w:t>0.059697</w:t>
            </w:r>
          </w:p>
        </w:tc>
        <w:tc>
          <w:tcPr>
            <w:tcW w:type="dxa" w:w="432"/>
          </w:tcPr>
          <w:p>
            <w:r>
              <w:t>0.090212</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0.044013</w:t>
            </w:r>
          </w:p>
        </w:tc>
        <w:tc>
          <w:tcPr>
            <w:tcW w:type="dxa" w:w="432"/>
          </w:tcPr>
          <w:p>
            <w:r>
              <w:t>0.014361</w:t>
            </w:r>
          </w:p>
        </w:tc>
        <w:tc>
          <w:tcPr>
            <w:tcW w:type="dxa" w:w="432"/>
          </w:tcPr>
          <w:p>
            <w:r>
              <w:t>0.059655</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0.480221</w:t>
            </w:r>
          </w:p>
        </w:tc>
        <w:tc>
          <w:tcPr>
            <w:tcW w:type="dxa" w:w="432"/>
          </w:tcPr>
          <w:p>
            <w:r>
              <w:t>0.376923</w:t>
            </w:r>
          </w:p>
        </w:tc>
        <w:tc>
          <w:tcPr>
            <w:tcW w:type="dxa" w:w="432"/>
          </w:tcPr>
          <w:p>
            <w:r>
              <w:t>0.732205</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0.329443</w:t>
            </w:r>
          </w:p>
        </w:tc>
        <w:tc>
          <w:tcPr>
            <w:tcW w:type="dxa" w:w="432"/>
          </w:tcPr>
          <w:p>
            <w:r>
              <w:t>0.291975</w:t>
            </w:r>
          </w:p>
        </w:tc>
        <w:tc>
          <w:tcPr>
            <w:tcW w:type="dxa" w:w="432"/>
          </w:tcPr>
          <w:p>
            <w:r>
              <w:t>0.376607</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0.265686</w:t>
            </w:r>
          </w:p>
        </w:tc>
        <w:tc>
          <w:tcPr>
            <w:tcW w:type="dxa" w:w="432"/>
          </w:tcPr>
          <w:p>
            <w:r>
              <w:t>0.242490</w:t>
            </w:r>
          </w:p>
        </w:tc>
        <w:tc>
          <w:tcPr>
            <w:tcW w:type="dxa" w:w="432"/>
          </w:tcPr>
          <w:p>
            <w:r>
              <w:t>0.291014</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0.224310</w:t>
            </w:r>
          </w:p>
        </w:tc>
        <w:tc>
          <w:tcPr>
            <w:tcW w:type="dxa" w:w="432"/>
          </w:tcPr>
          <w:p>
            <w:r>
              <w:t>0.203208</w:t>
            </w:r>
          </w:p>
        </w:tc>
        <w:tc>
          <w:tcPr>
            <w:tcW w:type="dxa" w:w="432"/>
          </w:tcPr>
          <w:p>
            <w:r>
              <w:t>0.242120</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0.184714</w:t>
            </w:r>
          </w:p>
        </w:tc>
        <w:tc>
          <w:tcPr>
            <w:tcW w:type="dxa" w:w="432"/>
          </w:tcPr>
          <w:p>
            <w:r>
              <w:t>0.168869</w:t>
            </w:r>
          </w:p>
        </w:tc>
        <w:tc>
          <w:tcPr>
            <w:tcW w:type="dxa" w:w="432"/>
          </w:tcPr>
          <w:p>
            <w:r>
              <w:t>0.202989</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0.157103</w:t>
            </w:r>
          </w:p>
        </w:tc>
        <w:tc>
          <w:tcPr>
            <w:tcW w:type="dxa" w:w="432"/>
          </w:tcPr>
          <w:p>
            <w:r>
              <w:t>0.144751</w:t>
            </w:r>
          </w:p>
        </w:tc>
        <w:tc>
          <w:tcPr>
            <w:tcW w:type="dxa" w:w="432"/>
          </w:tcPr>
          <w:p>
            <w:r>
              <w:t>0.168869</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0.132068</w:t>
            </w:r>
          </w:p>
        </w:tc>
        <w:tc>
          <w:tcPr>
            <w:tcW w:type="dxa" w:w="432"/>
          </w:tcPr>
          <w:p>
            <w:r>
              <w:t>0.120596</w:t>
            </w:r>
          </w:p>
        </w:tc>
        <w:tc>
          <w:tcPr>
            <w:tcW w:type="dxa" w:w="432"/>
          </w:tcPr>
          <w:p>
            <w:r>
              <w:t>0.144751</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0.106984</w:t>
            </w:r>
          </w:p>
        </w:tc>
        <w:tc>
          <w:tcPr>
            <w:tcW w:type="dxa" w:w="432"/>
          </w:tcPr>
          <w:p>
            <w:r>
              <w:t>0.092326</w:t>
            </w:r>
          </w:p>
        </w:tc>
        <w:tc>
          <w:tcPr>
            <w:tcW w:type="dxa" w:w="432"/>
          </w:tcPr>
          <w:p>
            <w:r>
              <w:t>0.119822</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0.076182</w:t>
            </w:r>
          </w:p>
        </w:tc>
        <w:tc>
          <w:tcPr>
            <w:tcW w:type="dxa" w:w="432"/>
          </w:tcPr>
          <w:p>
            <w:r>
              <w:t>0.061411</w:t>
            </w:r>
          </w:p>
        </w:tc>
        <w:tc>
          <w:tcPr>
            <w:tcW w:type="dxa" w:w="432"/>
          </w:tcPr>
          <w:p>
            <w:r>
              <w:t>0.091239</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0.043492</w:t>
            </w:r>
          </w:p>
        </w:tc>
        <w:tc>
          <w:tcPr>
            <w:tcW w:type="dxa" w:w="432"/>
          </w:tcPr>
          <w:p>
            <w:r>
              <w:t>0.007587</w:t>
            </w:r>
          </w:p>
        </w:tc>
        <w:tc>
          <w:tcPr>
            <w:tcW w:type="dxa" w:w="432"/>
          </w:tcPr>
          <w:p>
            <w:r>
              <w:t>0.061318</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none</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none</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3 quedaron fallidos. Las tablas se copian del ValidationResult atómico,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publicadas por el DTO: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publicadas por el DTO: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37.243376</w:t>
            </w:r>
          </w:p>
        </w:tc>
        <w:tc>
          <w:tcPr>
            <w:tcW w:type="dxa" w:w="665"/>
          </w:tcPr>
          <w:p>
            <w:r>
              <w:t>8</w:t>
            </w:r>
          </w:p>
        </w:tc>
        <w:tc>
          <w:tcPr>
            <w:tcW w:type="dxa" w:w="665"/>
          </w:tcPr>
          <w:p>
            <w:r>
              <w:t>0.000010</w:t>
            </w:r>
          </w:p>
        </w:tc>
        <w:tc>
          <w:tcPr>
            <w:tcW w:type="dxa" w:w="665"/>
          </w:tcPr>
          <w:p>
            <w:r>
              <w:t>0.050000</w:t>
            </w:r>
          </w:p>
        </w:tc>
        <w:tc>
          <w:tcPr>
            <w:tcW w:type="dxa" w:w="665"/>
          </w:tcPr>
          <w:p>
            <w:r>
              <w:t>fail</w:t>
            </w:r>
          </w:p>
        </w:tc>
        <w:tc>
          <w:tcPr>
            <w:tcW w:type="dxa" w:w="665"/>
          </w:tcPr>
          <w:p>
            <w:r>
              <w:t>No disponible</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0.200000</w:t>
            </w:r>
          </w:p>
        </w:tc>
        <w:tc>
          <w:tcPr>
            <w:tcW w:type="dxa" w:w="665"/>
          </w:tcPr>
          <w:p>
            <w:r>
              <w:t>0.233274</w:t>
            </w:r>
          </w:p>
        </w:tc>
        <w:tc>
          <w:tcPr>
            <w:tcW w:type="dxa" w:w="665"/>
          </w:tcPr>
          <w:p>
            <w:r>
              <w:t>0.161492</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32.223459</w:t>
            </w:r>
          </w:p>
        </w:tc>
        <w:tc>
          <w:tcPr>
            <w:tcW w:type="dxa" w:w="665"/>
          </w:tcPr>
          <w:p>
            <w:r>
              <w:t>8</w:t>
            </w:r>
          </w:p>
        </w:tc>
        <w:tc>
          <w:tcPr>
            <w:tcW w:type="dxa" w:w="665"/>
          </w:tcPr>
          <w:p>
            <w:r>
              <w:t>0.000085</w:t>
            </w:r>
          </w:p>
        </w:tc>
        <w:tc>
          <w:tcPr>
            <w:tcW w:type="dxa" w:w="665"/>
          </w:tcPr>
          <w:p>
            <w:r>
              <w:t>0.050000</w:t>
            </w:r>
          </w:p>
        </w:tc>
        <w:tc>
          <w:tcPr>
            <w:tcW w:type="dxa" w:w="665"/>
          </w:tcPr>
          <w:p>
            <w:r>
              <w:t>fail</w:t>
            </w:r>
          </w:p>
        </w:tc>
        <w:tc>
          <w:tcPr>
            <w:tcW w:type="dxa" w:w="665"/>
          </w:tcPr>
          <w:p>
            <w:r>
              <w:t>No disponible</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0.200298</w:t>
            </w:r>
          </w:p>
        </w:tc>
        <w:tc>
          <w:tcPr>
            <w:tcW w:type="dxa" w:w="665"/>
          </w:tcPr>
          <w:p>
            <w:r>
              <w:t>0.237103</w:t>
            </w:r>
          </w:p>
        </w:tc>
        <w:tc>
          <w:tcPr>
            <w:tcW w:type="dxa" w:w="665"/>
          </w:tcPr>
          <w:p>
            <w:r>
              <w:t>0.171861</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19.983637</w:t>
            </w:r>
          </w:p>
        </w:tc>
        <w:tc>
          <w:tcPr>
            <w:tcW w:type="dxa" w:w="665"/>
          </w:tcPr>
          <w:p>
            <w:r>
              <w:t>8</w:t>
            </w:r>
          </w:p>
        </w:tc>
        <w:tc>
          <w:tcPr>
            <w:tcW w:type="dxa" w:w="665"/>
          </w:tcPr>
          <w:p>
            <w:r>
              <w:t>0.010398</w:t>
            </w:r>
          </w:p>
        </w:tc>
        <w:tc>
          <w:tcPr>
            <w:tcW w:type="dxa" w:w="665"/>
          </w:tcPr>
          <w:p>
            <w:r>
              <w:t>0.050000</w:t>
            </w:r>
          </w:p>
        </w:tc>
        <w:tc>
          <w:tcPr>
            <w:tcW w:type="dxa" w:w="665"/>
          </w:tcPr>
          <w:p>
            <w:r>
              <w:t>fail</w:t>
            </w:r>
          </w:p>
        </w:tc>
        <w:tc>
          <w:tcPr>
            <w:tcW w:type="dxa" w:w="665"/>
          </w:tcPr>
          <w:p>
            <w:r>
              <w:t>No disponible</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0.203120</w:t>
            </w:r>
          </w:p>
        </w:tc>
        <w:tc>
          <w:tcPr>
            <w:tcW w:type="dxa" w:w="665"/>
          </w:tcPr>
          <w:p>
            <w:r>
              <w:t>0.236663</w:t>
            </w:r>
          </w:p>
        </w:tc>
        <w:tc>
          <w:tcPr>
            <w:tcW w:type="dxa" w:w="665"/>
          </w:tcPr>
          <w:p>
            <w:r>
              <w:t>0.165269</w:t>
            </w:r>
          </w:p>
        </w:tc>
        <w:tc>
          <w:tcPr>
            <w:tcW w:type="dxa" w:w="665"/>
          </w:tcPr>
          <w:p>
            <w:r>
              <w:t>No disponible</w:t>
            </w:r>
          </w:p>
        </w:tc>
        <w:tc>
          <w:tcPr>
            <w:tcW w:type="dxa" w:w="665"/>
          </w:tcPr>
          <w:p>
            <w:r>
              <w:t>No disponible</w:t>
            </w:r>
          </w:p>
        </w:tc>
        <w:tc>
          <w:tcPr>
            <w:tcW w:type="dxa" w:w="665"/>
          </w:tcPr>
          <w:p>
            <w:r>
              <w:t>No disponible</w:t>
            </w:r>
          </w:p>
        </w:tc>
        <w:tc>
          <w:tcPr>
            <w:tcW w:type="dxa" w:w="665"/>
          </w:tcPr>
          <w:p>
            <w:r>
              <w:t>not_evaluable</w:t>
            </w:r>
          </w:p>
        </w:tc>
        <w:tc>
          <w:tcPr>
            <w:tcW w:type="dxa" w:w="665"/>
          </w:tcPr>
          <w:p>
            <w:r>
              <w:t>No disponible</w:t>
            </w:r>
          </w:p>
        </w:tc>
      </w:tr>
    </w:tbl>
    <w:p>
      <w:pPr>
        <w:pStyle w:val="Heading2"/>
      </w:pPr>
      <w:r>
        <w:t>5.3 Estabilidad</w:t>
      </w:r>
    </w:p>
    <w:p>
      <w:r>
        <w:t>La tabla reproduce PSI/estabilidad, umbrales, banda, acción y decisión publicados por validation. Filas publicadas por el DTO: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none</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(20.00 %)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fc5021258eedde27bdbe0815d94a81eca5dd13ad405ba85d55d0cb6bb029edfc</w:t>
      </w:r>
    </w:p>
    <w:p>
      <w:r>
        <w:rPr>
          <w:b/>
        </w:rPr>
        <w:t>created_at</w:t>
      </w:r>
    </w:p>
    <w:p>
      <w:r>
        <w:rPr>
          <w:rFonts w:ascii="Consolas" w:hAnsi="Consolas"/>
        </w:rPr>
        <w:t>2026-07-20T18:30:36.644901Z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b74785875a9e62db1c71e1927fabdac49fb98753</w:t>
      </w:r>
    </w:p>
    <w:p>
      <w:r>
        <w:rPr>
          <w:b/>
        </w:rPr>
        <w:t>library_versions</w:t>
      </w:r>
    </w:p>
    <w:p>
      <w:r>
        <w:rPr>
          <w:rFonts w:ascii="Consolas" w:hAnsi="Consolas"/>
        </w:rPr>
        <w:t>{</w:t>
        <w:br/>
        <w:t xml:space="preserve">  "PyYAML": "6.0.3",</w:t>
        <w:br/>
        <w:t xml:space="preserve">  "nikodym": "1.3.0",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No disponible</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No disponible</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"3898.715734",</w:t>
        <w:br/>
        <w:t xml:space="preserve">  "bic": "3936.421245",</w:t>
        <w:br/>
        <w:t xml:space="preserve">  "converged": true,</w:t>
        <w:br/>
        <w:t xml:space="preserve">  "llr": "416.536024",</w:t>
        <w:br/>
        <w:t xml:space="preserve">  "llr_p_value": "0.000000",</w:t>
        <w:br/>
        <w:t xml:space="preserve">  "log_likelihood": "-1943.357867",</w:t>
        <w:br/>
        <w:t xml:space="preserve">  "n_events_dev": 924,</w:t>
        <w:br/>
        <w:t xml:space="preserve">  "n_iterations": 6,</w:t>
        <w:br/>
        <w:t xml:space="preserve">  "n_nonevents_dev": 3037,</w:t>
        <w:br/>
        <w:t xml:space="preserve">  "n_obs_dev": 3961,</w:t>
        <w:br/>
        <w:t xml:space="preserve">  "null_log_likelihood": "-2151.625879",</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No disponible</w:t>
      </w:r>
    </w:p>
    <w:p>
      <w:r>
        <w:rPr>
          <w:b/>
        </w:rPr>
        <w:t>min_score</w:t>
      </w:r>
    </w:p>
    <w:p>
      <w:r>
        <w:rPr>
          <w:rFonts w:ascii="Consolas" w:hAnsi="Consolas"/>
        </w:rPr>
        <w:t>No disponible</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business_input</w:t>
      </w:r>
    </w:p>
    <w:p>
      <w:r>
        <w:rPr>
          <w:b/>
        </w:rPr>
        <w:t>calibrated_mean_pd_dev</w:t>
      </w:r>
    </w:p>
    <w:p>
      <w:r>
        <w:rPr>
          <w:rFonts w:ascii="Consolas" w:hAnsi="Consolas"/>
        </w:rPr>
        <w:t>0.2000</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"business_input",</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"0.200000",</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No disponible</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-0.218447</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No disponible</w:t>
      </w:r>
    </w:p>
    <w:p>
      <w:r>
        <w:rPr>
          <w:b/>
        </w:rPr>
        <w:t>target_pd</w:t>
      </w:r>
    </w:p>
    <w:p>
      <w:r>
        <w:rPr>
          <w:rFonts w:ascii="Consolas" w:hAnsi="Consolas"/>
        </w:rPr>
        <w:t>0.200000</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3</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3,</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config_hash=fc5021258eedde27bdbe0815d94a81eca5dd13ad405ba85d55d0cb6bb029edfc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