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2026-08-09</w:t>
            </w:r>
          </w:p>
        </w:tc>
      </w:tr>
    </w:tbl>
    <w:p/>
    <w:p>
      <w:r>
        <w:rPr>
          <w:b/>
        </w:rPr>
        <w:t>Trazabilidad de la corrida (lineage)</w:t>
      </w:r>
    </w:p>
    <w:p>
      <w:r>
        <w:rPr>
          <w:rFonts w:ascii="Consolas" w:hAnsi="Consolas"/>
        </w:rPr>
        <w:t>config_hash=ec10eb43314cad2e369584c7dabe4bbf2456391e255a2b69218d405bba2a448e</w:t>
      </w:r>
    </w:p>
    <w:p>
      <w:r>
        <w:rPr>
          <w:rFonts w:ascii="Consolas" w:hAnsi="Consolas"/>
        </w:rPr>
        <w:t>data_hash=74c5d9ddeca8ff71853623d20ace015d0788564549339d61bfb66f24dfadfcc8</w:t>
      </w:r>
    </w:p>
    <w:p>
      <w:r>
        <w:rPr>
          <w:rFonts w:ascii="Consolas" w:hAnsi="Consolas"/>
        </w:rPr>
        <w:t>git_sha=6f1936374b2e6e6fe33e3d4a9ed1c5aea2a0e9bc</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Peor PSI entre score y PD · PD calibrada</w:t>
            </w:r>
          </w:p>
        </w:tc>
        <w:tc>
          <w:tcPr>
            <w:tcW w:type="dxa" w:w="2160"/>
          </w:tcPr>
          <w:p>
            <w:r>
              <w:t>Desarrollo vs. Holdout</w:t>
            </w:r>
          </w:p>
        </w:tc>
        <w:tc>
          <w:tcPr>
            <w:tcW w:type="dxa" w:w="2160"/>
          </w:tcPr>
          <w:p>
            <w:r>
              <w:t>0,0132</w:t>
            </w:r>
          </w:p>
        </w:tc>
        <w:tc>
          <w:tcPr>
            <w:tcW w:type="dxa" w:w="2160"/>
          </w:tcPr>
          <w:p>
            <w:r>
              <w:t>Estable</w:t>
            </w:r>
          </w:p>
        </w:tc>
      </w:tr>
      <w:tr>
        <w:tc>
          <w:tcPr>
            <w:tcW w:type="dxa" w:w="2160"/>
          </w:tcPr>
          <w:p>
            <w:r>
              <w:t>Peor PSI entre score y PD ·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1 de 3 tests fallidos</w:t>
            </w:r>
          </w:p>
        </w:tc>
        <w:tc>
          <w:tcPr>
            <w:tcW w:type="dxa" w:w="2160"/>
          </w:tcPr>
          <w:p>
            <w:r>
              <w:t>Falla técnica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revisión desde 0,10 y redesarrollo desde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4593</w:t>
            </w:r>
          </w:p>
        </w:tc>
      </w:tr>
      <w:tr>
        <w:tc>
          <w:tcPr>
            <w:tcW w:type="dxa" w:w="4320"/>
          </w:tcPr>
          <w:p>
            <w:r>
              <w:t>malo</w:t>
            </w:r>
          </w:p>
        </w:tc>
        <w:tc>
          <w:tcPr>
            <w:tcW w:type="dxa" w:w="4320"/>
          </w:tcPr>
          <w:p>
            <w:r>
              <w:t>1407</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3961</w:t>
            </w:r>
          </w:p>
        </w:tc>
        <w:tc>
          <w:tcPr>
            <w:tcW w:type="dxa" w:w="2880"/>
          </w:tcPr>
          <w:p>
            <w:r>
              <w:t>0.2333</w:t>
            </w:r>
          </w:p>
        </w:tc>
      </w:tr>
      <w:tr>
        <w:tc>
          <w:tcPr>
            <w:tcW w:type="dxa" w:w="2880"/>
          </w:tcPr>
          <w:p>
            <w:r>
              <w:t>holdout</w:t>
            </w:r>
          </w:p>
        </w:tc>
        <w:tc>
          <w:tcPr>
            <w:tcW w:type="dxa" w:w="2880"/>
          </w:tcPr>
          <w:p>
            <w:r>
              <w:t>1031</w:t>
            </w:r>
          </w:p>
        </w:tc>
        <w:tc>
          <w:tcPr>
            <w:tcW w:type="dxa" w:w="2880"/>
          </w:tcPr>
          <w:p>
            <w:r>
              <w:t>0.2367</w:t>
            </w:r>
          </w:p>
        </w:tc>
      </w:tr>
      <w:tr>
        <w:tc>
          <w:tcPr>
            <w:tcW w:type="dxa" w:w="2880"/>
          </w:tcPr>
          <w:p>
            <w:r>
              <w:t>oot</w:t>
            </w:r>
          </w:p>
        </w:tc>
        <w:tc>
          <w:tcPr>
            <w:tcW w:type="dxa" w:w="2880"/>
          </w:tcPr>
          <w:p>
            <w:r>
              <w:t>1008</w:t>
            </w:r>
          </w:p>
        </w:tc>
        <w:tc>
          <w:tcPr>
            <w:tcW w:type="dxa" w:w="2880"/>
          </w:tcPr>
          <w:p>
            <w:r>
              <w:t>0.2371</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igual o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que resultó ser 23,33 %. El ancla es a través del ciclo (TTC).</w:t>
      </w:r>
    </w:p>
    <w:p>
      <w:r>
        <w:t>El desplazamiento aplicado al intercepto es -0,0000,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w:t>
            </w:r>
          </w:p>
        </w:tc>
        <w:tc>
          <w:tcPr>
            <w:tcW w:type="dxa" w:w="576"/>
          </w:tcPr>
          <w:p>
            <w:r>
              <w:t>—</w:t>
            </w:r>
          </w:p>
        </w:tc>
        <w:tc>
          <w:tcPr>
            <w:tcW w:type="dxa" w:w="576"/>
          </w:tcPr>
          <w:p>
            <w:r>
              <w:t>1.001115</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w:t>
            </w:r>
          </w:p>
        </w:tc>
        <w:tc>
          <w:tcPr>
            <w:tcW w:type="dxa" w:w="576"/>
          </w:tcPr>
          <w:p>
            <w:r>
              <w:t>—</w:t>
            </w:r>
          </w:p>
        </w:tc>
        <w:tc>
          <w:tcPr>
            <w:tcW w:type="dxa" w:w="576"/>
          </w:tcPr>
          <w:p>
            <w:r>
              <w:t>1.000130</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w:t>
            </w:r>
          </w:p>
        </w:tc>
        <w:tc>
          <w:tcPr>
            <w:tcW w:type="dxa" w:w="576"/>
          </w:tcPr>
          <w:p>
            <w:r>
              <w:t>—</w:t>
            </w:r>
          </w:p>
        </w:tc>
        <w:tc>
          <w:tcPr>
            <w:tcW w:type="dxa" w:w="576"/>
          </w:tcPr>
          <w:p>
            <w:r>
              <w:t>1.000568</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w:t>
            </w:r>
          </w:p>
        </w:tc>
        <w:tc>
          <w:tcPr>
            <w:tcW w:type="dxa" w:w="576"/>
          </w:tcPr>
          <w:p>
            <w:r>
              <w:t>—</w:t>
            </w:r>
          </w:p>
        </w:tc>
        <w:tc>
          <w:tcPr>
            <w:tcW w:type="dxa" w:w="576"/>
          </w:tcPr>
          <w:p>
            <w:r>
              <w:t>1.001595</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w:t>
            </w:r>
          </w:p>
        </w:tc>
        <w:tc>
          <w:tcPr>
            <w:tcW w:type="dxa" w:w="576"/>
          </w:tcPr>
          <w:p>
            <w:r>
              <w:t>0.514622</w:t>
            </w:r>
          </w:p>
        </w:tc>
        <w:tc>
          <w:tcPr>
            <w:tcW w:type="dxa" w:w="576"/>
          </w:tcPr>
          <w:p>
            <w:r>
              <w:t>0.029244</w:t>
            </w:r>
          </w:p>
        </w:tc>
        <w:tc>
          <w:tcPr>
            <w:tcW w:type="dxa" w:w="576"/>
          </w:tcPr>
          <w:p>
            <w:r>
              <w:t>0.023399</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iv=0.00292241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w:t>
            </w:r>
          </w:p>
        </w:tc>
        <w:tc>
          <w:tcPr>
            <w:tcW w:type="dxa" w:w="576"/>
          </w:tcPr>
          <w:p>
            <w:r>
              <w:t>—</w:t>
            </w:r>
          </w:p>
        </w:tc>
        <w:tc>
          <w:tcPr>
            <w:tcW w:type="dxa" w:w="576"/>
          </w:tcPr>
          <w:p>
            <w:r>
              <w:t>1.000578</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usa hasta 10 tramos de riesgo configurados, ordenados por la PD calibrada. Los tramos efectivos por partición fueron Desarrollo: 10, Holdout: 10 y Fuera de tiempo (OOT): 10, y permiten verificar la evolución de la tasa de incumplimiento observada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0.225512</w:t>
            </w:r>
          </w:p>
        </w:tc>
        <w:tc>
          <w:tcPr>
            <w:tcW w:type="dxa" w:w="665"/>
          </w:tcPr>
          <w:p>
            <w:r>
              <w:t>—</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0.263350</w:t>
            </w:r>
          </w:p>
        </w:tc>
        <w:tc>
          <w:tcPr>
            <w:tcW w:type="dxa" w:w="665"/>
          </w:tcPr>
          <w:p>
            <w:r>
              <w:t>—</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0.303724</w:t>
            </w:r>
          </w:p>
        </w:tc>
        <w:tc>
          <w:tcPr>
            <w:tcW w:type="dxa" w:w="665"/>
          </w:tcPr>
          <w:p>
            <w:r>
              <w:t>—</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0.517250</w:t>
            </w:r>
          </w:p>
        </w:tc>
        <w:tc>
          <w:tcPr>
            <w:tcW w:type="dxa" w:w="432"/>
          </w:tcPr>
          <w:p>
            <w:r>
              <w:t>0.420969</w:t>
            </w:r>
          </w:p>
        </w:tc>
        <w:tc>
          <w:tcPr>
            <w:tcW w:type="dxa" w:w="432"/>
          </w:tcPr>
          <w:p>
            <w:r>
              <w:t>0.810416</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0.376530</w:t>
            </w:r>
          </w:p>
        </w:tc>
        <w:tc>
          <w:tcPr>
            <w:tcW w:type="dxa" w:w="432"/>
          </w:tcPr>
          <w:p>
            <w:r>
              <w:t>0.340634</w:t>
            </w:r>
          </w:p>
        </w:tc>
        <w:tc>
          <w:tcPr>
            <w:tcW w:type="dxa" w:w="432"/>
          </w:tcPr>
          <w:p>
            <w:r>
              <w:t>0.420969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0.314126</w:t>
            </w:r>
          </w:p>
        </w:tc>
        <w:tc>
          <w:tcPr>
            <w:tcW w:type="dxa" w:w="432"/>
          </w:tcPr>
          <w:p>
            <w:r>
              <w:t>0.288604</w:t>
            </w:r>
          </w:p>
        </w:tc>
        <w:tc>
          <w:tcPr>
            <w:tcW w:type="dxa" w:w="432"/>
          </w:tcPr>
          <w:p>
            <w:r>
              <w:t>0.340634</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0.268100</w:t>
            </w:r>
          </w:p>
        </w:tc>
        <w:tc>
          <w:tcPr>
            <w:tcW w:type="dxa" w:w="432"/>
          </w:tcPr>
          <w:p>
            <w:r>
              <w:t>0.247367</w:t>
            </w:r>
          </w:p>
        </w:tc>
        <w:tc>
          <w:tcPr>
            <w:tcW w:type="dxa" w:w="432"/>
          </w:tcPr>
          <w:p>
            <w:r>
              <w:t>0.288604</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0.228273</w:t>
            </w:r>
          </w:p>
        </w:tc>
        <w:tc>
          <w:tcPr>
            <w:tcW w:type="dxa" w:w="432"/>
          </w:tcPr>
          <w:p>
            <w:r>
              <w:t>0.210299</w:t>
            </w:r>
          </w:p>
        </w:tc>
        <w:tc>
          <w:tcPr>
            <w:tcW w:type="dxa" w:w="432"/>
          </w:tcPr>
          <w:p>
            <w:r>
              <w:t>0.247367</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0.192500</w:t>
            </w:r>
          </w:p>
        </w:tc>
        <w:tc>
          <w:tcPr>
            <w:tcW w:type="dxa" w:w="432"/>
          </w:tcPr>
          <w:p>
            <w:r>
              <w:t>0.177638</w:t>
            </w:r>
          </w:p>
        </w:tc>
        <w:tc>
          <w:tcPr>
            <w:tcW w:type="dxa" w:w="432"/>
          </w:tcPr>
          <w:p>
            <w:r>
              <w:t>0.210299</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0.161168</w:t>
            </w:r>
          </w:p>
        </w:tc>
        <w:tc>
          <w:tcPr>
            <w:tcW w:type="dxa" w:w="432"/>
          </w:tcPr>
          <w:p>
            <w:r>
              <w:t>0.145748</w:t>
            </w:r>
          </w:p>
        </w:tc>
        <w:tc>
          <w:tcPr>
            <w:tcW w:type="dxa" w:w="432"/>
          </w:tcPr>
          <w:p>
            <w:r>
              <w:t>0.177638</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0.127862</w:t>
            </w:r>
          </w:p>
        </w:tc>
        <w:tc>
          <w:tcPr>
            <w:tcW w:type="dxa" w:w="432"/>
          </w:tcPr>
          <w:p>
            <w:r>
              <w:t>0.109818</w:t>
            </w:r>
          </w:p>
        </w:tc>
        <w:tc>
          <w:tcPr>
            <w:tcW w:type="dxa" w:w="432"/>
          </w:tcPr>
          <w:p>
            <w:r>
              <w:t>0.145748</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0.093494</w:t>
            </w:r>
          </w:p>
        </w:tc>
        <w:tc>
          <w:tcPr>
            <w:tcW w:type="dxa" w:w="432"/>
          </w:tcPr>
          <w:p>
            <w:r>
              <w:t>0.075163</w:t>
            </w:r>
          </w:p>
        </w:tc>
        <w:tc>
          <w:tcPr>
            <w:tcW w:type="dxa" w:w="432"/>
          </w:tcPr>
          <w:p>
            <w:r>
              <w:t>0.109693</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0.052725</w:t>
            </w:r>
          </w:p>
        </w:tc>
        <w:tc>
          <w:tcPr>
            <w:tcW w:type="dxa" w:w="432"/>
          </w:tcPr>
          <w:p>
            <w:r>
              <w:t>0.010535</w:t>
            </w:r>
          </w:p>
        </w:tc>
        <w:tc>
          <w:tcPr>
            <w:tcW w:type="dxa" w:w="432"/>
          </w:tcPr>
          <w:p>
            <w:r>
              <w:t>0.075163</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0.533095</w:t>
            </w:r>
          </w:p>
        </w:tc>
        <w:tc>
          <w:tcPr>
            <w:tcW w:type="dxa" w:w="432"/>
          </w:tcPr>
          <w:p>
            <w:r>
              <w:t>0.420586</w:t>
            </w:r>
          </w:p>
        </w:tc>
        <w:tc>
          <w:tcPr>
            <w:tcW w:type="dxa" w:w="432"/>
          </w:tcPr>
          <w:p>
            <w:r>
              <w:t>0.772817</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0.382540</w:t>
            </w:r>
          </w:p>
        </w:tc>
        <w:tc>
          <w:tcPr>
            <w:tcW w:type="dxa" w:w="432"/>
          </w:tcPr>
          <w:p>
            <w:r>
              <w:t>0.346569</w:t>
            </w:r>
          </w:p>
        </w:tc>
        <w:tc>
          <w:tcPr>
            <w:tcW w:type="dxa" w:w="432"/>
          </w:tcPr>
          <w:p>
            <w:r>
              <w:t>0.420586</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0.319495</w:t>
            </w:r>
          </w:p>
        </w:tc>
        <w:tc>
          <w:tcPr>
            <w:tcW w:type="dxa" w:w="432"/>
          </w:tcPr>
          <w:p>
            <w:r>
              <w:t>0.293524</w:t>
            </w:r>
          </w:p>
        </w:tc>
        <w:tc>
          <w:tcPr>
            <w:tcW w:type="dxa" w:w="432"/>
          </w:tcPr>
          <w:p>
            <w:r>
              <w:t>0.346569</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0.265979</w:t>
            </w:r>
          </w:p>
        </w:tc>
        <w:tc>
          <w:tcPr>
            <w:tcW w:type="dxa" w:w="432"/>
          </w:tcPr>
          <w:p>
            <w:r>
              <w:t>0.242564</w:t>
            </w:r>
          </w:p>
        </w:tc>
        <w:tc>
          <w:tcPr>
            <w:tcW w:type="dxa" w:w="432"/>
          </w:tcPr>
          <w:p>
            <w:r>
              <w:t>0.293524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0.223916</w:t>
            </w:r>
          </w:p>
        </w:tc>
        <w:tc>
          <w:tcPr>
            <w:tcW w:type="dxa" w:w="432"/>
          </w:tcPr>
          <w:p>
            <w:r>
              <w:t>0.207535</w:t>
            </w:r>
          </w:p>
        </w:tc>
        <w:tc>
          <w:tcPr>
            <w:tcW w:type="dxa" w:w="432"/>
          </w:tcPr>
          <w:p>
            <w:r>
              <w:t>0.242510</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0.194459</w:t>
            </w:r>
          </w:p>
        </w:tc>
        <w:tc>
          <w:tcPr>
            <w:tcW w:type="dxa" w:w="432"/>
          </w:tcPr>
          <w:p>
            <w:r>
              <w:t>0.182590</w:t>
            </w:r>
          </w:p>
        </w:tc>
        <w:tc>
          <w:tcPr>
            <w:tcW w:type="dxa" w:w="432"/>
          </w:tcPr>
          <w:p>
            <w:r>
              <w:t>0.207483</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0.166537</w:t>
            </w:r>
          </w:p>
        </w:tc>
        <w:tc>
          <w:tcPr>
            <w:tcW w:type="dxa" w:w="432"/>
          </w:tcPr>
          <w:p>
            <w:r>
              <w:t>0.150454</w:t>
            </w:r>
          </w:p>
        </w:tc>
        <w:tc>
          <w:tcPr>
            <w:tcW w:type="dxa" w:w="432"/>
          </w:tcPr>
          <w:p>
            <w:r>
              <w:t>0.182337</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0.129392</w:t>
            </w:r>
          </w:p>
        </w:tc>
        <w:tc>
          <w:tcPr>
            <w:tcW w:type="dxa" w:w="432"/>
          </w:tcPr>
          <w:p>
            <w:r>
              <w:t>0.110128</w:t>
            </w:r>
          </w:p>
        </w:tc>
        <w:tc>
          <w:tcPr>
            <w:tcW w:type="dxa" w:w="432"/>
          </w:tcPr>
          <w:p>
            <w:r>
              <w:t>0.150142</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0.093017</w:t>
            </w:r>
          </w:p>
        </w:tc>
        <w:tc>
          <w:tcPr>
            <w:tcW w:type="dxa" w:w="432"/>
          </w:tcPr>
          <w:p>
            <w:r>
              <w:t>0.073204</w:t>
            </w:r>
          </w:p>
        </w:tc>
        <w:tc>
          <w:tcPr>
            <w:tcW w:type="dxa" w:w="432"/>
          </w:tcPr>
          <w:p>
            <w:r>
              <w:t>0.109818</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0.054147</w:t>
            </w:r>
          </w:p>
        </w:tc>
        <w:tc>
          <w:tcPr>
            <w:tcW w:type="dxa" w:w="432"/>
          </w:tcPr>
          <w:p>
            <w:r>
              <w:t>0.017805</w:t>
            </w:r>
          </w:p>
        </w:tc>
        <w:tc>
          <w:tcPr>
            <w:tcW w:type="dxa" w:w="432"/>
          </w:tcPr>
          <w:p>
            <w:r>
              <w:t>0.073154</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0.532996</w:t>
            </w:r>
          </w:p>
        </w:tc>
        <w:tc>
          <w:tcPr>
            <w:tcW w:type="dxa" w:w="432"/>
          </w:tcPr>
          <w:p>
            <w:r>
              <w:t>0.429429</w:t>
            </w:r>
          </w:p>
        </w:tc>
        <w:tc>
          <w:tcPr>
            <w:tcW w:type="dxa" w:w="432"/>
          </w:tcPr>
          <w:p>
            <w:r>
              <w:t>0.772817</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0.379217</w:t>
            </w:r>
          </w:p>
        </w:tc>
        <w:tc>
          <w:tcPr>
            <w:tcW w:type="dxa" w:w="432"/>
          </w:tcPr>
          <w:p>
            <w:r>
              <w:t>0.339087</w:t>
            </w:r>
          </w:p>
        </w:tc>
        <w:tc>
          <w:tcPr>
            <w:tcW w:type="dxa" w:w="432"/>
          </w:tcPr>
          <w:p>
            <w:r>
              <w:t>0.429099</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0.310365</w:t>
            </w:r>
          </w:p>
        </w:tc>
        <w:tc>
          <w:tcPr>
            <w:tcW w:type="dxa" w:w="432"/>
          </w:tcPr>
          <w:p>
            <w:r>
              <w:t>0.284830</w:t>
            </w:r>
          </w:p>
        </w:tc>
        <w:tc>
          <w:tcPr>
            <w:tcW w:type="dxa" w:w="432"/>
          </w:tcPr>
          <w:p>
            <w:r>
              <w:t>0.338045</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0.264552</w:t>
            </w:r>
          </w:p>
        </w:tc>
        <w:tc>
          <w:tcPr>
            <w:tcW w:type="dxa" w:w="432"/>
          </w:tcPr>
          <w:p>
            <w:r>
              <w:t>0.240870</w:t>
            </w:r>
          </w:p>
        </w:tc>
        <w:tc>
          <w:tcPr>
            <w:tcW w:type="dxa" w:w="432"/>
          </w:tcPr>
          <w:p>
            <w:r>
              <w:t>0.284419</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0.219868</w:t>
            </w:r>
          </w:p>
        </w:tc>
        <w:tc>
          <w:tcPr>
            <w:tcW w:type="dxa" w:w="432"/>
          </w:tcPr>
          <w:p>
            <w:r>
              <w:t>0.201778</w:t>
            </w:r>
          </w:p>
        </w:tc>
        <w:tc>
          <w:tcPr>
            <w:tcW w:type="dxa" w:w="432"/>
          </w:tcPr>
          <w:p>
            <w:r>
              <w:t>0.240622</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0.188226</w:t>
            </w:r>
          </w:p>
        </w:tc>
        <w:tc>
          <w:tcPr>
            <w:tcW w:type="dxa" w:w="432"/>
          </w:tcPr>
          <w:p>
            <w:r>
              <w:t>0.173944</w:t>
            </w:r>
          </w:p>
        </w:tc>
        <w:tc>
          <w:tcPr>
            <w:tcW w:type="dxa" w:w="432"/>
          </w:tcPr>
          <w:p>
            <w:r>
              <w:t>0.201778</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0.159166</w:t>
            </w:r>
          </w:p>
        </w:tc>
        <w:tc>
          <w:tcPr>
            <w:tcW w:type="dxa" w:w="432"/>
          </w:tcPr>
          <w:p>
            <w:r>
              <w:t>0.145748</w:t>
            </w:r>
          </w:p>
        </w:tc>
        <w:tc>
          <w:tcPr>
            <w:tcW w:type="dxa" w:w="432"/>
          </w:tcPr>
          <w:p>
            <w:r>
              <w:t>0.173944</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0.129697</w:t>
            </w:r>
          </w:p>
        </w:tc>
        <w:tc>
          <w:tcPr>
            <w:tcW w:type="dxa" w:w="432"/>
          </w:tcPr>
          <w:p>
            <w:r>
              <w:t>0.112335</w:t>
            </w:r>
          </w:p>
        </w:tc>
        <w:tc>
          <w:tcPr>
            <w:tcW w:type="dxa" w:w="432"/>
          </w:tcPr>
          <w:p>
            <w:r>
              <w:t>0.144838</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0.093027</w:t>
            </w:r>
          </w:p>
        </w:tc>
        <w:tc>
          <w:tcPr>
            <w:tcW w:type="dxa" w:w="432"/>
          </w:tcPr>
          <w:p>
            <w:r>
              <w:t>0.075275</w:t>
            </w:r>
          </w:p>
        </w:tc>
        <w:tc>
          <w:tcPr>
            <w:tcW w:type="dxa" w:w="432"/>
          </w:tcPr>
          <w:p>
            <w:r>
              <w:t>0.111041</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0.053499</w:t>
            </w:r>
          </w:p>
        </w:tc>
        <w:tc>
          <w:tcPr>
            <w:tcW w:type="dxa" w:w="432"/>
          </w:tcPr>
          <w:p>
            <w:r>
              <w:t>0.009422</w:t>
            </w:r>
          </w:p>
        </w:tc>
        <w:tc>
          <w:tcPr>
            <w:tcW w:type="dxa" w:w="432"/>
          </w:tcPr>
          <w:p>
            <w:r>
              <w:t>0.075163</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peor PSI entre score y PD en Desarrollo vs. Holdout es 0,0132 (banda «Estable»); corresponde a la PD calibrada. La distribución de la magnitud ganadora se mantiene, de modo que no hay desplazamiento poblacional.</w:t>
      </w:r>
    </w:p>
    <w:p>
      <w:r>
        <w:t>El peor PSI entre score y PD en Desarrollo vs. OOT es 0,0068 (banda «Estable»); corresponde al score. La distribución de la magnitud ganadora se mantiene, de modo que no hay desplazamiento poblacional.</w:t>
      </w:r>
    </w:p>
    <w:p>
      <w:r>
        <w:t>A nivel de variable, el mayor CSI corresponde a «mora_max_12m__points» con 0,0102.</w:t>
      </w:r>
    </w:p>
    <w:p>
      <w:r>
        <w:t>Se configuraron hasta 10 tramos por magnitud para el PSI,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Validación formal</w:t>
      </w:r>
    </w:p>
    <w:p>
      <w:r>
        <w:t>La validación formal del modelo «preset-estandar-consumo» ejecutó discriminación, calibración y estabilidad. El estado técnico agregado publicado por el motor es «fail».</w:t>
      </w:r>
    </w:p>
    <w:p>
      <w:r>
        <w:t>El resultado registra 3 tests, de los cuales 1 quedaron fallidos.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5.1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r>
              <w:rPr>
                <w:b/>
              </w:rPr>
              <w:t>n_total</w:t>
            </w:r>
          </w:p>
        </w:tc>
        <w:tc>
          <w:tcPr>
            <w:tcW w:type="dxa" w:w="1080"/>
          </w:tcPr>
          <w:p>
            <w:r>
              <w:rPr>
                <w:b/>
              </w:rPr>
              <w:t>n_bad</w:t>
            </w:r>
          </w:p>
        </w:tc>
        <w:tc>
          <w:tcPr>
            <w:tcW w:type="dxa" w:w="1080"/>
          </w:tcPr>
          <w:p>
            <w:r>
              <w:rPr>
                <w:b/>
              </w:rPr>
              <w:t>auc</w:t>
            </w:r>
          </w:p>
        </w:tc>
        <w:tc>
          <w:tcPr>
            <w:tcW w:type="dxa" w:w="1080"/>
          </w:tcPr>
          <w:p>
            <w:r>
              <w:rPr>
                <w:b/>
              </w:rPr>
              <w:t>gini</w:t>
            </w:r>
          </w:p>
        </w:tc>
        <w:tc>
          <w:tcPr>
            <w:tcW w:type="dxa" w:w="1080"/>
          </w:tcPr>
          <w:p>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r>
              <w:t>3961</w:t>
            </w:r>
          </w:p>
        </w:tc>
        <w:tc>
          <w:tcPr>
            <w:tcW w:type="dxa" w:w="1080"/>
          </w:tcPr>
          <w:p>
            <w:r>
              <w:t>924</w:t>
            </w:r>
          </w:p>
        </w:tc>
        <w:tc>
          <w:tcPr>
            <w:tcW w:type="dxa" w:w="1080"/>
          </w:tcPr>
          <w:p>
            <w:r>
              <w:t>0.712346</w:t>
            </w:r>
          </w:p>
        </w:tc>
        <w:tc>
          <w:tcPr>
            <w:tcW w:type="dxa" w:w="1080"/>
          </w:tcPr>
          <w:p>
            <w:r>
              <w:t>0.424692</w:t>
            </w:r>
          </w:p>
        </w:tc>
        <w:tc>
          <w:tcPr>
            <w:tcW w:type="dxa" w:w="1080"/>
          </w:tcPr>
          <w:p>
            <w:r>
              <w:t>0.320144</w:t>
            </w:r>
          </w:p>
        </w:tc>
        <w:tc>
          <w:tcPr>
            <w:tcW w:type="dxa" w:w="1080"/>
          </w:tcPr>
          <w:p>
            <w:r>
              <w:t>performance_artifact</w:t>
            </w:r>
          </w:p>
        </w:tc>
        <w:tc>
          <w:tcPr>
            <w:tcW w:type="dxa" w:w="1080"/>
          </w:tcPr>
          <w:p>
            <w:r>
              <w:t>ok</w:t>
            </w:r>
          </w:p>
        </w:tc>
      </w:tr>
      <w:tr>
        <w:tc>
          <w:tcPr>
            <w:tcW w:type="dxa" w:w="1080"/>
          </w:tcPr>
          <w:p>
            <w:r>
              <w:t>holdout</w:t>
            </w:r>
          </w:p>
        </w:tc>
        <w:tc>
          <w:tcPr>
            <w:tcW w:type="dxa" w:w="1080"/>
          </w:tcPr>
          <w:p>
            <w:r>
              <w:t>1031</w:t>
            </w:r>
          </w:p>
        </w:tc>
        <w:tc>
          <w:tcPr>
            <w:tcW w:type="dxa" w:w="1080"/>
          </w:tcPr>
          <w:p>
            <w:r>
              <w:t>244</w:t>
            </w:r>
          </w:p>
        </w:tc>
        <w:tc>
          <w:tcPr>
            <w:tcW w:type="dxa" w:w="1080"/>
          </w:tcPr>
          <w:p>
            <w:r>
              <w:t>0.694646</w:t>
            </w:r>
          </w:p>
        </w:tc>
        <w:tc>
          <w:tcPr>
            <w:tcW w:type="dxa" w:w="1080"/>
          </w:tcPr>
          <w:p>
            <w:r>
              <w:t>0.389292</w:t>
            </w:r>
          </w:p>
        </w:tc>
        <w:tc>
          <w:tcPr>
            <w:tcW w:type="dxa" w:w="1080"/>
          </w:tcPr>
          <w:p>
            <w:r>
              <w:t>0.311892</w:t>
            </w:r>
          </w:p>
        </w:tc>
        <w:tc>
          <w:tcPr>
            <w:tcW w:type="dxa" w:w="1080"/>
          </w:tcPr>
          <w:p>
            <w:r>
              <w:t>performance_artifact</w:t>
            </w:r>
          </w:p>
        </w:tc>
        <w:tc>
          <w:tcPr>
            <w:tcW w:type="dxa" w:w="1080"/>
          </w:tcPr>
          <w:p>
            <w:r>
              <w:t>ok</w:t>
            </w:r>
          </w:p>
        </w:tc>
      </w:tr>
      <w:tr>
        <w:tc>
          <w:tcPr>
            <w:tcW w:type="dxa" w:w="1080"/>
          </w:tcPr>
          <w:p>
            <w:r>
              <w:t>oot</w:t>
            </w:r>
          </w:p>
        </w:tc>
        <w:tc>
          <w:tcPr>
            <w:tcW w:type="dxa" w:w="1080"/>
          </w:tcPr>
          <w:p>
            <w:r>
              <w:t>1008</w:t>
            </w:r>
          </w:p>
        </w:tc>
        <w:tc>
          <w:tcPr>
            <w:tcW w:type="dxa" w:w="1080"/>
          </w:tcPr>
          <w:p>
            <w:r>
              <w:t>239</w:t>
            </w:r>
          </w:p>
        </w:tc>
        <w:tc>
          <w:tcPr>
            <w:tcW w:type="dxa" w:w="1080"/>
          </w:tcPr>
          <w:p>
            <w:r>
              <w:t>0.656096</w:t>
            </w:r>
          </w:p>
        </w:tc>
        <w:tc>
          <w:tcPr>
            <w:tcW w:type="dxa" w:w="1080"/>
          </w:tcPr>
          <w:p>
            <w:r>
              <w:t>0.312192</w:t>
            </w:r>
          </w:p>
        </w:tc>
        <w:tc>
          <w:tcPr>
            <w:tcW w:type="dxa" w:w="1080"/>
          </w:tcPr>
          <w:p>
            <w:r>
              <w:t>0.251906</w:t>
            </w:r>
          </w:p>
        </w:tc>
        <w:tc>
          <w:tcPr>
            <w:tcW w:type="dxa" w:w="1080"/>
          </w:tcPr>
          <w:p>
            <w:r>
              <w:t>performance_artifact</w:t>
            </w:r>
          </w:p>
        </w:tc>
        <w:tc>
          <w:tcPr>
            <w:tcW w:type="dxa" w:w="1080"/>
          </w:tcPr>
          <w:p>
            <w:r>
              <w:t>ok</w:t>
            </w:r>
          </w:p>
        </w:tc>
      </w:tr>
    </w:tbl>
    <w:p>
      <w:pPr>
        <w:pStyle w:val="Heading2"/>
      </w:pPr>
      <w:r>
        <w:t>5.2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r>
              <w:rPr>
                <w:b/>
              </w:rPr>
              <w:t>n</w:t>
            </w:r>
          </w:p>
        </w:tc>
        <w:tc>
          <w:tcPr>
            <w:tcW w:type="dxa" w:w="665"/>
          </w:tcPr>
          <w:p>
            <w:r>
              <w:rPr>
                <w:b/>
              </w:rPr>
              <w:t>observed_defaults</w:t>
            </w:r>
          </w:p>
        </w:tc>
        <w:tc>
          <w:tcPr>
            <w:tcW w:type="dxa" w:w="665"/>
          </w:tcPr>
          <w:p>
            <w:r>
              <w:rPr>
                <w:b/>
              </w:rPr>
              <w:t>expected_pd</w:t>
            </w:r>
          </w:p>
        </w:tc>
        <w:tc>
          <w:tcPr>
            <w:tcW w:type="dxa" w:w="665"/>
          </w:tcPr>
          <w:p>
            <w:r>
              <w:rPr>
                <w:b/>
              </w:rPr>
              <w:t>observed_dr</w:t>
            </w:r>
          </w:p>
        </w:tc>
        <w:tc>
          <w:tcPr>
            <w:tcW w:type="dxa" w:w="665"/>
          </w:tcPr>
          <w:p>
            <w:r>
              <w:rPr>
                <w:b/>
              </w:rPr>
              <w:t>statistic</w:t>
            </w:r>
          </w:p>
        </w:tc>
        <w:tc>
          <w:tcPr>
            <w:tcW w:type="dxa" w:w="665"/>
          </w:tcPr>
          <w:p>
            <w:r>
              <w:rPr>
                <w:b/>
              </w:rPr>
              <w:t>degrees_of_freedom</w:t>
            </w:r>
          </w:p>
        </w:tc>
        <w:tc>
          <w:tcPr>
            <w:tcW w:type="dxa" w:w="665"/>
          </w:tcPr>
          <w:p>
            <w:r>
              <w:rPr>
                <w:b/>
              </w:rPr>
              <w:t>p_value</w:t>
            </w:r>
          </w:p>
        </w:tc>
        <w:tc>
          <w:tcPr>
            <w:tcW w:type="dxa" w:w="665"/>
          </w:tcPr>
          <w:p>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hosmer_lemeshow</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6.007946</w:t>
            </w:r>
          </w:p>
        </w:tc>
        <w:tc>
          <w:tcPr>
            <w:tcW w:type="dxa" w:w="665"/>
          </w:tcPr>
          <w:p>
            <w:r>
              <w:t>8</w:t>
            </w:r>
          </w:p>
        </w:tc>
        <w:tc>
          <w:tcPr>
            <w:tcW w:type="dxa" w:w="665"/>
          </w:tcPr>
          <w:p>
            <w:r>
              <w:t>0.646342</w:t>
            </w:r>
          </w:p>
        </w:tc>
        <w:tc>
          <w:tcPr>
            <w:tcW w:type="dxa" w:w="665"/>
          </w:tcPr>
          <w:p>
            <w:r>
              <w:t>0.050000</w:t>
            </w:r>
          </w:p>
        </w:tc>
        <w:tc>
          <w:tcPr>
            <w:tcW w:type="dxa" w:w="665"/>
          </w:tcPr>
          <w:p>
            <w:r>
              <w:t>pass</w:t>
            </w:r>
          </w:p>
        </w:tc>
        <w:tc>
          <w:tcPr>
            <w:tcW w:type="dxa" w:w="665"/>
          </w:tcPr>
          <w:p>
            <w:r>
              <w:t>—</w:t>
            </w:r>
          </w:p>
        </w:tc>
      </w:tr>
      <w:tr>
        <w:tc>
          <w:tcPr>
            <w:tcW w:type="dxa" w:w="665"/>
          </w:tcPr>
          <w:p>
            <w:r>
              <w:t>desarrollo</w:t>
            </w:r>
          </w:p>
        </w:tc>
        <w:tc>
          <w:tcPr>
            <w:tcW w:type="dxa" w:w="665"/>
          </w:tcPr>
          <w:p>
            <w:r>
              <w:t>brier</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0.160175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oot</w:t>
            </w:r>
          </w:p>
        </w:tc>
        <w:tc>
          <w:tcPr>
            <w:tcW w:type="dxa" w:w="665"/>
          </w:tcPr>
          <w:p>
            <w:r>
              <w:t>hosmer_lemeshow</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19.451071</w:t>
            </w:r>
          </w:p>
        </w:tc>
        <w:tc>
          <w:tcPr>
            <w:tcW w:type="dxa" w:w="665"/>
          </w:tcPr>
          <w:p>
            <w:r>
              <w:t>8</w:t>
            </w:r>
          </w:p>
        </w:tc>
        <w:tc>
          <w:tcPr>
            <w:tcW w:type="dxa" w:w="665"/>
          </w:tcPr>
          <w:p>
            <w:r>
              <w:t>0.012625</w:t>
            </w:r>
          </w:p>
        </w:tc>
        <w:tc>
          <w:tcPr>
            <w:tcW w:type="dxa" w:w="665"/>
          </w:tcPr>
          <w:p>
            <w:r>
              <w:t>0.050000</w:t>
            </w:r>
          </w:p>
        </w:tc>
        <w:tc>
          <w:tcPr>
            <w:tcW w:type="dxa" w:w="665"/>
          </w:tcPr>
          <w:p>
            <w:r>
              <w:t>fail</w:t>
            </w:r>
          </w:p>
        </w:tc>
        <w:tc>
          <w:tcPr>
            <w:tcW w:type="dxa" w:w="665"/>
          </w:tcPr>
          <w:p>
            <w:r>
              <w:t>—</w:t>
            </w:r>
          </w:p>
        </w:tc>
      </w:tr>
      <w:tr>
        <w:tc>
          <w:tcPr>
            <w:tcW w:type="dxa" w:w="665"/>
          </w:tcPr>
          <w:p>
            <w:r>
              <w:t>oot</w:t>
            </w:r>
          </w:p>
        </w:tc>
        <w:tc>
          <w:tcPr>
            <w:tcW w:type="dxa" w:w="665"/>
          </w:tcPr>
          <w:p>
            <w:r>
              <w:t>brier</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0.171278</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holdout</w:t>
            </w:r>
          </w:p>
        </w:tc>
        <w:tc>
          <w:tcPr>
            <w:tcW w:type="dxa" w:w="665"/>
          </w:tcPr>
          <w:p>
            <w:r>
              <w:t>hosmer_lemeshow</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10.120587</w:t>
            </w:r>
          </w:p>
        </w:tc>
        <w:tc>
          <w:tcPr>
            <w:tcW w:type="dxa" w:w="665"/>
          </w:tcPr>
          <w:p>
            <w:r>
              <w:t>8</w:t>
            </w:r>
          </w:p>
        </w:tc>
        <w:tc>
          <w:tcPr>
            <w:tcW w:type="dxa" w:w="665"/>
          </w:tcPr>
          <w:p>
            <w:r>
              <w:t>0.256664</w:t>
            </w:r>
          </w:p>
        </w:tc>
        <w:tc>
          <w:tcPr>
            <w:tcW w:type="dxa" w:w="665"/>
          </w:tcPr>
          <w:p>
            <w:r>
              <w:t>0.050000</w:t>
            </w:r>
          </w:p>
        </w:tc>
        <w:tc>
          <w:tcPr>
            <w:tcW w:type="dxa" w:w="665"/>
          </w:tcPr>
          <w:p>
            <w:r>
              <w:t>pass</w:t>
            </w:r>
          </w:p>
        </w:tc>
        <w:tc>
          <w:tcPr>
            <w:tcW w:type="dxa" w:w="665"/>
          </w:tcPr>
          <w:p>
            <w:r>
              <w:t>—</w:t>
            </w:r>
          </w:p>
        </w:tc>
      </w:tr>
      <w:tr>
        <w:tc>
          <w:tcPr>
            <w:tcW w:type="dxa" w:w="665"/>
          </w:tcPr>
          <w:p>
            <w:r>
              <w:t>holdout</w:t>
            </w:r>
          </w:p>
        </w:tc>
        <w:tc>
          <w:tcPr>
            <w:tcW w:type="dxa" w:w="665"/>
          </w:tcPr>
          <w:p>
            <w:r>
              <w:t>brier</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0.164275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bl>
    <w:p>
      <w:pPr>
        <w:pStyle w:val="Heading2"/>
      </w:pPr>
      <w:r>
        <w:t>5.3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value</w:t>
            </w:r>
          </w:p>
        </w:tc>
        <w:tc>
          <w:tcPr>
            <w:tcW w:type="dxa" w:w="785"/>
          </w:tcPr>
          <w:p>
            <w:r>
              <w:rPr>
                <w:b/>
              </w:rPr>
              <w:t>stable_threshold</w:t>
            </w:r>
          </w:p>
        </w:tc>
        <w:tc>
          <w:tcPr>
            <w:tcW w:type="dxa" w:w="785"/>
          </w:tcPr>
          <w:p>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score_psi</w:t>
            </w:r>
          </w:p>
        </w:tc>
        <w:tc>
          <w:tcPr>
            <w:tcW w:type="dxa" w:w="785"/>
          </w:tcPr>
          <w:p>
            <w:r>
              <w:t>dev_vs_holdout</w:t>
            </w:r>
          </w:p>
        </w:tc>
        <w:tc>
          <w:tcPr>
            <w:tcW w:type="dxa" w:w="785"/>
          </w:tcPr>
          <w:p>
            <w:r>
              <w:t>score</w:t>
            </w:r>
          </w:p>
        </w:tc>
        <w:tc>
          <w:tcPr>
            <w:tcW w:type="dxa" w:w="785"/>
          </w:tcPr>
          <w:p>
            <w:r>
              <w:t>0.012661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score_psi</w:t>
            </w:r>
          </w:p>
        </w:tc>
        <w:tc>
          <w:tcPr>
            <w:tcW w:type="dxa" w:w="785"/>
          </w:tcPr>
          <w:p>
            <w:r>
              <w:t>dev_vs_oot</w:t>
            </w:r>
          </w:p>
        </w:tc>
        <w:tc>
          <w:tcPr>
            <w:tcW w:type="dxa" w:w="785"/>
          </w:tcPr>
          <w:p>
            <w:r>
              <w:t>score</w:t>
            </w:r>
          </w:p>
        </w:tc>
        <w:tc>
          <w:tcPr>
            <w:tcW w:type="dxa" w:w="785"/>
          </w:tcPr>
          <w:p>
            <w:r>
              <w:t>0.006792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dev_vs_holdout</w:t>
            </w:r>
          </w:p>
        </w:tc>
        <w:tc>
          <w:tcPr>
            <w:tcW w:type="dxa" w:w="785"/>
          </w:tcPr>
          <w:p>
            <w:r>
              <w:t>pd_calibrated</w:t>
            </w:r>
          </w:p>
        </w:tc>
        <w:tc>
          <w:tcPr>
            <w:tcW w:type="dxa" w:w="785"/>
          </w:tcPr>
          <w:p>
            <w:r>
              <w:t>0.013182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dev_vs_oot</w:t>
            </w:r>
          </w:p>
        </w:tc>
        <w:tc>
          <w:tcPr>
            <w:tcW w:type="dxa" w:w="785"/>
          </w:tcPr>
          <w:p>
            <w:r>
              <w:t>pd_calibrated</w:t>
            </w:r>
          </w:p>
        </w:tc>
        <w:tc>
          <w:tcPr>
            <w:tcW w:type="dxa" w:w="785"/>
          </w:tcPr>
          <w:p>
            <w:r>
              <w:t>0.006465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antiguedad_meses__points</w:t>
            </w:r>
          </w:p>
        </w:tc>
        <w:tc>
          <w:tcPr>
            <w:tcW w:type="dxa" w:w="785"/>
          </w:tcPr>
          <w:p>
            <w:r>
              <w:t>0.002587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antiguedad_meses__points</w:t>
            </w:r>
          </w:p>
        </w:tc>
        <w:tc>
          <w:tcPr>
            <w:tcW w:type="dxa" w:w="785"/>
          </w:tcPr>
          <w:p>
            <w:r>
              <w:t>0.001531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deuda_ingreso__points</w:t>
            </w:r>
          </w:p>
        </w:tc>
        <w:tc>
          <w:tcPr>
            <w:tcW w:type="dxa" w:w="785"/>
          </w:tcPr>
          <w:p>
            <w:r>
              <w:t>0.003322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deuda_ingreso__points</w:t>
            </w:r>
          </w:p>
        </w:tc>
        <w:tc>
          <w:tcPr>
            <w:tcW w:type="dxa" w:w="785"/>
          </w:tcPr>
          <w:p>
            <w:r>
              <w:t>0.008178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ingreso_mensual__points</w:t>
            </w:r>
          </w:p>
        </w:tc>
        <w:tc>
          <w:tcPr>
            <w:tcW w:type="dxa" w:w="785"/>
          </w:tcPr>
          <w:p>
            <w:r>
              <w:t>0.002994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ingreso_mensual__points</w:t>
            </w:r>
          </w:p>
        </w:tc>
        <w:tc>
          <w:tcPr>
            <w:tcW w:type="dxa" w:w="785"/>
          </w:tcPr>
          <w:p>
            <w:r>
              <w:t>0.009808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mora_max_12m__points</w:t>
            </w:r>
          </w:p>
        </w:tc>
        <w:tc>
          <w:tcPr>
            <w:tcW w:type="dxa" w:w="785"/>
          </w:tcPr>
          <w:p>
            <w:r>
              <w:t>0.010209</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mora_max_12m__points</w:t>
            </w:r>
          </w:p>
        </w:tc>
        <w:tc>
          <w:tcPr>
            <w:tcW w:type="dxa" w:w="785"/>
          </w:tcPr>
          <w:p>
            <w:r>
              <w:t>0.006914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utilizacion_linea__points</w:t>
            </w:r>
          </w:p>
        </w:tc>
        <w:tc>
          <w:tcPr>
            <w:tcW w:type="dxa" w:w="785"/>
          </w:tcPr>
          <w:p>
            <w:r>
              <w:t>0.007215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utilizacion_linea__points</w:t>
            </w:r>
          </w:p>
        </w:tc>
        <w:tc>
          <w:tcPr>
            <w:tcW w:type="dxa" w:w="785"/>
          </w:tcPr>
          <w:p>
            <w:r>
              <w:t>0.003973</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temporal_score</w:t>
            </w:r>
          </w:p>
        </w:tc>
        <w:tc>
          <w:tcPr>
            <w:tcW w:type="dxa" w:w="785"/>
          </w:tcPr>
          <w:p>
            <w:r>
              <w:t>period</w:t>
            </w:r>
          </w:p>
        </w:tc>
        <w:tc>
          <w:tcPr>
            <w:tcW w:type="dxa" w:w="785"/>
          </w:tcPr>
          <w:p>
            <w:r>
              <w:t>score</w:t>
            </w:r>
          </w:p>
        </w:tc>
        <w:tc>
          <w:tcPr>
            <w:tcW w:type="dxa" w:w="785"/>
          </w:tcPr>
          <w:p>
            <w:r>
              <w:t>0.010497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bl>
    <w:p>
      <w:pPr>
        <w:pStyle w:val="Heading1"/>
      </w:pPr>
      <w:r>
        <w:t>6 Conclusiones y recomendación</w:t>
      </w:r>
    </w:p>
    <w:p>
      <w:r>
        <w:t>Discriminación (AUC): Desarrollo 0,7123, Holdout 0,6946 y Fuera de tiempo (OOT) 0,6561.</w:t>
      </w:r>
    </w:p>
    <w:p>
      <w:r>
        <w:t>Estabilidad (peor PSI entre score y PD): Desarrollo vs. Holdout 0,0132 («Estable»; PD calibrada) y Desarrollo vs. OOT 0,0068 («Estable»; score).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ec10eb43314cad2e369584c7dabe4bbf2456391e255a2b69218d405bba2a448e</w:t>
      </w:r>
    </w:p>
    <w:p>
      <w:r>
        <w:rPr>
          <w:b/>
        </w:rPr>
        <w:t>created_at</w:t>
      </w:r>
    </w:p>
    <w:p>
      <w:r>
        <w:rPr>
          <w:rFonts w:ascii="Consolas" w:hAnsi="Consolas"/>
        </w:rPr>
        <w:t>2026-08-09T18:45:47.344618Z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6f1936374b2e6e6fe33e3d4a9ed1c5aea2a0e9bc</w:t>
      </w:r>
    </w:p>
    <w:p>
      <w:r>
        <w:rPr>
          <w:b/>
        </w:rPr>
        <w:t>library_versions</w:t>
      </w:r>
    </w:p>
    <w:p>
      <w:r>
        <w:rPr>
          <w:rFonts w:ascii="Consolas" w:hAnsi="Consolas"/>
        </w:rPr>
        <w:t>{</w:t>
        <w:br/>
        <w:t xml:space="preserve">  "PyYAML": "6.0.3",</w:t>
        <w:br/>
        <w:t xml:space="preserve">  "nikodym": "1.11.0",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".nikodym-demo-fixtures-f1/datasets/consumo_comportamiento.parquet"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excluded_by_target_rule</w:t>
      </w:r>
    </w:p>
    <w:p>
      <w:r>
        <w:rPr>
          <w:rFonts w:ascii="Consolas" w:hAnsi="Consolas"/>
        </w:rPr>
        <w:t>[]</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"416.536024",</w:t>
        <w:br/>
        <w:t xml:space="preserve">  "llr_p_value": "0.000000",</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w:t>
      </w:r>
    </w:p>
    <w:p>
      <w:r>
        <w:rPr>
          <w:b/>
        </w:rPr>
        <w:t>target_pd</w:t>
      </w:r>
    </w:p>
    <w:p>
      <w:r>
        <w:rPr>
          <w:rFonts w:ascii="Consolas" w:hAnsi="Consolas"/>
        </w:rPr>
        <w:t>0.233274</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psi_metric_by_comparison</w:t>
      </w:r>
    </w:p>
    <w:p>
      <w:r>
        <w:rPr>
          <w:rFonts w:ascii="Consolas" w:hAnsi="Consolas"/>
        </w:rPr>
        <w:t>{</w:t>
        <w:br/>
        <w:t xml:space="preserve">  "dev_vs_holdout": "pd_psi",</w:t>
        <w:br/>
        <w:t xml:space="preserve">  "dev_vs_oot": "score_psi"</w:t>
        <w:br/>
        <w:t>}</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"0.050000",</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"0.050000",</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"0.050000",</w:t>
        <w:br/>
        <w:t xml:space="preserve">    "traffic_light_red_alpha": "0.010000"</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"0.250000",</w:t>
        <w:br/>
        <w:t xml:space="preserve">    "psi_stable_threshold": "0.100000"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"n_failed": 1,</w:t>
        <w:br/>
        <w:t xml:space="preserve">  "n_tests": 3,</w:t>
        <w:br/>
        <w:t xml:space="preserve">  "not_evaluable_grades": [],</w:t>
        <w:br/>
        <w:t xml:space="preserve">  "overall_status": "fail",</w:t>
        <w:br/>
        <w:t xml:space="preserve">  "traffic_light": {</w:t>
        <w:br/>
        <w:t xml:space="preserve">    "amber": 0,</w:t>
        <w:br/>
        <w:t xml:space="preserve">    "green": 0,</w:t>
        <w:br/>
        <w:t xml:space="preserve">    "red": 0</w:t>
        <w:br/>
        <w:t xml:space="preserve">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config_hash=ec10eb43314cad2e369584c7dabe4bbf2456391e255a2b69218d405bba2a448e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