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Cum funcționează unpruuf</w:t>
      </w:r>
    </w:p>
    <w:p>
      <w:r>
        <w:t>Ce îți trebuie ca să comunici în siguranță? Există un singur răspuns: propriul sistem. Exact asta am construit la NexonAI. Fiecare client primește propriul sistem, sigur și anonim, pe care îl administrează doar el.</w:t>
      </w:r>
    </w:p>
    <w:p>
      <w:r>
        <w:t>Ai nevoie de două dispozitive: un telefon cu care scrii și un PC, un laptop sau, și mai bine, un server pentru propria poștă.</w:t>
      </w:r>
    </w:p>
    <w:p>
      <w:r>
        <w:t>Iată partea esențială: în Business nu există comunicare directă.</w:t>
      </w:r>
    </w:p>
    <w:p>
      <w:r>
        <w:t>Pe fiecare dintre oficiile mele poștale am 250 de cutii poștale. Pentru fiecare contact aleg 3 dintre ele și îi dau celeilalte persoane cele 3 adrese, împreună cu codurile lor. Toți utilizatorii fac la fel.</w:t>
      </w:r>
    </w:p>
    <w:p>
      <w:r>
        <w:t>Eu nu adresez niciodată pe altcineva. Pun ceva pe propriile mele dispozitive și îi spun cuiva unde se află și ce chei îi trebuie. Folosesc sistemul meu ca să vorbesc cu tine, tu pe al tău. Ca să pot citi ce scrii, îmi dai acces la cutiile tale poștale.</w:t>
      </w:r>
    </w:p>
    <w:p>
      <w:r>
        <w:t>Conținutul este criptat pe telefon. Serverul nu are nicio cheie. Pe el nu există nume și nici adrese de persoane.</w:t>
      </w:r>
    </w:p>
    <w:p>
      <w:r>
        <w:t>Marea diferență este arhitectura: nici tu, ca administrator, nu poți face nimic cu datele. Cine sparge găsește gunoi, vechi de cel mult 24 de ore. Dacă primești o citație, nu există nimic lizibil de predat. Am construit sistemul astfel încât să nu merite să spargi. Nu există niciun seif care să merite forțat.</w:t>
      </w:r>
    </w:p>
    <w:p>
      <w:r>
        <w:t>Inteligența se află pe dispozitive, nu pe server. Indiferent cine ajunge la infrastructură, nu găsește nimic util.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