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住院病历</w:t>
      </w:r>
    </w:p>
    <w:p>
      <w:pPr>
        <w:pStyle w:val="Heading1"/>
      </w:pPr>
      <w:r>
        <w:t>患者信息</w:t>
      </w:r>
    </w:p>
    <w:p>
      <w:r>
        <w:t>姓名：王五</w:t>
      </w:r>
    </w:p>
    <w:p>
      <w:r>
        <w:t>性别：男</w:t>
      </w:r>
    </w:p>
    <w:p>
      <w:r>
        <w:t>年龄：38岁</w:t>
      </w:r>
    </w:p>
    <w:p>
      <w:r>
        <w:t>住院号：202415691</w:t>
      </w:r>
    </w:p>
    <w:p>
      <w:pPr>
        <w:pStyle w:val="Heading1"/>
      </w:pPr>
      <w:r>
        <w:t>主诉</w:t>
      </w:r>
    </w:p>
    <w:p>
      <w:r>
        <w:t>反复头痛2年，加重1天。</w:t>
      </w:r>
    </w:p>
    <w:p>
      <w:pPr>
        <w:pStyle w:val="Heading1"/>
      </w:pPr>
      <w:r>
        <w:t>现病史</w:t>
      </w:r>
    </w:p>
    <w:p>
      <w:r>
        <w:t>患者2年前开始出现头痛，多为紧张性头痛。1天前症状加重。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