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17DB" w14:textId="77777777" w:rsidR="00A06C4F" w:rsidRDefault="00A06C4F">
      <w:pPr>
        <w:rPr>
          <w:lang w:val="es-ES"/>
        </w:rPr>
      </w:pPr>
    </w:p>
    <w:p w14:paraId="07CD106B" w14:textId="2E211C9E" w:rsidR="00A471BC" w:rsidRDefault="00A471BC">
      <w:pPr>
        <w:rPr>
          <w:lang w:val="es-ES"/>
        </w:rPr>
      </w:pPr>
      <w:r w:rsidRPr="001F0590">
        <w:rPr>
          <w:b/>
          <w:bCs/>
          <w:sz w:val="28"/>
          <w:szCs w:val="28"/>
          <w:lang w:val="es-ES"/>
        </w:rPr>
        <w:t>Puesto:</w:t>
      </w:r>
      <w:r w:rsidRPr="001F0590">
        <w:rPr>
          <w:sz w:val="28"/>
          <w:szCs w:val="28"/>
          <w:lang w:val="es-ES"/>
        </w:rPr>
        <w:t xml:space="preserve"> </w:t>
      </w:r>
      <w:r>
        <w:rPr>
          <w:lang w:val="es-ES"/>
        </w:rPr>
        <w:t>Responsable de procesos y tecnología</w:t>
      </w:r>
    </w:p>
    <w:p w14:paraId="79698801" w14:textId="19C12A05" w:rsidR="00A471BC" w:rsidRDefault="00A471BC">
      <w:pPr>
        <w:rPr>
          <w:lang w:val="es-ES"/>
        </w:rPr>
      </w:pPr>
      <w:r w:rsidRPr="001F0590">
        <w:rPr>
          <w:b/>
          <w:bCs/>
          <w:sz w:val="28"/>
          <w:szCs w:val="28"/>
          <w:lang w:val="es-ES"/>
        </w:rPr>
        <w:t>Area / Sector:</w:t>
      </w:r>
      <w:r w:rsidRPr="001F0590">
        <w:rPr>
          <w:sz w:val="28"/>
          <w:szCs w:val="28"/>
          <w:lang w:val="es-ES"/>
        </w:rPr>
        <w:t xml:space="preserve"> </w:t>
      </w:r>
      <w:r>
        <w:rPr>
          <w:lang w:val="es-ES"/>
        </w:rPr>
        <w:t>Administracion</w:t>
      </w:r>
      <w:r w:rsidR="001F0590">
        <w:rPr>
          <w:lang w:val="es-ES"/>
        </w:rPr>
        <w:t>.</w:t>
      </w:r>
    </w:p>
    <w:p w14:paraId="637B74D7" w14:textId="369A455C" w:rsidR="00A471BC" w:rsidRDefault="00A471BC">
      <w:pPr>
        <w:rPr>
          <w:lang w:val="es-ES"/>
        </w:rPr>
      </w:pPr>
      <w:r w:rsidRPr="001F0590">
        <w:rPr>
          <w:b/>
          <w:bCs/>
          <w:sz w:val="28"/>
          <w:szCs w:val="28"/>
          <w:lang w:val="es-ES"/>
        </w:rPr>
        <w:t>Responsable:</w:t>
      </w:r>
      <w:r w:rsidRPr="001F0590">
        <w:rPr>
          <w:sz w:val="28"/>
          <w:szCs w:val="28"/>
          <w:lang w:val="es-ES"/>
        </w:rPr>
        <w:t xml:space="preserve"> </w:t>
      </w:r>
      <w:r>
        <w:rPr>
          <w:lang w:val="es-ES"/>
        </w:rPr>
        <w:t>Daniel A. Cimolai</w:t>
      </w:r>
    </w:p>
    <w:p w14:paraId="1D3846F9" w14:textId="760D93CF" w:rsidR="00A471BC" w:rsidRDefault="00A471BC">
      <w:pPr>
        <w:rPr>
          <w:lang w:val="es-ES"/>
        </w:rPr>
      </w:pPr>
      <w:r w:rsidRPr="001F0590">
        <w:rPr>
          <w:b/>
          <w:bCs/>
          <w:sz w:val="28"/>
          <w:szCs w:val="28"/>
          <w:lang w:val="es-ES"/>
        </w:rPr>
        <w:t>Personal a cargo:</w:t>
      </w:r>
      <w:r w:rsidRPr="001F0590">
        <w:rPr>
          <w:sz w:val="28"/>
          <w:szCs w:val="28"/>
          <w:lang w:val="es-ES"/>
        </w:rPr>
        <w:t xml:space="preserve"> </w:t>
      </w:r>
      <w:r>
        <w:rPr>
          <w:lang w:val="es-ES"/>
        </w:rPr>
        <w:t>n/a</w:t>
      </w:r>
    </w:p>
    <w:p w14:paraId="27D91693" w14:textId="77777777" w:rsidR="00A471BC" w:rsidRDefault="00A471BC">
      <w:pPr>
        <w:rPr>
          <w:lang w:val="es-ES"/>
        </w:rPr>
      </w:pPr>
    </w:p>
    <w:p w14:paraId="5776FC5E" w14:textId="4224974A" w:rsidR="00A471BC" w:rsidRDefault="00A471BC" w:rsidP="00A471BC">
      <w:pPr>
        <w:rPr>
          <w:lang w:val="es-AR"/>
        </w:rPr>
      </w:pPr>
      <w:r w:rsidRPr="001F0590">
        <w:rPr>
          <w:b/>
          <w:bCs/>
          <w:sz w:val="28"/>
          <w:szCs w:val="28"/>
          <w:lang w:val="es-ES"/>
        </w:rPr>
        <w:t>Objetivo:</w:t>
      </w:r>
      <w:r w:rsidRPr="001F0590">
        <w:rPr>
          <w:sz w:val="28"/>
          <w:szCs w:val="28"/>
          <w:lang w:val="es-ES"/>
        </w:rPr>
        <w:t xml:space="preserve"> </w:t>
      </w:r>
      <w:r w:rsidRPr="00A471BC">
        <w:rPr>
          <w:lang w:val="es-AR"/>
        </w:rPr>
        <w:t>Brinda</w:t>
      </w:r>
      <w:r>
        <w:rPr>
          <w:lang w:val="es-AR"/>
        </w:rPr>
        <w:t>r</w:t>
      </w:r>
      <w:r w:rsidRPr="00A471BC">
        <w:rPr>
          <w:lang w:val="es-AR"/>
        </w:rPr>
        <w:t xml:space="preserve"> asistencia al Directorio en tareas de</w:t>
      </w:r>
      <w:r>
        <w:rPr>
          <w:lang w:val="es-AR"/>
        </w:rPr>
        <w:t xml:space="preserve"> </w:t>
      </w:r>
      <w:r w:rsidRPr="00A471BC">
        <w:rPr>
          <w:lang w:val="es-AR"/>
        </w:rPr>
        <w:t>Relevamiento, definición y seguimiento de procesos centrales,</w:t>
      </w:r>
      <w:r>
        <w:rPr>
          <w:lang w:val="es-AR"/>
        </w:rPr>
        <w:t xml:space="preserve"> a</w:t>
      </w:r>
      <w:r w:rsidRPr="00A471BC">
        <w:rPr>
          <w:lang w:val="es-AR"/>
        </w:rPr>
        <w:t>nálisis de sistemas, estructuración de reportes, asignación de responsables y control de gestión, con el fin de fortalecer la toma de decisiones estratégicas y garantizar el cumplimiento de los objetivos institucionales.</w:t>
      </w:r>
    </w:p>
    <w:p w14:paraId="1A5A3945" w14:textId="77777777" w:rsidR="004B6452" w:rsidRDefault="004B6452" w:rsidP="00A471BC">
      <w:pPr>
        <w:rPr>
          <w:lang w:val="es-AR"/>
        </w:rPr>
      </w:pPr>
    </w:p>
    <w:p w14:paraId="7E576EC6" w14:textId="53E5BA3D" w:rsidR="00A471BC" w:rsidRPr="001F0590" w:rsidRDefault="00A471BC" w:rsidP="00A471BC">
      <w:pPr>
        <w:rPr>
          <w:b/>
          <w:bCs/>
          <w:sz w:val="28"/>
          <w:szCs w:val="28"/>
          <w:lang w:val="es-AR"/>
        </w:rPr>
      </w:pPr>
      <w:r w:rsidRPr="001F0590">
        <w:rPr>
          <w:b/>
          <w:bCs/>
          <w:sz w:val="28"/>
          <w:szCs w:val="28"/>
          <w:lang w:val="es-AR"/>
        </w:rPr>
        <w:t>Responsabilidades:</w:t>
      </w:r>
    </w:p>
    <w:p w14:paraId="237384BD" w14:textId="080C9931" w:rsidR="00A471BC" w:rsidRPr="00A471BC" w:rsidRDefault="00A471BC" w:rsidP="00A471BC">
      <w:pPr>
        <w:pStyle w:val="Prrafodelista"/>
        <w:numPr>
          <w:ilvl w:val="0"/>
          <w:numId w:val="4"/>
        </w:numPr>
        <w:rPr>
          <w:lang w:val="es-AR"/>
        </w:rPr>
      </w:pPr>
      <w:r w:rsidRPr="00A471BC">
        <w:rPr>
          <w:b/>
          <w:bCs/>
          <w:lang w:val="es-AR"/>
        </w:rPr>
        <w:t>Revisión de Procesos</w:t>
      </w:r>
      <w:r w:rsidRPr="00A471BC">
        <w:rPr>
          <w:lang w:val="es-AR"/>
        </w:rPr>
        <w:br/>
        <w:t>Analizar procesos operativos y administrativos para detectar oportunidades de mejora.</w:t>
      </w:r>
      <w:r w:rsidRPr="00A471BC">
        <w:rPr>
          <w:lang w:val="es-AR"/>
        </w:rPr>
        <w:br/>
        <w:t>Proponer rediseños orientados a la eficiencia, reducción de riesgos y optimización de recursos.</w:t>
      </w:r>
      <w:r w:rsidRPr="00A471BC">
        <w:rPr>
          <w:lang w:val="es-AR"/>
        </w:rPr>
        <w:br/>
        <w:t>Coordinar con áreas funcionales para implementar mejoras y validar resultados.</w:t>
      </w:r>
    </w:p>
    <w:p w14:paraId="486C2B9F" w14:textId="77777777" w:rsidR="00A471BC" w:rsidRDefault="00A471BC" w:rsidP="00A471BC">
      <w:pPr>
        <w:pStyle w:val="Prrafodelista"/>
        <w:numPr>
          <w:ilvl w:val="0"/>
          <w:numId w:val="4"/>
        </w:numPr>
        <w:rPr>
          <w:lang w:val="es-AR"/>
        </w:rPr>
      </w:pPr>
      <w:r w:rsidRPr="00A471BC">
        <w:rPr>
          <w:b/>
          <w:bCs/>
          <w:lang w:val="es-AR"/>
        </w:rPr>
        <w:t>Análisis de Sistemas</w:t>
      </w:r>
      <w:r w:rsidRPr="00A471BC">
        <w:rPr>
          <w:lang w:val="es-AR"/>
        </w:rPr>
        <w:br/>
        <w:t>Evaluar el funcionamiento de sistemas informáticos y plataformas de gestión.</w:t>
      </w:r>
      <w:r w:rsidRPr="00A471BC">
        <w:rPr>
          <w:lang w:val="es-AR"/>
        </w:rPr>
        <w:br/>
        <w:t>Identificar inconsistencias, redundancias o limitaciones en los flujos de información.</w:t>
      </w:r>
      <w:r w:rsidRPr="00A471BC">
        <w:rPr>
          <w:lang w:val="es-AR"/>
        </w:rPr>
        <w:br/>
        <w:t>Colaborar con el área de tecnología en la definición de requerimientos funcionales.</w:t>
      </w:r>
    </w:p>
    <w:p w14:paraId="19A7DE48" w14:textId="77777777" w:rsidR="00A471BC" w:rsidRDefault="00A471BC" w:rsidP="00A471BC">
      <w:pPr>
        <w:pStyle w:val="Prrafodelista"/>
        <w:numPr>
          <w:ilvl w:val="0"/>
          <w:numId w:val="4"/>
        </w:numPr>
        <w:rPr>
          <w:lang w:val="es-AR"/>
        </w:rPr>
      </w:pPr>
      <w:r w:rsidRPr="00A471BC">
        <w:rPr>
          <w:b/>
          <w:bCs/>
          <w:lang w:val="es-AR"/>
        </w:rPr>
        <w:t>Estructuración de Reportes </w:t>
      </w:r>
      <w:r w:rsidRPr="00A471BC">
        <w:rPr>
          <w:lang w:val="es-AR"/>
        </w:rPr>
        <w:br/>
        <w:t>Diseñar reportes ejecutivos para el Directorio y para el personal con toma de decisiones. Integrando información clara, precisa y accionable.</w:t>
      </w:r>
      <w:r w:rsidRPr="00A471BC">
        <w:rPr>
          <w:lang w:val="es-AR"/>
        </w:rPr>
        <w:br/>
        <w:t>Consolidar datos de distintas áreas para generar informes integrales de gestión.</w:t>
      </w:r>
      <w:r w:rsidRPr="00A471BC">
        <w:rPr>
          <w:lang w:val="es-AR"/>
        </w:rPr>
        <w:br/>
        <w:t>Automatizar reportes periódicos mediante herramientas de BI o Dashboards.</w:t>
      </w:r>
    </w:p>
    <w:p w14:paraId="64BA7B4E" w14:textId="7B595BC2" w:rsidR="001F0590" w:rsidRPr="004B6452" w:rsidRDefault="00A471BC" w:rsidP="001F0590">
      <w:pPr>
        <w:pStyle w:val="Prrafodelista"/>
        <w:numPr>
          <w:ilvl w:val="0"/>
          <w:numId w:val="4"/>
        </w:numPr>
        <w:rPr>
          <w:b/>
          <w:bCs/>
          <w:lang w:val="es-AR"/>
        </w:rPr>
      </w:pPr>
      <w:r w:rsidRPr="00A471BC">
        <w:rPr>
          <w:b/>
          <w:bCs/>
          <w:lang w:val="es-AR"/>
        </w:rPr>
        <w:t>Control y Seguimiento</w:t>
      </w:r>
    </w:p>
    <w:p w14:paraId="044A4D6C" w14:textId="18CEEF68" w:rsidR="001F0590" w:rsidRDefault="001F0590" w:rsidP="00A471BC">
      <w:pPr>
        <w:rPr>
          <w:lang w:val="es-AR"/>
        </w:rPr>
      </w:pPr>
      <w:r w:rsidRPr="001F0590">
        <w:rPr>
          <w:b/>
          <w:bCs/>
          <w:sz w:val="28"/>
          <w:szCs w:val="28"/>
          <w:lang w:val="es-AR"/>
        </w:rPr>
        <w:t>Requisitos técnicos</w:t>
      </w:r>
      <w:r>
        <w:rPr>
          <w:lang w:val="es-AR"/>
        </w:rPr>
        <w:t>: Sistema de gestión “Capataz” y “Tango Gestión”.</w:t>
      </w:r>
    </w:p>
    <w:p w14:paraId="6AF72ADE" w14:textId="37294530" w:rsidR="001F0590" w:rsidRDefault="001F0590" w:rsidP="00A471BC">
      <w:pPr>
        <w:rPr>
          <w:lang w:val="es-AR"/>
        </w:rPr>
      </w:pPr>
      <w:r>
        <w:rPr>
          <w:lang w:val="es-AR"/>
        </w:rPr>
        <w:t xml:space="preserve">Formación: Universitaria </w:t>
      </w:r>
    </w:p>
    <w:p w14:paraId="680B8BFF" w14:textId="5C7DC68A" w:rsidR="001F0590" w:rsidRDefault="001F0590" w:rsidP="00A471BC">
      <w:pPr>
        <w:rPr>
          <w:lang w:val="es-AR"/>
        </w:rPr>
      </w:pPr>
      <w:r>
        <w:rPr>
          <w:lang w:val="es-AR"/>
        </w:rPr>
        <w:t>Conocimientos: Paquete Office, Interpretación de planos, Diseño de reportes.</w:t>
      </w:r>
    </w:p>
    <w:p w14:paraId="344B5CFD" w14:textId="71B966FC" w:rsidR="001F0590" w:rsidRDefault="001F0590" w:rsidP="00A471BC">
      <w:pPr>
        <w:rPr>
          <w:lang w:val="es-AR"/>
        </w:rPr>
      </w:pPr>
      <w:r>
        <w:rPr>
          <w:lang w:val="es-AR"/>
        </w:rPr>
        <w:t>Experiencia: 1 año en tareas similares.</w:t>
      </w:r>
    </w:p>
    <w:p w14:paraId="34722167" w14:textId="2BCD6EFA" w:rsidR="001F0590" w:rsidRPr="001F0590" w:rsidRDefault="001F0590" w:rsidP="00A471BC">
      <w:pPr>
        <w:rPr>
          <w:b/>
          <w:bCs/>
          <w:sz w:val="28"/>
          <w:szCs w:val="28"/>
          <w:lang w:val="es-AR"/>
        </w:rPr>
      </w:pPr>
      <w:r w:rsidRPr="001F0590">
        <w:rPr>
          <w:b/>
          <w:bCs/>
          <w:sz w:val="28"/>
          <w:szCs w:val="28"/>
          <w:lang w:val="es-AR"/>
        </w:rPr>
        <w:t>Condiciones del puesto:</w:t>
      </w:r>
    </w:p>
    <w:p w14:paraId="11537B29" w14:textId="1EF17EAB" w:rsidR="001F0590" w:rsidRDefault="001F0590" w:rsidP="0019067A">
      <w:pPr>
        <w:ind w:right="-994"/>
        <w:rPr>
          <w:lang w:val="es-AR"/>
        </w:rPr>
      </w:pPr>
      <w:r>
        <w:rPr>
          <w:lang w:val="es-AR"/>
        </w:rPr>
        <w:t>Jornada: lunes a jueves de 08:00 a 17:00 hs y viernes de 08:00 a 16:00 hs.</w:t>
      </w:r>
    </w:p>
    <w:p w14:paraId="2E4FB40B" w14:textId="227E9204" w:rsidR="0019067A" w:rsidRPr="0019067A" w:rsidRDefault="001F0590" w:rsidP="004B6452">
      <w:pPr>
        <w:tabs>
          <w:tab w:val="left" w:pos="7740"/>
        </w:tabs>
        <w:rPr>
          <w:lang w:val="es-AR"/>
        </w:rPr>
      </w:pPr>
      <w:r>
        <w:rPr>
          <w:lang w:val="es-AR"/>
        </w:rPr>
        <w:t>Modalidad: Presencial.</w:t>
      </w:r>
      <w:r w:rsidR="0019067A">
        <w:rPr>
          <w:lang w:val="es-AR"/>
        </w:rPr>
        <w:tab/>
      </w:r>
      <w:r w:rsidR="0019067A">
        <w:rPr>
          <w:lang w:val="es-AR"/>
        </w:rPr>
        <w:tab/>
      </w:r>
    </w:p>
    <w:sectPr w:rsidR="0019067A" w:rsidRPr="0019067A" w:rsidSect="00EB7FDA">
      <w:headerReference w:type="default" r:id="rId7"/>
      <w:footerReference w:type="default" r:id="rId8"/>
      <w:pgSz w:w="11906" w:h="16838"/>
      <w:pgMar w:top="1701" w:right="566" w:bottom="142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59FD4" w14:textId="77777777" w:rsidR="00900ED2" w:rsidRDefault="00900ED2" w:rsidP="00A471BC">
      <w:pPr>
        <w:spacing w:after="0" w:line="240" w:lineRule="auto"/>
      </w:pPr>
      <w:r>
        <w:separator/>
      </w:r>
    </w:p>
  </w:endnote>
  <w:endnote w:type="continuationSeparator" w:id="0">
    <w:p w14:paraId="09E1A841" w14:textId="77777777" w:rsidR="00900ED2" w:rsidRDefault="00900ED2" w:rsidP="00A47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E2CDC" w14:textId="77777777" w:rsidR="00EB7FDA" w:rsidRDefault="00EB7FDA" w:rsidP="00EB7FDA">
    <w:pPr>
      <w:pStyle w:val="Piedepgina"/>
      <w:ind w:right="-142"/>
      <w:rPr>
        <w:lang w:val="es-ES"/>
      </w:rPr>
    </w:pPr>
  </w:p>
  <w:tbl>
    <w:tblPr>
      <w:tblW w:w="10173" w:type="dxa"/>
      <w:tblInd w:w="-84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772"/>
      <w:gridCol w:w="1233"/>
      <w:gridCol w:w="894"/>
      <w:gridCol w:w="1205"/>
      <w:gridCol w:w="3260"/>
      <w:gridCol w:w="1809"/>
    </w:tblGrid>
    <w:tr w:rsidR="00EB7FDA" w14:paraId="5192C295" w14:textId="77777777" w:rsidTr="00BD2817">
      <w:tc>
        <w:tcPr>
          <w:tcW w:w="177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4FBDD59" w14:textId="77777777" w:rsidR="00EB7FDA" w:rsidRDefault="00EB7FDA" w:rsidP="00EB7FDA">
          <w:pPr>
            <w:pStyle w:val="Piedepgina"/>
            <w:snapToGrid w:val="0"/>
            <w:jc w:val="center"/>
            <w:rPr>
              <w:b/>
            </w:rPr>
          </w:pPr>
          <w:r>
            <w:rPr>
              <w:b/>
            </w:rPr>
            <w:t>Realizó</w:t>
          </w:r>
        </w:p>
      </w:tc>
      <w:tc>
        <w:tcPr>
          <w:tcW w:w="123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D67689E" w14:textId="77777777" w:rsidR="00EB7FDA" w:rsidRDefault="00EB7FDA" w:rsidP="00EB7FDA">
          <w:pPr>
            <w:pStyle w:val="Piedepgina"/>
            <w:snapToGrid w:val="0"/>
            <w:jc w:val="center"/>
            <w:rPr>
              <w:b/>
            </w:rPr>
          </w:pPr>
          <w:r>
            <w:rPr>
              <w:b/>
            </w:rPr>
            <w:t>Fecha</w:t>
          </w:r>
        </w:p>
      </w:tc>
      <w:tc>
        <w:tcPr>
          <w:tcW w:w="7168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3251B3D" w14:textId="77777777" w:rsidR="00EB7FDA" w:rsidRDefault="00EB7FDA" w:rsidP="00EB7FDA">
          <w:pPr>
            <w:pStyle w:val="Piedepgina"/>
            <w:snapToGrid w:val="0"/>
            <w:jc w:val="center"/>
            <w:rPr>
              <w:b/>
            </w:rPr>
          </w:pPr>
          <w:r>
            <w:rPr>
              <w:b/>
            </w:rPr>
            <w:t>Registro de Revisiones</w:t>
          </w:r>
        </w:p>
      </w:tc>
    </w:tr>
    <w:tr w:rsidR="00EB7FDA" w14:paraId="16BB1A19" w14:textId="77777777" w:rsidTr="00BD2817">
      <w:trPr>
        <w:cantSplit/>
        <w:trHeight w:val="279"/>
      </w:trPr>
      <w:tc>
        <w:tcPr>
          <w:tcW w:w="177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63FBCA7" w14:textId="058B1019" w:rsidR="00EB7FDA" w:rsidRPr="00C35585" w:rsidRDefault="008C23F9" w:rsidP="00EB7FDA">
          <w:pPr>
            <w:pStyle w:val="Piedepgina"/>
            <w:snapToGrid w:val="0"/>
            <w:jc w:val="center"/>
            <w:rPr>
              <w:lang w:val="en-US"/>
            </w:rPr>
          </w:pPr>
          <w:r>
            <w:rPr>
              <w:lang w:val="en-US"/>
            </w:rPr>
            <w:t>V.ANGULO</w:t>
          </w:r>
        </w:p>
      </w:tc>
      <w:tc>
        <w:tcPr>
          <w:tcW w:w="123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6350312" w14:textId="45140253" w:rsidR="00EB7FDA" w:rsidRPr="00C35585" w:rsidRDefault="00401D36" w:rsidP="00EB7FDA">
          <w:pPr>
            <w:pStyle w:val="Piedepgina"/>
            <w:snapToGrid w:val="0"/>
            <w:jc w:val="center"/>
            <w:rPr>
              <w:lang w:val="en-US"/>
            </w:rPr>
          </w:pPr>
          <w:r>
            <w:rPr>
              <w:lang w:val="en-US"/>
            </w:rPr>
            <w:t>21/01/2026</w:t>
          </w:r>
        </w:p>
      </w:tc>
      <w:tc>
        <w:tcPr>
          <w:tcW w:w="89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AC3B06A" w14:textId="77777777" w:rsidR="00EB7FDA" w:rsidRDefault="00EB7FDA" w:rsidP="00EB7FDA">
          <w:pPr>
            <w:pStyle w:val="Piedepgina"/>
            <w:snapToGrid w:val="0"/>
            <w:jc w:val="center"/>
            <w:rPr>
              <w:b/>
              <w:lang w:val="en-US"/>
            </w:rPr>
          </w:pPr>
          <w:r>
            <w:rPr>
              <w:b/>
              <w:lang w:val="en-US"/>
            </w:rPr>
            <w:t>Rev.</w:t>
          </w:r>
        </w:p>
      </w:tc>
      <w:tc>
        <w:tcPr>
          <w:tcW w:w="120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053BB68" w14:textId="77777777" w:rsidR="00EB7FDA" w:rsidRDefault="00EB7FDA" w:rsidP="00EB7FDA">
          <w:pPr>
            <w:pStyle w:val="Piedepgina"/>
            <w:snapToGrid w:val="0"/>
            <w:jc w:val="center"/>
            <w:rPr>
              <w:b/>
            </w:rPr>
          </w:pPr>
          <w:r>
            <w:rPr>
              <w:b/>
            </w:rPr>
            <w:t>Fecha</w:t>
          </w:r>
        </w:p>
      </w:tc>
      <w:tc>
        <w:tcPr>
          <w:tcW w:w="3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37496A03" w14:textId="77777777" w:rsidR="00EB7FDA" w:rsidRDefault="00EB7FDA" w:rsidP="00EB7FDA">
          <w:pPr>
            <w:pStyle w:val="Piedepgina"/>
            <w:snapToGrid w:val="0"/>
            <w:jc w:val="center"/>
            <w:rPr>
              <w:b/>
            </w:rPr>
          </w:pPr>
          <w:r>
            <w:rPr>
              <w:b/>
            </w:rPr>
            <w:t>Descripción</w:t>
          </w:r>
        </w:p>
      </w:tc>
      <w:tc>
        <w:tcPr>
          <w:tcW w:w="18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674B7C7" w14:textId="77777777" w:rsidR="00EB7FDA" w:rsidRDefault="00EB7FDA" w:rsidP="00EB7FDA">
          <w:pPr>
            <w:pStyle w:val="Piedepgina"/>
            <w:snapToGrid w:val="0"/>
            <w:jc w:val="center"/>
            <w:rPr>
              <w:b/>
            </w:rPr>
          </w:pPr>
          <w:r>
            <w:rPr>
              <w:b/>
            </w:rPr>
            <w:t>Aprobó</w:t>
          </w:r>
        </w:p>
      </w:tc>
    </w:tr>
    <w:tr w:rsidR="00EB7FDA" w14:paraId="76B65892" w14:textId="77777777" w:rsidTr="00BD2817">
      <w:trPr>
        <w:cantSplit/>
        <w:trHeight w:val="279"/>
      </w:trPr>
      <w:tc>
        <w:tcPr>
          <w:tcW w:w="177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2E4EB87" w14:textId="77777777" w:rsidR="00EB7FDA" w:rsidRDefault="00EB7FDA" w:rsidP="00EB7FDA">
          <w:pPr>
            <w:pStyle w:val="Piedepgina"/>
            <w:snapToGrid w:val="0"/>
            <w:jc w:val="center"/>
            <w:rPr>
              <w:b/>
            </w:rPr>
          </w:pPr>
          <w:r>
            <w:rPr>
              <w:b/>
            </w:rPr>
            <w:t>Aprobó</w:t>
          </w:r>
        </w:p>
      </w:tc>
      <w:tc>
        <w:tcPr>
          <w:tcW w:w="123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32C6798" w14:textId="77777777" w:rsidR="00EB7FDA" w:rsidRDefault="00EB7FDA" w:rsidP="00EB7FDA">
          <w:pPr>
            <w:pStyle w:val="Piedepgina"/>
            <w:snapToGrid w:val="0"/>
            <w:jc w:val="center"/>
            <w:rPr>
              <w:b/>
            </w:rPr>
          </w:pPr>
          <w:r>
            <w:rPr>
              <w:b/>
            </w:rPr>
            <w:t>Fecha</w:t>
          </w:r>
        </w:p>
      </w:tc>
      <w:tc>
        <w:tcPr>
          <w:tcW w:w="89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98F0BFC" w14:textId="6EA5D040" w:rsidR="00EB7FDA" w:rsidRPr="00C35585" w:rsidRDefault="00401D36" w:rsidP="00EB7FDA">
          <w:pPr>
            <w:pStyle w:val="Piedepgina"/>
            <w:snapToGrid w:val="0"/>
            <w:jc w:val="center"/>
          </w:pPr>
          <w:r>
            <w:t>4</w:t>
          </w:r>
        </w:p>
      </w:tc>
      <w:tc>
        <w:tcPr>
          <w:tcW w:w="120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FCB8D41" w14:textId="1EA4299B" w:rsidR="00EB7FDA" w:rsidRPr="00C35585" w:rsidRDefault="00401D36" w:rsidP="00EB7FDA">
          <w:pPr>
            <w:pStyle w:val="Piedepgina"/>
            <w:snapToGrid w:val="0"/>
            <w:jc w:val="center"/>
          </w:pPr>
          <w:r>
            <w:t>29/05/2020</w:t>
          </w:r>
        </w:p>
      </w:tc>
      <w:tc>
        <w:tcPr>
          <w:tcW w:w="3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EF6ADC2" w14:textId="77777777" w:rsidR="00EB7FDA" w:rsidRPr="00C35585" w:rsidRDefault="00EB7FDA" w:rsidP="00EB7FDA">
          <w:pPr>
            <w:pStyle w:val="Piedepgina"/>
            <w:snapToGrid w:val="0"/>
            <w:jc w:val="center"/>
          </w:pPr>
          <w:r w:rsidRPr="00C35585">
            <w:t>Rev. General</w:t>
          </w:r>
        </w:p>
      </w:tc>
      <w:tc>
        <w:tcPr>
          <w:tcW w:w="18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874DFB1" w14:textId="7092029E" w:rsidR="00EB7FDA" w:rsidRPr="00C35585" w:rsidRDefault="00401D36" w:rsidP="00EB7FDA">
          <w:pPr>
            <w:pStyle w:val="Piedepgina"/>
            <w:snapToGrid w:val="0"/>
            <w:jc w:val="center"/>
          </w:pPr>
          <w:r>
            <w:t>D. CIMOLAI</w:t>
          </w:r>
        </w:p>
      </w:tc>
    </w:tr>
    <w:tr w:rsidR="00EB7FDA" w14:paraId="2642701C" w14:textId="77777777" w:rsidTr="00BD2817">
      <w:trPr>
        <w:cantSplit/>
        <w:trHeight w:val="279"/>
      </w:trPr>
      <w:tc>
        <w:tcPr>
          <w:tcW w:w="177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C70DFFC" w14:textId="77777777" w:rsidR="00EB7FDA" w:rsidRPr="00C35585" w:rsidRDefault="00EB7FDA" w:rsidP="00EB7FDA">
          <w:pPr>
            <w:pStyle w:val="Piedepgina"/>
            <w:snapToGrid w:val="0"/>
            <w:jc w:val="center"/>
            <w:rPr>
              <w:lang w:val="en-US"/>
            </w:rPr>
          </w:pPr>
          <w:r w:rsidRPr="00C35585">
            <w:rPr>
              <w:lang w:val="en-US"/>
            </w:rPr>
            <w:t>D. CIMOLAI</w:t>
          </w:r>
        </w:p>
      </w:tc>
      <w:tc>
        <w:tcPr>
          <w:tcW w:w="123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14DA5A2" w14:textId="2447562F" w:rsidR="00EB7FDA" w:rsidRPr="00C35585" w:rsidRDefault="00401D36" w:rsidP="00EB7FDA">
          <w:pPr>
            <w:pStyle w:val="Piedepgina"/>
            <w:snapToGrid w:val="0"/>
            <w:jc w:val="center"/>
            <w:rPr>
              <w:lang w:val="en-US"/>
            </w:rPr>
          </w:pPr>
          <w:r>
            <w:rPr>
              <w:lang w:val="en-US"/>
            </w:rPr>
            <w:t>23/01/2026</w:t>
          </w:r>
        </w:p>
      </w:tc>
      <w:tc>
        <w:tcPr>
          <w:tcW w:w="89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3AD7FE96" w14:textId="06FD8AC8" w:rsidR="00EB7FDA" w:rsidRPr="00C35585" w:rsidRDefault="00401D36" w:rsidP="00EB7FDA">
          <w:pPr>
            <w:pStyle w:val="Piedepgina"/>
            <w:snapToGrid w:val="0"/>
            <w:jc w:val="center"/>
          </w:pPr>
          <w:r>
            <w:t>5</w:t>
          </w:r>
        </w:p>
      </w:tc>
      <w:tc>
        <w:tcPr>
          <w:tcW w:w="120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B4E85F4" w14:textId="77777777" w:rsidR="00EB7FDA" w:rsidRPr="00C35585" w:rsidRDefault="00EB7FDA" w:rsidP="00EB7FDA">
          <w:pPr>
            <w:pStyle w:val="Piedepgina"/>
            <w:snapToGrid w:val="0"/>
            <w:jc w:val="center"/>
          </w:pPr>
          <w:r w:rsidRPr="00C35585">
            <w:t>29/05/2020</w:t>
          </w:r>
        </w:p>
      </w:tc>
      <w:tc>
        <w:tcPr>
          <w:tcW w:w="3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E75A3BA" w14:textId="77777777" w:rsidR="00EB7FDA" w:rsidRPr="00C35585" w:rsidRDefault="00EB7FDA" w:rsidP="00EB7FDA">
          <w:pPr>
            <w:pStyle w:val="Piedepgina"/>
            <w:snapToGrid w:val="0"/>
            <w:jc w:val="center"/>
          </w:pPr>
          <w:r w:rsidRPr="00C35585">
            <w:t>Rev. General</w:t>
          </w:r>
        </w:p>
      </w:tc>
      <w:tc>
        <w:tcPr>
          <w:tcW w:w="18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16F85A" w14:textId="138EBDAE" w:rsidR="00EB7FDA" w:rsidRPr="00C35585" w:rsidRDefault="00EB7FDA" w:rsidP="00EB7FDA">
          <w:pPr>
            <w:pStyle w:val="Piedepgina"/>
            <w:snapToGrid w:val="0"/>
            <w:jc w:val="center"/>
          </w:pPr>
          <w:r>
            <w:t>D</w:t>
          </w:r>
          <w:r w:rsidRPr="00C35585">
            <w:t xml:space="preserve">. </w:t>
          </w:r>
          <w:r w:rsidR="00401D36">
            <w:t>CIMOLAI</w:t>
          </w:r>
        </w:p>
      </w:tc>
    </w:tr>
  </w:tbl>
  <w:p w14:paraId="1028B0AB" w14:textId="6C34B410" w:rsidR="00EB7FDA" w:rsidRPr="008C23F9" w:rsidRDefault="00EB7FDA" w:rsidP="008C23F9">
    <w:pPr>
      <w:pStyle w:val="Piedepgina"/>
      <w:jc w:val="right"/>
      <w:rPr>
        <w:b/>
        <w:bCs/>
      </w:rPr>
    </w:pPr>
    <w:r w:rsidRPr="008C23F9">
      <w:rPr>
        <w:b/>
        <w:bCs/>
      </w:rPr>
      <w:t>Form. F-</w:t>
    </w:r>
    <w:r w:rsidR="005F3923" w:rsidRPr="008C23F9">
      <w:rPr>
        <w:b/>
        <w:bCs/>
      </w:rPr>
      <w:t>39</w:t>
    </w:r>
    <w:r w:rsidR="00202560" w:rsidRPr="008C23F9">
      <w:rPr>
        <w:b/>
        <w:bCs/>
      </w:rPr>
      <w:t xml:space="preserve"> rev.</w:t>
    </w:r>
    <w:r w:rsidR="008C23F9" w:rsidRPr="008C23F9">
      <w:rPr>
        <w:b/>
        <w:bCs/>
      </w:rPr>
      <w:t xml:space="preserve"> 5</w:t>
    </w:r>
  </w:p>
  <w:sdt>
    <w:sdtPr>
      <w:id w:val="66636649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8C8B0FE" w14:textId="2E65BDA2" w:rsidR="00EB7FDA" w:rsidRDefault="00EB7FDA" w:rsidP="00EB7FDA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443955" w14:textId="0FF6D3C8" w:rsidR="007C6E23" w:rsidRPr="0019067A" w:rsidRDefault="007C6E23" w:rsidP="004B6452">
    <w:pPr>
      <w:pStyle w:val="Piedepgina"/>
      <w:ind w:right="-142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D4452" w14:textId="77777777" w:rsidR="00900ED2" w:rsidRDefault="00900ED2" w:rsidP="00A471BC">
      <w:pPr>
        <w:spacing w:after="0" w:line="240" w:lineRule="auto"/>
      </w:pPr>
      <w:r>
        <w:separator/>
      </w:r>
    </w:p>
  </w:footnote>
  <w:footnote w:type="continuationSeparator" w:id="0">
    <w:p w14:paraId="258D4948" w14:textId="77777777" w:rsidR="00900ED2" w:rsidRDefault="00900ED2" w:rsidP="00A47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6563C" w14:textId="0BC8AE63" w:rsidR="00A471BC" w:rsidRPr="0019067A" w:rsidRDefault="00A471BC" w:rsidP="00A471BC">
    <w:pPr>
      <w:pStyle w:val="Encabezado"/>
      <w:jc w:val="center"/>
      <w:rPr>
        <w:b/>
        <w:bCs/>
        <w:sz w:val="28"/>
        <w:szCs w:val="28"/>
      </w:rPr>
    </w:pPr>
    <w:r w:rsidRPr="0019067A">
      <w:rPr>
        <w:b/>
        <w:bCs/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726F2676" wp14:editId="0E9790D8">
          <wp:simplePos x="0" y="0"/>
          <wp:positionH relativeFrom="column">
            <wp:posOffset>-318135</wp:posOffset>
          </wp:positionH>
          <wp:positionV relativeFrom="paragraph">
            <wp:posOffset>-230306</wp:posOffset>
          </wp:positionV>
          <wp:extent cx="1493947" cy="695325"/>
          <wp:effectExtent l="0" t="0" r="0" b="0"/>
          <wp:wrapNone/>
          <wp:docPr id="37271650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5530772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947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067A" w:rsidRPr="0019067A">
      <w:rPr>
        <w:b/>
        <w:bCs/>
        <w:sz w:val="28"/>
        <w:szCs w:val="28"/>
      </w:rPr>
      <w:t>Perfil de puesto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77DEF"/>
    <w:multiLevelType w:val="multilevel"/>
    <w:tmpl w:val="2A52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0B305A"/>
    <w:multiLevelType w:val="multilevel"/>
    <w:tmpl w:val="465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CB2A09"/>
    <w:multiLevelType w:val="hybridMultilevel"/>
    <w:tmpl w:val="887CA7BE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F388B"/>
    <w:multiLevelType w:val="multilevel"/>
    <w:tmpl w:val="C164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9699594">
    <w:abstractNumId w:val="0"/>
  </w:num>
  <w:num w:numId="2" w16cid:durableId="486672995">
    <w:abstractNumId w:val="1"/>
  </w:num>
  <w:num w:numId="3" w16cid:durableId="1953121798">
    <w:abstractNumId w:val="3"/>
  </w:num>
  <w:num w:numId="4" w16cid:durableId="357779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A0"/>
    <w:rsid w:val="0007250B"/>
    <w:rsid w:val="00130FD4"/>
    <w:rsid w:val="0019067A"/>
    <w:rsid w:val="001F0590"/>
    <w:rsid w:val="00202560"/>
    <w:rsid w:val="00240DA0"/>
    <w:rsid w:val="002904F8"/>
    <w:rsid w:val="00401D36"/>
    <w:rsid w:val="004A0EBD"/>
    <w:rsid w:val="004B6452"/>
    <w:rsid w:val="005F3923"/>
    <w:rsid w:val="007C6E23"/>
    <w:rsid w:val="008A63BD"/>
    <w:rsid w:val="008C23F9"/>
    <w:rsid w:val="00900ED2"/>
    <w:rsid w:val="009971B4"/>
    <w:rsid w:val="009F78C4"/>
    <w:rsid w:val="00A06C4F"/>
    <w:rsid w:val="00A471BC"/>
    <w:rsid w:val="00BB58A2"/>
    <w:rsid w:val="00CC7666"/>
    <w:rsid w:val="00CF3FF4"/>
    <w:rsid w:val="00DD1E94"/>
    <w:rsid w:val="00EB444A"/>
    <w:rsid w:val="00EB7FDA"/>
    <w:rsid w:val="00F120F1"/>
    <w:rsid w:val="00F33764"/>
    <w:rsid w:val="00FA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698CD"/>
  <w15:chartTrackingRefBased/>
  <w15:docId w15:val="{73A3A8C9-584A-4452-8922-3FF59DC3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0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D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D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D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D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D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D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D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D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D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D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DA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47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1BC"/>
  </w:style>
  <w:style w:type="paragraph" w:styleId="Piedepgina">
    <w:name w:val="footer"/>
    <w:basedOn w:val="Normal"/>
    <w:link w:val="PiedepginaCar"/>
    <w:uiPriority w:val="99"/>
    <w:unhideWhenUsed/>
    <w:rsid w:val="00A47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1BC"/>
  </w:style>
  <w:style w:type="character" w:styleId="Textodelmarcadordeposicin">
    <w:name w:val="Placeholder Text"/>
    <w:basedOn w:val="Fuentedeprrafopredeter"/>
    <w:uiPriority w:val="99"/>
    <w:semiHidden/>
    <w:rsid w:val="0019067A"/>
    <w:rPr>
      <w:color w:val="666666"/>
    </w:rPr>
  </w:style>
  <w:style w:type="table" w:styleId="Tablaconcuadrcula">
    <w:name w:val="Table Grid"/>
    <w:basedOn w:val="Tablanormal"/>
    <w:uiPriority w:val="39"/>
    <w:rsid w:val="00997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F-39 Perfil de puesto rev. 5</dc:title>
  <dc:subject/>
  <dc:creator>Valentin Angulo</dc:creator>
  <cp:keywords/>
  <dc:description/>
  <cp:lastModifiedBy>Valentin Angulo</cp:lastModifiedBy>
  <cp:revision>13</cp:revision>
  <cp:lastPrinted>2026-01-20T19:28:00Z</cp:lastPrinted>
  <dcterms:created xsi:type="dcterms:W3CDTF">2026-01-20T19:02:00Z</dcterms:created>
  <dcterms:modified xsi:type="dcterms:W3CDTF">2026-01-21T17:04:00Z</dcterms:modified>
</cp:coreProperties>
</file>