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EC3A04"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EC3A04" w:rsidRDefault="004F2A8B" w:rsidP="3D28A338">
            <w:pPr>
              <w:jc w:val="both"/>
              <w:rPr>
                <w:rFonts w:eastAsiaTheme="majorEastAsia"/>
                <w:sz w:val="24"/>
                <w:szCs w:val="24"/>
              </w:rPr>
            </w:pPr>
          </w:p>
          <w:p w14:paraId="65F6C7FD" w14:textId="77777777" w:rsidR="00EC3A04" w:rsidRPr="00EC3A04" w:rsidRDefault="00EC3A04" w:rsidP="00EC3A04">
            <w:pPr>
              <w:jc w:val="both"/>
              <w:rPr>
                <w:rFonts w:eastAsiaTheme="majorEastAsia"/>
                <w:sz w:val="24"/>
                <w:szCs w:val="24"/>
              </w:rPr>
            </w:pPr>
            <w:r w:rsidRPr="00EC3A04">
              <w:rPr>
                <w:rFonts w:eastAsiaTheme="majorEastAsia"/>
                <w:sz w:val="24"/>
                <w:szCs w:val="24"/>
              </w:rPr>
              <w:t>El desarrollo del proyecto CAP ha avanzado de acuerdo con gran parte de las actividades planificadas, aunque algunas tareas han requerido ajustes en los tiempos definidos inicialmente. Durante el desarrollo hemos logrado implementar una parte importante de la plataforma, incluyendo el inicio de sesión y autenticación de usuarios, control de acceso según roles, gestión de residentes y viviendas, registro de vehículos, generación y validación de invitaciones mediante códigos QR, dashboard, registro de eventos y validación de patentes.</w:t>
            </w:r>
          </w:p>
          <w:p w14:paraId="4763229B" w14:textId="77777777" w:rsidR="00EC3A04" w:rsidRPr="00EC3A04" w:rsidRDefault="00EC3A04" w:rsidP="00EC3A04">
            <w:pPr>
              <w:jc w:val="both"/>
              <w:rPr>
                <w:rFonts w:eastAsiaTheme="majorEastAsia"/>
                <w:sz w:val="24"/>
                <w:szCs w:val="24"/>
              </w:rPr>
            </w:pPr>
            <w:r w:rsidRPr="00EC3A04">
              <w:rPr>
                <w:rFonts w:eastAsiaTheme="majorEastAsia"/>
                <w:sz w:val="24"/>
                <w:szCs w:val="24"/>
              </w:rPr>
              <w:t>Uno de los principales factores que ha facilitado el avance ha sido dividir el proyecto en módulos y trabajar de manera incremental utilizando Scrum. Esto nos ha permitido probar las funcionalidades a medida que son desarrolladas y corregir problemas antes de continuar con nuevas etapas.</w:t>
            </w:r>
          </w:p>
          <w:p w14:paraId="41336B27" w14:textId="77777777" w:rsidR="00EC3A04" w:rsidRPr="00EC3A04" w:rsidRDefault="00EC3A04" w:rsidP="00EC3A04">
            <w:pPr>
              <w:jc w:val="both"/>
              <w:rPr>
                <w:rFonts w:eastAsiaTheme="majorEastAsia"/>
                <w:sz w:val="24"/>
                <w:szCs w:val="24"/>
              </w:rPr>
            </w:pPr>
            <w:r w:rsidRPr="00EC3A04">
              <w:rPr>
                <w:rFonts w:eastAsiaTheme="majorEastAsia"/>
                <w:sz w:val="24"/>
                <w:szCs w:val="24"/>
              </w:rPr>
              <w:t>Entre las dificultades encontradas se encuentran los cambios realizados en la estructura de la base de datos, especialmente para permitir que varios residentes puedan estar asociados a una misma vivienda, además de la integración entre frontend, backend y base de datos. También ha sido necesario adaptar y complementar la versión del proyecto implementada en la nube para que mantenga las funcionalidades desarrolladas previamente en el entorno local.</w:t>
            </w:r>
          </w:p>
          <w:p w14:paraId="4B137E35" w14:textId="339687C9" w:rsidR="004F2A8B" w:rsidRPr="00EC3A04" w:rsidRDefault="00EC3A04" w:rsidP="00EC3A04">
            <w:pPr>
              <w:jc w:val="both"/>
              <w:rPr>
                <w:rFonts w:eastAsiaTheme="majorEastAsia"/>
                <w:sz w:val="24"/>
                <w:szCs w:val="24"/>
              </w:rPr>
            </w:pPr>
            <w:r w:rsidRPr="00EC3A04">
              <w:rPr>
                <w:rFonts w:eastAsiaTheme="majorEastAsia"/>
                <w:sz w:val="24"/>
                <w:szCs w:val="24"/>
              </w:rPr>
              <w:t>Por estas razones, algunas actividades han requerido más tiempo del previsto, mientras que otras han podido avanzar paralelamente.</w:t>
            </w:r>
          </w:p>
          <w:p w14:paraId="1F17CAF9" w14:textId="5F293642" w:rsidR="004F2A8B" w:rsidRPr="00EC3A04" w:rsidRDefault="004F2A8B" w:rsidP="3D28A338">
            <w:pPr>
              <w:jc w:val="both"/>
              <w:rPr>
                <w:rFonts w:eastAsiaTheme="majorEastAsia"/>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33B78026" w14:textId="77777777" w:rsidR="00EC3A04" w:rsidRDefault="00EC3A04" w:rsidP="3D28A338">
      <w:pPr>
        <w:spacing w:after="0" w:line="360" w:lineRule="auto"/>
        <w:jc w:val="both"/>
        <w:rPr>
          <w:color w:val="595959" w:themeColor="text1" w:themeTint="A6"/>
          <w:sz w:val="24"/>
          <w:szCs w:val="24"/>
          <w:lang w:eastAsia="ja-JP"/>
        </w:rPr>
      </w:pPr>
    </w:p>
    <w:p w14:paraId="473CBD6C" w14:textId="77777777" w:rsidR="00EC3A04" w:rsidRDefault="00EC3A04" w:rsidP="3D28A338">
      <w:pPr>
        <w:spacing w:after="0" w:line="360" w:lineRule="auto"/>
        <w:jc w:val="both"/>
        <w:rPr>
          <w:color w:val="595959" w:themeColor="text1" w:themeTint="A6"/>
          <w:sz w:val="24"/>
          <w:szCs w:val="24"/>
          <w:lang w:eastAsia="ja-JP"/>
        </w:rPr>
      </w:pPr>
    </w:p>
    <w:p w14:paraId="0D595282" w14:textId="77777777" w:rsidR="00EC3A04" w:rsidRDefault="00EC3A04" w:rsidP="3D28A338">
      <w:pPr>
        <w:spacing w:after="0" w:line="360" w:lineRule="auto"/>
        <w:jc w:val="both"/>
        <w:rPr>
          <w:color w:val="595959" w:themeColor="text1" w:themeTint="A6"/>
          <w:sz w:val="24"/>
          <w:szCs w:val="24"/>
          <w:lang w:eastAsia="ja-JP"/>
        </w:rPr>
      </w:pPr>
    </w:p>
    <w:p w14:paraId="58E49F95" w14:textId="77777777" w:rsidR="00EC3A04" w:rsidRDefault="00EC3A04"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CAEDBF6" w14:textId="77777777" w:rsidR="00EC3A04" w:rsidRPr="003B466F" w:rsidRDefault="00EC3A04" w:rsidP="3D28A338">
            <w:pPr>
              <w:jc w:val="both"/>
              <w:rPr>
                <w:rFonts w:eastAsiaTheme="majorEastAsia"/>
                <w:color w:val="767171" w:themeColor="background2" w:themeShade="80"/>
                <w:sz w:val="24"/>
                <w:szCs w:val="24"/>
              </w:rPr>
            </w:pPr>
          </w:p>
          <w:p w14:paraId="7B87F145" w14:textId="77777777" w:rsidR="00EC3A04" w:rsidRPr="00EC3A04" w:rsidRDefault="00EC3A04" w:rsidP="00EC3A04">
            <w:pPr>
              <w:jc w:val="both"/>
              <w:rPr>
                <w:rFonts w:eastAsiaTheme="majorEastAsia"/>
                <w:sz w:val="24"/>
                <w:szCs w:val="24"/>
              </w:rPr>
            </w:pPr>
            <w:r w:rsidRPr="00EC3A04">
              <w:rPr>
                <w:rFonts w:eastAsiaTheme="majorEastAsia"/>
                <w:sz w:val="24"/>
                <w:szCs w:val="24"/>
              </w:rPr>
              <w:t>Las dificultades se han enfrentado mediante pruebas constantes, revisión del código y división de los problemas en tareas más pequeñas. Cuando se han detectado errores en la integración entre frontend, backend y base de datos, primero se ha comprobado cada componente de manera independiente y posteriormente se ha realizado nuevamente la integración.</w:t>
            </w:r>
          </w:p>
          <w:p w14:paraId="293FD6A2" w14:textId="77777777" w:rsidR="00EC3A04" w:rsidRPr="00EC3A04" w:rsidRDefault="00EC3A04" w:rsidP="00EC3A04">
            <w:pPr>
              <w:jc w:val="both"/>
              <w:rPr>
                <w:rFonts w:eastAsiaTheme="majorEastAsia"/>
                <w:sz w:val="24"/>
                <w:szCs w:val="24"/>
              </w:rPr>
            </w:pPr>
            <w:r w:rsidRPr="00EC3A04">
              <w:rPr>
                <w:rFonts w:eastAsiaTheme="majorEastAsia"/>
                <w:sz w:val="24"/>
                <w:szCs w:val="24"/>
              </w:rPr>
              <w:t>También hemos realizado modificaciones en el modelo de datos cuando los requerimientos del proyecto lo han necesitado. Por ejemplo, se modificó la relación entre usuarios y viviendas para permitir que varios residentes puedan pertenecer a una misma vivienda.</w:t>
            </w:r>
          </w:p>
          <w:p w14:paraId="1119D45B" w14:textId="77777777" w:rsidR="00EC3A04" w:rsidRPr="00EC3A04" w:rsidRDefault="00EC3A04" w:rsidP="00EC3A04">
            <w:pPr>
              <w:jc w:val="both"/>
              <w:rPr>
                <w:rFonts w:eastAsiaTheme="majorEastAsia"/>
                <w:sz w:val="24"/>
                <w:szCs w:val="24"/>
              </w:rPr>
            </w:pPr>
            <w:r w:rsidRPr="00EC3A04">
              <w:rPr>
                <w:rFonts w:eastAsiaTheme="majorEastAsia"/>
                <w:sz w:val="24"/>
                <w:szCs w:val="24"/>
              </w:rPr>
              <w:t>Actualmente también estamos complementando la versión implementada en la nube con funcionalidades que ya habían sido desarrolladas en el entorno local. Para disminuir los riesgos, se está utilizando el proyecto anterior como referencia y se están incorporando las funcionalidades progresivamente, realizando pruebas después de cada cambio.</w:t>
            </w:r>
          </w:p>
          <w:p w14:paraId="3BBA6BFE" w14:textId="23815494" w:rsidR="004F2A8B" w:rsidRPr="00EC3A04" w:rsidRDefault="00EC3A04" w:rsidP="00EC3A04">
            <w:pPr>
              <w:jc w:val="both"/>
              <w:rPr>
                <w:rFonts w:eastAsiaTheme="majorEastAsia"/>
                <w:sz w:val="24"/>
                <w:szCs w:val="24"/>
              </w:rPr>
            </w:pPr>
            <w:r w:rsidRPr="00EC3A04">
              <w:rPr>
                <w:rFonts w:eastAsiaTheme="majorEastAsia"/>
                <w:sz w:val="24"/>
                <w:szCs w:val="24"/>
              </w:rPr>
              <w:t>Para las próximas etapas mantendremos esta metodología de trabajo, priorizando primero las funcionalidades principales del sistema y dejando la integración completa con el ESP32 y otras funcionalidades complementarias para las etapas correspondientes del proyecto.</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43AD7E5" w14:textId="77777777" w:rsidR="00EC3A04" w:rsidRPr="00EC3A04" w:rsidRDefault="00EC3A04" w:rsidP="3D28A338">
            <w:pPr>
              <w:jc w:val="both"/>
              <w:rPr>
                <w:rFonts w:eastAsiaTheme="majorEastAsia"/>
                <w:sz w:val="24"/>
                <w:szCs w:val="24"/>
              </w:rPr>
            </w:pPr>
          </w:p>
          <w:p w14:paraId="03BF3A3C" w14:textId="77777777" w:rsidR="00EC3A04" w:rsidRPr="00EC3A04" w:rsidRDefault="00EC3A04" w:rsidP="00EC3A04">
            <w:pPr>
              <w:jc w:val="both"/>
              <w:rPr>
                <w:rFonts w:eastAsiaTheme="majorEastAsia"/>
                <w:sz w:val="24"/>
                <w:szCs w:val="24"/>
              </w:rPr>
            </w:pPr>
            <w:r w:rsidRPr="00EC3A04">
              <w:rPr>
                <w:rFonts w:eastAsiaTheme="majorEastAsia"/>
                <w:sz w:val="24"/>
                <w:szCs w:val="24"/>
              </w:rPr>
              <w:t>Evaluamos positivamente el trabajo realizado hasta el momento, ya que el proyecto ha evolucionado desde una propuesta inicial hasta una plataforma funcional con diferentes módulos conectados entre sí.</w:t>
            </w:r>
          </w:p>
          <w:p w14:paraId="5A29C6F1" w14:textId="77777777" w:rsidR="00EC3A04" w:rsidRPr="00EC3A04" w:rsidRDefault="00EC3A04" w:rsidP="00EC3A04">
            <w:pPr>
              <w:jc w:val="both"/>
              <w:rPr>
                <w:rFonts w:eastAsiaTheme="majorEastAsia"/>
                <w:sz w:val="24"/>
                <w:szCs w:val="24"/>
              </w:rPr>
            </w:pPr>
            <w:r w:rsidRPr="00EC3A04">
              <w:rPr>
                <w:rFonts w:eastAsiaTheme="majorEastAsia"/>
                <w:sz w:val="24"/>
                <w:szCs w:val="24"/>
              </w:rPr>
              <w:t>Destacamos especialmente el desarrollo de la arquitectura del sistema, la integración entre React, FastAPI y PostgreSQL, la implementación de autenticación y roles, la gestión de residentes, viviendas y vehículos, las invitaciones mediante códigos QR y el registro de eventos de acceso. También consideramos importante haber podido identificar problemas durante el desarrollo y modificar el diseño cuando fue necesario.</w:t>
            </w:r>
          </w:p>
          <w:p w14:paraId="0FC1FFC5" w14:textId="77777777" w:rsidR="00EC3A04" w:rsidRPr="00EC3A04" w:rsidRDefault="00EC3A04" w:rsidP="00EC3A04">
            <w:pPr>
              <w:jc w:val="both"/>
              <w:rPr>
                <w:rFonts w:eastAsiaTheme="majorEastAsia"/>
                <w:sz w:val="24"/>
                <w:szCs w:val="24"/>
              </w:rPr>
            </w:pPr>
            <w:r w:rsidRPr="00EC3A04">
              <w:rPr>
                <w:rFonts w:eastAsiaTheme="majorEastAsia"/>
                <w:sz w:val="24"/>
                <w:szCs w:val="24"/>
              </w:rPr>
              <w:t>Como aspectos por mejorar, debemos fortalecer la organización y documentación de los cambios realizados, mantener una mejor sincronización entre la versión local y la versión implementada en la nube y continuar realizando pruebas sistemáticas de cada funcionalidad.</w:t>
            </w:r>
          </w:p>
          <w:p w14:paraId="5D99CA8E" w14:textId="6361015A" w:rsidR="004F2A8B" w:rsidRDefault="00EC3A04" w:rsidP="00EC3A04">
            <w:pPr>
              <w:jc w:val="both"/>
              <w:rPr>
                <w:rFonts w:eastAsiaTheme="majorEastAsia"/>
                <w:sz w:val="24"/>
                <w:szCs w:val="24"/>
              </w:rPr>
            </w:pPr>
            <w:r w:rsidRPr="00EC3A04">
              <w:rPr>
                <w:rFonts w:eastAsiaTheme="majorEastAsia"/>
                <w:sz w:val="24"/>
                <w:szCs w:val="24"/>
              </w:rPr>
              <w:t>También debemos mejorar el seguimiento del Product Backlog y de las tareas asignadas a cada integrante para visualizar con mayor claridad el avance real respecto de la planificación.</w:t>
            </w:r>
          </w:p>
          <w:p w14:paraId="440C3606" w14:textId="77777777" w:rsidR="00EC3A04" w:rsidRPr="00EC3A04" w:rsidRDefault="00EC3A04" w:rsidP="00EC3A04">
            <w:pPr>
              <w:jc w:val="both"/>
              <w:rPr>
                <w:rFonts w:eastAsiaTheme="majorEastAsia"/>
                <w:sz w:val="24"/>
                <w:szCs w:val="24"/>
              </w:rPr>
            </w:pPr>
          </w:p>
          <w:p w14:paraId="75A589DF" w14:textId="2EBB2C28" w:rsidR="004F2A8B" w:rsidRPr="00EC3A04" w:rsidRDefault="004F2A8B" w:rsidP="3D28A338">
            <w:pPr>
              <w:jc w:val="both"/>
              <w:rPr>
                <w:rFonts w:eastAsiaTheme="majorEastAsia"/>
                <w:sz w:val="24"/>
                <w:szCs w:val="24"/>
              </w:rPr>
            </w:pPr>
          </w:p>
        </w:tc>
      </w:tr>
    </w:tbl>
    <w:p w14:paraId="639E983F" w14:textId="77777777" w:rsidR="004F2A8B" w:rsidRDefault="004F2A8B" w:rsidP="3D28A338"/>
    <w:p w14:paraId="66F27B99" w14:textId="77777777" w:rsidR="00EC3A04" w:rsidRDefault="00EC3A04" w:rsidP="3D28A338"/>
    <w:p w14:paraId="6810D9CA" w14:textId="77777777" w:rsidR="00EC3A04" w:rsidRDefault="00EC3A04"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2AAFCA7" w14:textId="77777777" w:rsidR="00EC3A04" w:rsidRPr="00EC3A04" w:rsidRDefault="00EC3A04" w:rsidP="00EC3A04">
            <w:pPr>
              <w:jc w:val="both"/>
              <w:rPr>
                <w:rFonts w:eastAsiaTheme="majorEastAsia"/>
                <w:sz w:val="24"/>
                <w:szCs w:val="24"/>
              </w:rPr>
            </w:pPr>
            <w:r w:rsidRPr="00EC3A04">
              <w:rPr>
                <w:rFonts w:eastAsiaTheme="majorEastAsia"/>
                <w:sz w:val="24"/>
                <w:szCs w:val="24"/>
              </w:rPr>
              <w:t>Una de nuestras principales inquietudes es determinar hasta qué nivel de integración debe llegar el prototipo para considerarse completo dentro del alcance del Proyecto APT.</w:t>
            </w:r>
          </w:p>
          <w:p w14:paraId="14AB5F66" w14:textId="77777777" w:rsidR="00EC3A04" w:rsidRPr="00EC3A04" w:rsidRDefault="00EC3A04" w:rsidP="00EC3A04">
            <w:pPr>
              <w:jc w:val="both"/>
              <w:rPr>
                <w:rFonts w:eastAsiaTheme="majorEastAsia"/>
                <w:sz w:val="24"/>
                <w:szCs w:val="24"/>
              </w:rPr>
            </w:pPr>
            <w:r w:rsidRPr="00EC3A04">
              <w:rPr>
                <w:rFonts w:eastAsiaTheme="majorEastAsia"/>
                <w:sz w:val="24"/>
                <w:szCs w:val="24"/>
              </w:rPr>
              <w:t>Actualmente contamos con una plataforma que integra frontend, backend y base de datos, y estamos complementando su implementación en la nube. En las próximas etapas también se contempla avanzar en el reconocimiento de patentes mediante cámara y posteriormente integrar el ESP32 con la maqueta física.</w:t>
            </w:r>
          </w:p>
          <w:p w14:paraId="5BB3B444" w14:textId="18612F51" w:rsidR="004F2A8B" w:rsidRPr="00EC3A04" w:rsidRDefault="00EC3A04" w:rsidP="00EC3A04">
            <w:pPr>
              <w:jc w:val="both"/>
              <w:rPr>
                <w:rFonts w:eastAsiaTheme="majorEastAsia"/>
                <w:sz w:val="24"/>
                <w:szCs w:val="24"/>
              </w:rPr>
            </w:pPr>
            <w:r w:rsidRPr="00EC3A04">
              <w:rPr>
                <w:rFonts w:eastAsiaTheme="majorEastAsia"/>
                <w:sz w:val="24"/>
                <w:szCs w:val="24"/>
              </w:rPr>
              <w:t>Por este motivo, nos gustaría consultar al docente qué nivel de funcionamiento e integración entre la plataforma web, el reconocimiento de patentes y la maqueta con ESP32 se espera demostrar en la evaluación final, y qué evidencias recomienda priorizar para demostrar correctamente el cumplimiento de las competencias seleccionadas.</w:t>
            </w:r>
          </w:p>
          <w:p w14:paraId="01E61CA1" w14:textId="26E28922" w:rsidR="004F2A8B" w:rsidRPr="00EC3A04" w:rsidRDefault="004F2A8B" w:rsidP="3D28A338">
            <w:pPr>
              <w:jc w:val="both"/>
              <w:rPr>
                <w:rFonts w:eastAsiaTheme="majorEastAsia"/>
                <w:sz w:val="24"/>
                <w:szCs w:val="24"/>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F6164DB" w14:textId="77777777" w:rsidR="00CE102B" w:rsidRPr="00CE102B" w:rsidRDefault="00CE102B" w:rsidP="3D28A338">
            <w:pPr>
              <w:jc w:val="both"/>
              <w:rPr>
                <w:rFonts w:eastAsiaTheme="majorEastAsia"/>
                <w:sz w:val="24"/>
                <w:szCs w:val="24"/>
              </w:rPr>
            </w:pPr>
          </w:p>
          <w:p w14:paraId="27BCC0FA" w14:textId="77777777" w:rsidR="00CE102B" w:rsidRPr="00CE102B" w:rsidRDefault="00CE102B" w:rsidP="00CE102B">
            <w:pPr>
              <w:jc w:val="both"/>
              <w:rPr>
                <w:rFonts w:eastAsiaTheme="majorEastAsia"/>
                <w:sz w:val="24"/>
                <w:szCs w:val="24"/>
              </w:rPr>
            </w:pPr>
            <w:r w:rsidRPr="00CE102B">
              <w:rPr>
                <w:rFonts w:eastAsiaTheme="majorEastAsia"/>
                <w:sz w:val="24"/>
                <w:szCs w:val="24"/>
              </w:rPr>
              <w:t>Consideramos que no es necesario modificar completamente la distribución del trabajo, pero sí realizar ajustes de acuerdo con el avance y las necesidades actuales del proyecto.</w:t>
            </w:r>
          </w:p>
          <w:p w14:paraId="0F43F71D" w14:textId="77777777" w:rsidR="00CE102B" w:rsidRPr="00CE102B" w:rsidRDefault="00CE102B" w:rsidP="00CE102B">
            <w:pPr>
              <w:jc w:val="both"/>
              <w:rPr>
                <w:rFonts w:eastAsiaTheme="majorEastAsia"/>
                <w:sz w:val="24"/>
                <w:szCs w:val="24"/>
              </w:rPr>
            </w:pPr>
            <w:r w:rsidRPr="00CE102B">
              <w:rPr>
                <w:rFonts w:eastAsiaTheme="majorEastAsia"/>
                <w:sz w:val="24"/>
                <w:szCs w:val="24"/>
              </w:rPr>
              <w:t>César continuará apoyando principalmente la documentación del proyecto, el seguimiento de la metodología Scrum y las funcionalidades que tiene asignadas, incluyendo el trabajo relacionado con las historias de usuario correspondientes.</w:t>
            </w:r>
          </w:p>
          <w:p w14:paraId="3D6BC12B" w14:textId="77777777" w:rsidR="00CE102B" w:rsidRPr="00CE102B" w:rsidRDefault="00CE102B" w:rsidP="00CE102B">
            <w:pPr>
              <w:jc w:val="both"/>
              <w:rPr>
                <w:rFonts w:eastAsiaTheme="majorEastAsia"/>
                <w:sz w:val="24"/>
                <w:szCs w:val="24"/>
              </w:rPr>
            </w:pPr>
            <w:r w:rsidRPr="00CE102B">
              <w:rPr>
                <w:rFonts w:eastAsiaTheme="majorEastAsia"/>
                <w:sz w:val="24"/>
                <w:szCs w:val="24"/>
              </w:rPr>
              <w:t>Carlos continuará teniendo una participación importante en el desarrollo e integración de las funcionalidades de software, especialmente en aquellas tareas que requieren programación y comunicación entre los diferentes componentes del sistema.</w:t>
            </w:r>
          </w:p>
          <w:p w14:paraId="69DE59D9" w14:textId="77777777" w:rsidR="00CE102B" w:rsidRPr="00CE102B" w:rsidRDefault="00CE102B" w:rsidP="00CE102B">
            <w:pPr>
              <w:jc w:val="both"/>
              <w:rPr>
                <w:rFonts w:eastAsiaTheme="majorEastAsia"/>
                <w:sz w:val="24"/>
                <w:szCs w:val="24"/>
              </w:rPr>
            </w:pPr>
            <w:r w:rsidRPr="00CE102B">
              <w:rPr>
                <w:rFonts w:eastAsiaTheme="majorEastAsia"/>
                <w:sz w:val="24"/>
                <w:szCs w:val="24"/>
              </w:rPr>
              <w:t>Ernesto continuará participando principalmente en la revisión, pruebas y aseguramiento de calidad, verificando que las funcionalidades implementadas cumplan con los requerimientos y criterios establecidos.</w:t>
            </w:r>
          </w:p>
          <w:p w14:paraId="3C35FF15" w14:textId="5120D31C" w:rsidR="004F2A8B" w:rsidRPr="00CE102B" w:rsidRDefault="00CE102B" w:rsidP="00CE102B">
            <w:pPr>
              <w:jc w:val="both"/>
              <w:rPr>
                <w:rFonts w:eastAsiaTheme="majorEastAsia"/>
                <w:sz w:val="24"/>
                <w:szCs w:val="24"/>
              </w:rPr>
            </w:pPr>
            <w:r w:rsidRPr="00CE102B">
              <w:rPr>
                <w:rFonts w:eastAsiaTheme="majorEastAsia"/>
                <w:sz w:val="24"/>
                <w:szCs w:val="24"/>
              </w:rPr>
              <w:t>Sin embargo, debido a que actualmente se está complementando la versión del proyecto implementada en la nube, los tres integrantes deberán colaborar en las pruebas de integración y validación. Además, durante las próximas etapas será necesario distribuir nuevas actividades relacionadas con pruebas del reconocimiento de patentes, integración con ESP32, documentación de resultados y preparación de la presentación final.</w:t>
            </w:r>
          </w:p>
          <w:p w14:paraId="66D7B5BC" w14:textId="030A4642" w:rsidR="004F2A8B" w:rsidRPr="00CE102B" w:rsidRDefault="004F2A8B" w:rsidP="3D28A338">
            <w:pPr>
              <w:jc w:val="both"/>
              <w:rPr>
                <w:rFonts w:eastAsiaTheme="majorEastAsia"/>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55F4B058" w14:textId="77777777" w:rsidR="00CE102B" w:rsidRDefault="00CE102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552E11E4" w14:textId="77777777" w:rsidR="00CE102B" w:rsidRDefault="00CE102B" w:rsidP="3D28A338">
            <w:pPr>
              <w:jc w:val="both"/>
              <w:rPr>
                <w:rFonts w:eastAsiaTheme="majorEastAsia"/>
                <w:sz w:val="24"/>
                <w:szCs w:val="24"/>
              </w:rPr>
            </w:pPr>
          </w:p>
          <w:p w14:paraId="57AAF339" w14:textId="77777777" w:rsidR="00CE102B" w:rsidRPr="00CE102B" w:rsidRDefault="00CE102B" w:rsidP="00CE102B">
            <w:pPr>
              <w:jc w:val="both"/>
              <w:rPr>
                <w:rFonts w:eastAsiaTheme="majorEastAsia"/>
                <w:sz w:val="24"/>
                <w:szCs w:val="24"/>
              </w:rPr>
            </w:pPr>
            <w:r w:rsidRPr="00CE102B">
              <w:rPr>
                <w:rFonts w:eastAsiaTheme="majorEastAsia"/>
                <w:sz w:val="24"/>
                <w:szCs w:val="24"/>
              </w:rPr>
              <w:t>Evaluamos de manera positiva el trabajo realizado como grupo. Uno de los principales aspectos favorables ha sido poder distribuir las actividades considerando las habilidades de cada integrante y mantener un objetivo común respecto del funcionamiento esperado de CAP.</w:t>
            </w:r>
          </w:p>
          <w:p w14:paraId="5441B62F" w14:textId="77777777" w:rsidR="00CE102B" w:rsidRPr="00CE102B" w:rsidRDefault="00CE102B" w:rsidP="00CE102B">
            <w:pPr>
              <w:jc w:val="both"/>
              <w:rPr>
                <w:rFonts w:eastAsiaTheme="majorEastAsia"/>
                <w:sz w:val="24"/>
                <w:szCs w:val="24"/>
              </w:rPr>
            </w:pPr>
            <w:r w:rsidRPr="00CE102B">
              <w:rPr>
                <w:rFonts w:eastAsiaTheme="majorEastAsia"/>
                <w:sz w:val="24"/>
                <w:szCs w:val="24"/>
              </w:rPr>
              <w:t>El trabajo colaborativo ha permitido abordar diferentes áreas del proyecto, como desarrollo de software, base de datos, documentación, pruebas e integración tecnológica. También destacamos la capacidad del equipo para adaptarse cuando aparecen dificultades o cuando una decisión técnica necesita ser modificada.</w:t>
            </w:r>
          </w:p>
          <w:p w14:paraId="77F7192A" w14:textId="77777777" w:rsidR="00CE102B" w:rsidRPr="00CE102B" w:rsidRDefault="00CE102B" w:rsidP="00CE102B">
            <w:pPr>
              <w:jc w:val="both"/>
              <w:rPr>
                <w:rFonts w:eastAsiaTheme="majorEastAsia"/>
                <w:sz w:val="24"/>
                <w:szCs w:val="24"/>
              </w:rPr>
            </w:pPr>
            <w:r w:rsidRPr="00CE102B">
              <w:rPr>
                <w:rFonts w:eastAsiaTheme="majorEastAsia"/>
                <w:sz w:val="24"/>
                <w:szCs w:val="24"/>
              </w:rPr>
              <w:t>Como aspecto por mejorar, consideramos necesario fortalecer la comunicación y el seguimiento periódico de las actividades asignadas. Debido a que el proyecto posee varios componentes relacionados entre sí, un cambio realizado por un integrante puede afectar el trabajo de los demás.</w:t>
            </w:r>
          </w:p>
          <w:p w14:paraId="14A8E0B5" w14:textId="6371375C" w:rsidR="004F2A8B" w:rsidRPr="00CE102B" w:rsidRDefault="00CE102B" w:rsidP="00CE102B">
            <w:pPr>
              <w:jc w:val="both"/>
              <w:rPr>
                <w:rFonts w:eastAsiaTheme="majorEastAsia"/>
                <w:sz w:val="24"/>
                <w:szCs w:val="24"/>
              </w:rPr>
            </w:pPr>
            <w:r w:rsidRPr="00CE102B">
              <w:rPr>
                <w:rFonts w:eastAsiaTheme="majorEastAsia"/>
                <w:sz w:val="24"/>
                <w:szCs w:val="24"/>
              </w:rPr>
              <w:t>Por esta razón, durante las próximas etapas buscamos mejorar el registro de avances, mantener actualizado el tablero de trabajo y realizar revisiones periódicas entre los integrantes para detectar problemas con anticipación y asegurar que todos conozcan el estado actual del proyecto.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94503" w14:textId="77777777" w:rsidR="00E90147" w:rsidRDefault="00E90147" w:rsidP="00DF38AE">
      <w:pPr>
        <w:spacing w:after="0" w:line="240" w:lineRule="auto"/>
      </w:pPr>
      <w:r>
        <w:separator/>
      </w:r>
    </w:p>
  </w:endnote>
  <w:endnote w:type="continuationSeparator" w:id="0">
    <w:p w14:paraId="74CAF011" w14:textId="77777777" w:rsidR="00E90147" w:rsidRDefault="00E9014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147B9" w14:textId="77777777" w:rsidR="00E90147" w:rsidRDefault="00E90147" w:rsidP="00DF38AE">
      <w:pPr>
        <w:spacing w:after="0" w:line="240" w:lineRule="auto"/>
      </w:pPr>
      <w:r>
        <w:separator/>
      </w:r>
    </w:p>
  </w:footnote>
  <w:footnote w:type="continuationSeparator" w:id="0">
    <w:p w14:paraId="09CF299B" w14:textId="77777777" w:rsidR="00E90147" w:rsidRDefault="00E9014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57540470">
    <w:abstractNumId w:val="3"/>
  </w:num>
  <w:num w:numId="2" w16cid:durableId="1363558006">
    <w:abstractNumId w:val="8"/>
  </w:num>
  <w:num w:numId="3" w16cid:durableId="243535725">
    <w:abstractNumId w:val="12"/>
  </w:num>
  <w:num w:numId="4" w16cid:durableId="535584951">
    <w:abstractNumId w:val="28"/>
  </w:num>
  <w:num w:numId="5" w16cid:durableId="1345134151">
    <w:abstractNumId w:val="30"/>
  </w:num>
  <w:num w:numId="6" w16cid:durableId="1004625306">
    <w:abstractNumId w:val="4"/>
  </w:num>
  <w:num w:numId="7" w16cid:durableId="746461382">
    <w:abstractNumId w:val="11"/>
  </w:num>
  <w:num w:numId="8" w16cid:durableId="1295021054">
    <w:abstractNumId w:val="19"/>
  </w:num>
  <w:num w:numId="9" w16cid:durableId="1883713832">
    <w:abstractNumId w:val="15"/>
  </w:num>
  <w:num w:numId="10" w16cid:durableId="614867633">
    <w:abstractNumId w:val="9"/>
  </w:num>
  <w:num w:numId="11" w16cid:durableId="147476065">
    <w:abstractNumId w:val="24"/>
  </w:num>
  <w:num w:numId="12" w16cid:durableId="423183710">
    <w:abstractNumId w:val="35"/>
  </w:num>
  <w:num w:numId="13" w16cid:durableId="1569728794">
    <w:abstractNumId w:val="29"/>
  </w:num>
  <w:num w:numId="14" w16cid:durableId="435445761">
    <w:abstractNumId w:val="1"/>
  </w:num>
  <w:num w:numId="15" w16cid:durableId="250818526">
    <w:abstractNumId w:val="36"/>
  </w:num>
  <w:num w:numId="16" w16cid:durableId="454104107">
    <w:abstractNumId w:val="21"/>
  </w:num>
  <w:num w:numId="17" w16cid:durableId="2095664419">
    <w:abstractNumId w:val="17"/>
  </w:num>
  <w:num w:numId="18" w16cid:durableId="533931088">
    <w:abstractNumId w:val="31"/>
  </w:num>
  <w:num w:numId="19" w16cid:durableId="1304388048">
    <w:abstractNumId w:val="10"/>
  </w:num>
  <w:num w:numId="20" w16cid:durableId="1244486535">
    <w:abstractNumId w:val="39"/>
  </w:num>
  <w:num w:numId="21" w16cid:durableId="368453042">
    <w:abstractNumId w:val="34"/>
  </w:num>
  <w:num w:numId="22" w16cid:durableId="19093738">
    <w:abstractNumId w:val="13"/>
  </w:num>
  <w:num w:numId="23" w16cid:durableId="387609961">
    <w:abstractNumId w:val="14"/>
  </w:num>
  <w:num w:numId="24" w16cid:durableId="1309094656">
    <w:abstractNumId w:val="5"/>
  </w:num>
  <w:num w:numId="25" w16cid:durableId="830828947">
    <w:abstractNumId w:val="16"/>
  </w:num>
  <w:num w:numId="26" w16cid:durableId="301885651">
    <w:abstractNumId w:val="20"/>
  </w:num>
  <w:num w:numId="27" w16cid:durableId="745610669">
    <w:abstractNumId w:val="23"/>
  </w:num>
  <w:num w:numId="28" w16cid:durableId="628979792">
    <w:abstractNumId w:val="0"/>
  </w:num>
  <w:num w:numId="29" w16cid:durableId="1516076462">
    <w:abstractNumId w:val="18"/>
  </w:num>
  <w:num w:numId="30" w16cid:durableId="1544754263">
    <w:abstractNumId w:val="22"/>
  </w:num>
  <w:num w:numId="31" w16cid:durableId="1933466404">
    <w:abstractNumId w:val="2"/>
  </w:num>
  <w:num w:numId="32" w16cid:durableId="8728150">
    <w:abstractNumId w:val="7"/>
  </w:num>
  <w:num w:numId="33" w16cid:durableId="1105686509">
    <w:abstractNumId w:val="32"/>
  </w:num>
  <w:num w:numId="34" w16cid:durableId="1306230531">
    <w:abstractNumId w:val="38"/>
  </w:num>
  <w:num w:numId="35" w16cid:durableId="76637704">
    <w:abstractNumId w:val="6"/>
  </w:num>
  <w:num w:numId="36" w16cid:durableId="10376705">
    <w:abstractNumId w:val="25"/>
  </w:num>
  <w:num w:numId="37" w16cid:durableId="1283271159">
    <w:abstractNumId w:val="37"/>
  </w:num>
  <w:num w:numId="38" w16cid:durableId="1472820003">
    <w:abstractNumId w:val="27"/>
  </w:num>
  <w:num w:numId="39" w16cid:durableId="289744267">
    <w:abstractNumId w:val="26"/>
  </w:num>
  <w:num w:numId="40" w16cid:durableId="17812176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34B8"/>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02B"/>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0147"/>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A04"/>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1301</Words>
  <Characters>7161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CESAR ALEJANDRO ESCAMILLA HUALAMAN</cp:lastModifiedBy>
  <cp:revision>43</cp:revision>
  <cp:lastPrinted>2019-12-16T20:10:00Z</cp:lastPrinted>
  <dcterms:created xsi:type="dcterms:W3CDTF">2021-12-31T12:50:00Z</dcterms:created>
  <dcterms:modified xsi:type="dcterms:W3CDTF">2026-10-03T23:09:00Z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