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Valor 400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Reserva R-Broox — Estilo Casual e Conforto Moderno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Reserva R-Broox combina design contemporâneo, conforto e versatilidade em um modelo ideal para o dia a dia. Com visual moderno e acabamento premium, o tênis entrega autenticidade e praticidade para composições casuais e urbanas.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cabedal proporciona ajuste confortável e excelente durabilidade, enquanto o solado resistente garante estabilidade e aderência durante o uso. Leve e estiloso, o R-Broox é perfeito para quem busca um tênis confortável, versátil e alinhado às tendências atuais.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