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A1A2E"/>
          <w:sz w:val="40"/>
        </w:rPr>
        <w:t>DPCA — Week 5 Task Plan</w:t>
      </w:r>
    </w:p>
    <w:p>
      <w:r>
        <w:rPr>
          <w:color w:val="C9A84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sz w:val="20"/>
        </w:rPr>
        <w:t>Date</w:t>
      </w:r>
      <w:r>
        <w:rPr>
          <w:sz w:val="20"/>
        </w:rPr>
        <w:t>: 2026-05-04 (Monday)</w:t>
      </w:r>
    </w:p>
    <w:p>
      <w:r>
        <w:rPr>
          <w:b/>
          <w:sz w:val="20"/>
        </w:rPr>
        <w:t>Hard Deadline</w:t>
      </w:r>
      <w:r>
        <w:rPr>
          <w:sz w:val="20"/>
        </w:rPr>
        <w:t>: Saturday 2026-05-09 — Gmail full workflow live end-to-end</w:t>
      </w:r>
    </w:p>
    <w:p>
      <w:r>
        <w:rPr>
          <w:b/>
          <w:sz w:val="20"/>
        </w:rPr>
        <w:t>Source docs</w:t>
      </w:r>
      <w:r>
        <w:rPr>
          <w:sz w:val="20"/>
        </w:rPr>
        <w:t xml:space="preserve">: </w:t>
      </w:r>
      <w:r>
        <w:rPr>
          <w:rFonts w:ascii="Courier New" w:hAnsi="Courier New"/>
          <w:color w:val="C7254F"/>
          <w:sz w:val="20"/>
        </w:rPr>
        <w:t>docs/SONNET_EXECUTION.md</w:t>
      </w:r>
      <w:r>
        <w:rPr>
          <w:sz w:val="20"/>
        </w:rPr>
        <w:t xml:space="preserve">, </w:t>
      </w:r>
      <w:r>
        <w:rPr>
          <w:rFonts w:ascii="Courier New" w:hAnsi="Courier New"/>
          <w:color w:val="C7254F"/>
          <w:sz w:val="20"/>
        </w:rPr>
        <w:t>docs/IMPLEMENTATION_PLAN.md</w:t>
      </w:r>
    </w:p>
    <w:p>
      <w:r>
        <w:rPr>
          <w:color w:val="DDDDD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r>
        <w:rPr>
          <w:b/>
          <w:color w:val="C9A84C"/>
          <w:sz w:val="26"/>
        </w:rPr>
        <w:t>DEFINITION OF "GMAIL FULL WORKFLOW DONE"</w:t>
      </w:r>
    </w:p>
    <w:p>
      <w:r>
        <w:rPr>
          <w:sz w:val="20"/>
        </w:rPr>
        <w:t>A real email arrives at the DPW Gmail inbox → ingested → classified by GPT-4o → context retrieved from Pinecone → draft generated with correct sender persona, sanitizers passed → team approves via dashboard → reply sent back into the original Gmail thread with the correct subject, sender, and signature.</w:t>
      </w:r>
    </w:p>
    <w:p>
      <w:r>
        <w:rPr>
          <w:color w:val="DDDDD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r>
        <w:rPr>
          <w:b/>
          <w:color w:val="C9A84C"/>
          <w:sz w:val="26"/>
        </w:rPr>
        <w:t>WHAT IS ALREADY DONE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5F0E8"/>
          </w:tcPr>
          <w:p>
            <w:pPr>
              <w:spacing w:before="40" w:after="40"/>
            </w:pPr>
            <w:r>
              <w:rPr>
                <w:b/>
                <w:color w:val="1A1A2E"/>
                <w:sz w:val="18"/>
              </w:rPr>
              <w:t>Item</w:t>
            </w:r>
          </w:p>
        </w:tc>
        <w:tc>
          <w:tcPr>
            <w:tcW w:type="dxa" w:w="4703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5F0E8"/>
          </w:tcPr>
          <w:p>
            <w:pPr>
              <w:spacing w:before="40" w:after="40"/>
            </w:pPr>
            <w:r>
              <w:rPr>
                <w:b/>
                <w:color w:val="1A1A2E"/>
                <w:sz w:val="18"/>
              </w:rPr>
              <w:t>Status</w:t>
            </w:r>
          </w:p>
        </w:tc>
      </w:tr>
      <w:tr>
        <w:tc>
          <w:tcPr>
            <w:tcW w:type="dxa" w:w="4703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DB schema (10 tables, 22 RLS, 7 triggers)</w:t>
            </w:r>
          </w:p>
        </w:tc>
        <w:tc>
          <w:tcPr>
            <w:tcW w:type="dxa" w:w="4703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4703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Backend skeleton (routes, Zod, Supabase client)</w:t>
            </w:r>
          </w:p>
        </w:tc>
        <w:tc>
          <w:tcPr>
            <w:tcW w:type="dxa" w:w="4703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4703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Dashboard skeleton (login, inbox 3-panel, leads, KB, settings)</w:t>
            </w:r>
          </w:p>
        </w:tc>
        <w:tc>
          <w:tcPr>
            <w:tcW w:type="dxa" w:w="4703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4703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WF1 (Gmail polling, MIME decode, dedup, DB insert, label, WF2 trigger)</w:t>
            </w:r>
          </w:p>
        </w:tc>
        <w:tc>
          <w:tcPr>
            <w:tcW w:type="dxa" w:w="4703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✅ Working</w:t>
            </w:r>
          </w:p>
        </w:tc>
      </w:tr>
      <w:tr>
        <w:tc>
          <w:tcPr>
            <w:tcW w:type="dxa" w:w="4703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n8n workflow JSONs WF2–WF8 (stubs only)</w:t>
            </w:r>
          </w:p>
        </w:tc>
        <w:tc>
          <w:tcPr>
            <w:tcW w:type="dxa" w:w="4703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✅ Skeleton only</w:t>
            </w:r>
          </w:p>
        </w:tc>
      </w:tr>
      <w:tr>
        <w:tc>
          <w:tcPr>
            <w:tcW w:type="dxa" w:w="4703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F"/>
                <w:sz w:val="18"/>
              </w:rPr>
              <w:t>.env.example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color w:val="C7254F"/>
                <w:sz w:val="18"/>
              </w:rPr>
              <w:t>docker-compose.yml</w:t>
            </w:r>
            <w:r>
              <w:rPr>
                <w:sz w:val="18"/>
              </w:rPr>
              <w:t>, project scaffolding</w:t>
            </w:r>
          </w:p>
        </w:tc>
        <w:tc>
          <w:tcPr>
            <w:tcW w:type="dxa" w:w="4703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✅ Done</w:t>
            </w:r>
          </w:p>
        </w:tc>
      </w:tr>
    </w:tbl>
    <w:p/>
    <w:p>
      <w:r>
        <w:rPr>
          <w:color w:val="DDDDD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r>
        <w:rPr>
          <w:b/>
          <w:color w:val="C9A84C"/>
          <w:sz w:val="26"/>
        </w:rPr>
        <w:t>ORDERED TASK LIST WITH TIMELINE</w:t>
      </w:r>
    </w:p>
    <w:p>
      <w:r>
        <w:rPr>
          <w:b/>
          <w:color w:val="1A1A2E"/>
          <w:sz w:val="22"/>
          <w:u w:val="single"/>
        </w:rPr>
        <w:t>DAY 1 — Monday 2026-05-04 (Today)</w:t>
      </w:r>
    </w:p>
    <w:p>
      <w:r>
        <w:rPr>
          <w:b/>
          <w:sz w:val="20"/>
        </w:rPr>
        <w:t>Goal: Clean foundation — schema correct, DB seeded, backend secured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5F0E8"/>
          </w:tcPr>
          <w:p>
            <w:pPr>
              <w:spacing w:before="40" w:after="40"/>
            </w:pPr>
            <w:r>
              <w:rPr>
                <w:b/>
                <w:color w:val="1A1A2E"/>
                <w:sz w:val="18"/>
              </w:rPr>
              <w:t>#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5F0E8"/>
          </w:tcPr>
          <w:p>
            <w:pPr>
              <w:spacing w:before="40" w:after="40"/>
            </w:pPr>
            <w:r>
              <w:rPr>
                <w:b/>
                <w:color w:val="1A1A2E"/>
                <w:sz w:val="18"/>
              </w:rPr>
              <w:t>Task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5F0E8"/>
          </w:tcPr>
          <w:p>
            <w:pPr>
              <w:spacing w:before="40" w:after="40"/>
            </w:pPr>
            <w:r>
              <w:rPr>
                <w:b/>
                <w:color w:val="1A1A2E"/>
                <w:sz w:val="18"/>
              </w:rPr>
              <w:t>Source Ref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5F0E8"/>
          </w:tcPr>
          <w:p>
            <w:pPr>
              <w:spacing w:before="40" w:after="40"/>
            </w:pPr>
            <w:r>
              <w:rPr>
                <w:b/>
                <w:color w:val="1A1A2E"/>
                <w:sz w:val="18"/>
              </w:rPr>
              <w:t>Key Actions</w:t>
            </w:r>
          </w:p>
        </w:tc>
      </w:tr>
      <w:tr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1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b/>
              </w:rPr>
              <w:t>Schema/code drift fixes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SONNET Task 1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F"/>
                <w:sz w:val="18"/>
              </w:rPr>
              <w:t>backend/src/routes/drafts.ts</w:t>
            </w:r>
            <w:r>
              <w:rPr>
                <w:sz w:val="18"/>
              </w:rPr>
              <w:t xml:space="preserve">: rename </w:t>
            </w:r>
            <w:r>
              <w:rPr>
                <w:rFonts w:ascii="Courier New" w:hAnsi="Courier New"/>
                <w:color w:val="C7254F"/>
                <w:sz w:val="18"/>
              </w:rPr>
              <w:t>review_notes</w:t>
            </w:r>
            <w:r>
              <w:rPr>
                <w:sz w:val="18"/>
              </w:rPr>
              <w:t xml:space="preserve"> → </w:t>
            </w:r>
            <w:r>
              <w:rPr>
                <w:rFonts w:ascii="Courier New" w:hAnsi="Courier New"/>
                <w:color w:val="C7254F"/>
                <w:sz w:val="18"/>
              </w:rPr>
              <w:t>rejection_reason</w:t>
            </w:r>
            <w:r>
              <w:rPr>
                <w:sz w:val="18"/>
              </w:rPr>
              <w:t xml:space="preserve">. </w:t>
            </w:r>
            <w:r>
              <w:rPr>
                <w:rFonts w:ascii="Courier New" w:hAnsi="Courier New"/>
                <w:color w:val="C7254F"/>
                <w:sz w:val="18"/>
              </w:rPr>
              <w:t>backend/src/routes/webhooks.ts</w:t>
            </w:r>
            <w:r>
              <w:rPr>
                <w:sz w:val="18"/>
              </w:rPr>
              <w:t xml:space="preserve">: rename </w:t>
            </w:r>
            <w:r>
              <w:rPr>
                <w:rFonts w:ascii="Courier New" w:hAnsi="Courier New"/>
                <w:color w:val="C7254F"/>
                <w:sz w:val="18"/>
              </w:rPr>
              <w:t>confidence_score</w:t>
            </w:r>
            <w:r>
              <w:rPr>
                <w:sz w:val="18"/>
              </w:rPr>
              <w:t xml:space="preserve"> → </w:t>
            </w:r>
            <w:r>
              <w:rPr>
                <w:rFonts w:ascii="Courier New" w:hAnsi="Courier New"/>
                <w:color w:val="C7254F"/>
                <w:sz w:val="18"/>
              </w:rPr>
              <w:t>classification_confidence</w:t>
            </w:r>
            <w:r>
              <w:rPr>
                <w:sz w:val="18"/>
              </w:rPr>
              <w:t>; fix leads fields (</w:t>
            </w:r>
            <w:r>
              <w:rPr>
                <w:rFonts w:ascii="Courier New" w:hAnsi="Courier New"/>
                <w:color w:val="C7254F"/>
                <w:sz w:val="18"/>
              </w:rPr>
              <w:t>client_name</w:t>
            </w:r>
            <w:r>
              <w:rPr>
                <w:sz w:val="18"/>
              </w:rPr>
              <w:t>→</w:t>
            </w:r>
            <w:r>
              <w:rPr>
                <w:rFonts w:ascii="Courier New" w:hAnsi="Courier New"/>
                <w:color w:val="C7254F"/>
                <w:sz w:val="18"/>
              </w:rPr>
              <w:t>client_names[]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color w:val="C7254F"/>
                <w:sz w:val="18"/>
              </w:rPr>
              <w:t>client_email</w:t>
            </w:r>
            <w:r>
              <w:rPr>
                <w:sz w:val="18"/>
              </w:rPr>
              <w:t>→</w:t>
            </w:r>
            <w:r>
              <w:rPr>
                <w:rFonts w:ascii="Courier New" w:hAnsi="Courier New"/>
                <w:color w:val="C7254F"/>
                <w:sz w:val="18"/>
              </w:rPr>
              <w:t>email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color w:val="C7254F"/>
                <w:sz w:val="18"/>
              </w:rPr>
              <w:t>client_phone</w:t>
            </w:r>
            <w:r>
              <w:rPr>
                <w:sz w:val="18"/>
              </w:rPr>
              <w:t>→</w:t>
            </w:r>
            <w:r>
              <w:rPr>
                <w:rFonts w:ascii="Courier New" w:hAnsi="Courier New"/>
                <w:color w:val="C7254F"/>
                <w:sz w:val="18"/>
              </w:rPr>
              <w:t>phone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color w:val="C7254F"/>
                <w:sz w:val="18"/>
              </w:rPr>
              <w:t>source</w:t>
            </w:r>
            <w:r>
              <w:rPr>
                <w:sz w:val="18"/>
              </w:rPr>
              <w:t>→</w:t>
            </w:r>
            <w:r>
              <w:rPr>
                <w:rFonts w:ascii="Courier New" w:hAnsi="Courier New"/>
                <w:color w:val="C7254F"/>
                <w:sz w:val="18"/>
              </w:rPr>
              <w:t>source_channel</w:t>
            </w:r>
            <w:r>
              <w:rPr>
                <w:sz w:val="18"/>
              </w:rPr>
              <w:t xml:space="preserve">); rename </w:t>
            </w:r>
            <w:r>
              <w:rPr>
                <w:rFonts w:ascii="Courier New" w:hAnsi="Courier New"/>
                <w:color w:val="C7254F"/>
                <w:sz w:val="18"/>
              </w:rPr>
              <w:t>errors_log.source</w:t>
            </w:r>
            <w:r>
              <w:rPr>
                <w:sz w:val="18"/>
              </w:rPr>
              <w:t>→</w:t>
            </w:r>
            <w:r>
              <w:rPr>
                <w:rFonts w:ascii="Courier New" w:hAnsi="Courier New"/>
                <w:color w:val="C7254F"/>
                <w:sz w:val="18"/>
              </w:rPr>
              <w:t>workflow_name</w:t>
            </w:r>
            <w:r>
              <w:rPr>
                <w:sz w:val="18"/>
              </w:rPr>
              <w:t xml:space="preserve">. Run </w:t>
            </w:r>
            <w:r>
              <w:rPr>
                <w:rFonts w:ascii="Courier New" w:hAnsi="Courier New"/>
                <w:color w:val="C7254F"/>
                <w:sz w:val="18"/>
              </w:rPr>
              <w:t>npm run build</w:t>
            </w:r>
            <w:r>
              <w:rPr>
                <w:sz w:val="18"/>
              </w:rPr>
              <w:t xml:space="preserve"> → must compile clean.</w:t>
            </w:r>
          </w:p>
        </w:tc>
      </w:tr>
      <w:tr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2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b/>
              </w:rPr>
              <w:t>DB migrations + system_config seed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SONNET Task 2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 xml:space="preserve">Create </w:t>
            </w:r>
            <w:r>
              <w:rPr>
                <w:rFonts w:ascii="Courier New" w:hAnsi="Courier New"/>
                <w:color w:val="C7254F"/>
                <w:sz w:val="18"/>
              </w:rPr>
              <w:t>supabase/migrations/20260429000001_planning_step_and_signature.sql</w:t>
            </w:r>
            <w:r>
              <w:rPr>
                <w:sz w:val="18"/>
              </w:rPr>
              <w:t xml:space="preserve"> (adds </w:t>
            </w:r>
            <w:r>
              <w:rPr>
                <w:rFonts w:ascii="Courier New" w:hAnsi="Courier New"/>
                <w:color w:val="C7254F"/>
                <w:sz w:val="18"/>
              </w:rPr>
              <w:t>planning_step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color w:val="C7254F"/>
                <w:sz w:val="18"/>
              </w:rPr>
              <w:t>signature_signed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color w:val="C7254F"/>
                <w:sz w:val="18"/>
              </w:rPr>
              <w:t>signed_at</w:t>
            </w:r>
            <w:r>
              <w:rPr>
                <w:sz w:val="18"/>
              </w:rPr>
              <w:t xml:space="preserve"> to </w:t>
            </w:r>
            <w:r>
              <w:rPr>
                <w:rFonts w:ascii="Courier New" w:hAnsi="Courier New"/>
                <w:color w:val="C7254F"/>
                <w:sz w:val="18"/>
              </w:rPr>
              <w:t>leads</w:t>
            </w:r>
            <w:r>
              <w:rPr>
                <w:sz w:val="18"/>
              </w:rPr>
              <w:t xml:space="preserve">; adds </w:t>
            </w:r>
            <w:r>
              <w:rPr>
                <w:rFonts w:ascii="Courier New" w:hAnsi="Courier New"/>
                <w:color w:val="C7254F"/>
                <w:sz w:val="18"/>
              </w:rPr>
              <w:t>sender_persona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color w:val="C7254F"/>
                <w:sz w:val="18"/>
              </w:rPr>
              <w:t>sender_email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color w:val="C7254F"/>
                <w:sz w:val="18"/>
              </w:rPr>
              <w:t>subject_line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color w:val="C7254F"/>
                <w:sz w:val="18"/>
              </w:rPr>
              <w:t>planning_step</w:t>
            </w:r>
            <w:r>
              <w:rPr>
                <w:sz w:val="18"/>
              </w:rPr>
              <w:t xml:space="preserve"> to </w:t>
            </w:r>
            <w:r>
              <w:rPr>
                <w:rFonts w:ascii="Courier New" w:hAnsi="Courier New"/>
                <w:color w:val="C7254F"/>
                <w:sz w:val="18"/>
              </w:rPr>
              <w:t>drafts</w:t>
            </w:r>
            <w:r>
              <w:rPr>
                <w:sz w:val="18"/>
              </w:rPr>
              <w:t xml:space="preserve">; creates </w:t>
            </w:r>
            <w:r>
              <w:rPr>
                <w:rFonts w:ascii="Courier New" w:hAnsi="Courier New"/>
                <w:color w:val="C7254F"/>
                <w:sz w:val="18"/>
              </w:rPr>
              <w:t>planning_step_history</w:t>
            </w:r>
            <w:r>
              <w:rPr>
                <w:sz w:val="18"/>
              </w:rPr>
              <w:t xml:space="preserve"> table). Create </w:t>
            </w:r>
            <w:r>
              <w:rPr>
                <w:rFonts w:ascii="Courier New" w:hAnsi="Courier New"/>
                <w:color w:val="C7254F"/>
                <w:sz w:val="18"/>
              </w:rPr>
              <w:t>supabase/migrations/20260429000002_seed_brand_config.sql</w:t>
            </w:r>
            <w:r>
              <w:rPr>
                <w:sz w:val="18"/>
              </w:rPr>
              <w:t xml:space="preserve"> (seeds P1–P6 prompts, </w:t>
            </w:r>
            <w:r>
              <w:rPr>
                <w:rFonts w:ascii="Courier New" w:hAnsi="Courier New"/>
                <w:color w:val="C7254F"/>
                <w:sz w:val="18"/>
              </w:rPr>
              <w:t>sender_routing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color w:val="C7254F"/>
                <w:sz w:val="18"/>
              </w:rPr>
              <w:t>planning_step_subjects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color w:val="C7254F"/>
                <w:sz w:val="18"/>
              </w:rPr>
              <w:t>forbidden_tokens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color w:val="C7254F"/>
                <w:sz w:val="18"/>
              </w:rPr>
              <w:t>pre_signature_constraint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color w:val="C7254F"/>
                <w:sz w:val="18"/>
              </w:rPr>
              <w:t>auto_send_rules</w:t>
            </w:r>
            <w:r>
              <w:rPr>
                <w:sz w:val="18"/>
              </w:rPr>
              <w:t xml:space="preserve">). Run </w:t>
            </w:r>
            <w:r>
              <w:rPr>
                <w:rFonts w:ascii="Courier New" w:hAnsi="Courier New"/>
                <w:color w:val="C7254F"/>
                <w:sz w:val="18"/>
              </w:rPr>
              <w:t>supabase db push</w:t>
            </w:r>
            <w:r>
              <w:rPr>
                <w:sz w:val="18"/>
              </w:rPr>
              <w:t xml:space="preserve">. Verify 15+ rows in </w:t>
            </w:r>
            <w:r>
              <w:rPr>
                <w:rFonts w:ascii="Courier New" w:hAnsi="Courier New"/>
                <w:color w:val="C7254F"/>
                <w:sz w:val="18"/>
              </w:rPr>
              <w:t>system_config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3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b/>
              </w:rPr>
              <w:t>Backend auth + HMAC middleware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SONNET Task 3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 xml:space="preserve">Create </w:t>
            </w:r>
            <w:r>
              <w:rPr>
                <w:rFonts w:ascii="Courier New" w:hAnsi="Courier New"/>
                <w:color w:val="C7254F"/>
                <w:sz w:val="18"/>
              </w:rPr>
              <w:t>backend/src/middleware/auth.ts</w:t>
            </w:r>
            <w:r>
              <w:rPr>
                <w:sz w:val="18"/>
              </w:rPr>
              <w:t xml:space="preserve"> (</w:t>
            </w:r>
            <w:r>
              <w:rPr>
                <w:rFonts w:ascii="Courier New" w:hAnsi="Courier New"/>
                <w:color w:val="C7254F"/>
                <w:sz w:val="18"/>
              </w:rPr>
              <w:t>requireAuth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color w:val="C7254F"/>
                <w:sz w:val="18"/>
              </w:rPr>
              <w:t>requireRole</w:t>
            </w:r>
            <w:r>
              <w:rPr>
                <w:sz w:val="18"/>
              </w:rPr>
              <w:t xml:space="preserve">). Create </w:t>
            </w:r>
            <w:r>
              <w:rPr>
                <w:rFonts w:ascii="Courier New" w:hAnsi="Courier New"/>
                <w:color w:val="C7254F"/>
                <w:sz w:val="18"/>
              </w:rPr>
              <w:t>backend/src/middleware/hmac.ts</w:t>
            </w:r>
            <w:r>
              <w:rPr>
                <w:sz w:val="18"/>
              </w:rPr>
              <w:t xml:space="preserve"> (</w:t>
            </w:r>
            <w:r>
              <w:rPr>
                <w:rFonts w:ascii="Courier New" w:hAnsi="Courier New"/>
                <w:color w:val="C7254F"/>
                <w:sz w:val="18"/>
              </w:rPr>
              <w:t>requireHmac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color w:val="C7254F"/>
                <w:sz w:val="18"/>
              </w:rPr>
              <w:t>requireInternalToken</w:t>
            </w:r>
            <w:r>
              <w:rPr>
                <w:sz w:val="18"/>
              </w:rPr>
              <w:t xml:space="preserve">). Modify </w:t>
            </w:r>
            <w:r>
              <w:rPr>
                <w:rFonts w:ascii="Courier New" w:hAnsi="Courier New"/>
                <w:color w:val="C7254F"/>
                <w:sz w:val="18"/>
              </w:rPr>
              <w:t>backend/src/index.ts</w:t>
            </w:r>
            <w:r>
              <w:rPr>
                <w:sz w:val="18"/>
              </w:rPr>
              <w:t xml:space="preserve">: apply </w:t>
            </w:r>
            <w:r>
              <w:rPr>
                <w:rFonts w:ascii="Courier New" w:hAnsi="Courier New"/>
                <w:color w:val="C7254F"/>
                <w:sz w:val="18"/>
              </w:rPr>
              <w:t>requireAuth</w:t>
            </w:r>
            <w:r>
              <w:rPr>
                <w:sz w:val="18"/>
              </w:rPr>
              <w:t xml:space="preserve"> to </w:t>
            </w:r>
            <w:r>
              <w:rPr>
                <w:rFonts w:ascii="Courier New" w:hAnsi="Courier New"/>
                <w:color w:val="C7254F"/>
                <w:sz w:val="18"/>
              </w:rPr>
              <w:t>/api/messages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color w:val="C7254F"/>
                <w:sz w:val="18"/>
              </w:rPr>
              <w:t>/api/drafts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color w:val="C7254F"/>
                <w:sz w:val="18"/>
              </w:rPr>
              <w:t>/api/leads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color w:val="C7254F"/>
                <w:sz w:val="18"/>
              </w:rPr>
              <w:t>/api/inboxes</w:t>
            </w:r>
            <w:r>
              <w:rPr>
                <w:sz w:val="18"/>
              </w:rPr>
              <w:t xml:space="preserve">; apply </w:t>
            </w:r>
            <w:r>
              <w:rPr>
                <w:rFonts w:ascii="Courier New" w:hAnsi="Courier New"/>
                <w:color w:val="C7254F"/>
                <w:sz w:val="18"/>
              </w:rPr>
              <w:t>requireHmac</w:t>
            </w:r>
            <w:r>
              <w:rPr>
                <w:sz w:val="18"/>
              </w:rPr>
              <w:t xml:space="preserve"> to </w:t>
            </w:r>
            <w:r>
              <w:rPr>
                <w:rFonts w:ascii="Courier New" w:hAnsi="Courier New"/>
                <w:color w:val="C7254F"/>
                <w:sz w:val="18"/>
              </w:rPr>
              <w:t>/api/webhooks/*</w:t>
            </w:r>
            <w:r>
              <w:rPr>
                <w:sz w:val="18"/>
              </w:rPr>
              <w:t xml:space="preserve">; keep </w:t>
            </w:r>
            <w:r>
              <w:rPr>
                <w:rFonts w:ascii="Courier New" w:hAnsi="Courier New"/>
                <w:color w:val="C7254F"/>
                <w:sz w:val="18"/>
              </w:rPr>
              <w:t>/api/health</w:t>
            </w:r>
            <w:r>
              <w:rPr>
                <w:sz w:val="18"/>
              </w:rPr>
              <w:t xml:space="preserve"> open. Test: </w:t>
            </w:r>
            <w:r>
              <w:rPr>
                <w:rFonts w:ascii="Courier New" w:hAnsi="Courier New"/>
                <w:color w:val="C7254F"/>
                <w:sz w:val="18"/>
              </w:rPr>
              <w:t>curl /api/messages</w:t>
            </w:r>
            <w:r>
              <w:rPr>
                <w:sz w:val="18"/>
              </w:rPr>
              <w:t xml:space="preserve"> without token → 401.</w:t>
            </w:r>
          </w:p>
        </w:tc>
      </w:tr>
      <w:tr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b/>
              </w:rPr>
              <w:t>⚠️ Manual: Rotate Supabase service-role JWT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IMPL-PLAN R7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b/>
              </w:rPr>
              <w:t>YOU MUST DO THIS</w:t>
            </w:r>
            <w:r>
              <w:rPr>
                <w:sz w:val="18"/>
              </w:rPr>
              <w:t xml:space="preserve">: Go to Supabase dashboard → Settings → API → rotate the service-role key. The current key is committed in </w:t>
            </w:r>
            <w:r>
              <w:rPr>
                <w:rFonts w:ascii="Courier New" w:hAnsi="Courier New"/>
                <w:color w:val="C7254F"/>
                <w:sz w:val="18"/>
              </w:rPr>
              <w:t>n8n-workflows/WF1-email-ingestion.json</w:t>
            </w:r>
            <w:r>
              <w:rPr>
                <w:sz w:val="18"/>
              </w:rPr>
              <w:t>. Do NOT run Track C until rotated.</w:t>
            </w:r>
          </w:p>
        </w:tc>
      </w:tr>
    </w:tbl>
    <w:p/>
    <w:p>
      <w:r>
        <w:rPr>
          <w:color w:val="DDDDD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1A1A2E"/>
          <w:sz w:val="22"/>
          <w:u w:val="single"/>
        </w:rPr>
        <w:t>DAY 2 — Tuesday 2026-05-05</w:t>
      </w:r>
    </w:p>
    <w:p>
      <w:r>
        <w:rPr>
          <w:b/>
          <w:sz w:val="20"/>
        </w:rPr>
        <w:t>Goal: AI services implemented in backend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5F0E8"/>
          </w:tcPr>
          <w:p>
            <w:pPr>
              <w:spacing w:before="40" w:after="40"/>
            </w:pPr>
            <w:r>
              <w:rPr>
                <w:b/>
                <w:color w:val="1A1A2E"/>
                <w:sz w:val="18"/>
              </w:rPr>
              <w:t>#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5F0E8"/>
          </w:tcPr>
          <w:p>
            <w:pPr>
              <w:spacing w:before="40" w:after="40"/>
            </w:pPr>
            <w:r>
              <w:rPr>
                <w:b/>
                <w:color w:val="1A1A2E"/>
                <w:sz w:val="18"/>
              </w:rPr>
              <w:t>Task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5F0E8"/>
          </w:tcPr>
          <w:p>
            <w:pPr>
              <w:spacing w:before="40" w:after="40"/>
            </w:pPr>
            <w:r>
              <w:rPr>
                <w:b/>
                <w:color w:val="1A1A2E"/>
                <w:sz w:val="18"/>
              </w:rPr>
              <w:t>Source Ref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5F0E8"/>
          </w:tcPr>
          <w:p>
            <w:pPr>
              <w:spacing w:before="40" w:after="40"/>
            </w:pPr>
            <w:r>
              <w:rPr>
                <w:b/>
                <w:color w:val="1A1A2E"/>
                <w:sz w:val="18"/>
              </w:rPr>
              <w:t>Key Actions</w:t>
            </w:r>
          </w:p>
        </w:tc>
      </w:tr>
      <w:tr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5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b/>
              </w:rPr>
              <w:t>AI service libs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SONNET Task 4 (part 1)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 xml:space="preserve">Install </w:t>
            </w:r>
            <w:r>
              <w:rPr>
                <w:rFonts w:ascii="Courier New" w:hAnsi="Courier New"/>
                <w:color w:val="C7254F"/>
                <w:sz w:val="18"/>
              </w:rPr>
              <w:t>npm install openai @pinecone-database/pinecone</w:t>
            </w:r>
            <w:r>
              <w:rPr>
                <w:sz w:val="18"/>
              </w:rPr>
              <w:t xml:space="preserve"> in </w:t>
            </w:r>
            <w:r>
              <w:rPr>
                <w:rFonts w:ascii="Courier New" w:hAnsi="Courier New"/>
                <w:color w:val="C7254F"/>
                <w:sz w:val="18"/>
              </w:rPr>
              <w:t>backend/</w:t>
            </w:r>
            <w:r>
              <w:rPr>
                <w:sz w:val="18"/>
              </w:rPr>
              <w:t xml:space="preserve">. Create </w:t>
            </w:r>
            <w:r>
              <w:rPr>
                <w:rFonts w:ascii="Courier New" w:hAnsi="Courier New"/>
                <w:color w:val="C7254F"/>
                <w:sz w:val="18"/>
              </w:rPr>
              <w:t>backend/src/lib/openai.ts</w:t>
            </w:r>
            <w:r>
              <w:rPr>
                <w:sz w:val="18"/>
              </w:rPr>
              <w:t xml:space="preserve"> (client + model constants). Create </w:t>
            </w:r>
            <w:r>
              <w:rPr>
                <w:rFonts w:ascii="Courier New" w:hAnsi="Courier New"/>
                <w:color w:val="C7254F"/>
                <w:sz w:val="18"/>
              </w:rPr>
              <w:t>backend/src/lib/pinecone.ts</w:t>
            </w:r>
            <w:r>
              <w:rPr>
                <w:sz w:val="18"/>
              </w:rPr>
              <w:t xml:space="preserve"> (client + index). Create </w:t>
            </w:r>
            <w:r>
              <w:rPr>
                <w:rFonts w:ascii="Courier New" w:hAnsi="Courier New"/>
                <w:color w:val="C7254F"/>
                <w:sz w:val="18"/>
              </w:rPr>
              <w:t>backend/src/lib/systemConfig.ts</w:t>
            </w:r>
            <w:r>
              <w:rPr>
                <w:sz w:val="18"/>
              </w:rPr>
              <w:t xml:space="preserve"> (60s cached config getter).</w:t>
            </w:r>
          </w:p>
        </w:tc>
      </w:tr>
      <w:tr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6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b/>
              </w:rPr>
              <w:t>Classifier service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SONNET Task 4 (part 2)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 xml:space="preserve">Create </w:t>
            </w:r>
            <w:r>
              <w:rPr>
                <w:rFonts w:ascii="Courier New" w:hAnsi="Courier New"/>
                <w:color w:val="C7254F"/>
                <w:sz w:val="18"/>
              </w:rPr>
              <w:t>backend/src/services/classifier.ts</w:t>
            </w:r>
            <w:r>
              <w:rPr>
                <w:sz w:val="18"/>
              </w:rPr>
              <w:t>: fetch message → render P2 prompt → call GPT-4o (</w:t>
            </w:r>
            <w:r>
              <w:rPr>
                <w:rFonts w:ascii="Courier New" w:hAnsi="Courier New"/>
                <w:color w:val="C7254F"/>
                <w:sz w:val="18"/>
              </w:rPr>
              <w:t>temp: 0.1, max_tokens: 300, response_format: json_object</w:t>
            </w:r>
            <w:r>
              <w:rPr>
                <w:sz w:val="18"/>
              </w:rPr>
              <w:t xml:space="preserve">) → parse + validate with Zod → apply safety overrides (confidence &lt; 0.70 → tier+1, new_inquiry + value/guest → tier 3, cancel/legal keywords → tier 3, unknown sender + tier 1 → tier 2) → update </w:t>
            </w:r>
            <w:r>
              <w:rPr>
                <w:rFonts w:ascii="Courier New" w:hAnsi="Courier New"/>
                <w:color w:val="C7254F"/>
                <w:sz w:val="18"/>
              </w:rPr>
              <w:t>messages</w:t>
            </w:r>
            <w:r>
              <w:rPr>
                <w:sz w:val="18"/>
              </w:rPr>
              <w:t xml:space="preserve"> row.</w:t>
            </w:r>
          </w:p>
        </w:tc>
      </w:tr>
      <w:tr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7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b/>
              </w:rPr>
              <w:t>Retrieval service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SONNET Task 4 (part 3)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 xml:space="preserve">Create </w:t>
            </w:r>
            <w:r>
              <w:rPr>
                <w:rFonts w:ascii="Courier New" w:hAnsi="Courier New"/>
                <w:color w:val="C7254F"/>
                <w:sz w:val="18"/>
              </w:rPr>
              <w:t>backend/src/services/retrieval.ts</w:t>
            </w:r>
            <w:r>
              <w:rPr>
                <w:sz w:val="18"/>
              </w:rPr>
              <w:t xml:space="preserve">: embed query → Pinecone query with </w:t>
            </w:r>
            <w:r>
              <w:rPr>
                <w:rFonts w:ascii="Courier New" w:hAnsi="Courier New"/>
                <w:color w:val="C7254F"/>
                <w:sz w:val="18"/>
              </w:rPr>
              <w:t>filter: { category: { $in: filterMap[category] } }</w:t>
            </w:r>
            <w:r>
              <w:rPr>
                <w:sz w:val="18"/>
              </w:rPr>
              <w:t xml:space="preserve"> → hydrate KB rows from Supabase → concatenate context block (max 6000 chars) → return </w:t>
            </w:r>
            <w:r>
              <w:rPr>
                <w:rFonts w:ascii="Courier New" w:hAnsi="Courier New"/>
                <w:color w:val="C7254F"/>
                <w:sz w:val="18"/>
              </w:rPr>
              <w:t>{ context_text, source_ids }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8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b/>
              </w:rPr>
              <w:t>Sanitizers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SONNET Task 4 (part 4)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 xml:space="preserve">Create </w:t>
            </w:r>
            <w:r>
              <w:rPr>
                <w:rFonts w:ascii="Courier New" w:hAnsi="Courier New"/>
                <w:color w:val="C7254F"/>
                <w:sz w:val="18"/>
              </w:rPr>
              <w:t>backend/src/services/sanitizers.ts</w:t>
            </w:r>
            <w:r>
              <w:rPr>
                <w:sz w:val="18"/>
              </w:rPr>
              <w:t xml:space="preserve">: </w:t>
            </w:r>
            <w:r>
              <w:rPr>
                <w:rFonts w:ascii="Courier New" w:hAnsi="Courier New"/>
                <w:color w:val="C7254F"/>
                <w:sz w:val="18"/>
              </w:rPr>
              <w:t>commissionSanitize()</w:t>
            </w:r>
            <w:r>
              <w:rPr>
                <w:sz w:val="18"/>
              </w:rPr>
              <w:t xml:space="preserve"> (loads </w:t>
            </w:r>
            <w:r>
              <w:rPr>
                <w:rFonts w:ascii="Courier New" w:hAnsi="Courier New"/>
                <w:color w:val="C7254F"/>
                <w:sz w:val="18"/>
              </w:rPr>
              <w:t>forbidden_tokens</w:t>
            </w:r>
            <w:r>
              <w:rPr>
                <w:sz w:val="18"/>
              </w:rPr>
              <w:t xml:space="preserve"> from config, runs regex array), </w:t>
            </w:r>
            <w:r>
              <w:rPr>
                <w:rFonts w:ascii="Courier New" w:hAnsi="Courier New"/>
                <w:color w:val="C7254F"/>
                <w:sz w:val="18"/>
              </w:rPr>
              <w:t>callAvailabilitySanitize()</w:t>
            </w:r>
            <w:r>
              <w:rPr>
                <w:sz w:val="18"/>
              </w:rPr>
              <w:t xml:space="preserve"> (day-name detection, replace non-Mon/Wed with "Monday or Wednesday at your preference (Paris time)"), </w:t>
            </w:r>
            <w:r>
              <w:rPr>
                <w:rFonts w:ascii="Courier New" w:hAnsi="Courier New"/>
                <w:color w:val="C7254F"/>
                <w:sz w:val="18"/>
              </w:rPr>
              <w:t>subjectLineEnforcer()</w:t>
            </w:r>
            <w:r>
              <w:rPr>
                <w:sz w:val="18"/>
              </w:rPr>
              <w:t xml:space="preserve"> (exact-match check).</w:t>
            </w:r>
          </w:p>
        </w:tc>
      </w:tr>
    </w:tbl>
    <w:p/>
    <w:p>
      <w:r>
        <w:rPr>
          <w:color w:val="DDDDD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1A1A2E"/>
          <w:sz w:val="22"/>
          <w:u w:val="single"/>
        </w:rPr>
        <w:t>DAY 3 — Wednesday 2026-05-06</w:t>
      </w:r>
    </w:p>
    <w:p>
      <w:r>
        <w:rPr>
          <w:b/>
          <w:sz w:val="20"/>
        </w:rPr>
        <w:t>Goal: Draft generator + lead extractor + internal routes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5F0E8"/>
          </w:tcPr>
          <w:p>
            <w:pPr>
              <w:spacing w:before="40" w:after="40"/>
            </w:pPr>
            <w:r>
              <w:rPr>
                <w:b/>
                <w:color w:val="1A1A2E"/>
                <w:sz w:val="18"/>
              </w:rPr>
              <w:t>#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5F0E8"/>
          </w:tcPr>
          <w:p>
            <w:pPr>
              <w:spacing w:before="40" w:after="40"/>
            </w:pPr>
            <w:r>
              <w:rPr>
                <w:b/>
                <w:color w:val="1A1A2E"/>
                <w:sz w:val="18"/>
              </w:rPr>
              <w:t>Task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5F0E8"/>
          </w:tcPr>
          <w:p>
            <w:pPr>
              <w:spacing w:before="40" w:after="40"/>
            </w:pPr>
            <w:r>
              <w:rPr>
                <w:b/>
                <w:color w:val="1A1A2E"/>
                <w:sz w:val="18"/>
              </w:rPr>
              <w:t>Source Ref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5F0E8"/>
          </w:tcPr>
          <w:p>
            <w:pPr>
              <w:spacing w:before="40" w:after="40"/>
            </w:pPr>
            <w:r>
              <w:rPr>
                <w:b/>
                <w:color w:val="1A1A2E"/>
                <w:sz w:val="18"/>
              </w:rPr>
              <w:t>Key Actions</w:t>
            </w:r>
          </w:p>
        </w:tc>
      </w:tr>
      <w:tr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9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b/>
              </w:rPr>
              <w:t>Draft generator service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SONNET Task 4 (part 5)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 xml:space="preserve">Create </w:t>
            </w:r>
            <w:r>
              <w:rPr>
                <w:rFonts w:ascii="Courier New" w:hAnsi="Courier New"/>
                <w:color w:val="C7254F"/>
                <w:sz w:val="18"/>
              </w:rPr>
              <w:t>backend/src/services/draftGenerator.ts</w:t>
            </w:r>
            <w:r>
              <w:rPr>
                <w:sz w:val="18"/>
              </w:rPr>
              <w:t xml:space="preserve">: fetch message + lead → determine </w:t>
            </w:r>
            <w:r>
              <w:rPr>
                <w:rFonts w:ascii="Courier New" w:hAnsi="Courier New"/>
                <w:color w:val="C7254F"/>
                <w:sz w:val="18"/>
              </w:rPr>
              <w:t>planning_step</w:t>
            </w:r>
            <w:r>
              <w:rPr>
                <w:sz w:val="18"/>
              </w:rPr>
              <w:t xml:space="preserve"> + </w:t>
            </w:r>
            <w:r>
              <w:rPr>
                <w:rFonts w:ascii="Courier New" w:hAnsi="Courier New"/>
                <w:color w:val="C7254F"/>
                <w:sz w:val="18"/>
              </w:rPr>
              <w:t>signature_signed</w:t>
            </w:r>
            <w:r>
              <w:rPr>
                <w:sz w:val="18"/>
              </w:rPr>
              <w:t xml:space="preserve"> → look up sender persona + fixed subject from </w:t>
            </w:r>
            <w:r>
              <w:rPr>
                <w:rFonts w:ascii="Courier New" w:hAnsi="Courier New"/>
                <w:color w:val="C7254F"/>
                <w:sz w:val="18"/>
              </w:rPr>
              <w:t>system_config</w:t>
            </w:r>
            <w:r>
              <w:rPr>
                <w:sz w:val="18"/>
              </w:rPr>
              <w:t xml:space="preserve"> → retrieve context → build system message from P1 (fill all slots) + user message from P3/P5 → call GPT-4o (</w:t>
            </w:r>
            <w:r>
              <w:rPr>
                <w:rFonts w:ascii="Courier New" w:hAnsi="Courier New"/>
                <w:color w:val="C7254F"/>
                <w:sz w:val="18"/>
              </w:rPr>
              <w:t>temp: 0.4, max_tokens: 800</w:t>
            </w:r>
            <w:r>
              <w:rPr>
                <w:sz w:val="18"/>
              </w:rPr>
              <w:t xml:space="preserve">) → run </w:t>
            </w:r>
            <w:r>
              <w:rPr>
                <w:rFonts w:ascii="Courier New" w:hAnsi="Courier New"/>
                <w:color w:val="C7254F"/>
                <w:sz w:val="18"/>
              </w:rPr>
              <w:t>commissionSanitize</w:t>
            </w:r>
            <w:r>
              <w:rPr>
                <w:sz w:val="18"/>
              </w:rPr>
              <w:t xml:space="preserve"> (2 retries then flag) → run </w:t>
            </w:r>
            <w:r>
              <w:rPr>
                <w:rFonts w:ascii="Courier New" w:hAnsi="Courier New"/>
                <w:color w:val="C7254F"/>
                <w:sz w:val="18"/>
              </w:rPr>
              <w:t>callAvailabilitySanitize</w:t>
            </w:r>
            <w:r>
              <w:rPr>
                <w:sz w:val="18"/>
              </w:rPr>
              <w:t xml:space="preserve"> → run P6 tone validator → insert draft with </w:t>
            </w:r>
            <w:r>
              <w:rPr>
                <w:rFonts w:ascii="Courier New" w:hAnsi="Courier New"/>
                <w:color w:val="C7254F"/>
                <w:sz w:val="18"/>
              </w:rPr>
              <w:t>sender_persona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color w:val="C7254F"/>
                <w:sz w:val="18"/>
              </w:rPr>
              <w:t>sender_email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color w:val="C7254F"/>
                <w:sz w:val="18"/>
              </w:rPr>
              <w:t>subject_line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color w:val="C7254F"/>
                <w:sz w:val="18"/>
              </w:rPr>
              <w:t>tone_confidence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color w:val="C7254F"/>
                <w:sz w:val="18"/>
              </w:rPr>
              <w:t>context_sources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color w:val="C7254F"/>
                <w:sz w:val="18"/>
              </w:rPr>
              <w:t>status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10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b/>
              </w:rPr>
              <w:t>Lead extractor + embedder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SONNET Task 4 (part 6)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 xml:space="preserve">Create </w:t>
            </w:r>
            <w:r>
              <w:rPr>
                <w:rFonts w:ascii="Courier New" w:hAnsi="Courier New"/>
                <w:color w:val="C7254F"/>
                <w:sz w:val="18"/>
              </w:rPr>
              <w:t>backend/src/services/leadExtractor.ts</w:t>
            </w:r>
            <w:r>
              <w:rPr>
                <w:sz w:val="18"/>
              </w:rPr>
              <w:t xml:space="preserve"> (GPT-4o with P4, upsert leads by email, append activity_timeline). Create </w:t>
            </w:r>
            <w:r>
              <w:rPr>
                <w:rFonts w:ascii="Courier New" w:hAnsi="Courier New"/>
                <w:color w:val="C7254F"/>
                <w:sz w:val="18"/>
              </w:rPr>
              <w:t>backend/src/services/embedder.ts</w:t>
            </w:r>
            <w:r>
              <w:rPr>
                <w:sz w:val="18"/>
              </w:rPr>
              <w:t xml:space="preserve"> (</w:t>
            </w:r>
            <w:r>
              <w:rPr>
                <w:rFonts w:ascii="Courier New" w:hAnsi="Courier New"/>
                <w:color w:val="C7254F"/>
                <w:sz w:val="18"/>
              </w:rPr>
              <w:t>embedKbEntry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color w:val="C7254F"/>
                <w:sz w:val="18"/>
              </w:rPr>
              <w:t>embedKbBatch</w:t>
            </w:r>
            <w:r>
              <w:rPr>
                <w:sz w:val="18"/>
              </w:rPr>
              <w:t xml:space="preserve"> — embed title+content, upsert to Pinecone with metadata, update </w:t>
            </w:r>
            <w:r>
              <w:rPr>
                <w:rFonts w:ascii="Courier New" w:hAnsi="Courier New"/>
                <w:color w:val="C7254F"/>
                <w:sz w:val="18"/>
              </w:rPr>
              <w:t>embedding_status='embedded'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11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b/>
              </w:rPr>
              <w:t>Internal API routes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SONNET Task 4 (part 7)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 xml:space="preserve">Create </w:t>
            </w:r>
            <w:r>
              <w:rPr>
                <w:rFonts w:ascii="Courier New" w:hAnsi="Courier New"/>
                <w:color w:val="C7254F"/>
                <w:sz w:val="18"/>
              </w:rPr>
              <w:t>backend/src/routes/internal.ts</w:t>
            </w:r>
            <w:r>
              <w:rPr>
                <w:sz w:val="18"/>
              </w:rPr>
              <w:t xml:space="preserve"> with </w:t>
            </w:r>
            <w:r>
              <w:rPr>
                <w:rFonts w:ascii="Courier New" w:hAnsi="Courier New"/>
                <w:color w:val="C7254F"/>
                <w:sz w:val="18"/>
              </w:rPr>
              <w:t>requireInternalToken</w:t>
            </w:r>
            <w:r>
              <w:rPr>
                <w:sz w:val="18"/>
              </w:rPr>
              <w:t xml:space="preserve">: </w:t>
            </w:r>
            <w:r>
              <w:rPr>
                <w:rFonts w:ascii="Courier New" w:hAnsi="Courier New"/>
                <w:color w:val="C7254F"/>
                <w:sz w:val="18"/>
              </w:rPr>
              <w:t>POST /classify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color w:val="C7254F"/>
                <w:sz w:val="18"/>
              </w:rPr>
              <w:t>POST /generate-draft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color w:val="C7254F"/>
                <w:sz w:val="18"/>
              </w:rPr>
              <w:t>POST /extract-lead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color w:val="C7254F"/>
                <w:sz w:val="18"/>
              </w:rPr>
              <w:t>POST /embed-kb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color w:val="C7254F"/>
                <w:sz w:val="18"/>
              </w:rPr>
              <w:t>POST /retrieve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color w:val="C7254F"/>
                <w:sz w:val="18"/>
              </w:rPr>
              <w:t>POST /dashboard-action</w:t>
            </w:r>
            <w:r>
              <w:rPr>
                <w:sz w:val="18"/>
              </w:rPr>
              <w:t xml:space="preserve">. Mount at </w:t>
            </w:r>
            <w:r>
              <w:rPr>
                <w:rFonts w:ascii="Courier New" w:hAnsi="Courier New"/>
                <w:color w:val="C7254F"/>
                <w:sz w:val="18"/>
              </w:rPr>
              <w:t>/api/internal</w:t>
            </w:r>
            <w:r>
              <w:rPr>
                <w:sz w:val="18"/>
              </w:rPr>
              <w:t xml:space="preserve"> in </w:t>
            </w:r>
            <w:r>
              <w:rPr>
                <w:rFonts w:ascii="Courier New" w:hAnsi="Courier New"/>
                <w:color w:val="C7254F"/>
                <w:sz w:val="18"/>
              </w:rPr>
              <w:t>index.ts</w:t>
            </w:r>
            <w:r>
              <w:rPr>
                <w:sz w:val="18"/>
              </w:rPr>
              <w:t>. Test each endpoint manually.</w:t>
            </w:r>
          </w:p>
        </w:tc>
      </w:tr>
    </w:tbl>
    <w:p/>
    <w:p>
      <w:r>
        <w:rPr>
          <w:color w:val="DDDDD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1A1A2E"/>
          <w:sz w:val="22"/>
          <w:u w:val="single"/>
        </w:rPr>
        <w:t>DAY 4 — Thursday 2026-05-07</w:t>
      </w:r>
    </w:p>
    <w:p>
      <w:r>
        <w:rPr>
          <w:b/>
          <w:sz w:val="20"/>
        </w:rPr>
        <w:t>Goal: Wire n8n workflows — make the Gmail pipeline actually run end-to-end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5F0E8"/>
          </w:tcPr>
          <w:p>
            <w:pPr>
              <w:spacing w:before="40" w:after="40"/>
            </w:pPr>
            <w:r>
              <w:rPr>
                <w:b/>
                <w:color w:val="1A1A2E"/>
                <w:sz w:val="18"/>
              </w:rPr>
              <w:t>#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5F0E8"/>
          </w:tcPr>
          <w:p>
            <w:pPr>
              <w:spacing w:before="40" w:after="40"/>
            </w:pPr>
            <w:r>
              <w:rPr>
                <w:b/>
                <w:color w:val="1A1A2E"/>
                <w:sz w:val="18"/>
              </w:rPr>
              <w:t>Task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5F0E8"/>
          </w:tcPr>
          <w:p>
            <w:pPr>
              <w:spacing w:before="40" w:after="40"/>
            </w:pPr>
            <w:r>
              <w:rPr>
                <w:b/>
                <w:color w:val="1A1A2E"/>
                <w:sz w:val="18"/>
              </w:rPr>
              <w:t>Source Ref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5F0E8"/>
          </w:tcPr>
          <w:p>
            <w:pPr>
              <w:spacing w:before="40" w:after="40"/>
            </w:pPr>
            <w:r>
              <w:rPr>
                <w:b/>
                <w:color w:val="1A1A2E"/>
                <w:sz w:val="18"/>
              </w:rPr>
              <w:t>Key Actions</w:t>
            </w:r>
          </w:p>
        </w:tc>
      </w:tr>
      <w:tr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12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b/>
              </w:rPr>
              <w:t>WF1 — remove hardcoded JWT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SONNET Task 5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 xml:space="preserve">After rotating key (Day 1): replace inline JWT in </w:t>
            </w:r>
            <w:r>
              <w:rPr>
                <w:rFonts w:ascii="Courier New" w:hAnsi="Courier New"/>
                <w:color w:val="C7254F"/>
                <w:sz w:val="18"/>
              </w:rPr>
              <w:t>n8n-workflows/WF1-email-ingestion.json</w:t>
            </w:r>
            <w:r>
              <w:rPr>
                <w:sz w:val="18"/>
              </w:rPr>
              <w:t xml:space="preserve"> with n8n credential node reference (</w:t>
            </w:r>
            <w:r>
              <w:rPr>
                <w:rFonts w:ascii="Courier New" w:hAnsi="Courier New"/>
                <w:color w:val="C7254F"/>
                <w:sz w:val="18"/>
              </w:rPr>
              <w:t>Supabase REST - Service Role</w:t>
            </w:r>
            <w:r>
              <w:rPr>
                <w:sz w:val="18"/>
              </w:rPr>
              <w:t>, type: Header Auth). Re-import into n8n and verify.</w:t>
            </w:r>
          </w:p>
        </w:tc>
      </w:tr>
      <w:tr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13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b/>
              </w:rPr>
              <w:t>WF2 — thin HTTP orchestrator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SONNET Task 5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 xml:space="preserve">Rebuild </w:t>
            </w:r>
            <w:r>
              <w:rPr>
                <w:rFonts w:ascii="Courier New" w:hAnsi="Courier New"/>
                <w:color w:val="C7254F"/>
                <w:sz w:val="18"/>
              </w:rPr>
              <w:t>n8n-workflows/WF2-classification.json</w:t>
            </w:r>
            <w:r>
              <w:rPr>
                <w:sz w:val="18"/>
              </w:rPr>
              <w:t xml:space="preserve">: webhook trigger </w:t>
            </w:r>
            <w:r>
              <w:rPr>
                <w:rFonts w:ascii="Courier New" w:hAnsi="Courier New"/>
                <w:color w:val="C7254F"/>
                <w:sz w:val="18"/>
              </w:rPr>
              <w:t>POST /webhook/wf2-trigger</w:t>
            </w:r>
            <w:r>
              <w:rPr>
                <w:sz w:val="18"/>
              </w:rPr>
              <w:t xml:space="preserve"> → HTTP call </w:t>
            </w:r>
            <w:r>
              <w:rPr>
                <w:rFonts w:ascii="Courier New" w:hAnsi="Courier New"/>
                <w:color w:val="C7254F"/>
                <w:sz w:val="18"/>
              </w:rPr>
              <w:t>POST /api/internal/classify</w:t>
            </w:r>
            <w:r>
              <w:rPr>
                <w:sz w:val="18"/>
              </w:rPr>
              <w:t xml:space="preserve"> (with </w:t>
            </w:r>
            <w:r>
              <w:rPr>
                <w:rFonts w:ascii="Courier New" w:hAnsi="Courier New"/>
                <w:color w:val="C7254F"/>
                <w:sz w:val="18"/>
              </w:rPr>
              <w:t>x-internal-token</w:t>
            </w:r>
            <w:r>
              <w:rPr>
                <w:sz w:val="18"/>
              </w:rPr>
              <w:t xml:space="preserve"> header) → decision node: if </w:t>
            </w:r>
            <w:r>
              <w:rPr>
                <w:rFonts w:ascii="Courier New" w:hAnsi="Courier New"/>
                <w:color w:val="C7254F"/>
                <w:sz w:val="18"/>
              </w:rPr>
              <w:t>tier===3</w:t>
            </w:r>
            <w:r>
              <w:rPr>
                <w:sz w:val="18"/>
              </w:rPr>
              <w:t xml:space="preserve"> notify branch, else trigger WF5; if </w:t>
            </w:r>
            <w:r>
              <w:rPr>
                <w:rFonts w:ascii="Courier New" w:hAnsi="Courier New"/>
                <w:color w:val="C7254F"/>
                <w:sz w:val="18"/>
              </w:rPr>
              <w:t>new_inquiry</w:t>
            </w:r>
            <w:r>
              <w:rPr>
                <w:sz w:val="18"/>
              </w:rPr>
              <w:t xml:space="preserve"> also trigger WF7.</w:t>
            </w:r>
          </w:p>
        </w:tc>
      </w:tr>
      <w:tr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14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b/>
              </w:rPr>
              <w:t>WF5 — thin HTTP orchestrator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SONNET Task 5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 xml:space="preserve">Rebuild </w:t>
            </w:r>
            <w:r>
              <w:rPr>
                <w:rFonts w:ascii="Courier New" w:hAnsi="Courier New"/>
                <w:color w:val="C7254F"/>
                <w:sz w:val="18"/>
              </w:rPr>
              <w:t>n8n-workflows/WF5-draft-generation.json</w:t>
            </w:r>
            <w:r>
              <w:rPr>
                <w:sz w:val="18"/>
              </w:rPr>
              <w:t xml:space="preserve">: webhook </w:t>
            </w:r>
            <w:r>
              <w:rPr>
                <w:rFonts w:ascii="Courier New" w:hAnsi="Courier New"/>
                <w:color w:val="C7254F"/>
                <w:sz w:val="18"/>
              </w:rPr>
              <w:t>POST /webhook/wf5-trigger</w:t>
            </w:r>
            <w:r>
              <w:rPr>
                <w:sz w:val="18"/>
              </w:rPr>
              <w:t xml:space="preserve"> → HTTP call </w:t>
            </w:r>
            <w:r>
              <w:rPr>
                <w:rFonts w:ascii="Courier New" w:hAnsi="Courier New"/>
                <w:color w:val="C7254F"/>
                <w:sz w:val="18"/>
              </w:rPr>
              <w:t>POST /api/internal/generate-draft</w:t>
            </w:r>
            <w:r>
              <w:rPr>
                <w:sz w:val="18"/>
              </w:rPr>
              <w:t xml:space="preserve"> → if </w:t>
            </w:r>
            <w:r>
              <w:rPr>
                <w:rFonts w:ascii="Courier New" w:hAnsi="Courier New"/>
                <w:color w:val="C7254F"/>
                <w:sz w:val="18"/>
              </w:rPr>
              <w:t>auto_send: true</w:t>
            </w:r>
            <w:r>
              <w:rPr>
                <w:sz w:val="18"/>
              </w:rPr>
              <w:t xml:space="preserve"> trigger WF6, else end (draft awaits review).</w:t>
            </w:r>
          </w:p>
        </w:tc>
      </w:tr>
      <w:tr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15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b/>
              </w:rPr>
              <w:t>WF6 — Gmail send (CRITICAL)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SONNET Task 5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 xml:space="preserve">Rebuild </w:t>
            </w:r>
            <w:r>
              <w:rPr>
                <w:rFonts w:ascii="Courier New" w:hAnsi="Courier New"/>
                <w:color w:val="C7254F"/>
                <w:sz w:val="18"/>
              </w:rPr>
              <w:t>n8n-workflows/WF6-auto-send.json</w:t>
            </w:r>
            <w:r>
              <w:rPr>
                <w:sz w:val="18"/>
              </w:rPr>
              <w:t xml:space="preserve">: webhook </w:t>
            </w:r>
            <w:r>
              <w:rPr>
                <w:rFonts w:ascii="Courier New" w:hAnsi="Courier New"/>
                <w:color w:val="C7254F"/>
                <w:sz w:val="18"/>
              </w:rPr>
              <w:t>POST /webhook/send-message</w:t>
            </w:r>
            <w:r>
              <w:rPr>
                <w:sz w:val="18"/>
              </w:rPr>
              <w:t xml:space="preserve"> → fetch draft + message via </w:t>
            </w:r>
            <w:r>
              <w:rPr>
                <w:rFonts w:ascii="Courier New" w:hAnsi="Courier New"/>
                <w:color w:val="C7254F"/>
                <w:sz w:val="18"/>
              </w:rPr>
              <w:t>/api/internal/messages/:id</w:t>
            </w:r>
            <w:r>
              <w:rPr>
                <w:sz w:val="18"/>
              </w:rPr>
              <w:t xml:space="preserve"> → Gmail Send node (from: </w:t>
            </w:r>
            <w:r>
              <w:rPr>
                <w:rFonts w:ascii="Courier New" w:hAnsi="Courier New"/>
                <w:color w:val="C7254F"/>
                <w:sz w:val="18"/>
              </w:rPr>
              <w:t>draft.sender_email</w:t>
            </w:r>
            <w:r>
              <w:rPr>
                <w:sz w:val="18"/>
              </w:rPr>
              <w:t xml:space="preserve">, subject: </w:t>
            </w:r>
            <w:r>
              <w:rPr>
                <w:rFonts w:ascii="Courier New" w:hAnsi="Courier New"/>
                <w:color w:val="C7254F"/>
                <w:sz w:val="18"/>
              </w:rPr>
              <w:t>draft.subject_line</w:t>
            </w:r>
            <w:r>
              <w:rPr>
                <w:sz w:val="18"/>
              </w:rPr>
              <w:t xml:space="preserve">, body: </w:t>
            </w:r>
            <w:r>
              <w:rPr>
                <w:rFonts w:ascii="Courier New" w:hAnsi="Courier New"/>
                <w:color w:val="C7254F"/>
                <w:sz w:val="18"/>
              </w:rPr>
              <w:t>draft.draft_text</w:t>
            </w:r>
            <w:r>
              <w:rPr>
                <w:sz w:val="18"/>
              </w:rPr>
              <w:t xml:space="preserve">, In-Reply-To + thread, CC if present) → apply label </w:t>
            </w:r>
            <w:r>
              <w:rPr>
                <w:rFonts w:ascii="Courier New" w:hAnsi="Courier New"/>
                <w:color w:val="C7254F"/>
                <w:sz w:val="18"/>
              </w:rPr>
              <w:t>AI-Sent</w:t>
            </w:r>
            <w:r>
              <w:rPr>
                <w:sz w:val="18"/>
              </w:rPr>
              <w:t xml:space="preserve">, remove </w:t>
            </w:r>
            <w:r>
              <w:rPr>
                <w:rFonts w:ascii="Courier New" w:hAnsi="Courier New"/>
                <w:color w:val="C7254F"/>
                <w:sz w:val="18"/>
              </w:rPr>
              <w:t>AI-Processing</w:t>
            </w:r>
            <w:r>
              <w:rPr>
                <w:sz w:val="18"/>
              </w:rPr>
              <w:t xml:space="preserve"> → 3 retries with exponential backoff → HTTP callback </w:t>
            </w:r>
            <w:r>
              <w:rPr>
                <w:rFonts w:ascii="Courier New" w:hAnsi="Courier New"/>
                <w:color w:val="C7254F"/>
                <w:sz w:val="18"/>
              </w:rPr>
              <w:t>POST /api/webhooks/n8n/send-result</w:t>
            </w:r>
            <w:r>
              <w:rPr>
                <w:sz w:val="18"/>
              </w:rPr>
              <w:t xml:space="preserve"> with HMAC signature. WhatsApp/Instagram branches: stub with </w:t>
            </w:r>
            <w:r>
              <w:rPr>
                <w:rFonts w:ascii="Courier New" w:hAnsi="Courier New"/>
                <w:color w:val="C7254F"/>
                <w:sz w:val="18"/>
              </w:rPr>
              <w:t>send_failed</w:t>
            </w:r>
            <w:r>
              <w:rPr>
                <w:sz w:val="18"/>
              </w:rPr>
              <w:t xml:space="preserve"> error (Meta pending).</w:t>
            </w:r>
          </w:p>
        </w:tc>
      </w:tr>
      <w:tr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16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b/>
              </w:rPr>
              <w:t>WF7 + WF8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SONNET Task 5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 xml:space="preserve">WF7: webhook → </w:t>
            </w:r>
            <w:r>
              <w:rPr>
                <w:rFonts w:ascii="Courier New" w:hAnsi="Courier New"/>
                <w:color w:val="C7254F"/>
                <w:sz w:val="18"/>
              </w:rPr>
              <w:t>POST /api/internal/extract-lead</w:t>
            </w:r>
            <w:r>
              <w:rPr>
                <w:sz w:val="18"/>
              </w:rPr>
              <w:t xml:space="preserve">. WF8: webhook </w:t>
            </w:r>
            <w:r>
              <w:rPr>
                <w:rFonts w:ascii="Courier New" w:hAnsi="Courier New"/>
                <w:color w:val="C7254F"/>
                <w:sz w:val="18"/>
              </w:rPr>
              <w:t>POST /webhook/draft-action</w:t>
            </w:r>
            <w:r>
              <w:rPr>
                <w:sz w:val="18"/>
              </w:rPr>
              <w:t xml:space="preserve"> → </w:t>
            </w:r>
            <w:r>
              <w:rPr>
                <w:rFonts w:ascii="Courier New" w:hAnsi="Courier New"/>
                <w:color w:val="C7254F"/>
                <w:sz w:val="18"/>
              </w:rPr>
              <w:t>POST /api/internal/dashboard-action</w:t>
            </w:r>
            <w:r>
              <w:rPr>
                <w:sz w:val="18"/>
              </w:rPr>
              <w:t xml:space="preserve"> (dispatches by action).</w:t>
            </w:r>
          </w:p>
        </w:tc>
      </w:tr>
    </w:tbl>
    <w:p/>
    <w:p>
      <w:r>
        <w:rPr>
          <w:color w:val="DDDDD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1A1A2E"/>
          <w:sz w:val="22"/>
          <w:u w:val="single"/>
        </w:rPr>
        <w:t>DAY 5 — Friday 2026-05-08</w:t>
      </w:r>
    </w:p>
    <w:p>
      <w:r>
        <w:rPr>
          <w:b/>
          <w:sz w:val="20"/>
        </w:rPr>
        <w:t>Goal: Dashboard UX wired + KB seeded + smoke test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5F0E8"/>
          </w:tcPr>
          <w:p>
            <w:pPr>
              <w:spacing w:before="40" w:after="40"/>
            </w:pPr>
            <w:r>
              <w:rPr>
                <w:b/>
                <w:color w:val="1A1A2E"/>
                <w:sz w:val="18"/>
              </w:rPr>
              <w:t>#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5F0E8"/>
          </w:tcPr>
          <w:p>
            <w:pPr>
              <w:spacing w:before="40" w:after="40"/>
            </w:pPr>
            <w:r>
              <w:rPr>
                <w:b/>
                <w:color w:val="1A1A2E"/>
                <w:sz w:val="18"/>
              </w:rPr>
              <w:t>Task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5F0E8"/>
          </w:tcPr>
          <w:p>
            <w:pPr>
              <w:spacing w:before="40" w:after="40"/>
            </w:pPr>
            <w:r>
              <w:rPr>
                <w:b/>
                <w:color w:val="1A1A2E"/>
                <w:sz w:val="18"/>
              </w:rPr>
              <w:t>Source Ref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5F0E8"/>
          </w:tcPr>
          <w:p>
            <w:pPr>
              <w:spacing w:before="40" w:after="40"/>
            </w:pPr>
            <w:r>
              <w:rPr>
                <w:b/>
                <w:color w:val="1A1A2E"/>
                <w:sz w:val="18"/>
              </w:rPr>
              <w:t>Key Actions</w:t>
            </w:r>
          </w:p>
        </w:tc>
      </w:tr>
      <w:tr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17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b/>
              </w:rPr>
              <w:t>Dashboard auth fix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IMPL-PLAN 2.5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 xml:space="preserve">Update all </w:t>
            </w:r>
            <w:r>
              <w:rPr>
                <w:rFonts w:ascii="Courier New" w:hAnsi="Courier New"/>
                <w:color w:val="C7254F"/>
                <w:sz w:val="18"/>
              </w:rPr>
              <w:t>BACKEND_URL</w:t>
            </w:r>
            <w:r>
              <w:rPr>
                <w:sz w:val="18"/>
              </w:rPr>
              <w:t xml:space="preserve"> fetch calls in </w:t>
            </w:r>
            <w:r>
              <w:rPr>
                <w:rFonts w:ascii="Courier New" w:hAnsi="Courier New"/>
                <w:color w:val="C7254F"/>
                <w:sz w:val="18"/>
              </w:rPr>
              <w:t>dashboard/app/inbox/page.tsx</w:t>
            </w:r>
            <w:r>
              <w:rPr>
                <w:sz w:val="18"/>
              </w:rPr>
              <w:t xml:space="preserve"> to include </w:t>
            </w:r>
            <w:r>
              <w:rPr>
                <w:rFonts w:ascii="Courier New" w:hAnsi="Courier New"/>
                <w:color w:val="C7254F"/>
                <w:sz w:val="18"/>
              </w:rPr>
              <w:t>Authorization: Bearer ${session.access_token}</w:t>
            </w:r>
            <w:r>
              <w:rPr>
                <w:sz w:val="18"/>
              </w:rPr>
              <w:t xml:space="preserve"> (Supabase session JWT).</w:t>
            </w:r>
          </w:p>
        </w:tc>
      </w:tr>
      <w:tr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18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b/>
              </w:rPr>
              <w:t>Regenerate + Reject modals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SONNET Task 6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 xml:space="preserve">Create </w:t>
            </w:r>
            <w:r>
              <w:rPr>
                <w:rFonts w:ascii="Courier New" w:hAnsi="Courier New"/>
                <w:color w:val="C7254F"/>
                <w:sz w:val="18"/>
              </w:rPr>
              <w:t>dashboard/components/RegenerateModal.tsx</w:t>
            </w:r>
            <w:r>
              <w:rPr>
                <w:sz w:val="18"/>
              </w:rPr>
              <w:t xml:space="preserve"> (textarea + submit → </w:t>
            </w:r>
            <w:r>
              <w:rPr>
                <w:rFonts w:ascii="Courier New" w:hAnsi="Courier New"/>
                <w:color w:val="C7254F"/>
                <w:sz w:val="18"/>
              </w:rPr>
              <w:t>POST /api/drafts/:id/regenerate</w:t>
            </w:r>
            <w:r>
              <w:rPr>
                <w:sz w:val="18"/>
              </w:rPr>
              <w:t xml:space="preserve">). Create </w:t>
            </w:r>
            <w:r>
              <w:rPr>
                <w:rFonts w:ascii="Courier New" w:hAnsi="Courier New"/>
                <w:color w:val="C7254F"/>
                <w:sz w:val="18"/>
              </w:rPr>
              <w:t>dashboard/components/RejectModal.tsx</w:t>
            </w:r>
            <w:r>
              <w:rPr>
                <w:sz w:val="18"/>
              </w:rPr>
              <w:t xml:space="preserve"> (reason dropdown + textarea → </w:t>
            </w:r>
            <w:r>
              <w:rPr>
                <w:rFonts w:ascii="Courier New" w:hAnsi="Courier New"/>
                <w:color w:val="C7254F"/>
                <w:sz w:val="18"/>
              </w:rPr>
              <w:t>POST /api/drafts/:id/reject</w:t>
            </w:r>
            <w:r>
              <w:rPr>
                <w:sz w:val="18"/>
              </w:rPr>
              <w:t xml:space="preserve">). Wire both into </w:t>
            </w:r>
            <w:r>
              <w:rPr>
                <w:rFonts w:ascii="Courier New" w:hAnsi="Courier New"/>
                <w:color w:val="C7254F"/>
                <w:sz w:val="18"/>
              </w:rPr>
              <w:t>inbox/page.tsx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19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b/>
              </w:rPr>
              <w:t>KB import pipeline + seed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SONNET Task 7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 xml:space="preserve">Create </w:t>
            </w:r>
            <w:r>
              <w:rPr>
                <w:rFonts w:ascii="Courier New" w:hAnsi="Courier New"/>
                <w:color w:val="C7254F"/>
                <w:sz w:val="18"/>
              </w:rPr>
              <w:t>scripts/kb-import.ts</w:t>
            </w:r>
            <w:r>
              <w:rPr>
                <w:sz w:val="18"/>
              </w:rPr>
              <w:t xml:space="preserve"> (reads </w:t>
            </w:r>
            <w:r>
              <w:rPr>
                <w:rFonts w:ascii="Courier New" w:hAnsi="Courier New"/>
                <w:color w:val="C7254F"/>
                <w:sz w:val="18"/>
              </w:rPr>
              <w:t>knowledge-base/**/*.md</w:t>
            </w:r>
            <w:r>
              <w:rPr>
                <w:sz w:val="18"/>
              </w:rPr>
              <w:t xml:space="preserve">, parses YAML frontmatter, upserts to Supabase, calls </w:t>
            </w:r>
            <w:r>
              <w:rPr>
                <w:rFonts w:ascii="Courier New" w:hAnsi="Courier New"/>
                <w:color w:val="C7254F"/>
                <w:sz w:val="18"/>
              </w:rPr>
              <w:t>/api/internal/embed-kb</w:t>
            </w:r>
            <w:r>
              <w:rPr>
                <w:sz w:val="18"/>
              </w:rPr>
              <w:t xml:space="preserve">). Create minimum 15 KB files across </w:t>
            </w:r>
            <w:r>
              <w:rPr>
                <w:rFonts w:ascii="Courier New" w:hAnsi="Courier New"/>
                <w:color w:val="C7254F"/>
                <w:sz w:val="18"/>
              </w:rPr>
              <w:t>brand-voice/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color w:val="C7254F"/>
                <w:sz w:val="18"/>
              </w:rPr>
              <w:t>email-examples/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color w:val="C7254F"/>
                <w:sz w:val="18"/>
              </w:rPr>
              <w:t>templates/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color w:val="C7254F"/>
                <w:sz w:val="18"/>
              </w:rPr>
              <w:t>faqs/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color w:val="C7254F"/>
                <w:sz w:val="18"/>
              </w:rPr>
              <w:t>qualification/</w:t>
            </w:r>
            <w:r>
              <w:rPr>
                <w:sz w:val="18"/>
              </w:rPr>
              <w:t xml:space="preserve"> folders — extract from </w:t>
            </w:r>
            <w:r>
              <w:rPr>
                <w:rFonts w:ascii="Courier New" w:hAnsi="Courier New"/>
                <w:color w:val="C7254F"/>
                <w:sz w:val="18"/>
              </w:rPr>
              <w:t>graphify-out/converted/Ai Brain Date and Core Report*.md</w:t>
            </w:r>
            <w:r>
              <w:rPr>
                <w:sz w:val="18"/>
              </w:rPr>
              <w:t xml:space="preserve">. Run script → verify </w:t>
            </w:r>
            <w:r>
              <w:rPr>
                <w:rFonts w:ascii="Courier New" w:hAnsi="Courier New"/>
                <w:color w:val="C7254F"/>
                <w:sz w:val="18"/>
              </w:rPr>
              <w:t>embedding_status='embedded'</w:t>
            </w:r>
            <w:r>
              <w:rPr>
                <w:sz w:val="18"/>
              </w:rPr>
              <w:t xml:space="preserve"> on all.</w:t>
            </w:r>
          </w:p>
        </w:tc>
      </w:tr>
      <w:tr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20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b/>
              </w:rPr>
              <w:t>End-to-end smoke test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SONNET Task 10</w:t>
            </w:r>
          </w:p>
        </w:tc>
        <w:tc>
          <w:tcPr>
            <w:tcW w:type="dxa" w:w="2351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 xml:space="preserve">Send a real test email to the DPW Gmail inbox. Verify within 90 seconds: message appears in </w:t>
            </w:r>
            <w:r>
              <w:rPr>
                <w:rFonts w:ascii="Courier New" w:hAnsi="Courier New"/>
                <w:color w:val="C7254F"/>
                <w:sz w:val="18"/>
              </w:rPr>
              <w:t>messages</w:t>
            </w:r>
            <w:r>
              <w:rPr>
                <w:sz w:val="18"/>
              </w:rPr>
              <w:t xml:space="preserve"> table → classified → draft generated with correct sender persona, no commission language → dashboard shows draft → approve → reply lands in original Gmail thread with correct subject + signature + </w:t>
            </w:r>
            <w:r>
              <w:rPr>
                <w:rFonts w:ascii="Courier New" w:hAnsi="Courier New"/>
                <w:color w:val="C7254F"/>
                <w:sz w:val="18"/>
              </w:rPr>
              <w:t>AI-Sent</w:t>
            </w:r>
            <w:r>
              <w:rPr>
                <w:sz w:val="18"/>
              </w:rPr>
              <w:t xml:space="preserve"> label.</w:t>
            </w:r>
          </w:p>
        </w:tc>
      </w:tr>
    </w:tbl>
    <w:p/>
    <w:p>
      <w:r>
        <w:rPr>
          <w:color w:val="DDDDD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1A1A2E"/>
          <w:sz w:val="22"/>
          <w:u w:val="single"/>
        </w:rPr>
        <w:t>DAY 6 — Saturday 2026-05-09</w:t>
      </w:r>
    </w:p>
    <w:p>
      <w:r>
        <w:rPr>
          <w:b/>
          <w:sz w:val="20"/>
        </w:rPr>
        <w:t>Goal: Buffer, fixes, UAT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5F0E8"/>
          </w:tcPr>
          <w:p>
            <w:pPr>
              <w:spacing w:before="40" w:after="40"/>
            </w:pPr>
            <w:r>
              <w:rPr>
                <w:b/>
                <w:color w:val="1A1A2E"/>
                <w:sz w:val="18"/>
              </w:rPr>
              <w:t>#</w:t>
            </w:r>
          </w:p>
        </w:tc>
        <w:tc>
          <w:tcPr>
            <w:tcW w:type="dxa" w:w="3135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5F0E8"/>
          </w:tcPr>
          <w:p>
            <w:pPr>
              <w:spacing w:before="40" w:after="40"/>
            </w:pPr>
            <w:r>
              <w:rPr>
                <w:b/>
                <w:color w:val="1A1A2E"/>
                <w:sz w:val="18"/>
              </w:rPr>
              <w:t>Task</w:t>
            </w:r>
          </w:p>
        </w:tc>
        <w:tc>
          <w:tcPr>
            <w:tcW w:type="dxa" w:w="3135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5F0E8"/>
          </w:tcPr>
          <w:p>
            <w:pPr>
              <w:spacing w:before="40" w:after="40"/>
            </w:pPr>
            <w:r>
              <w:rPr>
                <w:b/>
                <w:color w:val="1A1A2E"/>
                <w:sz w:val="18"/>
              </w:rPr>
              <w:t>Notes</w:t>
            </w:r>
          </w:p>
        </w:tc>
      </w:tr>
      <w:tr>
        <w:tc>
          <w:tcPr>
            <w:tcW w:type="dxa" w:w="3135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21</w:t>
            </w:r>
          </w:p>
        </w:tc>
        <w:tc>
          <w:tcPr>
            <w:tcW w:type="dxa" w:w="3135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b/>
              </w:rPr>
              <w:t>Fix bugs from smoke test</w:t>
            </w:r>
          </w:p>
        </w:tc>
        <w:tc>
          <w:tcPr>
            <w:tcW w:type="dxa" w:w="3135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Investigate any failures in the Day 5 smoke test. Common failure points: OAuth token expiry on Gmail, Pinecone empty results (check dimension = 1536 and metadata stored as string), dashboard auth header missing, WF1 JWT not rotated.</w:t>
            </w:r>
          </w:p>
        </w:tc>
      </w:tr>
      <w:tr>
        <w:tc>
          <w:tcPr>
            <w:tcW w:type="dxa" w:w="3135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22</w:t>
            </w:r>
          </w:p>
        </w:tc>
        <w:tc>
          <w:tcPr>
            <w:tcW w:type="dxa" w:w="3135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b/>
              </w:rPr>
              <w:t>Security checklist</w:t>
            </w:r>
          </w:p>
        </w:tc>
        <w:tc>
          <w:tcPr>
            <w:tcW w:type="dxa" w:w="3135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 xml:space="preserve">Confirm: no Supabase JWT in any committed file, </w:t>
            </w:r>
            <w:r>
              <w:rPr>
                <w:rFonts w:ascii="Courier New" w:hAnsi="Courier New"/>
                <w:color w:val="C7254F"/>
                <w:sz w:val="18"/>
              </w:rPr>
              <w:t>service_role</w:t>
            </w:r>
            <w:r>
              <w:rPr>
                <w:sz w:val="18"/>
              </w:rPr>
              <w:t xml:space="preserve"> key not in </w:t>
            </w:r>
            <w:r>
              <w:rPr>
                <w:rFonts w:ascii="Courier New" w:hAnsi="Courier New"/>
                <w:color w:val="C7254F"/>
                <w:sz w:val="18"/>
              </w:rPr>
              <w:t>dashboard/</w:t>
            </w:r>
            <w:r>
              <w:rPr>
                <w:sz w:val="18"/>
              </w:rPr>
              <w:t xml:space="preserve"> code, HMAC enforced on all webhooks, JWT enforced on all backend routes.</w:t>
            </w:r>
          </w:p>
        </w:tc>
      </w:tr>
      <w:tr>
        <w:tc>
          <w:tcPr>
            <w:tcW w:type="dxa" w:w="3135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23</w:t>
            </w:r>
          </w:p>
        </w:tc>
        <w:tc>
          <w:tcPr>
            <w:tcW w:type="dxa" w:w="3135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b/>
              </w:rPr>
              <w:t>Gmail workflow UAT</w:t>
            </w:r>
          </w:p>
        </w:tc>
        <w:tc>
          <w:tcPr>
            <w:tcW w:type="dxa" w:w="3135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Run 3 different email scenarios through the full pipeline: (a) new inquiry from unknown sender, (b) vendor communication, (c) general question. Verify correct tier, sender persona, and draft quality each time.</w:t>
            </w:r>
          </w:p>
        </w:tc>
      </w:tr>
    </w:tbl>
    <w:p/>
    <w:p>
      <w:r>
        <w:rPr>
          <w:color w:val="DDDDD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r>
        <w:rPr>
          <w:b/>
          <w:color w:val="C9A84C"/>
          <w:sz w:val="26"/>
        </w:rPr>
        <w:t>PRIORITY ORDER SUMMARY</w:t>
      </w:r>
    </w:p>
    <w:p>
      <w:pPr>
        <w:ind w:left="432"/>
        <w:pBdr>
          <w:top w:val="single" w:sz="4" w:color="CCCCCC"/>
          <w:left w:val="single" w:sz="4" w:color="CCCCCC"/>
          <w:bottom w:val="single" w:sz="4" w:color="CCCCCC"/>
          <w:right w:val="single" w:sz="4" w:color="CCCCCC"/>
        </w:pBdr>
      </w:pPr>
      <w:r>
        <w:rPr>
          <w:rFonts w:ascii="Courier New" w:hAnsi="Courier New"/>
          <w:color w:val="2D2D2D"/>
          <w:sz w:val="17"/>
        </w:rPr>
        <w:t>Day 1:  Task 1 (drift) → Task 2 (migrations+seed) → Task 3 (auth) → ⚠️ Rotate JWT (manual)</w:t>
        <w:br/>
        <w:t>Day 2:  Task 5-libs → Task 6-classifier → Task 7-retrieval → Task 8-sanitizers</w:t>
        <w:br/>
        <w:t>Day 3:  Task 9-draftGenerator → Task 10-leadExtractor+embedder → Task 11-internal routes</w:t>
        <w:br/>
        <w:t>Day 4:  Task 12-WF1 fix → Task 13-WF2 → Task 14-WF5 → Task 15-WF6 Gmail → Task 16-WF7/8</w:t>
        <w:br/>
        <w:t>Day 5:  Task 17-dashboard auth → Task 18-modals → Task 19-KB pipeline → Task 20-smoke test</w:t>
        <w:br/>
        <w:t>Day 6:  Fix bugs → Security check → UAT</w:t>
      </w:r>
    </w:p>
    <w:p>
      <w:r>
        <w:rPr>
          <w:color w:val="DDDDD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r>
        <w:rPr>
          <w:b/>
          <w:color w:val="C9A84C"/>
          <w:sz w:val="26"/>
        </w:rPr>
        <w:t>BLOCKED / DEFERRED ITEMS (DO NOT WORK ON THESE THIS WEEK)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5F0E8"/>
          </w:tcPr>
          <w:p>
            <w:pPr>
              <w:spacing w:before="40" w:after="40"/>
            </w:pPr>
            <w:r>
              <w:rPr>
                <w:b/>
                <w:color w:val="1A1A2E"/>
                <w:sz w:val="18"/>
              </w:rPr>
              <w:t>Item</w:t>
            </w:r>
          </w:p>
        </w:tc>
        <w:tc>
          <w:tcPr>
            <w:tcW w:type="dxa" w:w="3135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5F0E8"/>
          </w:tcPr>
          <w:p>
            <w:pPr>
              <w:spacing w:before="40" w:after="40"/>
            </w:pPr>
            <w:r>
              <w:rPr>
                <w:b/>
                <w:color w:val="1A1A2E"/>
                <w:sz w:val="18"/>
              </w:rPr>
              <w:t>Blocked On</w:t>
            </w:r>
          </w:p>
        </w:tc>
        <w:tc>
          <w:tcPr>
            <w:tcW w:type="dxa" w:w="3135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5F0E8"/>
          </w:tcPr>
          <w:p>
            <w:pPr>
              <w:spacing w:before="40" w:after="40"/>
            </w:pPr>
            <w:r>
              <w:rPr>
                <w:b/>
                <w:color w:val="1A1A2E"/>
                <w:sz w:val="18"/>
              </w:rPr>
              <w:t>When</w:t>
            </w:r>
          </w:p>
        </w:tc>
      </w:tr>
      <w:tr>
        <w:tc>
          <w:tcPr>
            <w:tcW w:type="dxa" w:w="3135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WhatsApp send</w:t>
            </w:r>
          </w:p>
        </w:tc>
        <w:tc>
          <w:tcPr>
            <w:tcW w:type="dxa" w:w="3135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Meta App Review</w:t>
            </w:r>
          </w:p>
        </w:tc>
        <w:tc>
          <w:tcPr>
            <w:tcW w:type="dxa" w:w="3135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After Meta approval</w:t>
            </w:r>
          </w:p>
        </w:tc>
      </w:tr>
      <w:tr>
        <w:tc>
          <w:tcPr>
            <w:tcW w:type="dxa" w:w="3135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Instagram send</w:t>
            </w:r>
          </w:p>
        </w:tc>
        <w:tc>
          <w:tcPr>
            <w:tcW w:type="dxa" w:w="3135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Meta App Review</w:t>
            </w:r>
          </w:p>
        </w:tc>
        <w:tc>
          <w:tcPr>
            <w:tcW w:type="dxa" w:w="3135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After Meta approval</w:t>
            </w:r>
          </w:p>
        </w:tc>
      </w:tr>
      <w:tr>
        <w:tc>
          <w:tcPr>
            <w:tcW w:type="dxa" w:w="3135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Audit log viewer page (Task 8)</w:t>
            </w:r>
          </w:p>
        </w:tc>
        <w:tc>
          <w:tcPr>
            <w:tcW w:type="dxa" w:w="3135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Not blocking Gmail workflow</w:t>
            </w:r>
          </w:p>
        </w:tc>
        <w:tc>
          <w:tcPr>
            <w:tcW w:type="dxa" w:w="3135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Week 6</w:t>
            </w:r>
          </w:p>
        </w:tc>
      </w:tr>
      <w:tr>
        <w:tc>
          <w:tcPr>
            <w:tcW w:type="dxa" w:w="3135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Analytics page (Task 8)</w:t>
            </w:r>
          </w:p>
        </w:tc>
        <w:tc>
          <w:tcPr>
            <w:tcW w:type="dxa" w:w="3135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Not blocking Gmail workflow</w:t>
            </w:r>
          </w:p>
        </w:tc>
        <w:tc>
          <w:tcPr>
            <w:tcW w:type="dxa" w:w="3135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Week 6</w:t>
            </w:r>
          </w:p>
        </w:tc>
      </w:tr>
      <w:tr>
        <w:tc>
          <w:tcPr>
            <w:tcW w:type="dxa" w:w="3135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Bulk inbox actions (Task 9)</w:t>
            </w:r>
          </w:p>
        </w:tc>
        <w:tc>
          <w:tcPr>
            <w:tcW w:type="dxa" w:w="3135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Not blocking Gmail workflow</w:t>
            </w:r>
          </w:p>
        </w:tc>
        <w:tc>
          <w:tcPr>
            <w:tcW w:type="dxa" w:w="3135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Week 6</w:t>
            </w:r>
          </w:p>
        </w:tc>
      </w:tr>
      <w:tr>
        <w:tc>
          <w:tcPr>
            <w:tcW w:type="dxa" w:w="3135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150+ KB entries</w:t>
            </w:r>
          </w:p>
        </w:tc>
        <w:tc>
          <w:tcPr>
            <w:tcW w:type="dxa" w:w="3135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Sophie/Audrey content delivery</w:t>
            </w:r>
          </w:p>
        </w:tc>
        <w:tc>
          <w:tcPr>
            <w:tcW w:type="dxa" w:w="3135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Ongoing</w:t>
            </w:r>
          </w:p>
        </w:tc>
      </w:tr>
    </w:tbl>
    <w:p/>
    <w:p>
      <w:r>
        <w:rPr>
          <w:color w:val="DDDDD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r>
        <w:rPr>
          <w:b/>
          <w:color w:val="C9A84C"/>
          <w:sz w:val="26"/>
        </w:rPr>
        <w:t>CRITICAL RISKS THIS WEEK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5F0E8"/>
          </w:tcPr>
          <w:p>
            <w:pPr>
              <w:spacing w:before="40" w:after="40"/>
            </w:pPr>
            <w:r>
              <w:rPr>
                <w:b/>
                <w:color w:val="1A1A2E"/>
                <w:sz w:val="18"/>
              </w:rPr>
              <w:t>Risk</w:t>
            </w:r>
          </w:p>
        </w:tc>
        <w:tc>
          <w:tcPr>
            <w:tcW w:type="dxa" w:w="4703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5F0E8"/>
          </w:tcPr>
          <w:p>
            <w:pPr>
              <w:spacing w:before="40" w:after="40"/>
            </w:pPr>
            <w:r>
              <w:rPr>
                <w:b/>
                <w:color w:val="1A1A2E"/>
                <w:sz w:val="18"/>
              </w:rPr>
              <w:t>Mitigation</w:t>
            </w:r>
          </w:p>
        </w:tc>
      </w:tr>
      <w:tr>
        <w:tc>
          <w:tcPr>
            <w:tcW w:type="dxa" w:w="4703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Supabase service-role JWT in WF1 git history</w:t>
            </w:r>
          </w:p>
        </w:tc>
        <w:tc>
          <w:tcPr>
            <w:tcW w:type="dxa" w:w="4703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Rotate key on Day 1 BEFORE touching n8n. Do not run WF6 until done.</w:t>
            </w:r>
          </w:p>
        </w:tc>
      </w:tr>
      <w:tr>
        <w:tc>
          <w:tcPr>
            <w:tcW w:type="dxa" w:w="4703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Pinecone empty results</w:t>
            </w:r>
          </w:p>
        </w:tc>
        <w:tc>
          <w:tcPr>
            <w:tcW w:type="dxa" w:w="4703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 xml:space="preserve">Confirm index dimension = 1536, </w:t>
            </w:r>
            <w:r>
              <w:rPr>
                <w:rFonts w:ascii="Courier New" w:hAnsi="Courier New"/>
                <w:color w:val="C7254F"/>
                <w:sz w:val="18"/>
              </w:rPr>
              <w:t>category</w:t>
            </w:r>
            <w:r>
              <w:rPr>
                <w:sz w:val="18"/>
              </w:rPr>
              <w:t xml:space="preserve"> metadata stored as string (not array), filter uses </w:t>
            </w:r>
            <w:r>
              <w:rPr>
                <w:rFonts w:ascii="Courier New" w:hAnsi="Courier New"/>
                <w:color w:val="C7254F"/>
                <w:sz w:val="18"/>
              </w:rPr>
              <w:t>$in</w:t>
            </w:r>
            <w:r>
              <w:rPr>
                <w:sz w:val="18"/>
              </w:rPr>
              <w:t xml:space="preserve"> operator.</w:t>
            </w:r>
          </w:p>
        </w:tc>
      </w:tr>
      <w:tr>
        <w:tc>
          <w:tcPr>
            <w:tcW w:type="dxa" w:w="4703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GPT-4o returns malformed JSON</w:t>
            </w:r>
          </w:p>
        </w:tc>
        <w:tc>
          <w:tcPr>
            <w:tcW w:type="dxa" w:w="4703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 xml:space="preserve">Use </w:t>
            </w:r>
            <w:r>
              <w:rPr>
                <w:rFonts w:ascii="Courier New" w:hAnsi="Courier New"/>
                <w:color w:val="C7254F"/>
                <w:sz w:val="18"/>
              </w:rPr>
              <w:t>response_format: { type: 'json_object' }</w:t>
            </w:r>
            <w:r>
              <w:rPr>
                <w:sz w:val="18"/>
              </w:rPr>
              <w:t>. Retry once with "Return ONLY valid JSON, no preamble" if still fails.</w:t>
            </w:r>
          </w:p>
        </w:tc>
      </w:tr>
      <w:tr>
        <w:tc>
          <w:tcPr>
            <w:tcW w:type="dxa" w:w="4703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>Dashboard 401 after auth middleware added</w:t>
            </w:r>
          </w:p>
        </w:tc>
        <w:tc>
          <w:tcPr>
            <w:tcW w:type="dxa" w:w="4703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  <w:t xml:space="preserve">Update every </w:t>
            </w:r>
            <w:r>
              <w:rPr>
                <w:rFonts w:ascii="Courier New" w:hAnsi="Courier New"/>
                <w:color w:val="C7254F"/>
                <w:sz w:val="18"/>
              </w:rPr>
              <w:t>fetch(BACKEND_URL + ...)</w:t>
            </w:r>
            <w:r>
              <w:rPr>
                <w:sz w:val="18"/>
              </w:rPr>
              <w:t xml:space="preserve"> call in dashboard to send </w:t>
            </w:r>
            <w:r>
              <w:rPr>
                <w:rFonts w:ascii="Courier New" w:hAnsi="Courier New"/>
                <w:color w:val="C7254F"/>
                <w:sz w:val="18"/>
              </w:rPr>
              <w:t>Authorization: Bearer &lt;session.access_token&gt;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703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Gmail OAuth token expired</w:t>
            </w:r>
          </w:p>
        </w:tc>
        <w:tc>
          <w:tcPr>
            <w:tcW w:type="dxa" w:w="4703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  <w:shd w:val="clear" w:color="auto" w:fill="FAFAF8"/>
          </w:tcPr>
          <w:p>
            <w:pPr>
              <w:spacing w:before="40" w:after="40"/>
            </w:pPr>
            <w:r>
              <w:rPr>
                <w:sz w:val="18"/>
              </w:rPr>
              <w:t>Test token with a simple list-emails call before running the full pipeline. Reauthorize in n8n if needed.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