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2B8B0">
      <w:pPr>
        <w:spacing w:line="242" w:lineRule="auto"/>
        <w:rPr>
          <w:rFonts w:ascii="Arial"/>
          <w:sz w:val="21"/>
        </w:rPr>
      </w:pPr>
    </w:p>
    <w:p w14:paraId="0F1F6761">
      <w:pPr>
        <w:spacing w:line="242" w:lineRule="auto"/>
        <w:rPr>
          <w:rFonts w:ascii="Arial"/>
          <w:sz w:val="21"/>
        </w:rPr>
      </w:pPr>
    </w:p>
    <w:p w14:paraId="487B77C4">
      <w:pPr>
        <w:spacing w:line="242" w:lineRule="auto"/>
        <w:rPr>
          <w:rFonts w:ascii="Arial"/>
          <w:sz w:val="21"/>
        </w:rPr>
      </w:pPr>
    </w:p>
    <w:p w14:paraId="72267860">
      <w:pPr>
        <w:spacing w:line="242" w:lineRule="auto"/>
        <w:rPr>
          <w:rFonts w:ascii="Arial"/>
          <w:sz w:val="21"/>
        </w:rPr>
      </w:pPr>
    </w:p>
    <w:p w14:paraId="02BEB006">
      <w:pPr>
        <w:spacing w:line="243" w:lineRule="auto"/>
        <w:rPr>
          <w:rFonts w:ascii="Arial"/>
          <w:sz w:val="21"/>
        </w:rPr>
      </w:pPr>
    </w:p>
    <w:p w14:paraId="15353191">
      <w:pPr>
        <w:spacing w:before="127" w:line="221" w:lineRule="auto"/>
        <w:ind w:left="3059"/>
        <w:outlineLvl w:val="0"/>
        <w:rPr>
          <w:rFonts w:ascii="黑体" w:hAnsi="黑体" w:eastAsia="黑体" w:cs="黑体"/>
          <w:sz w:val="39"/>
          <w:szCs w:val="39"/>
        </w:rPr>
      </w:pPr>
      <w:r>
        <w:rPr>
          <w:rFonts w:ascii="黑体" w:hAnsi="黑体" w:eastAsia="黑体" w:cs="黑体"/>
          <w:b/>
          <w:bCs/>
          <w:spacing w:val="1"/>
          <w:sz w:val="39"/>
          <w:szCs w:val="39"/>
        </w:rPr>
        <w:t>软件说明手册</w:t>
      </w:r>
    </w:p>
    <w:p w14:paraId="196E609A">
      <w:pPr>
        <w:spacing w:line="308" w:lineRule="auto"/>
        <w:rPr>
          <w:rFonts w:ascii="Arial"/>
          <w:sz w:val="21"/>
        </w:rPr>
      </w:pPr>
    </w:p>
    <w:p w14:paraId="3356FDED">
      <w:pPr>
        <w:spacing w:before="91" w:line="222" w:lineRule="auto"/>
        <w:ind w:left="3173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8"/>
          <w:sz w:val="28"/>
          <w:szCs w:val="28"/>
        </w:rPr>
        <w:t>ParaLife</w:t>
      </w:r>
      <w:r>
        <w:rPr>
          <w:rFonts w:ascii="Times New Roman" w:hAnsi="Times New Roman" w:eastAsia="Times New Roman" w:cs="Times New Roman"/>
          <w:b/>
          <w:bCs/>
          <w:spacing w:val="-3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  <w:sz w:val="28"/>
          <w:szCs w:val="28"/>
        </w:rPr>
        <w:t xml:space="preserve">·    </w:t>
      </w:r>
      <w:r>
        <w:rPr>
          <w:rFonts w:ascii="黑体" w:hAnsi="黑体" w:eastAsia="黑体" w:cs="黑体"/>
          <w:b/>
          <w:bCs/>
          <w:spacing w:val="-8"/>
          <w:sz w:val="28"/>
          <w:szCs w:val="28"/>
        </w:rPr>
        <w:t>平行境</w:t>
      </w:r>
    </w:p>
    <w:p w14:paraId="338F932C">
      <w:pPr>
        <w:spacing w:before="245" w:line="432" w:lineRule="auto"/>
        <w:ind w:left="3632" w:right="1684" w:hanging="176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基于</w:t>
      </w:r>
      <w:r>
        <w:rPr>
          <w:rFonts w:ascii="Times New Roman" w:hAnsi="Times New Roman" w:eastAsia="Times New Roman" w:cs="Times New Roman"/>
          <w:sz w:val="21"/>
          <w:szCs w:val="21"/>
        </w:rPr>
        <w:t>AI</w:t>
      </w:r>
      <w:r>
        <w:rPr>
          <w:rFonts w:ascii="宋体" w:hAnsi="宋体" w:eastAsia="宋体" w:cs="宋体"/>
          <w:spacing w:val="7"/>
          <w:sz w:val="21"/>
          <w:szCs w:val="21"/>
        </w:rPr>
        <w:t>智能体架构的鸿蒙原生个性化生活决策助手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版本号：V1.0</w:t>
      </w:r>
    </w:p>
    <w:p w14:paraId="2D495CEA">
      <w:pPr>
        <w:spacing w:before="45"/>
      </w:pPr>
    </w:p>
    <w:p w14:paraId="10FAFE76">
      <w:pPr>
        <w:spacing w:before="45"/>
      </w:pPr>
    </w:p>
    <w:tbl>
      <w:tblPr>
        <w:tblStyle w:val="5"/>
        <w:tblW w:w="7199" w:type="dxa"/>
        <w:tblInd w:w="6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41"/>
        <w:gridCol w:w="4458"/>
      </w:tblGrid>
      <w:tr w14:paraId="22A61E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2741" w:type="dxa"/>
            <w:vAlign w:val="top"/>
          </w:tcPr>
          <w:p w14:paraId="44C98FAD">
            <w:pPr>
              <w:spacing w:before="130" w:line="219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软件名称</w:t>
            </w:r>
          </w:p>
        </w:tc>
        <w:tc>
          <w:tcPr>
            <w:tcW w:w="4458" w:type="dxa"/>
            <w:vAlign w:val="top"/>
          </w:tcPr>
          <w:p w14:paraId="79C34A25">
            <w:pPr>
              <w:spacing w:before="131" w:line="220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0"/>
                <w:szCs w:val="20"/>
              </w:rPr>
              <w:t>ParaLife</w:t>
            </w:r>
            <w:r>
              <w:rPr>
                <w:rFonts w:ascii="宋体" w:hAnsi="宋体" w:eastAsia="宋体" w:cs="宋体"/>
                <w:spacing w:val="7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0"/>
                <w:szCs w:val="20"/>
              </w:rPr>
              <w:t>·平行境</w:t>
            </w:r>
          </w:p>
        </w:tc>
      </w:tr>
      <w:tr w14:paraId="1B9D52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741" w:type="dxa"/>
            <w:vAlign w:val="top"/>
          </w:tcPr>
          <w:p w14:paraId="69F40416">
            <w:pPr>
              <w:spacing w:before="126" w:line="219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版本号</w:t>
            </w:r>
          </w:p>
        </w:tc>
        <w:tc>
          <w:tcPr>
            <w:tcW w:w="4458" w:type="dxa"/>
            <w:vAlign w:val="top"/>
          </w:tcPr>
          <w:p w14:paraId="4F12A976">
            <w:pPr>
              <w:spacing w:before="150" w:line="239" w:lineRule="auto"/>
              <w:ind w:left="10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V1.0</w:t>
            </w:r>
          </w:p>
        </w:tc>
      </w:tr>
      <w:tr w14:paraId="6008FA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741" w:type="dxa"/>
            <w:vAlign w:val="top"/>
          </w:tcPr>
          <w:p w14:paraId="1E2590BE">
            <w:pPr>
              <w:spacing w:before="130" w:line="220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运行平台</w:t>
            </w:r>
          </w:p>
        </w:tc>
        <w:tc>
          <w:tcPr>
            <w:tcW w:w="4458" w:type="dxa"/>
            <w:vAlign w:val="top"/>
          </w:tcPr>
          <w:p w14:paraId="0BBA2AE4">
            <w:pPr>
              <w:spacing w:before="127" w:line="215" w:lineRule="auto"/>
              <w:ind w:left="10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 xml:space="preserve">HarmonyOS NEXT/Ubuntu 22.04.5 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LTS</w:t>
            </w:r>
          </w:p>
        </w:tc>
      </w:tr>
      <w:tr w14:paraId="01454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2741" w:type="dxa"/>
            <w:vAlign w:val="top"/>
          </w:tcPr>
          <w:p w14:paraId="7A983B9C">
            <w:pPr>
              <w:spacing w:before="131" w:line="219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编程语言</w:t>
            </w:r>
          </w:p>
        </w:tc>
        <w:tc>
          <w:tcPr>
            <w:tcW w:w="4458" w:type="dxa"/>
            <w:vAlign w:val="top"/>
          </w:tcPr>
          <w:p w14:paraId="6CF90687">
            <w:pPr>
              <w:spacing w:before="129" w:line="215" w:lineRule="auto"/>
              <w:ind w:left="10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Python 3.12.3/ArkTS</w:t>
            </w:r>
          </w:p>
        </w:tc>
      </w:tr>
      <w:tr w14:paraId="454C5E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2741" w:type="dxa"/>
            <w:vAlign w:val="top"/>
          </w:tcPr>
          <w:p w14:paraId="7AA7E765">
            <w:pPr>
              <w:spacing w:before="132" w:line="219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文档版本</w:t>
            </w:r>
          </w:p>
        </w:tc>
        <w:tc>
          <w:tcPr>
            <w:tcW w:w="4458" w:type="dxa"/>
            <w:vAlign w:val="top"/>
          </w:tcPr>
          <w:p w14:paraId="724363B2">
            <w:pPr>
              <w:spacing w:before="156" w:line="239" w:lineRule="auto"/>
              <w:ind w:left="10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V1.0</w:t>
            </w:r>
          </w:p>
        </w:tc>
      </w:tr>
    </w:tbl>
    <w:p w14:paraId="5072E8E7">
      <w:pPr>
        <w:spacing w:line="243" w:lineRule="auto"/>
        <w:rPr>
          <w:rFonts w:ascii="Arial"/>
          <w:sz w:val="21"/>
        </w:rPr>
      </w:pPr>
    </w:p>
    <w:p w14:paraId="0C3401AC">
      <w:pPr>
        <w:spacing w:line="244" w:lineRule="auto"/>
        <w:rPr>
          <w:rFonts w:ascii="Arial"/>
          <w:sz w:val="21"/>
        </w:rPr>
      </w:pPr>
    </w:p>
    <w:p w14:paraId="6F6D3648">
      <w:pPr>
        <w:spacing w:line="244" w:lineRule="auto"/>
        <w:rPr>
          <w:rFonts w:ascii="Arial"/>
          <w:sz w:val="21"/>
        </w:rPr>
      </w:pPr>
    </w:p>
    <w:p w14:paraId="28D1C42A">
      <w:pPr>
        <w:spacing w:before="56" w:line="219" w:lineRule="auto"/>
        <w:ind w:left="1253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6"/>
          <w:sz w:val="17"/>
          <w:szCs w:val="17"/>
        </w:rPr>
        <w:t>本手册依据《计算机软件著作权登记办法》编写，用于软件著作权登记申请。</w:t>
      </w:r>
    </w:p>
    <w:p w14:paraId="00ADF156">
      <w:pPr>
        <w:spacing w:line="219" w:lineRule="auto"/>
        <w:rPr>
          <w:rFonts w:ascii="宋体" w:hAnsi="宋体" w:eastAsia="宋体" w:cs="宋体"/>
          <w:sz w:val="17"/>
          <w:szCs w:val="17"/>
        </w:rPr>
        <w:sectPr>
          <w:pgSz w:w="11910" w:h="16840"/>
          <w:pgMar w:top="1431" w:right="1786" w:bottom="0" w:left="1786" w:header="0" w:footer="0" w:gutter="0"/>
          <w:cols w:space="720" w:num="1"/>
        </w:sectPr>
      </w:pPr>
    </w:p>
    <w:p w14:paraId="616D1261">
      <w:pPr>
        <w:spacing w:line="255" w:lineRule="auto"/>
        <w:rPr>
          <w:rFonts w:ascii="Arial"/>
          <w:sz w:val="21"/>
        </w:rPr>
      </w:pPr>
    </w:p>
    <w:p w14:paraId="2CC51D07">
      <w:pPr>
        <w:spacing w:line="255" w:lineRule="auto"/>
        <w:rPr>
          <w:rFonts w:ascii="Arial"/>
          <w:sz w:val="21"/>
        </w:rPr>
      </w:pPr>
    </w:p>
    <w:p w14:paraId="5F2645F8">
      <w:pPr>
        <w:spacing w:before="74" w:line="221" w:lineRule="auto"/>
        <w:ind w:left="3956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b/>
          <w:bCs/>
          <w:spacing w:val="-29"/>
          <w:sz w:val="23"/>
          <w:szCs w:val="23"/>
        </w:rPr>
        <w:t>目</w:t>
      </w:r>
      <w:r>
        <w:rPr>
          <w:rFonts w:ascii="宋体" w:hAnsi="宋体" w:eastAsia="宋体" w:cs="宋体"/>
          <w:spacing w:val="57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spacing w:val="-29"/>
          <w:sz w:val="23"/>
          <w:szCs w:val="23"/>
        </w:rPr>
        <w:t>录</w:t>
      </w:r>
    </w:p>
    <w:p w14:paraId="32646B1E">
      <w:pPr>
        <w:spacing w:line="242" w:lineRule="auto"/>
        <w:rPr>
          <w:rFonts w:ascii="Arial"/>
          <w:sz w:val="21"/>
        </w:rPr>
      </w:pPr>
    </w:p>
    <w:p w14:paraId="48F917D2">
      <w:pPr>
        <w:spacing w:line="242" w:lineRule="auto"/>
        <w:rPr>
          <w:rFonts w:ascii="Arial"/>
          <w:sz w:val="21"/>
        </w:rPr>
      </w:pPr>
    </w:p>
    <w:p w14:paraId="7B2C8270">
      <w:pPr>
        <w:spacing w:before="65" w:line="219" w:lineRule="auto"/>
        <w:ind w:left="83"/>
        <w:rPr>
          <w:rFonts w:ascii="宋体" w:hAnsi="宋体" w:eastAsia="宋体" w:cs="宋体"/>
          <w:sz w:val="20"/>
          <w:szCs w:val="20"/>
        </w:rPr>
      </w:pPr>
      <w:r>
        <w:pict>
          <v:shape id="_x0000_s1026" o:spid="_x0000_s1026" o:spt="202" type="#_x0000_t202" style="position:absolute;left:0pt;margin-left:38.25pt;margin-top:2.25pt;height:33.25pt;width:49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D364582">
                  <w:pPr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6"/>
                      <w:sz w:val="20"/>
                      <w:szCs w:val="20"/>
                    </w:rPr>
                    <w:t>软件概述</w:t>
                  </w:r>
                </w:p>
                <w:p w14:paraId="5CDE3023">
                  <w:pPr>
                    <w:spacing w:before="161" w:line="219" w:lineRule="auto"/>
                    <w:ind w:right="20"/>
                    <w:jc w:val="right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0"/>
                      <w:sz w:val="19"/>
                      <w:szCs w:val="19"/>
                    </w:rPr>
                    <w:t>软件简介</w:t>
                  </w: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410.65pt;margin-top:3.35pt;height:534.55pt;width:13.1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3226DBA">
                  <w:pPr>
                    <w:pStyle w:val="2"/>
                    <w:spacing w:before="20" w:line="188" w:lineRule="auto"/>
                    <w:ind w:left="120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3</w:t>
                  </w:r>
                </w:p>
                <w:p w14:paraId="38191B52">
                  <w:pPr>
                    <w:pStyle w:val="2"/>
                    <w:spacing w:before="192" w:line="188" w:lineRule="auto"/>
                    <w:ind w:left="120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3</w:t>
                  </w:r>
                </w:p>
                <w:p w14:paraId="63B81E0E">
                  <w:pPr>
                    <w:pStyle w:val="2"/>
                    <w:spacing w:before="166" w:line="188" w:lineRule="auto"/>
                    <w:ind w:left="12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3</w:t>
                  </w:r>
                </w:p>
                <w:p w14:paraId="3C8AF4ED">
                  <w:pPr>
                    <w:pStyle w:val="2"/>
                    <w:spacing w:before="196" w:line="188" w:lineRule="auto"/>
                    <w:ind w:left="120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3</w:t>
                  </w:r>
                </w:p>
                <w:p w14:paraId="2C54AB09">
                  <w:pPr>
                    <w:pStyle w:val="2"/>
                    <w:spacing w:before="186" w:line="188" w:lineRule="auto"/>
                    <w:ind w:left="130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4</w:t>
                  </w:r>
                </w:p>
                <w:p w14:paraId="20E5C399">
                  <w:pPr>
                    <w:pStyle w:val="2"/>
                    <w:spacing w:before="176" w:line="188" w:lineRule="auto"/>
                    <w:ind w:left="13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  <w:p w14:paraId="6C984717">
                  <w:pPr>
                    <w:pStyle w:val="2"/>
                    <w:spacing w:before="207" w:line="188" w:lineRule="auto"/>
                    <w:ind w:left="120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4</w:t>
                  </w:r>
                </w:p>
                <w:p w14:paraId="28D24FAC">
                  <w:pPr>
                    <w:pStyle w:val="2"/>
                    <w:spacing w:before="174" w:line="185" w:lineRule="auto"/>
                    <w:ind w:left="120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5</w:t>
                  </w:r>
                </w:p>
                <w:p w14:paraId="7B8B1122">
                  <w:pPr>
                    <w:pStyle w:val="2"/>
                    <w:spacing w:before="176" w:line="185" w:lineRule="auto"/>
                    <w:ind w:left="120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5</w:t>
                  </w:r>
                </w:p>
                <w:p w14:paraId="3CEC690F">
                  <w:pPr>
                    <w:pStyle w:val="2"/>
                    <w:spacing w:before="190" w:line="185" w:lineRule="auto"/>
                    <w:ind w:left="12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5</w:t>
                  </w:r>
                </w:p>
                <w:p w14:paraId="7F4D2FA6">
                  <w:pPr>
                    <w:pStyle w:val="2"/>
                    <w:spacing w:before="191" w:line="188" w:lineRule="auto"/>
                    <w:ind w:left="13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6</w:t>
                  </w:r>
                </w:p>
                <w:p w14:paraId="40B09952">
                  <w:pPr>
                    <w:pStyle w:val="2"/>
                    <w:spacing w:before="210" w:line="188" w:lineRule="auto"/>
                    <w:ind w:left="13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6</w:t>
                  </w:r>
                </w:p>
                <w:p w14:paraId="679A7732">
                  <w:pPr>
                    <w:pStyle w:val="2"/>
                    <w:spacing w:before="194" w:line="185" w:lineRule="auto"/>
                    <w:ind w:left="12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7</w:t>
                  </w:r>
                </w:p>
                <w:p w14:paraId="37F23BFC">
                  <w:pPr>
                    <w:pStyle w:val="2"/>
                    <w:spacing w:before="194" w:line="185" w:lineRule="auto"/>
                    <w:ind w:left="12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7</w:t>
                  </w:r>
                </w:p>
                <w:p w14:paraId="10C0652B">
                  <w:pPr>
                    <w:pStyle w:val="2"/>
                    <w:spacing w:before="210" w:line="185" w:lineRule="auto"/>
                    <w:ind w:left="120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7</w:t>
                  </w:r>
                </w:p>
                <w:p w14:paraId="25DE910C">
                  <w:pPr>
                    <w:pStyle w:val="2"/>
                    <w:spacing w:before="173" w:line="188" w:lineRule="auto"/>
                    <w:ind w:left="120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8</w:t>
                  </w:r>
                </w:p>
                <w:p w14:paraId="44D567CB">
                  <w:pPr>
                    <w:pStyle w:val="2"/>
                    <w:spacing w:before="187" w:line="188" w:lineRule="auto"/>
                    <w:ind w:left="13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8</w:t>
                  </w:r>
                </w:p>
                <w:p w14:paraId="0E8559F1">
                  <w:pPr>
                    <w:pStyle w:val="2"/>
                    <w:spacing w:before="191" w:line="188" w:lineRule="auto"/>
                    <w:ind w:left="13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8</w:t>
                  </w:r>
                </w:p>
                <w:p w14:paraId="2164CDEA">
                  <w:pPr>
                    <w:pStyle w:val="2"/>
                    <w:spacing w:before="190" w:line="188" w:lineRule="auto"/>
                    <w:ind w:left="13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9</w:t>
                  </w:r>
                </w:p>
                <w:p w14:paraId="7FACDE2E">
                  <w:pPr>
                    <w:pStyle w:val="2"/>
                    <w:spacing w:before="207" w:line="188" w:lineRule="auto"/>
                    <w:ind w:left="120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9</w:t>
                  </w:r>
                </w:p>
                <w:p w14:paraId="18F19D89">
                  <w:pPr>
                    <w:pStyle w:val="2"/>
                    <w:spacing w:before="173" w:line="188" w:lineRule="auto"/>
                    <w:ind w:left="20"/>
                    <w:rPr>
                      <w:sz w:val="23"/>
                      <w:szCs w:val="23"/>
                    </w:rPr>
                  </w:pPr>
                  <w:r>
                    <w:rPr>
                      <w:spacing w:val="-7"/>
                      <w:sz w:val="23"/>
                      <w:szCs w:val="23"/>
                    </w:rPr>
                    <w:t>10</w:t>
                  </w:r>
                </w:p>
                <w:p w14:paraId="17CC900A">
                  <w:pPr>
                    <w:pStyle w:val="2"/>
                    <w:spacing w:before="187" w:line="188" w:lineRule="auto"/>
                    <w:ind w:left="20"/>
                    <w:rPr>
                      <w:sz w:val="21"/>
                      <w:szCs w:val="21"/>
                    </w:rPr>
                  </w:pPr>
                  <w:r>
                    <w:rPr>
                      <w:spacing w:val="-7"/>
                      <w:sz w:val="21"/>
                      <w:szCs w:val="21"/>
                    </w:rPr>
                    <w:t>10</w:t>
                  </w:r>
                </w:p>
                <w:p w14:paraId="3A188D52">
                  <w:pPr>
                    <w:pStyle w:val="2"/>
                    <w:spacing w:before="197" w:line="188" w:lineRule="auto"/>
                    <w:ind w:left="20"/>
                    <w:rPr>
                      <w:sz w:val="23"/>
                      <w:szCs w:val="23"/>
                    </w:rPr>
                  </w:pPr>
                  <w:r>
                    <w:rPr>
                      <w:spacing w:val="-7"/>
                      <w:sz w:val="23"/>
                      <w:szCs w:val="23"/>
                    </w:rPr>
                    <w:t>10</w:t>
                  </w:r>
                </w:p>
                <w:p w14:paraId="02DCCA00">
                  <w:pPr>
                    <w:pStyle w:val="2"/>
                    <w:spacing w:before="169" w:line="188" w:lineRule="auto"/>
                    <w:ind w:left="30"/>
                    <w:rPr>
                      <w:sz w:val="21"/>
                      <w:szCs w:val="21"/>
                    </w:rPr>
                  </w:pPr>
                  <w:r>
                    <w:rPr>
                      <w:spacing w:val="-7"/>
                      <w:sz w:val="21"/>
                      <w:szCs w:val="21"/>
                    </w:rPr>
                    <w:t>11</w:t>
                  </w:r>
                </w:p>
                <w:p w14:paraId="2745E1FC">
                  <w:pPr>
                    <w:pStyle w:val="2"/>
                    <w:spacing w:before="211" w:line="188" w:lineRule="auto"/>
                    <w:ind w:left="30"/>
                    <w:rPr>
                      <w:sz w:val="21"/>
                      <w:szCs w:val="21"/>
                    </w:rPr>
                  </w:pPr>
                  <w:r>
                    <w:rPr>
                      <w:spacing w:val="-7"/>
                      <w:sz w:val="21"/>
                      <w:szCs w:val="21"/>
                    </w:rPr>
                    <w:t>11</w:t>
                  </w:r>
                </w:p>
                <w:p w14:paraId="5AF2BE95">
                  <w:pPr>
                    <w:pStyle w:val="2"/>
                    <w:spacing w:before="191" w:line="188" w:lineRule="auto"/>
                    <w:ind w:left="20"/>
                    <w:rPr>
                      <w:sz w:val="21"/>
                      <w:szCs w:val="21"/>
                    </w:rPr>
                  </w:pPr>
                  <w:r>
                    <w:rPr>
                      <w:spacing w:val="-7"/>
                      <w:sz w:val="21"/>
                      <w:szCs w:val="21"/>
                    </w:rPr>
                    <w:t>12</w:t>
                  </w:r>
                </w:p>
                <w:p w14:paraId="32AB03AE">
                  <w:pPr>
                    <w:pStyle w:val="2"/>
                    <w:spacing w:before="204" w:line="188" w:lineRule="auto"/>
                    <w:ind w:left="20"/>
                    <w:rPr>
                      <w:sz w:val="23"/>
                      <w:szCs w:val="23"/>
                    </w:rPr>
                  </w:pPr>
                  <w:r>
                    <w:rPr>
                      <w:spacing w:val="-7"/>
                      <w:sz w:val="23"/>
                      <w:szCs w:val="23"/>
                    </w:rPr>
                    <w:t>13</w:t>
                  </w:r>
                </w:p>
                <w:p w14:paraId="0613DB5C">
                  <w:pPr>
                    <w:pStyle w:val="2"/>
                    <w:spacing w:before="176" w:line="188" w:lineRule="auto"/>
                    <w:ind w:left="20"/>
                    <w:rPr>
                      <w:sz w:val="23"/>
                      <w:szCs w:val="23"/>
                    </w:rPr>
                  </w:pPr>
                  <w:r>
                    <w:rPr>
                      <w:spacing w:val="-7"/>
                      <w:sz w:val="23"/>
                      <w:szCs w:val="23"/>
                    </w:rPr>
                    <w:t>14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3"/>
          <w:sz w:val="20"/>
          <w:szCs w:val="20"/>
        </w:rPr>
        <w:t>第一章</w:t>
      </w:r>
    </w:p>
    <w:p w14:paraId="16C908DC">
      <w:pPr>
        <w:pStyle w:val="2"/>
        <w:spacing w:before="15" w:line="19" w:lineRule="exact"/>
        <w:ind w:left="1973"/>
      </w:pPr>
      <w:r>
        <w:t>---------------------------------------------------</w:t>
      </w:r>
      <w:r>
        <w:rPr>
          <w:spacing w:val="-1"/>
        </w:rPr>
        <w:t>---</w:t>
      </w:r>
    </w:p>
    <w:p w14:paraId="3D4B6C36">
      <w:pPr>
        <w:pStyle w:val="2"/>
        <w:spacing w:before="161" w:line="188" w:lineRule="auto"/>
        <w:ind w:left="493"/>
        <w:rPr>
          <w:sz w:val="19"/>
          <w:szCs w:val="19"/>
        </w:rPr>
      </w:pPr>
      <w:r>
        <w:rPr>
          <w:spacing w:val="-5"/>
          <w:sz w:val="19"/>
          <w:szCs w:val="19"/>
        </w:rPr>
        <w:t>1.1</w:t>
      </w:r>
    </w:p>
    <w:p w14:paraId="2E7E72D2">
      <w:pPr>
        <w:pStyle w:val="2"/>
        <w:spacing w:before="38" w:line="19" w:lineRule="exact"/>
        <w:ind w:left="2013"/>
      </w:pPr>
      <w:r>
        <w:t>-----------------------------------------------------</w:t>
      </w:r>
      <w:r>
        <w:rPr>
          <w:spacing w:val="-1"/>
        </w:rPr>
        <w:t>---</w:t>
      </w:r>
    </w:p>
    <w:p w14:paraId="5304EE79">
      <w:pPr>
        <w:pStyle w:val="2"/>
        <w:spacing w:before="164" w:line="188" w:lineRule="auto"/>
        <w:ind w:left="493"/>
        <w:rPr>
          <w:sz w:val="20"/>
          <w:szCs w:val="20"/>
        </w:rPr>
      </w:pPr>
      <w:r>
        <w:pict>
          <v:shape id="_x0000_s1028" o:spid="_x0000_s1028" o:spt="202" type="#_x0000_t202" style="position:absolute;left:0pt;margin-left:43.65pt;margin-top:5.45pt;height:13.65pt;width:83.8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2092AF">
                  <w:pPr>
                    <w:pStyle w:val="2"/>
                    <w:spacing w:before="19" w:line="198" w:lineRule="auto"/>
                    <w:ind w:left="20"/>
                    <w:rPr>
                      <w:sz w:val="12"/>
                      <w:szCs w:val="12"/>
                    </w:rPr>
                  </w:pPr>
                  <w:r>
                    <w:rPr>
                      <w:rFonts w:ascii="宋体" w:hAnsi="宋体" w:eastAsia="宋体" w:cs="宋体"/>
                      <w:spacing w:val="3"/>
                      <w:sz w:val="20"/>
                      <w:szCs w:val="20"/>
                    </w:rPr>
                    <w:t>开发背景与目的</w:t>
                  </w:r>
                  <w:r>
                    <w:rPr>
                      <w:spacing w:val="3"/>
                      <w:position w:val="-5"/>
                      <w:sz w:val="12"/>
                      <w:szCs w:val="12"/>
                    </w:rPr>
                    <w:t>--</w:t>
                  </w:r>
                  <w:r>
                    <w:rPr>
                      <w:spacing w:val="-13"/>
                      <w:position w:val="-5"/>
                      <w:sz w:val="12"/>
                      <w:szCs w:val="12"/>
                    </w:rPr>
                    <w:t xml:space="preserve"> </w:t>
                  </w:r>
                  <w:r>
                    <w:rPr>
                      <w:spacing w:val="3"/>
                      <w:position w:val="-5"/>
                      <w:sz w:val="12"/>
                      <w:szCs w:val="12"/>
                    </w:rPr>
                    <w:t>…</w:t>
                  </w:r>
                </w:p>
              </w:txbxContent>
            </v:textbox>
          </v:shape>
        </w:pict>
      </w:r>
      <w:r>
        <w:rPr>
          <w:spacing w:val="-5"/>
          <w:sz w:val="20"/>
          <w:szCs w:val="20"/>
        </w:rPr>
        <w:t>1.2</w:t>
      </w:r>
    </w:p>
    <w:p w14:paraId="7A69A7EF">
      <w:pPr>
        <w:pStyle w:val="2"/>
        <w:spacing w:before="16" w:line="20" w:lineRule="exact"/>
        <w:ind w:left="2613"/>
      </w:pPr>
      <w:r>
        <w:t>--------------------------------------------</w:t>
      </w:r>
      <w:r>
        <w:rPr>
          <w:spacing w:val="-1"/>
        </w:rPr>
        <w:t>---</w:t>
      </w:r>
    </w:p>
    <w:p w14:paraId="491FE8A0">
      <w:pPr>
        <w:pStyle w:val="2"/>
        <w:spacing w:before="163" w:line="188" w:lineRule="auto"/>
        <w:ind w:left="493"/>
        <w:rPr>
          <w:sz w:val="19"/>
          <w:szCs w:val="19"/>
        </w:rPr>
      </w:pPr>
      <w:r>
        <w:pict>
          <v:shape id="_x0000_s1029" o:spid="_x0000_s1029" o:spt="202" type="#_x0000_t202" style="position:absolute;left:0pt;margin-left:37.7pt;margin-top:5.5pt;height:72.4pt;width:49.8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3AE77DE">
                  <w:pPr>
                    <w:spacing w:before="20" w:line="369" w:lineRule="auto"/>
                    <w:ind w:left="20" w:right="20" w:firstLine="139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4"/>
                      <w:sz w:val="19"/>
                      <w:szCs w:val="19"/>
                    </w:rPr>
                    <w:t>面向用户</w:t>
                  </w:r>
                  <w:r>
                    <w:rPr>
                      <w:rFonts w:ascii="宋体" w:hAnsi="宋体" w:eastAsia="宋体" w:cs="宋体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5"/>
                      <w:sz w:val="19"/>
                      <w:szCs w:val="19"/>
                    </w:rPr>
                    <w:t>系统架构</w:t>
                  </w:r>
                </w:p>
                <w:p w14:paraId="796A204E">
                  <w:pPr>
                    <w:spacing w:line="220" w:lineRule="auto"/>
                    <w:ind w:left="139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5"/>
                      <w:sz w:val="20"/>
                      <w:szCs w:val="20"/>
                    </w:rPr>
                    <w:t>整体架构</w:t>
                  </w:r>
                </w:p>
                <w:p w14:paraId="17A52598">
                  <w:pPr>
                    <w:spacing w:before="171" w:line="219" w:lineRule="auto"/>
                    <w:ind w:left="139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7"/>
                      <w:sz w:val="20"/>
                      <w:szCs w:val="20"/>
                    </w:rPr>
                    <w:t>模块组成</w:t>
                  </w:r>
                </w:p>
              </w:txbxContent>
            </v:textbox>
          </v:shape>
        </w:pict>
      </w:r>
      <w:r>
        <w:pict>
          <v:shape id="_x0000_s1030" o:spid="_x0000_s1030" o:spt="202" type="#_x0000_t202" style="position:absolute;left:0pt;margin-left:95.15pt;margin-top:17.5pt;height:61pt;width:51.2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A4CBA5">
                  <w:pPr>
                    <w:pStyle w:val="2"/>
                    <w:spacing w:before="20" w:line="19" w:lineRule="exact"/>
                    <w:ind w:left="380"/>
                  </w:pPr>
                  <w:r>
                    <w:t>--------------------------------------------</w:t>
                  </w:r>
                  <w:r>
                    <w:rPr>
                      <w:spacing w:val="-1"/>
                    </w:rPr>
                    <w:t>---</w:t>
                  </w:r>
                </w:p>
                <w:p w14:paraId="2B66096A">
                  <w:pPr>
                    <w:spacing w:line="347" w:lineRule="auto"/>
                    <w:rPr>
                      <w:rFonts w:ascii="Arial"/>
                      <w:sz w:val="21"/>
                    </w:rPr>
                  </w:pPr>
                </w:p>
                <w:p w14:paraId="48870C85">
                  <w:pPr>
                    <w:pStyle w:val="2"/>
                    <w:spacing w:before="11" w:line="19" w:lineRule="exact"/>
                    <w:ind w:left="120"/>
                  </w:pPr>
                  <w:r>
                    <w:t>---------------------------------------------</w:t>
                  </w:r>
                  <w:r>
                    <w:rPr>
                      <w:spacing w:val="-1"/>
                    </w:rPr>
                    <w:t>---</w:t>
                  </w:r>
                </w:p>
                <w:p w14:paraId="27B3012F">
                  <w:pPr>
                    <w:spacing w:line="366" w:lineRule="auto"/>
                    <w:rPr>
                      <w:rFonts w:ascii="Arial"/>
                      <w:sz w:val="21"/>
                    </w:rPr>
                  </w:pPr>
                </w:p>
                <w:p w14:paraId="1321FBD9">
                  <w:pPr>
                    <w:pStyle w:val="2"/>
                    <w:spacing w:before="12" w:line="19" w:lineRule="exact"/>
                    <w:ind w:left="230"/>
                  </w:pPr>
                  <w:r>
                    <w:t>---------------------------------------</w:t>
                  </w:r>
                  <w:r>
                    <w:rPr>
                      <w:spacing w:val="-1"/>
                    </w:rPr>
                    <w:t>---</w:t>
                  </w:r>
                </w:p>
                <w:p w14:paraId="4A364B54">
                  <w:pPr>
                    <w:spacing w:line="347" w:lineRule="auto"/>
                    <w:rPr>
                      <w:rFonts w:ascii="Arial"/>
                      <w:sz w:val="21"/>
                    </w:rPr>
                  </w:pPr>
                </w:p>
                <w:p w14:paraId="4236D685">
                  <w:pPr>
                    <w:pStyle w:val="2"/>
                    <w:spacing w:before="11" w:line="19" w:lineRule="exact"/>
                    <w:ind w:left="20"/>
                  </w:pPr>
                  <w:r>
                    <w:t>-----------------------------------------------</w:t>
                  </w:r>
                  <w:r>
                    <w:rPr>
                      <w:spacing w:val="-1"/>
                    </w:rPr>
                    <w:t>---</w:t>
                  </w:r>
                </w:p>
              </w:txbxContent>
            </v:textbox>
          </v:shape>
        </w:pict>
      </w:r>
      <w:r>
        <w:rPr>
          <w:spacing w:val="-5"/>
          <w:sz w:val="19"/>
          <w:szCs w:val="19"/>
        </w:rPr>
        <w:t>1.3</w:t>
      </w:r>
    </w:p>
    <w:p w14:paraId="405A0D00">
      <w:pPr>
        <w:spacing w:before="194" w:line="219" w:lineRule="auto"/>
        <w:ind w:left="8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2"/>
          <w:sz w:val="19"/>
          <w:szCs w:val="19"/>
        </w:rPr>
        <w:t>第二章</w:t>
      </w:r>
    </w:p>
    <w:p w14:paraId="6CD0AB04">
      <w:pPr>
        <w:pStyle w:val="2"/>
        <w:spacing w:before="171" w:line="188" w:lineRule="auto"/>
        <w:ind w:left="463"/>
        <w:rPr>
          <w:sz w:val="20"/>
          <w:szCs w:val="20"/>
        </w:rPr>
      </w:pPr>
      <w:r>
        <w:rPr>
          <w:spacing w:val="-1"/>
          <w:sz w:val="20"/>
          <w:szCs w:val="20"/>
        </w:rPr>
        <w:t>2.1</w:t>
      </w:r>
    </w:p>
    <w:p w14:paraId="5A2726CD">
      <w:pPr>
        <w:pStyle w:val="2"/>
        <w:spacing w:before="229" w:line="188" w:lineRule="auto"/>
        <w:ind w:left="473"/>
        <w:rPr>
          <w:sz w:val="20"/>
          <w:szCs w:val="20"/>
        </w:rPr>
      </w:pPr>
      <w:r>
        <w:rPr>
          <w:spacing w:val="-1"/>
          <w:sz w:val="20"/>
          <w:szCs w:val="20"/>
        </w:rPr>
        <w:t>2.2</w:t>
      </w:r>
    </w:p>
    <w:p w14:paraId="2A586110">
      <w:pPr>
        <w:spacing w:before="165" w:line="214" w:lineRule="auto"/>
        <w:ind w:left="903"/>
        <w:rPr>
          <w:rFonts w:ascii="宋体" w:hAnsi="宋体" w:eastAsia="宋体" w:cs="宋体"/>
          <w:sz w:val="20"/>
          <w:szCs w:val="20"/>
        </w:rPr>
      </w:pPr>
      <w:r>
        <w:pict>
          <v:shape id="_x0000_s1031" o:spid="_x0000_s1031" o:spt="202" type="#_x0000_t202" style="position:absolute;left:0pt;margin-left:23.15pt;margin-top:8.95pt;height:11.05pt;width:14.3pt;z-index:251668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653314">
                  <w:pPr>
                    <w:pStyle w:val="2"/>
                    <w:spacing w:before="20" w:line="188" w:lineRule="auto"/>
                    <w:ind w:left="20"/>
                    <w:rPr>
                      <w:sz w:val="20"/>
                      <w:szCs w:val="20"/>
                    </w:rPr>
                  </w:pPr>
                  <w:r>
                    <w:rPr>
                      <w:spacing w:val="-1"/>
                      <w:sz w:val="20"/>
                      <w:szCs w:val="20"/>
                    </w:rPr>
                    <w:t>2.3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2"/>
          <w:sz w:val="20"/>
          <w:szCs w:val="20"/>
        </w:rPr>
        <w:t>技术栈</w:t>
      </w:r>
    </w:p>
    <w:p w14:paraId="597E8AD3">
      <w:pPr>
        <w:pStyle w:val="2"/>
        <w:spacing w:line="19" w:lineRule="exact"/>
        <w:ind w:left="1623"/>
      </w:pPr>
      <w:r>
        <w:t>---------------------------------------------</w:t>
      </w:r>
      <w:r>
        <w:rPr>
          <w:spacing w:val="-1"/>
        </w:rPr>
        <w:t>---</w:t>
      </w:r>
    </w:p>
    <w:p w14:paraId="2E23FEEF">
      <w:pPr>
        <w:spacing w:before="139" w:line="219" w:lineRule="auto"/>
        <w:ind w:left="780"/>
        <w:rPr>
          <w:rFonts w:ascii="宋体" w:hAnsi="宋体" w:eastAsia="宋体" w:cs="宋体"/>
          <w:sz w:val="19"/>
          <w:szCs w:val="19"/>
        </w:rPr>
      </w:pPr>
      <w:r>
        <w:pict>
          <v:shape id="_x0000_s1032" o:spid="_x0000_s1032" o:spt="202" type="#_x0000_t202" style="position:absolute;left:0pt;margin-left:1.65pt;margin-top:5.9pt;height:13.25pt;width:32.75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CFAC15C">
                  <w:pPr>
                    <w:spacing w:before="19" w:line="219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4"/>
                      <w:sz w:val="19"/>
                      <w:szCs w:val="19"/>
                    </w:rPr>
                    <w:t>第三章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13"/>
          <w:sz w:val="19"/>
          <w:szCs w:val="19"/>
        </w:rPr>
        <w:t>功能说明</w:t>
      </w:r>
    </w:p>
    <w:p w14:paraId="48DFF717">
      <w:pPr>
        <w:pStyle w:val="2"/>
        <w:spacing w:before="6" w:line="20" w:lineRule="exact"/>
        <w:ind w:left="2503"/>
      </w:pPr>
      <w:r>
        <w:t>----------------------------------------</w:t>
      </w:r>
      <w:r>
        <w:rPr>
          <w:spacing w:val="-1"/>
        </w:rPr>
        <w:t>---</w:t>
      </w:r>
    </w:p>
    <w:p w14:paraId="676E9482">
      <w:pPr>
        <w:spacing w:before="129" w:line="236" w:lineRule="auto"/>
        <w:ind w:left="893"/>
        <w:rPr>
          <w:rFonts w:ascii="宋体" w:hAnsi="宋体" w:eastAsia="宋体" w:cs="宋体"/>
          <w:sz w:val="10"/>
          <w:szCs w:val="10"/>
        </w:rPr>
      </w:pPr>
      <w:r>
        <w:pict>
          <v:shape id="_x0000_s1033" o:spid="_x0000_s1033" o:spt="202" type="#_x0000_t202" style="position:absolute;left:0pt;margin-left:1.65pt;margin-top:7.15pt;height:147.5pt;width:36.1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05D8271">
                  <w:pPr>
                    <w:pStyle w:val="2"/>
                    <w:spacing w:before="20" w:line="188" w:lineRule="auto"/>
                    <w:ind w:right="16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pacing w:val="-2"/>
                      <w:sz w:val="20"/>
                      <w:szCs w:val="20"/>
                    </w:rPr>
                    <w:t>3.1</w:t>
                  </w:r>
                </w:p>
                <w:p w14:paraId="379AB39D">
                  <w:pPr>
                    <w:pStyle w:val="2"/>
                    <w:spacing w:before="177" w:line="188" w:lineRule="auto"/>
                    <w:ind w:right="26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pacing w:val="-2"/>
                      <w:sz w:val="20"/>
                      <w:szCs w:val="20"/>
                    </w:rPr>
                    <w:t>3.2</w:t>
                  </w:r>
                </w:p>
                <w:p w14:paraId="4B00C55E">
                  <w:pPr>
                    <w:pStyle w:val="2"/>
                    <w:spacing w:before="232" w:line="188" w:lineRule="auto"/>
                    <w:ind w:left="440"/>
                    <w:rPr>
                      <w:sz w:val="20"/>
                      <w:szCs w:val="20"/>
                    </w:rPr>
                  </w:pPr>
                  <w:r>
                    <w:rPr>
                      <w:spacing w:val="-2"/>
                      <w:sz w:val="20"/>
                      <w:szCs w:val="20"/>
                    </w:rPr>
                    <w:t>3.3</w:t>
                  </w:r>
                </w:p>
                <w:p w14:paraId="650F29E4">
                  <w:pPr>
                    <w:pStyle w:val="2"/>
                    <w:spacing w:before="209" w:line="188" w:lineRule="auto"/>
                    <w:ind w:right="26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pacing w:val="-2"/>
                      <w:sz w:val="20"/>
                      <w:szCs w:val="20"/>
                    </w:rPr>
                    <w:t>3.4</w:t>
                  </w:r>
                </w:p>
                <w:p w14:paraId="4B8C98A1">
                  <w:pPr>
                    <w:pStyle w:val="2"/>
                    <w:spacing w:before="200" w:line="188" w:lineRule="auto"/>
                    <w:ind w:left="440"/>
                    <w:rPr>
                      <w:sz w:val="20"/>
                      <w:szCs w:val="20"/>
                    </w:rPr>
                  </w:pPr>
                  <w:r>
                    <w:rPr>
                      <w:spacing w:val="-2"/>
                      <w:sz w:val="20"/>
                      <w:szCs w:val="20"/>
                    </w:rPr>
                    <w:t>3.5</w:t>
                  </w:r>
                </w:p>
                <w:p w14:paraId="53B990E3">
                  <w:pPr>
                    <w:pStyle w:val="2"/>
                    <w:spacing w:before="218" w:line="188" w:lineRule="auto"/>
                    <w:ind w:right="26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pacing w:val="-2"/>
                      <w:sz w:val="20"/>
                      <w:szCs w:val="20"/>
                    </w:rPr>
                    <w:t>3.6</w:t>
                  </w:r>
                </w:p>
                <w:p w14:paraId="02E2F64E">
                  <w:pPr>
                    <w:spacing w:before="183" w:line="219" w:lineRule="auto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4"/>
                      <w:sz w:val="19"/>
                      <w:szCs w:val="19"/>
                    </w:rPr>
                    <w:t>第四章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4"/>
          <w:position w:val="1"/>
          <w:sz w:val="20"/>
          <w:szCs w:val="20"/>
        </w:rPr>
        <w:t>个性化知识图谱构建</w:t>
      </w:r>
      <w:r>
        <w:rPr>
          <w:rFonts w:ascii="宋体" w:hAnsi="宋体" w:eastAsia="宋体" w:cs="宋体"/>
          <w:spacing w:val="-47"/>
          <w:position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position w:val="1"/>
          <w:sz w:val="20"/>
          <w:szCs w:val="20"/>
          <w:u w:val="dotted" w:color="auto"/>
        </w:rPr>
        <w:t xml:space="preserve">           </w:t>
      </w:r>
      <w:r>
        <w:rPr>
          <w:rFonts w:ascii="宋体" w:hAnsi="宋体" w:eastAsia="宋体" w:cs="宋体"/>
          <w:spacing w:val="1"/>
          <w:position w:val="1"/>
          <w:sz w:val="20"/>
          <w:szCs w:val="20"/>
        </w:rPr>
        <w:t xml:space="preserve">                           </w:t>
      </w:r>
      <w:r>
        <w:rPr>
          <w:rFonts w:ascii="宋体" w:hAnsi="宋体" w:eastAsia="宋体" w:cs="宋体"/>
          <w:spacing w:val="4"/>
          <w:position w:val="-4"/>
          <w:sz w:val="10"/>
          <w:szCs w:val="10"/>
        </w:rPr>
        <w:t>m-</w:t>
      </w:r>
    </w:p>
    <w:p w14:paraId="7786E0AB">
      <w:pPr>
        <w:pStyle w:val="2"/>
        <w:spacing w:before="81" w:line="212" w:lineRule="auto"/>
        <w:ind w:left="883"/>
        <w:rPr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专属</w:t>
      </w:r>
      <w:r>
        <w:rPr>
          <w:sz w:val="20"/>
          <w:szCs w:val="20"/>
        </w:rPr>
        <w:t>AI</w:t>
      </w:r>
      <w:r>
        <w:rPr>
          <w:rFonts w:ascii="宋体" w:hAnsi="宋体" w:eastAsia="宋体" w:cs="宋体"/>
          <w:spacing w:val="16"/>
          <w:sz w:val="20"/>
          <w:szCs w:val="20"/>
        </w:rPr>
        <w:t>模型训练(</w:t>
      </w:r>
      <w:r>
        <w:rPr>
          <w:sz w:val="20"/>
          <w:szCs w:val="20"/>
        </w:rPr>
        <w:t>LoRA</w:t>
      </w:r>
      <w:r>
        <w:rPr>
          <w:spacing w:val="16"/>
          <w:sz w:val="20"/>
          <w:szCs w:val="20"/>
        </w:rPr>
        <w:t>)</w:t>
      </w:r>
    </w:p>
    <w:p w14:paraId="7D990F6C">
      <w:pPr>
        <w:pStyle w:val="2"/>
        <w:spacing w:before="44" w:line="19" w:lineRule="exact"/>
        <w:ind w:left="3243"/>
      </w:pPr>
      <w:r>
        <w:t>------------------------------------------------------</w:t>
      </w:r>
      <w:r>
        <w:rPr>
          <w:spacing w:val="-1"/>
        </w:rPr>
        <w:t>---</w:t>
      </w:r>
    </w:p>
    <w:p w14:paraId="2F43E521">
      <w:pPr>
        <w:spacing w:before="120" w:line="219" w:lineRule="auto"/>
        <w:ind w:left="91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决策路径推演</w:t>
      </w:r>
    </w:p>
    <w:p w14:paraId="5B588437">
      <w:pPr>
        <w:pStyle w:val="2"/>
        <w:spacing w:before="4" w:line="19" w:lineRule="exact"/>
        <w:ind w:left="2793"/>
      </w:pPr>
      <w:r>
        <w:t>----------------------------------</w:t>
      </w:r>
      <w:r>
        <w:rPr>
          <w:spacing w:val="-1"/>
        </w:rPr>
        <w:t>---</w:t>
      </w:r>
    </w:p>
    <w:p w14:paraId="548229DA">
      <w:pPr>
        <w:spacing w:before="129" w:line="214" w:lineRule="auto"/>
        <w:ind w:left="90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平行人生决策游戏</w:t>
      </w:r>
    </w:p>
    <w:p w14:paraId="2D0A8A42">
      <w:pPr>
        <w:pStyle w:val="2"/>
        <w:spacing w:line="19" w:lineRule="exact"/>
        <w:ind w:left="2603"/>
      </w:pPr>
      <w:r>
        <w:t>--------------------------------------------</w:t>
      </w:r>
      <w:r>
        <w:rPr>
          <w:spacing w:val="-1"/>
        </w:rPr>
        <w:t>---</w:t>
      </w:r>
    </w:p>
    <w:p w14:paraId="6EE199DF">
      <w:pPr>
        <w:spacing w:before="131" w:line="220" w:lineRule="auto"/>
        <w:ind w:left="89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涌现行为分析与预警</w:t>
      </w:r>
    </w:p>
    <w:p w14:paraId="5B96BD37">
      <w:pPr>
        <w:pStyle w:val="2"/>
        <w:spacing w:before="12" w:line="19" w:lineRule="exact"/>
        <w:ind w:left="2843"/>
      </w:pPr>
      <w:r>
        <w:t>--------------------------------------</w:t>
      </w:r>
      <w:r>
        <w:rPr>
          <w:spacing w:val="-1"/>
        </w:rPr>
        <w:t>---</w:t>
      </w:r>
    </w:p>
    <w:p w14:paraId="54790CB6">
      <w:pPr>
        <w:spacing w:before="129" w:line="287" w:lineRule="auto"/>
        <w:ind w:left="903" w:right="6113" w:firstLine="10"/>
        <w:rPr>
          <w:rFonts w:ascii="宋体" w:hAnsi="宋体" w:eastAsia="宋体" w:cs="宋体"/>
          <w:sz w:val="20"/>
          <w:szCs w:val="20"/>
        </w:rPr>
      </w:pPr>
      <w:r>
        <w:pict>
          <v:shape id="_x0000_s1034" o:spid="_x0000_s1034" o:spt="202" type="#_x0000_t202" style="position:absolute;left:0pt;margin-left:129.65pt;margin-top:17.05pt;height:3pt;width:29.25pt;z-index:251671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A6F837">
                  <w:pPr>
                    <w:pStyle w:val="2"/>
                    <w:spacing w:before="20" w:line="19" w:lineRule="exact"/>
                    <w:ind w:left="20"/>
                  </w:pPr>
                  <w:r>
                    <w:t>--------------------------------------</w:t>
                  </w:r>
                  <w:r>
                    <w:rPr>
                      <w:spacing w:val="-1"/>
                    </w:rPr>
                    <w:t>---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3"/>
          <w:sz w:val="20"/>
          <w:szCs w:val="20"/>
        </w:rPr>
        <w:t>多模态数据采集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</w:p>
    <w:p w14:paraId="4A858AD1">
      <w:pPr>
        <w:pStyle w:val="2"/>
        <w:spacing w:line="19" w:lineRule="exact"/>
        <w:ind w:left="2473"/>
      </w:pPr>
      <w:r>
        <w:t>-------------------------------------</w:t>
      </w:r>
      <w:r>
        <w:rPr>
          <w:spacing w:val="-1"/>
        </w:rPr>
        <w:t>---</w:t>
      </w:r>
    </w:p>
    <w:p w14:paraId="36E26438">
      <w:pPr>
        <w:pStyle w:val="2"/>
        <w:spacing w:before="139" w:line="213" w:lineRule="auto"/>
        <w:ind w:left="777"/>
      </w:pPr>
      <w:r>
        <w:pict>
          <v:shape id="_x0000_s1035" o:spid="_x0000_s1035" o:spt="202" type="#_x0000_t202" style="position:absolute;left:0pt;margin-left:116.15pt;margin-top:17pt;height:3pt;width:34.6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34A0AF5">
                  <w:pPr>
                    <w:pStyle w:val="2"/>
                    <w:spacing w:before="20" w:line="19" w:lineRule="exact"/>
                    <w:ind w:left="20"/>
                  </w:pPr>
                  <w:r>
                    <w:t>-----------------------------------------------</w:t>
                  </w:r>
                  <w:r>
                    <w:rPr>
                      <w:spacing w:val="-1"/>
                    </w:rPr>
                    <w:t>--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10"/>
          <w:sz w:val="19"/>
          <w:szCs w:val="19"/>
        </w:rPr>
        <w:t>技术实现</w:t>
      </w:r>
      <w:r>
        <w:rPr>
          <w:rFonts w:ascii="宋体" w:hAnsi="宋体" w:eastAsia="宋体" w:cs="宋体"/>
          <w:spacing w:val="5"/>
          <w:sz w:val="19"/>
          <w:szCs w:val="19"/>
        </w:rPr>
        <w:t xml:space="preserve">              </w:t>
      </w:r>
      <w:r>
        <w:rPr>
          <w:spacing w:val="10"/>
          <w:position w:val="-6"/>
        </w:rPr>
        <w:t>…</w:t>
      </w:r>
    </w:p>
    <w:p w14:paraId="67D143F8">
      <w:pPr>
        <w:pStyle w:val="2"/>
        <w:spacing w:before="118" w:line="219" w:lineRule="auto"/>
        <w:ind w:left="883"/>
        <w:rPr>
          <w:rFonts w:ascii="宋体" w:hAnsi="宋体" w:eastAsia="宋体" w:cs="宋体"/>
          <w:sz w:val="19"/>
          <w:szCs w:val="19"/>
        </w:rPr>
      </w:pPr>
      <w:r>
        <w:pict>
          <v:shape id="_x0000_s1036" o:spid="_x0000_s1036" o:spt="202" type="#_x0000_t202" style="position:absolute;left:0pt;margin-left:22.15pt;margin-top:4.9pt;height:71.85pt;width:15.95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F6EC0CC">
                  <w:pPr>
                    <w:spacing w:before="19" w:line="239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9"/>
                      <w:szCs w:val="19"/>
                    </w:rPr>
                    <w:t>4.1</w:t>
                  </w:r>
                </w:p>
                <w:p w14:paraId="37D2BA0C">
                  <w:pPr>
                    <w:pStyle w:val="2"/>
                    <w:spacing w:before="178" w:line="188" w:lineRule="auto"/>
                    <w:ind w:left="30"/>
                    <w:rPr>
                      <w:sz w:val="20"/>
                      <w:szCs w:val="20"/>
                    </w:rPr>
                  </w:pPr>
                  <w:r>
                    <w:rPr>
                      <w:spacing w:val="-1"/>
                      <w:sz w:val="20"/>
                      <w:szCs w:val="20"/>
                    </w:rPr>
                    <w:t>4.2</w:t>
                  </w:r>
                </w:p>
                <w:p w14:paraId="4A31C26D">
                  <w:pPr>
                    <w:pStyle w:val="2"/>
                    <w:spacing w:before="216" w:line="188" w:lineRule="auto"/>
                    <w:ind w:left="40"/>
                    <w:rPr>
                      <w:sz w:val="19"/>
                      <w:szCs w:val="19"/>
                    </w:rPr>
                  </w:pPr>
                  <w:r>
                    <w:rPr>
                      <w:spacing w:val="-1"/>
                      <w:sz w:val="19"/>
                      <w:szCs w:val="19"/>
                    </w:rPr>
                    <w:t>4.3</w:t>
                  </w:r>
                </w:p>
                <w:p w14:paraId="0E8BCD58">
                  <w:pPr>
                    <w:pStyle w:val="2"/>
                    <w:spacing w:before="223" w:line="188" w:lineRule="auto"/>
                    <w:ind w:left="30"/>
                    <w:rPr>
                      <w:sz w:val="20"/>
                      <w:szCs w:val="20"/>
                    </w:rPr>
                  </w:pPr>
                  <w:r>
                    <w:rPr>
                      <w:spacing w:val="-1"/>
                      <w:sz w:val="20"/>
                      <w:szCs w:val="20"/>
                    </w:rPr>
                    <w:t>4.4</w:t>
                  </w:r>
                </w:p>
              </w:txbxContent>
            </v:textbox>
          </v:shape>
        </w:pict>
      </w:r>
      <w:r>
        <w:rPr>
          <w:spacing w:val="-2"/>
          <w:sz w:val="19"/>
          <w:szCs w:val="19"/>
        </w:rPr>
        <w:t>LoRA</w:t>
      </w:r>
      <w:r>
        <w:rPr>
          <w:rFonts w:ascii="宋体" w:hAnsi="宋体" w:eastAsia="宋体" w:cs="宋体"/>
          <w:spacing w:val="-2"/>
          <w:sz w:val="19"/>
          <w:szCs w:val="19"/>
        </w:rPr>
        <w:t>个性化微调</w:t>
      </w:r>
      <w:r>
        <w:rPr>
          <w:rFonts w:ascii="宋体" w:hAnsi="宋体" w:eastAsia="宋体" w:cs="宋体"/>
          <w:spacing w:val="12"/>
          <w:sz w:val="19"/>
          <w:szCs w:val="19"/>
        </w:rPr>
        <w:t xml:space="preserve">     </w:t>
      </w:r>
      <w:r>
        <w:rPr>
          <w:rFonts w:ascii="宋体" w:hAnsi="宋体" w:eastAsia="宋体" w:cs="宋体"/>
          <w:color w:val="C0D0D0"/>
          <w:spacing w:val="-2"/>
          <w:sz w:val="19"/>
          <w:szCs w:val="19"/>
        </w:rPr>
        <w:t>……………………………………………………………………</w:t>
      </w:r>
    </w:p>
    <w:p w14:paraId="5E52A905">
      <w:pPr>
        <w:spacing w:before="163" w:line="219" w:lineRule="auto"/>
        <w:ind w:left="90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融合模型压缩</w:t>
      </w:r>
    </w:p>
    <w:p w14:paraId="3839F759">
      <w:pPr>
        <w:pStyle w:val="2"/>
        <w:spacing w:before="26" w:line="19" w:lineRule="exact"/>
        <w:ind w:left="2343"/>
      </w:pPr>
      <w:r>
        <w:t>--------------------------------------------------</w:t>
      </w:r>
      <w:r>
        <w:rPr>
          <w:spacing w:val="-1"/>
        </w:rPr>
        <w:t>---</w:t>
      </w:r>
    </w:p>
    <w:p w14:paraId="444268EF">
      <w:pPr>
        <w:pStyle w:val="2"/>
        <w:spacing w:before="117" w:line="212" w:lineRule="auto"/>
        <w:ind w:left="893"/>
        <w:rPr>
          <w:rFonts w:ascii="宋体" w:hAnsi="宋体" w:eastAsia="宋体" w:cs="宋体"/>
          <w:sz w:val="19"/>
          <w:szCs w:val="19"/>
        </w:rPr>
      </w:pPr>
      <w:r>
        <w:rPr>
          <w:sz w:val="19"/>
          <w:szCs w:val="19"/>
        </w:rPr>
        <w:t>Neo</w:t>
      </w:r>
      <w:r>
        <w:rPr>
          <w:spacing w:val="13"/>
          <w:sz w:val="19"/>
          <w:szCs w:val="19"/>
        </w:rPr>
        <w:t xml:space="preserve">4j </w:t>
      </w:r>
      <w:r>
        <w:rPr>
          <w:rFonts w:ascii="宋体" w:hAnsi="宋体" w:eastAsia="宋体" w:cs="宋体"/>
          <w:spacing w:val="13"/>
          <w:sz w:val="19"/>
          <w:szCs w:val="19"/>
        </w:rPr>
        <w:t>知识图谱</w:t>
      </w:r>
    </w:p>
    <w:p w14:paraId="11009D7B">
      <w:pPr>
        <w:pStyle w:val="2"/>
        <w:spacing w:before="26" w:line="19" w:lineRule="exact"/>
        <w:ind w:left="2303"/>
      </w:pPr>
      <w:r>
        <w:t>------------------------------------------------</w:t>
      </w:r>
      <w:r>
        <w:rPr>
          <w:spacing w:val="-1"/>
        </w:rPr>
        <w:t>---</w:t>
      </w:r>
    </w:p>
    <w:p w14:paraId="26B99358">
      <w:pPr>
        <w:spacing w:before="130" w:line="220" w:lineRule="auto"/>
        <w:ind w:left="893"/>
        <w:rPr>
          <w:rFonts w:ascii="宋体" w:hAnsi="宋体" w:eastAsia="宋体" w:cs="宋体"/>
          <w:sz w:val="20"/>
          <w:szCs w:val="20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1678305</wp:posOffset>
            </wp:positionH>
            <wp:positionV relativeFrom="paragraph">
              <wp:posOffset>239395</wp:posOffset>
            </wp:positionV>
            <wp:extent cx="413385" cy="63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4"/>
          <w:sz w:val="20"/>
          <w:szCs w:val="20"/>
        </w:rPr>
        <w:t>涌现理论分析</w:t>
      </w:r>
    </w:p>
    <w:p w14:paraId="20145544">
      <w:pPr>
        <w:spacing w:before="170" w:line="216" w:lineRule="auto"/>
        <w:ind w:left="780"/>
        <w:rPr>
          <w:rFonts w:ascii="宋体" w:hAnsi="宋体" w:eastAsia="宋体" w:cs="宋体"/>
          <w:sz w:val="19"/>
          <w:szCs w:val="19"/>
        </w:rPr>
      </w:pPr>
      <w:r>
        <w:pict>
          <v:shape id="_x0000_s1037" o:spid="_x0000_s1037" o:spt="202" type="#_x0000_t202" style="position:absolute;left:0pt;margin-left:1.65pt;margin-top:7.45pt;height:128.75pt;width:35.05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A56694">
                  <w:pPr>
                    <w:spacing w:before="19" w:line="219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4"/>
                      <w:sz w:val="19"/>
                      <w:szCs w:val="19"/>
                    </w:rPr>
                    <w:t>第五章</w:t>
                  </w:r>
                </w:p>
                <w:p w14:paraId="35FD2E62">
                  <w:pPr>
                    <w:pStyle w:val="2"/>
                    <w:spacing w:before="161" w:line="188" w:lineRule="auto"/>
                    <w:ind w:right="16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pacing w:val="-2"/>
                      <w:sz w:val="20"/>
                      <w:szCs w:val="20"/>
                    </w:rPr>
                    <w:t>5.1</w:t>
                  </w:r>
                </w:p>
                <w:p w14:paraId="64927952">
                  <w:pPr>
                    <w:pStyle w:val="2"/>
                    <w:spacing w:before="227" w:line="188" w:lineRule="auto"/>
                    <w:ind w:right="18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pacing w:val="-2"/>
                      <w:sz w:val="19"/>
                      <w:szCs w:val="19"/>
                    </w:rPr>
                    <w:t>5.2</w:t>
                  </w:r>
                </w:p>
                <w:p w14:paraId="0396A3B6">
                  <w:pPr>
                    <w:spacing w:before="255" w:line="335" w:lineRule="auto"/>
                    <w:ind w:left="40" w:right="25" w:firstLine="39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4"/>
                      <w:sz w:val="17"/>
                      <w:szCs w:val="17"/>
                    </w:rPr>
                    <w:t>5.3</w:t>
                  </w:r>
                  <w:r>
                    <w:rPr>
                      <w:rFonts w:ascii="宋体" w:hAnsi="宋体" w:eastAsia="宋体" w:cs="宋体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1"/>
                      <w:sz w:val="19"/>
                      <w:szCs w:val="19"/>
                    </w:rPr>
                    <w:t>第六章</w:t>
                  </w:r>
                </w:p>
                <w:p w14:paraId="6FE66204">
                  <w:pPr>
                    <w:spacing w:before="46" w:line="219" w:lineRule="auto"/>
                    <w:ind w:left="20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4"/>
                      <w:sz w:val="20"/>
                      <w:szCs w:val="20"/>
                    </w:rPr>
                    <w:t>第七章</w:t>
                  </w:r>
                </w:p>
                <w:p w14:paraId="7C4EB5DA">
                  <w:pPr>
                    <w:spacing w:before="152" w:line="219" w:lineRule="auto"/>
                    <w:ind w:left="4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4"/>
                      <w:sz w:val="19"/>
                      <w:szCs w:val="19"/>
                    </w:rPr>
                    <w:t>第八章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14"/>
          <w:sz w:val="19"/>
          <w:szCs w:val="19"/>
        </w:rPr>
        <w:t>安装与运行</w:t>
      </w:r>
    </w:p>
    <w:p w14:paraId="6AB9F6D5">
      <w:pPr>
        <w:pStyle w:val="2"/>
        <w:spacing w:line="19" w:lineRule="exact"/>
        <w:ind w:left="1973"/>
      </w:pPr>
      <w:r>
        <w:t>---------------------------------------------</w:t>
      </w:r>
      <w:r>
        <w:rPr>
          <w:spacing w:val="-1"/>
        </w:rPr>
        <w:t>---</w:t>
      </w:r>
    </w:p>
    <w:p w14:paraId="69F5EA95">
      <w:pPr>
        <w:spacing w:before="110" w:line="220" w:lineRule="auto"/>
        <w:ind w:left="90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环境要求</w:t>
      </w:r>
    </w:p>
    <w:p w14:paraId="197A47F0">
      <w:pPr>
        <w:pStyle w:val="2"/>
        <w:spacing w:before="12" w:line="20" w:lineRule="exact"/>
        <w:ind w:left="1963"/>
      </w:pPr>
      <w:r>
        <w:t>-----------------------------------------------------</w:t>
      </w:r>
      <w:r>
        <w:rPr>
          <w:spacing w:val="-1"/>
        </w:rPr>
        <w:t>---</w:t>
      </w:r>
    </w:p>
    <w:p w14:paraId="74278063">
      <w:pPr>
        <w:spacing w:before="139" w:line="219" w:lineRule="auto"/>
        <w:ind w:left="90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2"/>
          <w:sz w:val="19"/>
          <w:szCs w:val="19"/>
        </w:rPr>
        <w:t>后端部署</w:t>
      </w:r>
    </w:p>
    <w:p w14:paraId="7E431414">
      <w:pPr>
        <w:pStyle w:val="2"/>
        <w:spacing w:before="6" w:line="19" w:lineRule="exact"/>
        <w:ind w:left="1953"/>
      </w:pPr>
      <w:r>
        <w:t>----------------------------------------------------------</w:t>
      </w:r>
      <w:r>
        <w:rPr>
          <w:spacing w:val="-1"/>
        </w:rPr>
        <w:t>---</w:t>
      </w:r>
    </w:p>
    <w:p w14:paraId="7CCEADA7">
      <w:pPr>
        <w:spacing w:before="209" w:line="283" w:lineRule="auto"/>
        <w:ind w:left="786" w:right="998" w:firstLine="116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"/>
          <w:sz w:val="17"/>
          <w:szCs w:val="17"/>
        </w:rPr>
        <w:t>前端部署</w:t>
      </w:r>
      <w:r>
        <w:rPr>
          <w:rFonts w:ascii="宋体" w:hAnsi="宋体" w:eastAsia="宋体" w:cs="宋体"/>
          <w:spacing w:val="-54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2"/>
          <w:sz w:val="17"/>
          <w:szCs w:val="17"/>
        </w:rPr>
        <w:t>………………………………………………</w:t>
      </w:r>
      <w:r>
        <w:rPr>
          <w:rFonts w:ascii="宋体" w:hAnsi="宋体" w:eastAsia="宋体" w:cs="宋体"/>
          <w:spacing w:val="1"/>
          <w:sz w:val="17"/>
          <w:szCs w:val="17"/>
        </w:rPr>
        <w:t>…………………………………………</w:t>
      </w:r>
      <w:r>
        <w:rPr>
          <w:rFonts w:ascii="宋体" w:hAnsi="宋体" w:eastAsia="宋体" w:cs="宋体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接口说明</w:t>
      </w:r>
    </w:p>
    <w:p w14:paraId="0FB250C1">
      <w:pPr>
        <w:pStyle w:val="2"/>
        <w:spacing w:line="20" w:lineRule="exact"/>
        <w:ind w:left="1943"/>
      </w:pPr>
      <w:r>
        <w:t>--------------------------------------------------------</w:t>
      </w:r>
      <w:r>
        <w:rPr>
          <w:spacing w:val="-1"/>
        </w:rPr>
        <w:t>---</w:t>
      </w:r>
    </w:p>
    <w:p w14:paraId="54C3C71F">
      <w:pPr>
        <w:spacing w:before="128" w:line="214" w:lineRule="auto"/>
        <w:ind w:left="77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数据库设计</w:t>
      </w:r>
    </w:p>
    <w:p w14:paraId="785097AD">
      <w:pPr>
        <w:pStyle w:val="2"/>
        <w:spacing w:line="20" w:lineRule="exact"/>
        <w:ind w:left="1933"/>
      </w:pPr>
      <w:r>
        <w:t>-----------------------------------------------------</w:t>
      </w:r>
      <w:r>
        <w:rPr>
          <w:spacing w:val="-1"/>
        </w:rPr>
        <w:t>---</w:t>
      </w:r>
    </w:p>
    <w:p w14:paraId="1E2C0861">
      <w:pPr>
        <w:spacing w:before="138" w:line="216" w:lineRule="auto"/>
        <w:ind w:left="77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5"/>
          <w:sz w:val="19"/>
          <w:szCs w:val="19"/>
        </w:rPr>
        <w:t>安全说明</w:t>
      </w:r>
    </w:p>
    <w:p w14:paraId="267D148F">
      <w:pPr>
        <w:pStyle w:val="2"/>
        <w:spacing w:line="19" w:lineRule="exact"/>
        <w:ind w:left="1633"/>
      </w:pPr>
      <w:r>
        <w:t>-------------------------------------------------------------</w:t>
      </w:r>
      <w:r>
        <w:rPr>
          <w:spacing w:val="-1"/>
        </w:rPr>
        <w:t>---</w:t>
      </w:r>
    </w:p>
    <w:p w14:paraId="2507E1BE">
      <w:pPr>
        <w:spacing w:line="19" w:lineRule="exact"/>
        <w:sectPr>
          <w:pgSz w:w="11910" w:h="16840"/>
          <w:pgMar w:top="1431" w:right="1668" w:bottom="0" w:left="1786" w:header="0" w:footer="0" w:gutter="0"/>
          <w:cols w:space="720" w:num="1"/>
        </w:sectPr>
      </w:pPr>
    </w:p>
    <w:p w14:paraId="1A406211">
      <w:pPr>
        <w:spacing w:line="252" w:lineRule="auto"/>
        <w:rPr>
          <w:rFonts w:ascii="Arial"/>
          <w:sz w:val="21"/>
        </w:rPr>
      </w:pPr>
    </w:p>
    <w:p w14:paraId="053006B4"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52705</wp:posOffset>
            </wp:positionH>
            <wp:positionV relativeFrom="paragraph">
              <wp:posOffset>129540</wp:posOffset>
            </wp:positionV>
            <wp:extent cx="6350" cy="2603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260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68856">
      <w:pPr>
        <w:spacing w:before="65" w:line="221" w:lineRule="auto"/>
        <w:ind w:left="23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5"/>
          <w:sz w:val="20"/>
          <w:szCs w:val="20"/>
        </w:rPr>
        <w:t>第</w:t>
      </w:r>
      <w:r>
        <w:rPr>
          <w:rFonts w:ascii="黑体" w:hAnsi="黑体" w:eastAsia="黑体" w:cs="黑体"/>
          <w:spacing w:val="-47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15"/>
          <w:sz w:val="20"/>
          <w:szCs w:val="20"/>
        </w:rPr>
        <w:t>一</w:t>
      </w:r>
      <w:r>
        <w:rPr>
          <w:rFonts w:ascii="黑体" w:hAnsi="黑体" w:eastAsia="黑体" w:cs="黑体"/>
          <w:spacing w:val="-53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15"/>
          <w:sz w:val="20"/>
          <w:szCs w:val="20"/>
        </w:rPr>
        <w:t>章软件概述</w:t>
      </w:r>
    </w:p>
    <w:p w14:paraId="7088E02A">
      <w:pPr>
        <w:spacing w:line="254" w:lineRule="auto"/>
        <w:rPr>
          <w:rFonts w:ascii="Arial"/>
          <w:sz w:val="21"/>
        </w:rPr>
      </w:pPr>
    </w:p>
    <w:p w14:paraId="21DCA593">
      <w:pPr>
        <w:spacing w:before="65" w:line="222" w:lineRule="auto"/>
        <w:ind w:left="5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7"/>
          <w:sz w:val="20"/>
          <w:szCs w:val="20"/>
        </w:rPr>
        <w:t>1.1</w:t>
      </w:r>
      <w:r>
        <w:rPr>
          <w:rFonts w:ascii="宋体" w:hAnsi="宋体" w:eastAsia="宋体" w:cs="宋体"/>
          <w:spacing w:val="26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0"/>
          <w:szCs w:val="20"/>
        </w:rPr>
        <w:t>软件简介</w:t>
      </w:r>
    </w:p>
    <w:p w14:paraId="02009BEF">
      <w:pPr>
        <w:pStyle w:val="2"/>
        <w:spacing w:before="232" w:line="334" w:lineRule="auto"/>
        <w:ind w:left="53" w:firstLine="390"/>
        <w:rPr>
          <w:rFonts w:ascii="宋体" w:hAnsi="宋体" w:eastAsia="宋体" w:cs="宋体"/>
          <w:sz w:val="20"/>
          <w:szCs w:val="20"/>
        </w:rPr>
      </w:pPr>
      <w:r>
        <w:rPr>
          <w:sz w:val="20"/>
          <w:szCs w:val="20"/>
        </w:rPr>
        <w:t>ParaLife</w:t>
      </w:r>
      <w:r>
        <w:rPr>
          <w:spacing w:val="9"/>
          <w:sz w:val="20"/>
          <w:szCs w:val="20"/>
        </w:rPr>
        <w:t xml:space="preserve">       ·   </w:t>
      </w:r>
      <w:r>
        <w:rPr>
          <w:rFonts w:ascii="宋体" w:hAnsi="宋体" w:eastAsia="宋体" w:cs="宋体"/>
          <w:spacing w:val="9"/>
          <w:sz w:val="20"/>
          <w:szCs w:val="20"/>
        </w:rPr>
        <w:t>平行境(以下简称"本软件")是一款基于</w:t>
      </w:r>
      <w:r>
        <w:rPr>
          <w:sz w:val="20"/>
          <w:szCs w:val="20"/>
        </w:rPr>
        <w:t>AI</w:t>
      </w:r>
      <w:r>
        <w:rPr>
          <w:rFonts w:ascii="宋体" w:hAnsi="宋体" w:eastAsia="宋体" w:cs="宋体"/>
          <w:spacing w:val="9"/>
          <w:sz w:val="20"/>
          <w:szCs w:val="20"/>
        </w:rPr>
        <w:t>智能体架构的鸿蒙原生个性化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生活决策助手。软件名称"平行境"寓意：对于用户面临的每一个重要决策，系统都会为其推演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出一条平行的人生轨迹，帮助用户在做出选择之前，看清每条路</w:t>
      </w:r>
      <w:r>
        <w:rPr>
          <w:rFonts w:ascii="宋体" w:hAnsi="宋体" w:eastAsia="宋体" w:cs="宋体"/>
          <w:spacing w:val="2"/>
          <w:sz w:val="20"/>
          <w:szCs w:val="20"/>
        </w:rPr>
        <w:t>径的可能走向。</w:t>
      </w:r>
    </w:p>
    <w:p w14:paraId="3F314BE8">
      <w:pPr>
        <w:pStyle w:val="2"/>
        <w:spacing w:before="100" w:line="326" w:lineRule="auto"/>
        <w:ind w:left="53" w:right="51" w:firstLine="39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本软件运行于华为鸿蒙(</w:t>
      </w:r>
      <w:r>
        <w:rPr>
          <w:rFonts w:ascii="宋体" w:hAnsi="宋体" w:eastAsia="宋体" w:cs="宋体"/>
          <w:sz w:val="20"/>
          <w:szCs w:val="20"/>
        </w:rPr>
        <w:t>HarmonyOS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 </w:t>
      </w:r>
      <w:r>
        <w:rPr>
          <w:rFonts w:ascii="宋体" w:hAnsi="宋体" w:eastAsia="宋体" w:cs="宋体"/>
          <w:sz w:val="20"/>
          <w:szCs w:val="20"/>
        </w:rPr>
        <w:t>NEXT</w:t>
      </w:r>
      <w:r>
        <w:rPr>
          <w:rFonts w:ascii="宋体" w:hAnsi="宋体" w:eastAsia="宋体" w:cs="宋体"/>
          <w:spacing w:val="7"/>
          <w:sz w:val="20"/>
          <w:szCs w:val="20"/>
        </w:rPr>
        <w:t>)操作系统，后端采用</w:t>
      </w:r>
      <w:r>
        <w:rPr>
          <w:rFonts w:ascii="宋体" w:hAnsi="宋体" w:eastAsia="宋体" w:cs="宋体"/>
          <w:sz w:val="20"/>
          <w:szCs w:val="20"/>
        </w:rPr>
        <w:t>Python</w:t>
      </w:r>
      <w:r>
        <w:rPr>
          <w:rFonts w:ascii="宋体" w:hAnsi="宋体" w:eastAsia="宋体" w:cs="宋体"/>
          <w:spacing w:val="7"/>
          <w:sz w:val="20"/>
          <w:szCs w:val="20"/>
        </w:rPr>
        <w:t>/</w:t>
      </w:r>
      <w:r>
        <w:rPr>
          <w:rFonts w:ascii="宋体" w:hAnsi="宋体" w:eastAsia="宋体" w:cs="宋体"/>
          <w:sz w:val="20"/>
          <w:szCs w:val="20"/>
        </w:rPr>
        <w:t>FastAPI</w:t>
      </w:r>
      <w:r>
        <w:rPr>
          <w:rFonts w:ascii="宋体" w:hAnsi="宋体" w:eastAsia="宋体" w:cs="宋体"/>
          <w:spacing w:val="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构建</w:t>
      </w:r>
      <w:r>
        <w:rPr>
          <w:rFonts w:ascii="宋体" w:hAnsi="宋体" w:eastAsia="宋体" w:cs="宋体"/>
          <w:sz w:val="20"/>
          <w:szCs w:val="20"/>
        </w:rPr>
        <w:t xml:space="preserve">AI </w:t>
      </w:r>
      <w:r>
        <w:rPr>
          <w:rFonts w:ascii="宋体" w:hAnsi="宋体" w:eastAsia="宋体" w:cs="宋体"/>
          <w:spacing w:val="4"/>
          <w:sz w:val="20"/>
          <w:szCs w:val="20"/>
        </w:rPr>
        <w:t>服务，前端采用</w:t>
      </w:r>
      <w:r>
        <w:rPr>
          <w:sz w:val="20"/>
          <w:szCs w:val="20"/>
        </w:rPr>
        <w:t>ArkTS</w:t>
      </w:r>
      <w:r>
        <w:rPr>
          <w:spacing w:val="4"/>
          <w:sz w:val="20"/>
          <w:szCs w:val="20"/>
        </w:rPr>
        <w:t>/</w:t>
      </w:r>
      <w:r>
        <w:rPr>
          <w:sz w:val="20"/>
          <w:szCs w:val="20"/>
        </w:rPr>
        <w:t>ArkUI</w:t>
      </w:r>
      <w:r>
        <w:rPr>
          <w:spacing w:val="3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实现原生界面。系统集成</w:t>
      </w:r>
      <w:r>
        <w:rPr>
          <w:rFonts w:ascii="宋体" w:hAnsi="宋体" w:eastAsia="宋体" w:cs="宋体"/>
          <w:spacing w:val="3"/>
          <w:sz w:val="20"/>
          <w:szCs w:val="20"/>
        </w:rPr>
        <w:t>了大语言模型个性化微调、知识图谱、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检索增强生成、数字孪生等前沿</w:t>
      </w:r>
      <w:r>
        <w:rPr>
          <w:sz w:val="20"/>
          <w:szCs w:val="20"/>
        </w:rPr>
        <w:t>AI</w:t>
      </w:r>
      <w:r>
        <w:rPr>
          <w:rFonts w:ascii="宋体" w:hAnsi="宋体" w:eastAsia="宋体" w:cs="宋体"/>
          <w:spacing w:val="4"/>
          <w:sz w:val="20"/>
          <w:szCs w:val="20"/>
        </w:rPr>
        <w:t>技术，为用户提供真正"千人</w:t>
      </w:r>
      <w:r>
        <w:rPr>
          <w:rFonts w:ascii="宋体" w:hAnsi="宋体" w:eastAsia="宋体" w:cs="宋体"/>
          <w:spacing w:val="3"/>
          <w:sz w:val="20"/>
          <w:szCs w:val="20"/>
        </w:rPr>
        <w:t>千面"的智能决策辅助体验。</w:t>
      </w:r>
    </w:p>
    <w:p w14:paraId="674BF3A6">
      <w:pPr>
        <w:spacing w:before="210" w:line="221" w:lineRule="auto"/>
        <w:ind w:left="5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1.2开发背景与目的</w:t>
      </w:r>
    </w:p>
    <w:p w14:paraId="7448F9AA">
      <w:pPr>
        <w:pStyle w:val="2"/>
        <w:spacing w:before="225" w:line="219" w:lineRule="auto"/>
        <w:ind w:left="44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当前市场上的</w:t>
      </w:r>
      <w:r>
        <w:rPr>
          <w:sz w:val="20"/>
          <w:szCs w:val="20"/>
        </w:rPr>
        <w:t>AI</w:t>
      </w:r>
      <w:r>
        <w:rPr>
          <w:rFonts w:ascii="宋体" w:hAnsi="宋体" w:eastAsia="宋体" w:cs="宋体"/>
          <w:spacing w:val="4"/>
          <w:sz w:val="20"/>
          <w:szCs w:val="20"/>
        </w:rPr>
        <w:t>助手产品普遍存在"千人一面"的问题——无论用户是谁，系统给出的回</w:t>
      </w:r>
    </w:p>
    <w:p w14:paraId="203DC932">
      <w:pPr>
        <w:spacing w:before="121" w:line="336" w:lineRule="auto"/>
        <w:ind w:left="53" w:right="1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答和建议都大同小异，无法深度理解个体的价值观、生活习惯、人际关系和情绪状态。这一局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限在用户面临人生重大抉择时尤为突出。</w:t>
      </w:r>
    </w:p>
    <w:p w14:paraId="6E927370">
      <w:pPr>
        <w:spacing w:before="102" w:line="333" w:lineRule="auto"/>
        <w:ind w:left="53" w:right="23" w:firstLine="3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本软件的开发目的在于：通过持续学习用户的个性特征，构建专属的个人知识图谱，并以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此为基础训练专属</w:t>
      </w:r>
      <w:r>
        <w:rPr>
          <w:rFonts w:ascii="宋体" w:hAnsi="宋体" w:eastAsia="宋体" w:cs="宋体"/>
          <w:sz w:val="20"/>
          <w:szCs w:val="20"/>
        </w:rPr>
        <w:t>AI</w:t>
      </w:r>
      <w:r>
        <w:rPr>
          <w:rFonts w:ascii="宋体" w:hAnsi="宋体" w:eastAsia="宋体" w:cs="宋体"/>
          <w:spacing w:val="-4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模型，使系统能够真正理解"这个人",而非泛化的"所有人"。当用户面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临职业转换、升学选择、城市迁移等重大决策时，系统基于对用户的深度理解</w:t>
      </w:r>
      <w:r>
        <w:rPr>
          <w:rFonts w:ascii="宋体" w:hAnsi="宋体" w:eastAsia="宋体" w:cs="宋体"/>
          <w:spacing w:val="3"/>
          <w:sz w:val="20"/>
          <w:szCs w:val="20"/>
        </w:rPr>
        <w:t>，对每个决策选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项进行12个月的时间线推演，量化评估各路径的风险与</w:t>
      </w:r>
      <w:r>
        <w:rPr>
          <w:rFonts w:ascii="宋体" w:hAnsi="宋体" w:eastAsia="宋体" w:cs="宋体"/>
          <w:spacing w:val="3"/>
          <w:sz w:val="20"/>
          <w:szCs w:val="20"/>
        </w:rPr>
        <w:t>收益。</w:t>
      </w:r>
    </w:p>
    <w:p w14:paraId="4B8EFEC4">
      <w:pPr>
        <w:spacing w:before="207" w:line="223" w:lineRule="auto"/>
        <w:ind w:left="5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3"/>
          <w:sz w:val="20"/>
          <w:szCs w:val="20"/>
        </w:rPr>
        <w:t>1.3</w:t>
      </w:r>
      <w:r>
        <w:rPr>
          <w:rFonts w:ascii="宋体" w:hAnsi="宋体" w:eastAsia="宋体" w:cs="宋体"/>
          <w:spacing w:val="-3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0"/>
          <w:szCs w:val="20"/>
        </w:rPr>
        <w:t>面向用户</w:t>
      </w:r>
    </w:p>
    <w:p w14:paraId="03BA163F">
      <w:pPr>
        <w:spacing w:before="219" w:line="219" w:lineRule="auto"/>
        <w:ind w:left="44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本软件主要面向18-35岁、正处于人生关键节点的青年群体，具体包括：</w:t>
      </w:r>
    </w:p>
    <w:p w14:paraId="788C24D9">
      <w:pPr>
        <w:spacing w:before="224" w:line="219" w:lineRule="auto"/>
        <w:ind w:left="64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·</w:t>
      </w:r>
      <w:r>
        <w:rPr>
          <w:rFonts w:ascii="宋体" w:hAnsi="宋体" w:eastAsia="宋体" w:cs="宋体"/>
          <w:spacing w:val="-6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面临职业选择或转型的应届毕业生与职场人士</w:t>
      </w:r>
    </w:p>
    <w:p w14:paraId="011CEF88">
      <w:pPr>
        <w:spacing w:before="172" w:line="219" w:lineRule="auto"/>
        <w:ind w:left="64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·</w:t>
      </w:r>
      <w:r>
        <w:rPr>
          <w:rFonts w:ascii="宋体" w:hAnsi="宋体" w:eastAsia="宋体" w:cs="宋体"/>
          <w:spacing w:val="-5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考虑升学深造(考研、出国)的在校学生</w:t>
      </w:r>
    </w:p>
    <w:p w14:paraId="72050D23">
      <w:pPr>
        <w:spacing w:before="162" w:line="219" w:lineRule="auto"/>
        <w:ind w:left="64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·</w:t>
      </w:r>
      <w:r>
        <w:rPr>
          <w:rFonts w:ascii="宋体" w:hAnsi="宋体" w:eastAsia="宋体" w:cs="宋体"/>
          <w:spacing w:val="-8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面临城市迁移、置业等重大生活决策的青年</w:t>
      </w:r>
    </w:p>
    <w:p w14:paraId="5BCA2B87">
      <w:pPr>
        <w:pStyle w:val="2"/>
        <w:spacing w:before="175" w:line="219" w:lineRule="auto"/>
        <w:ind w:left="64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·</w:t>
      </w:r>
      <w:r>
        <w:rPr>
          <w:rFonts w:ascii="宋体" w:hAnsi="宋体" w:eastAsia="宋体" w:cs="宋体"/>
          <w:spacing w:val="-4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希望通过</w:t>
      </w:r>
      <w:r>
        <w:rPr>
          <w:sz w:val="20"/>
          <w:szCs w:val="20"/>
        </w:rPr>
        <w:t>AI</w:t>
      </w:r>
      <w:r>
        <w:rPr>
          <w:rFonts w:ascii="宋体" w:hAnsi="宋体" w:eastAsia="宋体" w:cs="宋体"/>
          <w:spacing w:val="3"/>
          <w:sz w:val="20"/>
          <w:szCs w:val="20"/>
        </w:rPr>
        <w:t>辅助进行自我认知与成长规划的用户</w:t>
      </w:r>
    </w:p>
    <w:p w14:paraId="3A202740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pgSz w:w="11910" w:h="16840"/>
          <w:pgMar w:top="1431" w:right="1688" w:bottom="0" w:left="1786" w:header="0" w:footer="0" w:gutter="0"/>
          <w:cols w:space="720" w:num="1"/>
        </w:sectPr>
      </w:pPr>
    </w:p>
    <w:p w14:paraId="5DC33AA7">
      <w:pPr>
        <w:spacing w:line="247" w:lineRule="auto"/>
        <w:rPr>
          <w:rFonts w:ascii="Arial"/>
          <w:sz w:val="21"/>
        </w:rPr>
      </w:pPr>
    </w:p>
    <w:p w14:paraId="5471E289">
      <w:pPr>
        <w:spacing w:line="247" w:lineRule="auto"/>
        <w:rPr>
          <w:rFonts w:ascii="Arial"/>
          <w:sz w:val="21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52705</wp:posOffset>
            </wp:positionH>
            <wp:positionV relativeFrom="paragraph">
              <wp:posOffset>120015</wp:posOffset>
            </wp:positionV>
            <wp:extent cx="6350" cy="27305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273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C2D39">
      <w:pPr>
        <w:spacing w:before="65" w:line="221" w:lineRule="auto"/>
        <w:ind w:left="21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3"/>
          <w:sz w:val="20"/>
          <w:szCs w:val="20"/>
        </w:rPr>
        <w:t>第二章系统架构</w:t>
      </w:r>
    </w:p>
    <w:p w14:paraId="64709529">
      <w:pPr>
        <w:spacing w:line="266" w:lineRule="auto"/>
        <w:rPr>
          <w:rFonts w:ascii="Arial"/>
          <w:sz w:val="21"/>
        </w:rPr>
      </w:pPr>
    </w:p>
    <w:p w14:paraId="5920D702">
      <w:pPr>
        <w:spacing w:before="65" w:line="223" w:lineRule="auto"/>
        <w:ind w:left="4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5"/>
          <w:sz w:val="20"/>
          <w:szCs w:val="20"/>
        </w:rPr>
        <w:t>2.1</w:t>
      </w:r>
      <w:r>
        <w:rPr>
          <w:rFonts w:ascii="宋体" w:hAnsi="宋体" w:eastAsia="宋体" w:cs="宋体"/>
          <w:spacing w:val="24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0"/>
          <w:szCs w:val="20"/>
        </w:rPr>
        <w:t>整体架构</w:t>
      </w:r>
    </w:p>
    <w:p w14:paraId="2475831D">
      <w:pPr>
        <w:spacing w:before="224" w:line="339" w:lineRule="auto"/>
        <w:ind w:left="43" w:right="66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本软件采用前后端分离的三层架构，由鸿蒙原生客户端、</w:t>
      </w:r>
      <w:r>
        <w:rPr>
          <w:rFonts w:ascii="宋体" w:hAnsi="宋体" w:eastAsia="宋体" w:cs="宋体"/>
          <w:spacing w:val="-19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Python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</w:t>
      </w:r>
      <w:r>
        <w:rPr>
          <w:rFonts w:ascii="宋体" w:hAnsi="宋体" w:eastAsia="宋体" w:cs="宋体"/>
          <w:sz w:val="20"/>
          <w:szCs w:val="20"/>
        </w:rPr>
        <w:t>AI</w:t>
      </w:r>
      <w:r>
        <w:rPr>
          <w:rFonts w:ascii="宋体" w:hAnsi="宋体" w:eastAsia="宋体" w:cs="宋体"/>
          <w:spacing w:val="1"/>
          <w:sz w:val="20"/>
          <w:szCs w:val="20"/>
        </w:rPr>
        <w:t>后端服务和数据存储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层组成。三层之间通过</w:t>
      </w:r>
      <w:r>
        <w:rPr>
          <w:rFonts w:ascii="宋体" w:hAnsi="宋体" w:eastAsia="宋体" w:cs="宋体"/>
          <w:sz w:val="20"/>
          <w:szCs w:val="20"/>
        </w:rPr>
        <w:t>RESTful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</w:t>
      </w:r>
      <w:r>
        <w:rPr>
          <w:rFonts w:ascii="宋体" w:hAnsi="宋体" w:eastAsia="宋体" w:cs="宋体"/>
          <w:sz w:val="20"/>
          <w:szCs w:val="20"/>
        </w:rPr>
        <w:t>API</w:t>
      </w:r>
      <w:r>
        <w:rPr>
          <w:rFonts w:ascii="宋体" w:hAnsi="宋体" w:eastAsia="宋体" w:cs="宋体"/>
          <w:spacing w:val="1"/>
          <w:sz w:val="20"/>
          <w:szCs w:val="20"/>
        </w:rPr>
        <w:t>和</w:t>
      </w:r>
      <w:r>
        <w:rPr>
          <w:rFonts w:ascii="宋体" w:hAnsi="宋体" w:eastAsia="宋体" w:cs="宋体"/>
          <w:sz w:val="20"/>
          <w:szCs w:val="20"/>
        </w:rPr>
        <w:t>WebSocket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协议进行通</w:t>
      </w:r>
      <w:r>
        <w:rPr>
          <w:rFonts w:ascii="宋体" w:hAnsi="宋体" w:eastAsia="宋体" w:cs="宋体"/>
          <w:sz w:val="20"/>
          <w:szCs w:val="20"/>
        </w:rPr>
        <w:t>信。</w:t>
      </w:r>
    </w:p>
    <w:p w14:paraId="5797819B">
      <w:pPr>
        <w:spacing w:line="57" w:lineRule="exact"/>
      </w:pPr>
    </w:p>
    <w:tbl>
      <w:tblPr>
        <w:tblStyle w:val="5"/>
        <w:tblW w:w="8379" w:type="dxa"/>
        <w:tblInd w:w="7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2"/>
        <w:gridCol w:w="2487"/>
        <w:gridCol w:w="4060"/>
      </w:tblGrid>
      <w:tr w14:paraId="6D0AF3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3" w:hRule="atLeast"/>
        </w:trPr>
        <w:tc>
          <w:tcPr>
            <w:tcW w:w="1832" w:type="dxa"/>
            <w:vAlign w:val="top"/>
          </w:tcPr>
          <w:p w14:paraId="35DF73CA">
            <w:pPr>
              <w:pStyle w:val="6"/>
              <w:spacing w:before="120" w:line="219" w:lineRule="auto"/>
              <w:ind w:left="708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层次</w:t>
            </w:r>
          </w:p>
        </w:tc>
        <w:tc>
          <w:tcPr>
            <w:tcW w:w="2487" w:type="dxa"/>
            <w:vAlign w:val="top"/>
          </w:tcPr>
          <w:p w14:paraId="6CE6BF6D">
            <w:pPr>
              <w:pStyle w:val="6"/>
              <w:spacing w:before="120" w:line="219" w:lineRule="auto"/>
              <w:ind w:left="1026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组件</w:t>
            </w:r>
          </w:p>
        </w:tc>
        <w:tc>
          <w:tcPr>
            <w:tcW w:w="4060" w:type="dxa"/>
            <w:vAlign w:val="top"/>
          </w:tcPr>
          <w:p w14:paraId="59D947E4">
            <w:pPr>
              <w:pStyle w:val="6"/>
              <w:spacing w:before="120" w:line="219" w:lineRule="auto"/>
              <w:ind w:left="1639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技术实现</w:t>
            </w:r>
          </w:p>
        </w:tc>
      </w:tr>
      <w:tr w14:paraId="3C7596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832" w:type="dxa"/>
            <w:vAlign w:val="top"/>
          </w:tcPr>
          <w:p w14:paraId="1BDA79CA">
            <w:pPr>
              <w:pStyle w:val="6"/>
              <w:spacing w:before="130" w:line="219" w:lineRule="auto"/>
              <w:ind w:left="105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表现层(客户端)</w:t>
            </w:r>
          </w:p>
        </w:tc>
        <w:tc>
          <w:tcPr>
            <w:tcW w:w="2487" w:type="dxa"/>
            <w:vAlign w:val="top"/>
          </w:tcPr>
          <w:p w14:paraId="68B6C387">
            <w:pPr>
              <w:pStyle w:val="6"/>
              <w:spacing w:before="125" w:line="214" w:lineRule="auto"/>
              <w:ind w:left="73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鸿蒙原生</w:t>
            </w:r>
            <w:r>
              <w:rPr>
                <w:sz w:val="21"/>
                <w:szCs w:val="21"/>
              </w:rPr>
              <w:t>App</w:t>
            </w:r>
          </w:p>
        </w:tc>
        <w:tc>
          <w:tcPr>
            <w:tcW w:w="4060" w:type="dxa"/>
            <w:vAlign w:val="top"/>
          </w:tcPr>
          <w:p w14:paraId="39500954">
            <w:pPr>
              <w:pStyle w:val="6"/>
              <w:spacing w:before="125" w:line="215" w:lineRule="auto"/>
              <w:ind w:left="106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HarmonyOS</w:t>
            </w:r>
            <w:r>
              <w:rPr>
                <w:spacing w:val="43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NEXT/ArkTS/ArkUI</w:t>
            </w:r>
          </w:p>
        </w:tc>
      </w:tr>
      <w:tr w14:paraId="54CDE0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1832" w:type="dxa"/>
            <w:vAlign w:val="top"/>
          </w:tcPr>
          <w:p w14:paraId="180027E1">
            <w:pPr>
              <w:pStyle w:val="6"/>
              <w:spacing w:before="133" w:line="283" w:lineRule="auto"/>
              <w:ind w:left="105" w:right="331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业务逻辑层(后</w:t>
            </w:r>
            <w:r>
              <w:rPr>
                <w:spacing w:val="5"/>
                <w:sz w:val="21"/>
                <w:szCs w:val="21"/>
              </w:rPr>
              <w:t xml:space="preserve"> </w:t>
            </w:r>
            <w:r>
              <w:rPr>
                <w:spacing w:val="-5"/>
                <w:sz w:val="21"/>
                <w:szCs w:val="21"/>
              </w:rPr>
              <w:t>端</w:t>
            </w:r>
            <w:r>
              <w:rPr>
                <w:spacing w:val="-36"/>
                <w:sz w:val="21"/>
                <w:szCs w:val="21"/>
              </w:rPr>
              <w:t xml:space="preserve"> </w:t>
            </w:r>
            <w:r>
              <w:rPr>
                <w:spacing w:val="-5"/>
                <w:sz w:val="21"/>
                <w:szCs w:val="21"/>
              </w:rPr>
              <w:t>)</w:t>
            </w:r>
          </w:p>
        </w:tc>
        <w:tc>
          <w:tcPr>
            <w:tcW w:w="2487" w:type="dxa"/>
            <w:vAlign w:val="top"/>
          </w:tcPr>
          <w:p w14:paraId="2161CF26">
            <w:pPr>
              <w:pStyle w:val="6"/>
              <w:spacing w:before="132" w:line="219" w:lineRule="auto"/>
              <w:ind w:left="7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AI服务/API网关</w:t>
            </w:r>
          </w:p>
        </w:tc>
        <w:tc>
          <w:tcPr>
            <w:tcW w:w="4060" w:type="dxa"/>
            <w:vAlign w:val="top"/>
          </w:tcPr>
          <w:p w14:paraId="0D7F6A3A">
            <w:pPr>
              <w:pStyle w:val="6"/>
              <w:spacing w:before="137" w:line="281" w:lineRule="auto"/>
              <w:ind w:left="106" w:right="798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Python 3.12.3/FastAPI 0.</w:t>
            </w:r>
            <w:r>
              <w:rPr>
                <w:spacing w:val="-1"/>
                <w:sz w:val="21"/>
                <w:szCs w:val="21"/>
              </w:rPr>
              <w:t>135.1/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WebSocket</w:t>
            </w:r>
          </w:p>
        </w:tc>
      </w:tr>
      <w:tr w14:paraId="65DABA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" w:hRule="atLeast"/>
        </w:trPr>
        <w:tc>
          <w:tcPr>
            <w:tcW w:w="1832" w:type="dxa"/>
            <w:vAlign w:val="top"/>
          </w:tcPr>
          <w:p w14:paraId="25D30E5D">
            <w:pPr>
              <w:pStyle w:val="6"/>
              <w:spacing w:before="135" w:line="219" w:lineRule="auto"/>
              <w:ind w:left="105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数据存储层</w:t>
            </w:r>
          </w:p>
        </w:tc>
        <w:tc>
          <w:tcPr>
            <w:tcW w:w="2487" w:type="dxa"/>
            <w:vAlign w:val="top"/>
          </w:tcPr>
          <w:p w14:paraId="3CF7BB2D">
            <w:pPr>
              <w:pStyle w:val="6"/>
              <w:spacing w:before="144" w:line="289" w:lineRule="auto"/>
              <w:ind w:left="73" w:right="491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关系库/图数据库/向</w:t>
            </w:r>
            <w:r>
              <w:rPr>
                <w:spacing w:val="1"/>
                <w:sz w:val="21"/>
                <w:szCs w:val="21"/>
              </w:rPr>
              <w:t xml:space="preserve"> </w:t>
            </w:r>
            <w:r>
              <w:rPr>
                <w:spacing w:val="6"/>
                <w:sz w:val="21"/>
                <w:szCs w:val="21"/>
              </w:rPr>
              <w:t>量库</w:t>
            </w:r>
          </w:p>
        </w:tc>
        <w:tc>
          <w:tcPr>
            <w:tcW w:w="4060" w:type="dxa"/>
            <w:vAlign w:val="top"/>
          </w:tcPr>
          <w:p w14:paraId="0CE2D0EA">
            <w:pPr>
              <w:pStyle w:val="6"/>
              <w:spacing w:before="140" w:line="214" w:lineRule="auto"/>
              <w:ind w:left="10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MySQL 8.0.45/Neo4j 5.26.23/FA</w:t>
            </w:r>
            <w:r>
              <w:rPr>
                <w:spacing w:val="-1"/>
                <w:sz w:val="21"/>
                <w:szCs w:val="21"/>
              </w:rPr>
              <w:t>ISS</w:t>
            </w:r>
          </w:p>
        </w:tc>
      </w:tr>
    </w:tbl>
    <w:p w14:paraId="6B9B1CED">
      <w:pPr>
        <w:spacing w:line="272" w:lineRule="auto"/>
        <w:rPr>
          <w:rFonts w:ascii="Arial"/>
          <w:sz w:val="21"/>
        </w:rPr>
      </w:pPr>
    </w:p>
    <w:p w14:paraId="14BC6787">
      <w:pPr>
        <w:spacing w:before="65" w:line="222" w:lineRule="auto"/>
        <w:ind w:left="4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2"/>
          <w:sz w:val="20"/>
          <w:szCs w:val="20"/>
        </w:rPr>
        <w:t>2.2模块组成</w:t>
      </w:r>
    </w:p>
    <w:p w14:paraId="63FDD094">
      <w:pPr>
        <w:spacing w:before="224" w:line="219" w:lineRule="auto"/>
        <w:ind w:left="47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后端服务由以下核心模块构成：</w:t>
      </w:r>
    </w:p>
    <w:p w14:paraId="42E65771">
      <w:pPr>
        <w:spacing w:line="189" w:lineRule="exact"/>
      </w:pPr>
    </w:p>
    <w:tbl>
      <w:tblPr>
        <w:tblStyle w:val="5"/>
        <w:tblW w:w="8369" w:type="dxa"/>
        <w:tblInd w:w="7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71"/>
        <w:gridCol w:w="5398"/>
      </w:tblGrid>
      <w:tr w14:paraId="563835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971" w:type="dxa"/>
            <w:vAlign w:val="top"/>
          </w:tcPr>
          <w:p w14:paraId="581544DA">
            <w:pPr>
              <w:pStyle w:val="6"/>
              <w:spacing w:before="130" w:line="219" w:lineRule="auto"/>
              <w:ind w:left="1087"/>
            </w:pPr>
            <w:r>
              <w:rPr>
                <w:b/>
                <w:bCs/>
                <w:spacing w:val="-4"/>
              </w:rPr>
              <w:t>模块目录</w:t>
            </w:r>
          </w:p>
        </w:tc>
        <w:tc>
          <w:tcPr>
            <w:tcW w:w="5398" w:type="dxa"/>
            <w:vAlign w:val="top"/>
          </w:tcPr>
          <w:p w14:paraId="2D024CE9">
            <w:pPr>
              <w:pStyle w:val="6"/>
              <w:spacing w:before="131" w:line="221" w:lineRule="auto"/>
              <w:ind w:left="2306"/>
            </w:pPr>
            <w:r>
              <w:rPr>
                <w:b/>
                <w:bCs/>
                <w:spacing w:val="-5"/>
              </w:rPr>
              <w:t>功能描述</w:t>
            </w:r>
          </w:p>
        </w:tc>
      </w:tr>
      <w:tr w14:paraId="5DBBA4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971" w:type="dxa"/>
            <w:vAlign w:val="top"/>
          </w:tcPr>
          <w:p w14:paraId="026FE1CB">
            <w:pPr>
              <w:pStyle w:val="6"/>
              <w:spacing w:before="135" w:line="224" w:lineRule="auto"/>
              <w:ind w:left="95"/>
            </w:pPr>
            <w:r>
              <w:rPr>
                <w:spacing w:val="-1"/>
              </w:rPr>
              <w:t>backend/11m/</w:t>
            </w:r>
          </w:p>
        </w:tc>
        <w:tc>
          <w:tcPr>
            <w:tcW w:w="5398" w:type="dxa"/>
            <w:vAlign w:val="top"/>
          </w:tcPr>
          <w:p w14:paraId="34031BFB">
            <w:pPr>
              <w:pStyle w:val="6"/>
              <w:spacing w:before="129" w:line="219" w:lineRule="auto"/>
              <w:ind w:left="114"/>
            </w:pPr>
            <w:r>
              <w:rPr>
                <w:spacing w:val="-1"/>
              </w:rPr>
              <w:t>大语言模型服务，负责对话生成与推理</w:t>
            </w:r>
          </w:p>
        </w:tc>
      </w:tr>
      <w:tr w14:paraId="7CDE9B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971" w:type="dxa"/>
            <w:vAlign w:val="top"/>
          </w:tcPr>
          <w:p w14:paraId="0863E272">
            <w:pPr>
              <w:pStyle w:val="6"/>
              <w:spacing w:before="135" w:line="224" w:lineRule="auto"/>
              <w:ind w:left="95"/>
            </w:pPr>
            <w:r>
              <w:rPr>
                <w:spacing w:val="-1"/>
              </w:rPr>
              <w:t>backend/lora/</w:t>
            </w:r>
          </w:p>
        </w:tc>
        <w:tc>
          <w:tcPr>
            <w:tcW w:w="5398" w:type="dxa"/>
            <w:vAlign w:val="top"/>
          </w:tcPr>
          <w:p w14:paraId="4B99B2FF">
            <w:pPr>
              <w:pStyle w:val="6"/>
              <w:spacing w:before="129" w:line="219" w:lineRule="auto"/>
              <w:ind w:left="114"/>
            </w:pPr>
            <w:r>
              <w:rPr>
                <w:spacing w:val="-1"/>
              </w:rPr>
              <w:t>LoRA个性化微调调度器与模型管理器</w:t>
            </w:r>
          </w:p>
        </w:tc>
      </w:tr>
      <w:tr w14:paraId="1F31C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971" w:type="dxa"/>
            <w:vAlign w:val="top"/>
          </w:tcPr>
          <w:p w14:paraId="28C0543B">
            <w:pPr>
              <w:pStyle w:val="6"/>
              <w:spacing w:before="122" w:line="213" w:lineRule="auto"/>
              <w:ind w:left="95"/>
            </w:pPr>
            <w:r>
              <w:t>backend/model_compre</w:t>
            </w:r>
            <w:r>
              <w:rPr>
                <w:spacing w:val="-1"/>
              </w:rPr>
              <w:t>ssion/</w:t>
            </w:r>
          </w:p>
        </w:tc>
        <w:tc>
          <w:tcPr>
            <w:tcW w:w="5398" w:type="dxa"/>
            <w:vAlign w:val="top"/>
          </w:tcPr>
          <w:p w14:paraId="47E17BD4">
            <w:pPr>
              <w:pStyle w:val="6"/>
              <w:spacing w:before="129" w:line="219" w:lineRule="auto"/>
              <w:ind w:left="114"/>
            </w:pPr>
            <w:r>
              <w:t>FlatQuant+0BR融合模型压缩，</w:t>
            </w:r>
            <w:r>
              <w:rPr>
                <w:spacing w:val="-1"/>
              </w:rPr>
              <w:t>支持端侧部署</w:t>
            </w:r>
          </w:p>
        </w:tc>
      </w:tr>
      <w:tr w14:paraId="6C8059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971" w:type="dxa"/>
            <w:vAlign w:val="top"/>
          </w:tcPr>
          <w:p w14:paraId="4C85C2A7">
            <w:pPr>
              <w:pStyle w:val="6"/>
              <w:spacing w:before="123" w:line="214" w:lineRule="auto"/>
              <w:ind w:left="95"/>
            </w:pPr>
            <w:r>
              <w:rPr>
                <w:spacing w:val="-1"/>
              </w:rPr>
              <w:t>backend/knowledge/</w:t>
            </w:r>
          </w:p>
        </w:tc>
        <w:tc>
          <w:tcPr>
            <w:tcW w:w="5398" w:type="dxa"/>
            <w:vAlign w:val="top"/>
          </w:tcPr>
          <w:p w14:paraId="7DEE1621">
            <w:pPr>
              <w:pStyle w:val="6"/>
              <w:spacing w:before="130" w:line="219" w:lineRule="auto"/>
              <w:ind w:left="114"/>
            </w:pPr>
            <w:r>
              <w:rPr>
                <w:spacing w:val="-1"/>
              </w:rPr>
              <w:t>个人知识图谱构建与信息提取</w:t>
            </w:r>
          </w:p>
        </w:tc>
      </w:tr>
      <w:tr w14:paraId="18EF81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971" w:type="dxa"/>
            <w:vAlign w:val="top"/>
          </w:tcPr>
          <w:p w14:paraId="0DF905EB">
            <w:pPr>
              <w:pStyle w:val="6"/>
              <w:spacing w:before="124" w:line="214" w:lineRule="auto"/>
              <w:ind w:left="95"/>
            </w:pPr>
            <w:r>
              <w:rPr>
                <w:spacing w:val="-1"/>
              </w:rPr>
              <w:t>backend/learning/</w:t>
            </w:r>
          </w:p>
        </w:tc>
        <w:tc>
          <w:tcPr>
            <w:tcW w:w="5398" w:type="dxa"/>
            <w:vAlign w:val="top"/>
          </w:tcPr>
          <w:p w14:paraId="2B01A7AA">
            <w:pPr>
              <w:pStyle w:val="6"/>
              <w:spacing w:before="131" w:line="219" w:lineRule="auto"/>
              <w:ind w:left="114"/>
            </w:pPr>
            <w:r>
              <w:rPr>
                <w:spacing w:val="-1"/>
              </w:rPr>
              <w:t>RAG记忆系统与强化学习模块</w:t>
            </w:r>
          </w:p>
        </w:tc>
      </w:tr>
      <w:tr w14:paraId="474918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971" w:type="dxa"/>
            <w:vAlign w:val="top"/>
          </w:tcPr>
          <w:p w14:paraId="0F42E4CF">
            <w:pPr>
              <w:pStyle w:val="6"/>
              <w:spacing w:before="124" w:line="213" w:lineRule="auto"/>
              <w:ind w:left="95"/>
            </w:pPr>
            <w:r>
              <w:rPr>
                <w:spacing w:val="-1"/>
              </w:rPr>
              <w:t>backend/digital_twin/</w:t>
            </w:r>
          </w:p>
        </w:tc>
        <w:tc>
          <w:tcPr>
            <w:tcW w:w="5398" w:type="dxa"/>
            <w:vAlign w:val="top"/>
          </w:tcPr>
          <w:p w14:paraId="416A54CE">
            <w:pPr>
              <w:pStyle w:val="6"/>
              <w:spacing w:before="132" w:line="219" w:lineRule="auto"/>
              <w:ind w:left="114"/>
            </w:pPr>
            <w:r>
              <w:rPr>
                <w:spacing w:val="1"/>
              </w:rPr>
              <w:t>数字孪生模型与生活状态预测</w:t>
            </w:r>
          </w:p>
        </w:tc>
      </w:tr>
      <w:tr w14:paraId="114470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971" w:type="dxa"/>
            <w:vAlign w:val="top"/>
          </w:tcPr>
          <w:p w14:paraId="60BE8F3C">
            <w:pPr>
              <w:pStyle w:val="6"/>
              <w:spacing w:before="139" w:line="224" w:lineRule="auto"/>
              <w:ind w:left="95"/>
            </w:pPr>
            <w:r>
              <w:rPr>
                <w:spacing w:val="-1"/>
              </w:rPr>
              <w:t>backend/decision/</w:t>
            </w:r>
          </w:p>
        </w:tc>
        <w:tc>
          <w:tcPr>
            <w:tcW w:w="5398" w:type="dxa"/>
            <w:vAlign w:val="top"/>
          </w:tcPr>
          <w:p w14:paraId="4284E9BB">
            <w:pPr>
              <w:pStyle w:val="6"/>
              <w:spacing w:before="133" w:line="219" w:lineRule="auto"/>
              <w:ind w:left="114"/>
            </w:pPr>
            <w:r>
              <w:t>决策引擎与12个月路径推演</w:t>
            </w:r>
          </w:p>
        </w:tc>
      </w:tr>
      <w:tr w14:paraId="763CFE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2971" w:type="dxa"/>
            <w:vAlign w:val="top"/>
          </w:tcPr>
          <w:p w14:paraId="0AFF1CB7">
            <w:pPr>
              <w:pStyle w:val="6"/>
              <w:spacing w:before="136" w:line="214" w:lineRule="auto"/>
              <w:ind w:left="95"/>
            </w:pPr>
            <w:r>
              <w:rPr>
                <w:spacing w:val="-1"/>
              </w:rPr>
              <w:t>backend/emergence/</w:t>
            </w:r>
          </w:p>
        </w:tc>
        <w:tc>
          <w:tcPr>
            <w:tcW w:w="5398" w:type="dxa"/>
            <w:vAlign w:val="top"/>
          </w:tcPr>
          <w:p w14:paraId="106E384B">
            <w:pPr>
              <w:pStyle w:val="6"/>
              <w:spacing w:before="143" w:line="219" w:lineRule="auto"/>
              <w:ind w:left="114"/>
            </w:pPr>
            <w:r>
              <w:rPr>
                <w:spacing w:val="-1"/>
              </w:rPr>
              <w:t>涌现行为检测与实时洞察分析</w:t>
            </w:r>
          </w:p>
        </w:tc>
      </w:tr>
      <w:tr w14:paraId="5221E1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2971" w:type="dxa"/>
            <w:vAlign w:val="top"/>
          </w:tcPr>
          <w:p w14:paraId="66A5B113">
            <w:pPr>
              <w:pStyle w:val="6"/>
              <w:spacing w:before="119" w:line="215" w:lineRule="auto"/>
              <w:ind w:left="95"/>
            </w:pPr>
            <w:r>
              <w:rPr>
                <w:spacing w:val="-1"/>
              </w:rPr>
              <w:t>backend/analysis/</w:t>
            </w:r>
          </w:p>
        </w:tc>
        <w:tc>
          <w:tcPr>
            <w:tcW w:w="5398" w:type="dxa"/>
            <w:vAlign w:val="top"/>
          </w:tcPr>
          <w:p w14:paraId="11EDC2A5">
            <w:pPr>
              <w:pStyle w:val="6"/>
              <w:spacing w:before="124" w:line="219" w:lineRule="auto"/>
              <w:ind w:left="114"/>
            </w:pPr>
            <w:r>
              <w:rPr>
                <w:spacing w:val="-1"/>
              </w:rPr>
              <w:t>六大领域(健康/时间/情绪/社交/财务/学习)综合分析</w:t>
            </w:r>
          </w:p>
        </w:tc>
      </w:tr>
      <w:tr w14:paraId="5E1FDF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971" w:type="dxa"/>
            <w:vAlign w:val="top"/>
          </w:tcPr>
          <w:p w14:paraId="6F6B4F00">
            <w:pPr>
              <w:pStyle w:val="6"/>
              <w:spacing w:before="141" w:line="224" w:lineRule="auto"/>
              <w:ind w:left="95"/>
            </w:pPr>
            <w:r>
              <w:rPr>
                <w:spacing w:val="-1"/>
              </w:rPr>
              <w:t>backend/conversation/</w:t>
            </w:r>
          </w:p>
        </w:tc>
        <w:tc>
          <w:tcPr>
            <w:tcW w:w="5398" w:type="dxa"/>
            <w:vAlign w:val="top"/>
          </w:tcPr>
          <w:p w14:paraId="24CCACC3">
            <w:pPr>
              <w:pStyle w:val="6"/>
              <w:spacing w:before="135" w:line="219" w:lineRule="auto"/>
              <w:ind w:left="114"/>
            </w:pPr>
            <w:r>
              <w:rPr>
                <w:spacing w:val="2"/>
              </w:rPr>
              <w:t>对话管理与流式输出</w:t>
            </w:r>
          </w:p>
        </w:tc>
      </w:tr>
      <w:tr w14:paraId="525114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2971" w:type="dxa"/>
            <w:vAlign w:val="top"/>
          </w:tcPr>
          <w:p w14:paraId="617C9B2F">
            <w:pPr>
              <w:pStyle w:val="6"/>
              <w:spacing w:before="151" w:line="224" w:lineRule="auto"/>
              <w:ind w:left="95"/>
            </w:pPr>
            <w:r>
              <w:rPr>
                <w:spacing w:val="-1"/>
              </w:rPr>
              <w:t>backend/auth/</w:t>
            </w:r>
          </w:p>
        </w:tc>
        <w:tc>
          <w:tcPr>
            <w:tcW w:w="5398" w:type="dxa"/>
            <w:vAlign w:val="top"/>
          </w:tcPr>
          <w:p w14:paraId="26D4974D">
            <w:pPr>
              <w:pStyle w:val="6"/>
              <w:spacing w:before="145" w:line="219" w:lineRule="auto"/>
              <w:ind w:left="114"/>
            </w:pPr>
            <w:r>
              <w:rPr>
                <w:spacing w:val="-1"/>
              </w:rPr>
              <w:t>用户认证与权限管理</w:t>
            </w:r>
          </w:p>
        </w:tc>
      </w:tr>
      <w:tr w14:paraId="05B420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2971" w:type="dxa"/>
            <w:vAlign w:val="top"/>
          </w:tcPr>
          <w:p w14:paraId="47F7B673">
            <w:pPr>
              <w:pStyle w:val="6"/>
              <w:spacing w:before="132" w:line="224" w:lineRule="auto"/>
              <w:ind w:left="95"/>
            </w:pPr>
            <w:r>
              <w:rPr>
                <w:spacing w:val="-1"/>
              </w:rPr>
              <w:t>backend/database/</w:t>
            </w:r>
          </w:p>
        </w:tc>
        <w:tc>
          <w:tcPr>
            <w:tcW w:w="5398" w:type="dxa"/>
            <w:vAlign w:val="top"/>
          </w:tcPr>
          <w:p w14:paraId="63772F91">
            <w:pPr>
              <w:pStyle w:val="6"/>
              <w:spacing w:before="126" w:line="219" w:lineRule="auto"/>
              <w:ind w:left="114"/>
            </w:pPr>
            <w:r>
              <w:rPr>
                <w:spacing w:val="-1"/>
              </w:rPr>
              <w:t>数据库连接、模型定义与缓存管理</w:t>
            </w:r>
          </w:p>
        </w:tc>
      </w:tr>
      <w:tr w14:paraId="2C0BCE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2971" w:type="dxa"/>
            <w:vAlign w:val="top"/>
          </w:tcPr>
          <w:p w14:paraId="0D8C8AB9">
            <w:pPr>
              <w:pStyle w:val="6"/>
              <w:spacing w:before="140" w:line="214" w:lineRule="auto"/>
              <w:ind w:left="95"/>
            </w:pPr>
            <w:r>
              <w:rPr>
                <w:spacing w:val="-1"/>
              </w:rPr>
              <w:t>backend/game/</w:t>
            </w:r>
          </w:p>
        </w:tc>
        <w:tc>
          <w:tcPr>
            <w:tcW w:w="5398" w:type="dxa"/>
            <w:vAlign w:val="top"/>
          </w:tcPr>
          <w:p w14:paraId="267025DA">
            <w:pPr>
              <w:pStyle w:val="6"/>
              <w:spacing w:before="147" w:line="219" w:lineRule="auto"/>
              <w:ind w:left="114"/>
            </w:pPr>
            <w:r>
              <w:rPr>
                <w:spacing w:val="2"/>
              </w:rPr>
              <w:t>平行人生决策游戏</w:t>
            </w:r>
            <w:r>
              <w:t>API</w:t>
            </w:r>
          </w:p>
        </w:tc>
      </w:tr>
      <w:tr w14:paraId="2E9EF6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971" w:type="dxa"/>
            <w:vAlign w:val="top"/>
          </w:tcPr>
          <w:p w14:paraId="064B7D51">
            <w:pPr>
              <w:pStyle w:val="6"/>
              <w:spacing w:before="132" w:line="215" w:lineRule="auto"/>
              <w:ind w:left="95"/>
            </w:pPr>
            <w:r>
              <w:rPr>
                <w:spacing w:val="-1"/>
              </w:rPr>
              <w:t>harmonyos/</w:t>
            </w:r>
          </w:p>
        </w:tc>
        <w:tc>
          <w:tcPr>
            <w:tcW w:w="5398" w:type="dxa"/>
            <w:vAlign w:val="top"/>
          </w:tcPr>
          <w:p w14:paraId="754CA71D">
            <w:pPr>
              <w:pStyle w:val="6"/>
              <w:spacing w:before="137" w:line="219" w:lineRule="auto"/>
              <w:ind w:left="114"/>
            </w:pPr>
            <w:r>
              <w:rPr>
                <w:spacing w:val="-1"/>
              </w:rPr>
              <w:t>鸿蒙原生前端，含全部页面与组件</w:t>
            </w:r>
          </w:p>
        </w:tc>
      </w:tr>
    </w:tbl>
    <w:p w14:paraId="4818023C">
      <w:pPr>
        <w:spacing w:line="273" w:lineRule="auto"/>
        <w:rPr>
          <w:rFonts w:ascii="Arial"/>
          <w:sz w:val="21"/>
        </w:rPr>
      </w:pPr>
    </w:p>
    <w:p w14:paraId="0A509B7A">
      <w:pPr>
        <w:spacing w:before="66" w:line="222" w:lineRule="auto"/>
        <w:ind w:left="4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6"/>
          <w:sz w:val="20"/>
          <w:szCs w:val="20"/>
        </w:rPr>
        <w:t>2.3技术栈</w:t>
      </w:r>
    </w:p>
    <w:p w14:paraId="6F60F49D">
      <w:pPr>
        <w:spacing w:line="179" w:lineRule="exact"/>
      </w:pPr>
    </w:p>
    <w:tbl>
      <w:tblPr>
        <w:tblStyle w:val="5"/>
        <w:tblW w:w="8379" w:type="dxa"/>
        <w:tblInd w:w="7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82"/>
        <w:gridCol w:w="4944"/>
        <w:gridCol w:w="1353"/>
      </w:tblGrid>
      <w:tr w14:paraId="54B6BD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2082" w:type="dxa"/>
            <w:vAlign w:val="top"/>
          </w:tcPr>
          <w:p w14:paraId="52EBCA76">
            <w:pPr>
              <w:pStyle w:val="6"/>
              <w:spacing w:before="130" w:line="219" w:lineRule="auto"/>
              <w:ind w:left="817"/>
            </w:pPr>
            <w:r>
              <w:rPr>
                <w:b/>
                <w:bCs/>
                <w:spacing w:val="-5"/>
              </w:rPr>
              <w:t>类别</w:t>
            </w:r>
          </w:p>
        </w:tc>
        <w:tc>
          <w:tcPr>
            <w:tcW w:w="4944" w:type="dxa"/>
            <w:vAlign w:val="top"/>
          </w:tcPr>
          <w:p w14:paraId="1BFA7C48">
            <w:pPr>
              <w:pStyle w:val="6"/>
              <w:spacing w:before="130" w:line="219" w:lineRule="auto"/>
              <w:ind w:left="2075"/>
            </w:pPr>
            <w:r>
              <w:rPr>
                <w:b/>
                <w:bCs/>
                <w:spacing w:val="-4"/>
              </w:rPr>
              <w:t>技术选型</w:t>
            </w:r>
          </w:p>
        </w:tc>
        <w:tc>
          <w:tcPr>
            <w:tcW w:w="1353" w:type="dxa"/>
            <w:vAlign w:val="top"/>
          </w:tcPr>
          <w:p w14:paraId="3678FA9D">
            <w:pPr>
              <w:pStyle w:val="6"/>
              <w:spacing w:before="129" w:line="219" w:lineRule="auto"/>
              <w:ind w:left="451"/>
            </w:pPr>
            <w:r>
              <w:rPr>
                <w:b/>
                <w:bCs/>
                <w:spacing w:val="-5"/>
              </w:rPr>
              <w:t>版本</w:t>
            </w:r>
          </w:p>
        </w:tc>
      </w:tr>
    </w:tbl>
    <w:p w14:paraId="3088B727">
      <w:pPr>
        <w:rPr>
          <w:rFonts w:ascii="Arial"/>
          <w:sz w:val="21"/>
        </w:rPr>
      </w:pPr>
    </w:p>
    <w:p w14:paraId="31CB48BD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431" w:right="1665" w:bottom="0" w:left="1786" w:header="0" w:footer="0" w:gutter="0"/>
          <w:cols w:space="720" w:num="1"/>
        </w:sectPr>
      </w:pPr>
    </w:p>
    <w:tbl>
      <w:tblPr>
        <w:tblStyle w:val="5"/>
        <w:tblW w:w="8390" w:type="dxa"/>
        <w:tblInd w:w="6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3"/>
        <w:gridCol w:w="4944"/>
        <w:gridCol w:w="1373"/>
      </w:tblGrid>
      <w:tr w14:paraId="23221E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073" w:type="dxa"/>
            <w:vAlign w:val="top"/>
          </w:tcPr>
          <w:p w14:paraId="504BF098">
            <w:pPr>
              <w:pStyle w:val="6"/>
              <w:spacing w:before="133" w:line="219" w:lineRule="auto"/>
              <w:ind w:left="115"/>
            </w:pPr>
            <w:r>
              <w:rPr>
                <w:spacing w:val="2"/>
              </w:rPr>
              <w:t>前端框架</w:t>
            </w:r>
          </w:p>
        </w:tc>
        <w:tc>
          <w:tcPr>
            <w:tcW w:w="4944" w:type="dxa"/>
            <w:vAlign w:val="top"/>
          </w:tcPr>
          <w:p w14:paraId="7913EF2B">
            <w:pPr>
              <w:pStyle w:val="6"/>
              <w:spacing w:before="128" w:line="215" w:lineRule="auto"/>
              <w:ind w:left="92"/>
            </w:pPr>
            <w:r>
              <w:rPr>
                <w:spacing w:val="-1"/>
              </w:rPr>
              <w:t>HarmonyOS</w:t>
            </w:r>
            <w:r>
              <w:rPr>
                <w:spacing w:val="37"/>
              </w:rPr>
              <w:t xml:space="preserve"> </w:t>
            </w:r>
            <w:r>
              <w:rPr>
                <w:spacing w:val="-1"/>
              </w:rPr>
              <w:t>ArkTS/ArkUI</w:t>
            </w:r>
          </w:p>
        </w:tc>
        <w:tc>
          <w:tcPr>
            <w:tcW w:w="1373" w:type="dxa"/>
            <w:vAlign w:val="top"/>
          </w:tcPr>
          <w:p w14:paraId="592ACE4D">
            <w:pPr>
              <w:pStyle w:val="6"/>
              <w:spacing w:before="153" w:line="241" w:lineRule="auto"/>
              <w:ind w:left="118"/>
            </w:pPr>
            <w:r>
              <w:rPr>
                <w:spacing w:val="-3"/>
              </w:rPr>
              <w:t>API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12</w:t>
            </w:r>
          </w:p>
        </w:tc>
      </w:tr>
      <w:tr w14:paraId="41937C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073" w:type="dxa"/>
            <w:vAlign w:val="top"/>
          </w:tcPr>
          <w:p w14:paraId="4CBB3656">
            <w:pPr>
              <w:pStyle w:val="6"/>
              <w:spacing w:before="129" w:line="219" w:lineRule="auto"/>
              <w:ind w:left="115"/>
            </w:pPr>
            <w:r>
              <w:rPr>
                <w:spacing w:val="2"/>
              </w:rPr>
              <w:t>后端框架</w:t>
            </w:r>
          </w:p>
        </w:tc>
        <w:tc>
          <w:tcPr>
            <w:tcW w:w="4944" w:type="dxa"/>
            <w:vAlign w:val="top"/>
          </w:tcPr>
          <w:p w14:paraId="351BC52A">
            <w:pPr>
              <w:pStyle w:val="6"/>
              <w:spacing w:before="179" w:line="184" w:lineRule="auto"/>
              <w:ind w:left="92"/>
            </w:pPr>
            <w:r>
              <w:rPr>
                <w:spacing w:val="-1"/>
              </w:rPr>
              <w:t>FastAPI</w:t>
            </w:r>
          </w:p>
        </w:tc>
        <w:tc>
          <w:tcPr>
            <w:tcW w:w="1373" w:type="dxa"/>
            <w:vAlign w:val="top"/>
          </w:tcPr>
          <w:p w14:paraId="33F4D3AF">
            <w:pPr>
              <w:pStyle w:val="6"/>
              <w:spacing w:before="149" w:line="239" w:lineRule="auto"/>
              <w:ind w:left="118"/>
            </w:pPr>
            <w:r>
              <w:rPr>
                <w:spacing w:val="-2"/>
              </w:rPr>
              <w:t>0.135.1</w:t>
            </w:r>
          </w:p>
        </w:tc>
      </w:tr>
      <w:tr w14:paraId="652207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073" w:type="dxa"/>
            <w:vAlign w:val="top"/>
          </w:tcPr>
          <w:p w14:paraId="558F06C4">
            <w:pPr>
              <w:pStyle w:val="6"/>
              <w:spacing w:before="129" w:line="219" w:lineRule="auto"/>
              <w:ind w:left="115"/>
            </w:pPr>
            <w:r>
              <w:rPr>
                <w:spacing w:val="2"/>
              </w:rPr>
              <w:t>大语言模型</w:t>
            </w:r>
          </w:p>
        </w:tc>
        <w:tc>
          <w:tcPr>
            <w:tcW w:w="4944" w:type="dxa"/>
            <w:vAlign w:val="top"/>
          </w:tcPr>
          <w:p w14:paraId="4B1A97EF">
            <w:pPr>
              <w:pStyle w:val="6"/>
              <w:spacing w:before="129" w:line="220" w:lineRule="auto"/>
              <w:ind w:left="92"/>
            </w:pPr>
            <w:r>
              <w:t>Qwen</w:t>
            </w:r>
            <w:r>
              <w:rPr>
                <w:spacing w:val="3"/>
              </w:rPr>
              <w:t>3.5-9B(通义千问)</w:t>
            </w:r>
          </w:p>
        </w:tc>
        <w:tc>
          <w:tcPr>
            <w:tcW w:w="1373" w:type="dxa"/>
            <w:vAlign w:val="top"/>
          </w:tcPr>
          <w:p w14:paraId="064A6988">
            <w:pPr>
              <w:pStyle w:val="6"/>
              <w:spacing w:before="149" w:line="239" w:lineRule="auto"/>
              <w:ind w:left="118"/>
            </w:pPr>
            <w:r>
              <w:rPr>
                <w:spacing w:val="-2"/>
              </w:rPr>
              <w:t>3.5-9B</w:t>
            </w:r>
          </w:p>
        </w:tc>
      </w:tr>
      <w:tr w14:paraId="210D8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073" w:type="dxa"/>
            <w:vAlign w:val="top"/>
          </w:tcPr>
          <w:p w14:paraId="66D78B9F">
            <w:pPr>
              <w:pStyle w:val="6"/>
              <w:spacing w:before="130" w:line="219" w:lineRule="auto"/>
              <w:ind w:left="115"/>
            </w:pPr>
            <w:r>
              <w:rPr>
                <w:spacing w:val="4"/>
              </w:rPr>
              <w:t>模型微调</w:t>
            </w:r>
          </w:p>
        </w:tc>
        <w:tc>
          <w:tcPr>
            <w:tcW w:w="4944" w:type="dxa"/>
            <w:vAlign w:val="top"/>
          </w:tcPr>
          <w:p w14:paraId="1654403B">
            <w:pPr>
              <w:pStyle w:val="6"/>
              <w:spacing w:before="136" w:line="224" w:lineRule="auto"/>
              <w:ind w:left="92"/>
            </w:pPr>
            <w:r>
              <w:rPr>
                <w:spacing w:val="-1"/>
              </w:rPr>
              <w:t>PEFT/LoRA</w:t>
            </w:r>
          </w:p>
        </w:tc>
        <w:tc>
          <w:tcPr>
            <w:tcW w:w="1373" w:type="dxa"/>
            <w:vAlign w:val="top"/>
          </w:tcPr>
          <w:p w14:paraId="75E765D2">
            <w:pPr>
              <w:pStyle w:val="6"/>
              <w:spacing w:before="150" w:line="239" w:lineRule="auto"/>
              <w:ind w:left="118"/>
            </w:pPr>
            <w:r>
              <w:rPr>
                <w:spacing w:val="-2"/>
              </w:rPr>
              <w:t>0.18.1</w:t>
            </w:r>
          </w:p>
        </w:tc>
      </w:tr>
      <w:tr w14:paraId="449A6C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2073" w:type="dxa"/>
            <w:vAlign w:val="top"/>
          </w:tcPr>
          <w:p w14:paraId="2F6FC265">
            <w:pPr>
              <w:pStyle w:val="6"/>
              <w:spacing w:before="121" w:line="219" w:lineRule="auto"/>
              <w:ind w:left="115"/>
            </w:pPr>
            <w:r>
              <w:rPr>
                <w:spacing w:val="-2"/>
              </w:rPr>
              <w:t>深度学习框架</w:t>
            </w:r>
          </w:p>
        </w:tc>
        <w:tc>
          <w:tcPr>
            <w:tcW w:w="4944" w:type="dxa"/>
            <w:vAlign w:val="top"/>
          </w:tcPr>
          <w:p w14:paraId="68D844D3">
            <w:pPr>
              <w:pStyle w:val="6"/>
              <w:spacing w:before="116" w:line="215" w:lineRule="auto"/>
              <w:ind w:left="92"/>
            </w:pPr>
            <w:r>
              <w:rPr>
                <w:spacing w:val="-1"/>
              </w:rPr>
              <w:t>PyTorch</w:t>
            </w:r>
          </w:p>
        </w:tc>
        <w:tc>
          <w:tcPr>
            <w:tcW w:w="1373" w:type="dxa"/>
            <w:vAlign w:val="top"/>
          </w:tcPr>
          <w:p w14:paraId="542B4B66">
            <w:pPr>
              <w:pStyle w:val="6"/>
              <w:spacing w:before="141" w:line="239" w:lineRule="auto"/>
              <w:ind w:left="118"/>
            </w:pPr>
            <w:r>
              <w:rPr>
                <w:spacing w:val="-2"/>
              </w:rPr>
              <w:t>2.9.1</w:t>
            </w:r>
          </w:p>
        </w:tc>
      </w:tr>
      <w:tr w14:paraId="4F50B3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2073" w:type="dxa"/>
            <w:vAlign w:val="top"/>
          </w:tcPr>
          <w:p w14:paraId="65587A54">
            <w:pPr>
              <w:pStyle w:val="6"/>
              <w:spacing w:before="142" w:line="219" w:lineRule="auto"/>
              <w:ind w:left="115"/>
            </w:pPr>
            <w:r>
              <w:rPr>
                <w:spacing w:val="3"/>
              </w:rPr>
              <w:t>图数据库</w:t>
            </w:r>
          </w:p>
        </w:tc>
        <w:tc>
          <w:tcPr>
            <w:tcW w:w="4944" w:type="dxa"/>
            <w:vAlign w:val="top"/>
          </w:tcPr>
          <w:p w14:paraId="39F41C12">
            <w:pPr>
              <w:pStyle w:val="6"/>
              <w:spacing w:before="168" w:line="183" w:lineRule="auto"/>
              <w:ind w:left="92"/>
            </w:pPr>
            <w:r>
              <w:rPr>
                <w:spacing w:val="-1"/>
              </w:rPr>
              <w:t>Neo4j</w:t>
            </w:r>
          </w:p>
        </w:tc>
        <w:tc>
          <w:tcPr>
            <w:tcW w:w="1373" w:type="dxa"/>
            <w:vAlign w:val="top"/>
          </w:tcPr>
          <w:p w14:paraId="44AACB7D">
            <w:pPr>
              <w:pStyle w:val="6"/>
              <w:spacing w:before="162" w:line="239" w:lineRule="auto"/>
              <w:ind w:left="118"/>
            </w:pPr>
            <w:r>
              <w:rPr>
                <w:spacing w:val="-2"/>
              </w:rPr>
              <w:t>5.26.23</w:t>
            </w:r>
          </w:p>
        </w:tc>
      </w:tr>
      <w:tr w14:paraId="20B025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073" w:type="dxa"/>
            <w:vAlign w:val="top"/>
          </w:tcPr>
          <w:p w14:paraId="2891B743">
            <w:pPr>
              <w:pStyle w:val="6"/>
              <w:spacing w:before="133" w:line="219" w:lineRule="auto"/>
              <w:ind w:left="115"/>
            </w:pPr>
            <w:r>
              <w:rPr>
                <w:spacing w:val="3"/>
              </w:rPr>
              <w:t>向量检索</w:t>
            </w:r>
          </w:p>
        </w:tc>
        <w:tc>
          <w:tcPr>
            <w:tcW w:w="4944" w:type="dxa"/>
            <w:vAlign w:val="top"/>
          </w:tcPr>
          <w:p w14:paraId="26045ED5">
            <w:pPr>
              <w:pStyle w:val="6"/>
              <w:spacing w:before="182" w:line="185" w:lineRule="auto"/>
              <w:ind w:left="92"/>
            </w:pPr>
            <w:r>
              <w:rPr>
                <w:spacing w:val="-1"/>
              </w:rPr>
              <w:t>FAISS</w:t>
            </w:r>
          </w:p>
        </w:tc>
        <w:tc>
          <w:tcPr>
            <w:tcW w:w="1373" w:type="dxa"/>
            <w:vAlign w:val="top"/>
          </w:tcPr>
          <w:p w14:paraId="0D21485C">
            <w:pPr>
              <w:pStyle w:val="6"/>
              <w:spacing w:before="153" w:line="239" w:lineRule="auto"/>
              <w:ind w:left="118"/>
            </w:pPr>
            <w:r>
              <w:rPr>
                <w:spacing w:val="-5"/>
              </w:rPr>
              <w:t>1.7+</w:t>
            </w:r>
          </w:p>
        </w:tc>
      </w:tr>
      <w:tr w14:paraId="063EF9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073" w:type="dxa"/>
            <w:vAlign w:val="top"/>
          </w:tcPr>
          <w:p w14:paraId="76830437">
            <w:pPr>
              <w:pStyle w:val="6"/>
              <w:spacing w:before="133" w:line="219" w:lineRule="auto"/>
              <w:ind w:left="115"/>
            </w:pPr>
            <w:r>
              <w:rPr>
                <w:spacing w:val="2"/>
              </w:rPr>
              <w:t>关系数据库</w:t>
            </w:r>
          </w:p>
        </w:tc>
        <w:tc>
          <w:tcPr>
            <w:tcW w:w="4944" w:type="dxa"/>
            <w:vAlign w:val="top"/>
          </w:tcPr>
          <w:p w14:paraId="57AF2A3C">
            <w:pPr>
              <w:pStyle w:val="6"/>
              <w:spacing w:before="128" w:line="215" w:lineRule="auto"/>
              <w:ind w:left="92"/>
            </w:pPr>
            <w:r>
              <w:rPr>
                <w:spacing w:val="-2"/>
              </w:rPr>
              <w:t>MySQL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8.0(PyMySQL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1.1.2)</w:t>
            </w:r>
          </w:p>
        </w:tc>
        <w:tc>
          <w:tcPr>
            <w:tcW w:w="1373" w:type="dxa"/>
            <w:vAlign w:val="top"/>
          </w:tcPr>
          <w:p w14:paraId="6F69C284">
            <w:pPr>
              <w:pStyle w:val="6"/>
              <w:spacing w:before="153" w:line="239" w:lineRule="auto"/>
              <w:ind w:left="118"/>
            </w:pPr>
            <w:r>
              <w:rPr>
                <w:spacing w:val="-2"/>
              </w:rPr>
              <w:t>8.0.45</w:t>
            </w:r>
          </w:p>
        </w:tc>
      </w:tr>
      <w:tr w14:paraId="47AF8B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073" w:type="dxa"/>
            <w:vAlign w:val="top"/>
          </w:tcPr>
          <w:p w14:paraId="6DC5E07B">
            <w:pPr>
              <w:pStyle w:val="6"/>
              <w:spacing w:before="134" w:line="219" w:lineRule="auto"/>
              <w:ind w:left="115"/>
            </w:pPr>
            <w:r>
              <w:rPr>
                <w:spacing w:val="3"/>
              </w:rPr>
              <w:t>实时通信</w:t>
            </w:r>
          </w:p>
        </w:tc>
        <w:tc>
          <w:tcPr>
            <w:tcW w:w="4944" w:type="dxa"/>
            <w:vAlign w:val="top"/>
          </w:tcPr>
          <w:p w14:paraId="2ACE6D99">
            <w:pPr>
              <w:pStyle w:val="6"/>
              <w:spacing w:before="153"/>
              <w:ind w:left="92"/>
            </w:pPr>
            <w:r>
              <w:rPr>
                <w:spacing w:val="-1"/>
              </w:rPr>
              <w:t>WebSocket</w:t>
            </w:r>
          </w:p>
        </w:tc>
        <w:tc>
          <w:tcPr>
            <w:tcW w:w="1373" w:type="dxa"/>
            <w:vAlign w:val="top"/>
          </w:tcPr>
          <w:p w14:paraId="00E7B1F9">
            <w:pPr>
              <w:pStyle w:val="6"/>
              <w:spacing w:before="229" w:line="155" w:lineRule="exact"/>
              <w:ind w:left="118"/>
            </w:pPr>
            <w:r>
              <w:rPr>
                <w:position w:val="-4"/>
              </w:rPr>
              <w:t>一</w:t>
            </w:r>
          </w:p>
        </w:tc>
      </w:tr>
      <w:tr w14:paraId="4A77DD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073" w:type="dxa"/>
            <w:vAlign w:val="top"/>
          </w:tcPr>
          <w:p w14:paraId="4C0FF97B">
            <w:pPr>
              <w:pStyle w:val="6"/>
              <w:spacing w:before="135" w:line="219" w:lineRule="auto"/>
              <w:ind w:left="115"/>
            </w:pPr>
            <w:r>
              <w:rPr>
                <w:spacing w:val="-2"/>
              </w:rPr>
              <w:t>ORM框架</w:t>
            </w:r>
          </w:p>
        </w:tc>
        <w:tc>
          <w:tcPr>
            <w:tcW w:w="4944" w:type="dxa"/>
            <w:vAlign w:val="top"/>
          </w:tcPr>
          <w:p w14:paraId="2C8970E7">
            <w:pPr>
              <w:pStyle w:val="6"/>
              <w:spacing w:before="130" w:line="215" w:lineRule="auto"/>
              <w:ind w:left="92"/>
            </w:pPr>
            <w:r>
              <w:rPr>
                <w:spacing w:val="-1"/>
              </w:rPr>
              <w:t>SQLAlchemy</w:t>
            </w:r>
          </w:p>
        </w:tc>
        <w:tc>
          <w:tcPr>
            <w:tcW w:w="1373" w:type="dxa"/>
            <w:vAlign w:val="top"/>
          </w:tcPr>
          <w:p w14:paraId="1D24920D">
            <w:pPr>
              <w:pStyle w:val="6"/>
              <w:spacing w:before="155" w:line="239" w:lineRule="auto"/>
              <w:ind w:left="118"/>
            </w:pPr>
            <w:r>
              <w:rPr>
                <w:spacing w:val="-2"/>
              </w:rPr>
              <w:t>2.0.48</w:t>
            </w:r>
          </w:p>
        </w:tc>
      </w:tr>
      <w:tr w14:paraId="205E57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073" w:type="dxa"/>
            <w:vAlign w:val="top"/>
          </w:tcPr>
          <w:p w14:paraId="6A941672">
            <w:pPr>
              <w:pStyle w:val="6"/>
              <w:spacing w:before="136" w:line="219" w:lineRule="auto"/>
              <w:ind w:left="115"/>
            </w:pPr>
            <w:r>
              <w:rPr>
                <w:spacing w:val="3"/>
              </w:rPr>
              <w:t>视觉模型</w:t>
            </w:r>
          </w:p>
        </w:tc>
        <w:tc>
          <w:tcPr>
            <w:tcW w:w="4944" w:type="dxa"/>
            <w:vAlign w:val="top"/>
          </w:tcPr>
          <w:p w14:paraId="1D4B362C">
            <w:pPr>
              <w:pStyle w:val="6"/>
              <w:spacing w:before="136" w:line="220" w:lineRule="auto"/>
              <w:ind w:left="92"/>
            </w:pPr>
            <w:r>
              <w:t>Qwen</w:t>
            </w:r>
            <w:r>
              <w:rPr>
                <w:spacing w:val="4"/>
              </w:rPr>
              <w:t>-</w:t>
            </w:r>
            <w:r>
              <w:t>VL</w:t>
            </w:r>
            <w:r>
              <w:rPr>
                <w:spacing w:val="4"/>
              </w:rPr>
              <w:t>-</w:t>
            </w:r>
            <w:r>
              <w:t>Plus</w:t>
            </w:r>
            <w:r>
              <w:rPr>
                <w:spacing w:val="4"/>
              </w:rPr>
              <w:t>(通义千问视觉)</w:t>
            </w:r>
          </w:p>
        </w:tc>
        <w:tc>
          <w:tcPr>
            <w:tcW w:w="1373" w:type="dxa"/>
            <w:vAlign w:val="top"/>
          </w:tcPr>
          <w:p w14:paraId="2A198E10">
            <w:pPr>
              <w:pStyle w:val="6"/>
              <w:spacing w:before="231" w:line="155" w:lineRule="exact"/>
              <w:ind w:left="118"/>
            </w:pPr>
            <w:r>
              <w:rPr>
                <w:position w:val="-4"/>
              </w:rPr>
              <w:t>一</w:t>
            </w:r>
          </w:p>
        </w:tc>
      </w:tr>
      <w:tr w14:paraId="67D909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073" w:type="dxa"/>
            <w:vAlign w:val="top"/>
          </w:tcPr>
          <w:p w14:paraId="6AAF3460">
            <w:pPr>
              <w:pStyle w:val="6"/>
              <w:spacing w:before="137" w:line="220" w:lineRule="auto"/>
              <w:ind w:left="115"/>
            </w:pPr>
            <w:r>
              <w:rPr>
                <w:spacing w:val="4"/>
              </w:rPr>
              <w:t>语音识别</w:t>
            </w:r>
          </w:p>
        </w:tc>
        <w:tc>
          <w:tcPr>
            <w:tcW w:w="4944" w:type="dxa"/>
            <w:vAlign w:val="top"/>
          </w:tcPr>
          <w:p w14:paraId="50F8623B">
            <w:pPr>
              <w:pStyle w:val="6"/>
              <w:spacing w:before="137" w:line="220" w:lineRule="auto"/>
              <w:ind w:left="92"/>
            </w:pPr>
            <w:r>
              <w:t>Paraformer</w:t>
            </w:r>
            <w:r>
              <w:rPr>
                <w:spacing w:val="4"/>
              </w:rPr>
              <w:t>-</w:t>
            </w:r>
            <w:r>
              <w:t>realtime</w:t>
            </w:r>
            <w:r>
              <w:rPr>
                <w:spacing w:val="4"/>
              </w:rPr>
              <w:t>-v2(达摩院)</w:t>
            </w:r>
          </w:p>
        </w:tc>
        <w:tc>
          <w:tcPr>
            <w:tcW w:w="1373" w:type="dxa"/>
            <w:vAlign w:val="top"/>
          </w:tcPr>
          <w:p w14:paraId="36498C7D">
            <w:pPr>
              <w:pStyle w:val="6"/>
              <w:spacing w:before="232" w:line="155" w:lineRule="exact"/>
              <w:ind w:left="118"/>
            </w:pPr>
            <w:r>
              <w:rPr>
                <w:position w:val="-4"/>
              </w:rPr>
              <w:t>一</w:t>
            </w:r>
          </w:p>
        </w:tc>
      </w:tr>
    </w:tbl>
    <w:p w14:paraId="081B024B">
      <w:pPr>
        <w:rPr>
          <w:rFonts w:ascii="Arial"/>
          <w:sz w:val="21"/>
        </w:rPr>
      </w:pPr>
    </w:p>
    <w:p w14:paraId="03ADAF3C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554" w:right="1665" w:bottom="0" w:left="1786" w:header="0" w:footer="0" w:gutter="0"/>
          <w:cols w:space="720" w:num="1"/>
        </w:sectPr>
      </w:pPr>
    </w:p>
    <w:p w14:paraId="18705498">
      <w:pPr>
        <w:spacing w:line="252" w:lineRule="auto"/>
        <w:rPr>
          <w:rFonts w:ascii="Arial"/>
          <w:sz w:val="21"/>
        </w:rPr>
      </w:pPr>
    </w:p>
    <w:p w14:paraId="2B2DFB46"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46355</wp:posOffset>
            </wp:positionH>
            <wp:positionV relativeFrom="paragraph">
              <wp:posOffset>129540</wp:posOffset>
            </wp:positionV>
            <wp:extent cx="6350" cy="26670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266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FF4493">
      <w:pPr>
        <w:spacing w:before="65" w:line="221" w:lineRule="auto"/>
        <w:ind w:left="22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2"/>
          <w:sz w:val="20"/>
          <w:szCs w:val="20"/>
        </w:rPr>
        <w:t>第三章功能说明</w:t>
      </w:r>
    </w:p>
    <w:p w14:paraId="69982FDD">
      <w:pPr>
        <w:spacing w:line="263" w:lineRule="auto"/>
        <w:rPr>
          <w:rFonts w:ascii="Arial"/>
          <w:sz w:val="21"/>
        </w:rPr>
      </w:pPr>
    </w:p>
    <w:p w14:paraId="6E5B45FE">
      <w:pPr>
        <w:spacing w:before="65" w:line="221" w:lineRule="auto"/>
        <w:ind w:left="5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3"/>
          <w:sz w:val="20"/>
          <w:szCs w:val="20"/>
        </w:rPr>
        <w:t>3.1</w:t>
      </w:r>
      <w:r>
        <w:rPr>
          <w:rFonts w:ascii="宋体" w:hAnsi="宋体" w:eastAsia="宋体" w:cs="宋体"/>
          <w:spacing w:val="-3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0"/>
          <w:szCs w:val="20"/>
        </w:rPr>
        <w:t>个性化知识图谱构建</w:t>
      </w:r>
    </w:p>
    <w:p w14:paraId="33D87B31">
      <w:pPr>
        <w:pStyle w:val="2"/>
        <w:spacing w:before="224" w:line="335" w:lineRule="auto"/>
        <w:ind w:left="53" w:right="89" w:firstLine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 xml:space="preserve">本软件在用户日常对话过程中，通过 </w:t>
      </w:r>
      <w:r>
        <w:rPr>
          <w:sz w:val="20"/>
          <w:szCs w:val="20"/>
        </w:rPr>
        <w:t>LLM</w:t>
      </w:r>
      <w:r>
        <w:rPr>
          <w:spacing w:val="12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2"/>
          <w:sz w:val="20"/>
          <w:szCs w:val="20"/>
        </w:rPr>
        <w:t>智能提取(优先)与正则规则匹配(降级)相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结合的方式，从对话文本中识别用户提及的人物实体，自动构建并更新个人人际关系知识图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9"/>
          <w:sz w:val="20"/>
          <w:szCs w:val="20"/>
        </w:rPr>
        <w:t>谱。</w:t>
      </w:r>
    </w:p>
    <w:p w14:paraId="506ACCF6">
      <w:pPr>
        <w:pStyle w:val="2"/>
        <w:spacing w:before="79" w:line="328" w:lineRule="auto"/>
        <w:ind w:left="53" w:right="18" w:firstLine="40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人物关系分为五类：</w:t>
      </w:r>
      <w:r>
        <w:rPr>
          <w:spacing w:val="-2"/>
          <w:sz w:val="20"/>
          <w:szCs w:val="20"/>
        </w:rPr>
        <w:t xml:space="preserve">family     </w:t>
      </w:r>
      <w:r>
        <w:rPr>
          <w:rFonts w:ascii="宋体" w:hAnsi="宋体" w:eastAsia="宋体" w:cs="宋体"/>
          <w:spacing w:val="-2"/>
          <w:sz w:val="20"/>
          <w:szCs w:val="20"/>
        </w:rPr>
        <w:t>(</w:t>
      </w:r>
      <w:r>
        <w:rPr>
          <w:rFonts w:ascii="宋体" w:hAnsi="宋体" w:eastAsia="宋体" w:cs="宋体"/>
          <w:spacing w:val="-3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家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人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)</w:t>
      </w:r>
      <w:r>
        <w:rPr>
          <w:rFonts w:ascii="宋体" w:hAnsi="宋体" w:eastAsia="宋体" w:cs="宋体"/>
          <w:spacing w:val="-5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、</w:t>
      </w:r>
      <w:r>
        <w:rPr>
          <w:spacing w:val="-2"/>
          <w:sz w:val="20"/>
          <w:szCs w:val="20"/>
        </w:rPr>
        <w:t xml:space="preserve">close_friends         </w:t>
      </w:r>
      <w:r>
        <w:rPr>
          <w:rFonts w:ascii="宋体" w:hAnsi="宋体" w:eastAsia="宋体" w:cs="宋体"/>
          <w:spacing w:val="-2"/>
          <w:sz w:val="20"/>
          <w:szCs w:val="20"/>
        </w:rPr>
        <w:t xml:space="preserve">(好友/闺蜜)、 </w:t>
      </w:r>
      <w:r>
        <w:rPr>
          <w:spacing w:val="-2"/>
          <w:sz w:val="20"/>
          <w:szCs w:val="20"/>
        </w:rPr>
        <w:t xml:space="preserve">colleagues       </w:t>
      </w:r>
      <w:r>
        <w:rPr>
          <w:rFonts w:ascii="宋体" w:hAnsi="宋体" w:eastAsia="宋体" w:cs="宋体"/>
          <w:spacing w:val="-2"/>
          <w:sz w:val="20"/>
          <w:szCs w:val="20"/>
        </w:rPr>
        <w:t>( 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事/领导)、</w:t>
      </w:r>
      <w:r>
        <w:rPr>
          <w:rFonts w:ascii="宋体" w:hAnsi="宋体" w:eastAsia="宋体" w:cs="宋体"/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friends</w:t>
      </w:r>
      <w:r>
        <w:rPr>
          <w:spacing w:val="7"/>
          <w:sz w:val="20"/>
          <w:szCs w:val="20"/>
        </w:rPr>
        <w:t xml:space="preserve">      </w:t>
      </w:r>
      <w:r>
        <w:rPr>
          <w:rFonts w:ascii="宋体" w:hAnsi="宋体" w:eastAsia="宋体" w:cs="宋体"/>
          <w:spacing w:val="7"/>
          <w:sz w:val="20"/>
          <w:szCs w:val="20"/>
        </w:rPr>
        <w:t>(朋友/同学)、</w:t>
      </w:r>
      <w:r>
        <w:rPr>
          <w:rFonts w:ascii="宋体" w:hAnsi="宋体" w:eastAsia="宋体" w:cs="宋体"/>
          <w:spacing w:val="-20"/>
          <w:sz w:val="20"/>
          <w:szCs w:val="20"/>
        </w:rPr>
        <w:t xml:space="preserve"> </w:t>
      </w:r>
      <w:r>
        <w:rPr>
          <w:sz w:val="20"/>
          <w:szCs w:val="20"/>
        </w:rPr>
        <w:t>weak</w:t>
      </w:r>
      <w:r>
        <w:rPr>
          <w:spacing w:val="7"/>
          <w:sz w:val="20"/>
          <w:szCs w:val="20"/>
        </w:rPr>
        <w:t>_</w:t>
      </w:r>
      <w:r>
        <w:rPr>
          <w:sz w:val="20"/>
          <w:szCs w:val="20"/>
        </w:rPr>
        <w:t>ties</w:t>
      </w:r>
      <w:r>
        <w:rPr>
          <w:spacing w:val="7"/>
          <w:sz w:val="20"/>
          <w:szCs w:val="20"/>
        </w:rPr>
        <w:t xml:space="preserve">     </w:t>
      </w:r>
      <w:r>
        <w:rPr>
          <w:rFonts w:ascii="宋体" w:hAnsi="宋体" w:eastAsia="宋体" w:cs="宋体"/>
          <w:spacing w:val="7"/>
          <w:sz w:val="20"/>
          <w:szCs w:val="20"/>
        </w:rPr>
        <w:t>(弱关系)。每个人物节点包含姓名、关系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类别、置信度及描述属性。</w:t>
      </w:r>
    </w:p>
    <w:p w14:paraId="2E76B614">
      <w:pPr>
        <w:pStyle w:val="2"/>
        <w:spacing w:before="112" w:line="337" w:lineRule="auto"/>
        <w:ind w:left="53" w:right="27" w:firstLine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知识图谱以</w:t>
      </w:r>
      <w:r>
        <w:rPr>
          <w:rFonts w:ascii="宋体" w:hAnsi="宋体" w:eastAsia="宋体" w:cs="宋体"/>
          <w:spacing w:val="-28"/>
          <w:sz w:val="20"/>
          <w:szCs w:val="20"/>
        </w:rPr>
        <w:t xml:space="preserve"> </w:t>
      </w:r>
      <w:r>
        <w:rPr>
          <w:sz w:val="20"/>
          <w:szCs w:val="20"/>
        </w:rPr>
        <w:t>Neo</w:t>
      </w:r>
      <w:r>
        <w:rPr>
          <w:spacing w:val="4"/>
          <w:sz w:val="20"/>
          <w:szCs w:val="20"/>
        </w:rPr>
        <w:t>4j</w:t>
      </w:r>
      <w:r>
        <w:rPr>
          <w:spacing w:val="16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4"/>
          <w:sz w:val="20"/>
          <w:szCs w:val="20"/>
        </w:rPr>
        <w:t>图数据库为存储后端，节点类型</w:t>
      </w:r>
      <w:r>
        <w:rPr>
          <w:rFonts w:ascii="宋体" w:hAnsi="宋体" w:eastAsia="宋体" w:cs="宋体"/>
          <w:spacing w:val="3"/>
          <w:sz w:val="20"/>
          <w:szCs w:val="20"/>
        </w:rPr>
        <w:t>为人物</w:t>
      </w:r>
      <w:r>
        <w:rPr>
          <w:rFonts w:ascii="宋体" w:hAnsi="宋体" w:eastAsia="宋体" w:cs="宋体"/>
          <w:spacing w:val="-29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(</w:t>
      </w:r>
      <w:r>
        <w:rPr>
          <w:sz w:val="20"/>
          <w:szCs w:val="20"/>
        </w:rPr>
        <w:t>Person</w:t>
      </w:r>
      <w:r>
        <w:rPr>
          <w:spacing w:val="3"/>
          <w:sz w:val="20"/>
          <w:szCs w:val="20"/>
        </w:rPr>
        <w:t xml:space="preserve">),         </w:t>
      </w:r>
      <w:r>
        <w:rPr>
          <w:rFonts w:ascii="宋体" w:hAnsi="宋体" w:eastAsia="宋体" w:cs="宋体"/>
          <w:spacing w:val="3"/>
          <w:sz w:val="20"/>
          <w:szCs w:val="20"/>
        </w:rPr>
        <w:t>边类型表示人际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关系。前端以3D 星图形式可视化展示，用户可交互探索自己的人际关系</w:t>
      </w:r>
      <w:r>
        <w:rPr>
          <w:rFonts w:ascii="宋体" w:hAnsi="宋体" w:eastAsia="宋体" w:cs="宋体"/>
          <w:spacing w:val="6"/>
          <w:sz w:val="20"/>
          <w:szCs w:val="20"/>
        </w:rPr>
        <w:t>网络。</w:t>
      </w:r>
    </w:p>
    <w:p w14:paraId="22584E7C">
      <w:pPr>
        <w:spacing w:before="104" w:line="219" w:lineRule="auto"/>
        <w:ind w:left="45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3"/>
          <w:sz w:val="20"/>
          <w:szCs w:val="20"/>
        </w:rPr>
        <w:t>主要操作流程：</w:t>
      </w:r>
    </w:p>
    <w:p w14:paraId="5921912C">
      <w:pPr>
        <w:spacing w:before="213" w:line="220" w:lineRule="auto"/>
        <w:ind w:left="52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1.</w:t>
      </w:r>
      <w:r>
        <w:rPr>
          <w:rFonts w:ascii="宋体" w:hAnsi="宋体" w:eastAsia="宋体" w:cs="宋体"/>
          <w:spacing w:val="3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用户发送对话消息</w:t>
      </w:r>
    </w:p>
    <w:p w14:paraId="41315565">
      <w:pPr>
        <w:pStyle w:val="2"/>
        <w:spacing w:before="148" w:line="291" w:lineRule="auto"/>
        <w:ind w:left="863" w:hanging="340"/>
        <w:rPr>
          <w:rFonts w:ascii="宋体" w:hAnsi="宋体" w:eastAsia="宋体" w:cs="宋体"/>
          <w:sz w:val="20"/>
          <w:szCs w:val="20"/>
        </w:rPr>
      </w:pPr>
      <w:r>
        <w:rPr>
          <w:spacing w:val="3"/>
          <w:sz w:val="20"/>
          <w:szCs w:val="20"/>
        </w:rPr>
        <w:t xml:space="preserve">2.   </w:t>
      </w:r>
      <w:r>
        <w:rPr>
          <w:rFonts w:ascii="宋体" w:hAnsi="宋体" w:eastAsia="宋体" w:cs="宋体"/>
          <w:spacing w:val="3"/>
          <w:sz w:val="20"/>
          <w:szCs w:val="20"/>
        </w:rPr>
        <w:t>信息提取器</w:t>
      </w:r>
      <w:r>
        <w:rPr>
          <w:rFonts w:ascii="宋体" w:hAnsi="宋体" w:eastAsia="宋体" w:cs="宋体"/>
          <w:spacing w:val="-29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(</w:t>
      </w:r>
      <w:r>
        <w:rPr>
          <w:sz w:val="20"/>
          <w:szCs w:val="20"/>
        </w:rPr>
        <w:t>InformationExtractor</w:t>
      </w:r>
      <w:r>
        <w:rPr>
          <w:spacing w:val="3"/>
          <w:sz w:val="20"/>
          <w:szCs w:val="20"/>
        </w:rPr>
        <w:t xml:space="preserve">)             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优先调用 </w:t>
      </w:r>
      <w:r>
        <w:rPr>
          <w:sz w:val="20"/>
          <w:szCs w:val="20"/>
        </w:rPr>
        <w:t>LLM</w:t>
      </w:r>
      <w:r>
        <w:rPr>
          <w:spacing w:val="3"/>
          <w:sz w:val="20"/>
          <w:szCs w:val="20"/>
        </w:rPr>
        <w:t>(</w:t>
      </w:r>
      <w:r>
        <w:rPr>
          <w:sz w:val="20"/>
          <w:szCs w:val="20"/>
        </w:rPr>
        <w:t>qwen</w:t>
      </w:r>
      <w:r>
        <w:rPr>
          <w:spacing w:val="3"/>
          <w:sz w:val="20"/>
          <w:szCs w:val="20"/>
        </w:rPr>
        <w:t>-</w:t>
      </w:r>
      <w:r>
        <w:rPr>
          <w:sz w:val="20"/>
          <w:szCs w:val="20"/>
        </w:rPr>
        <w:t>turbo</w:t>
      </w:r>
      <w:r>
        <w:rPr>
          <w:spacing w:val="3"/>
          <w:sz w:val="20"/>
          <w:szCs w:val="20"/>
        </w:rPr>
        <w:t xml:space="preserve">)       </w:t>
      </w:r>
      <w:r>
        <w:rPr>
          <w:rFonts w:ascii="宋体" w:hAnsi="宋体" w:eastAsia="宋体" w:cs="宋体"/>
          <w:spacing w:val="3"/>
          <w:sz w:val="20"/>
          <w:szCs w:val="20"/>
        </w:rPr>
        <w:t>从文</w:t>
      </w:r>
      <w:r>
        <w:rPr>
          <w:rFonts w:ascii="宋体" w:hAnsi="宋体" w:eastAsia="宋体" w:cs="宋体"/>
          <w:spacing w:val="2"/>
          <w:sz w:val="20"/>
          <w:szCs w:val="20"/>
        </w:rPr>
        <w:t>本中识别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人物，失败时降级为正则匹配</w:t>
      </w:r>
    </w:p>
    <w:p w14:paraId="34176558">
      <w:pPr>
        <w:spacing w:before="176" w:line="214" w:lineRule="auto"/>
        <w:ind w:left="52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3.</w:t>
      </w:r>
      <w:r>
        <w:rPr>
          <w:rFonts w:ascii="宋体" w:hAnsi="宋体" w:eastAsia="宋体" w:cs="宋体"/>
          <w:spacing w:val="5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知识图谱系统</w:t>
      </w:r>
      <w:r>
        <w:rPr>
          <w:rFonts w:ascii="宋体" w:hAnsi="宋体" w:eastAsia="宋体" w:cs="宋体"/>
          <w:spacing w:val="-2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(</w:t>
      </w:r>
      <w:r>
        <w:rPr>
          <w:rFonts w:ascii="宋体" w:hAnsi="宋体" w:eastAsia="宋体" w:cs="宋体"/>
          <w:sz w:val="20"/>
          <w:szCs w:val="20"/>
        </w:rPr>
        <w:t>InformationKnowledgeGraph</w:t>
      </w:r>
      <w:r>
        <w:rPr>
          <w:rFonts w:ascii="宋体" w:hAnsi="宋体" w:eastAsia="宋体" w:cs="宋体"/>
          <w:spacing w:val="1"/>
          <w:sz w:val="20"/>
          <w:szCs w:val="20"/>
        </w:rPr>
        <w:t>)</w:t>
      </w:r>
      <w:r>
        <w:rPr>
          <w:rFonts w:ascii="宋体" w:hAnsi="宋体" w:eastAsia="宋体" w:cs="宋体"/>
          <w:spacing w:val="27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1"/>
          <w:sz w:val="20"/>
          <w:szCs w:val="20"/>
        </w:rPr>
        <w:t>将提取结果写入</w:t>
      </w:r>
      <w:r>
        <w:rPr>
          <w:rFonts w:ascii="宋体" w:hAnsi="宋体" w:eastAsia="宋体" w:cs="宋体"/>
          <w:spacing w:val="-17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Neo</w:t>
      </w:r>
      <w:r>
        <w:rPr>
          <w:rFonts w:ascii="宋体" w:hAnsi="宋体" w:eastAsia="宋体" w:cs="宋体"/>
          <w:spacing w:val="1"/>
          <w:sz w:val="20"/>
          <w:szCs w:val="20"/>
        </w:rPr>
        <w:t>4j</w:t>
      </w:r>
    </w:p>
    <w:p w14:paraId="2BE87AB4">
      <w:pPr>
        <w:pStyle w:val="2"/>
        <w:spacing w:before="162" w:line="212" w:lineRule="auto"/>
        <w:ind w:left="523"/>
        <w:rPr>
          <w:rFonts w:ascii="宋体" w:hAnsi="宋体" w:eastAsia="宋体" w:cs="宋体"/>
          <w:sz w:val="20"/>
          <w:szCs w:val="20"/>
        </w:rPr>
      </w:pPr>
      <w:r>
        <w:rPr>
          <w:spacing w:val="2"/>
          <w:sz w:val="20"/>
          <w:szCs w:val="20"/>
        </w:rPr>
        <w:t xml:space="preserve">4.   </w:t>
      </w:r>
      <w:r>
        <w:rPr>
          <w:rFonts w:ascii="宋体" w:hAnsi="宋体" w:eastAsia="宋体" w:cs="宋体"/>
          <w:spacing w:val="2"/>
          <w:sz w:val="20"/>
          <w:szCs w:val="20"/>
        </w:rPr>
        <w:t>前端</w:t>
      </w:r>
      <w:r>
        <w:rPr>
          <w:rFonts w:ascii="宋体" w:hAnsi="宋体" w:eastAsia="宋体" w:cs="宋体"/>
          <w:spacing w:val="30"/>
          <w:sz w:val="20"/>
          <w:szCs w:val="20"/>
        </w:rPr>
        <w:t xml:space="preserve"> </w:t>
      </w:r>
      <w:r>
        <w:rPr>
          <w:sz w:val="20"/>
          <w:szCs w:val="20"/>
        </w:rPr>
        <w:t>KnowledgeStarMap</w:t>
      </w:r>
      <w:r>
        <w:rPr>
          <w:spacing w:val="2"/>
          <w:sz w:val="20"/>
          <w:szCs w:val="20"/>
        </w:rPr>
        <w:t xml:space="preserve">     </w:t>
      </w:r>
      <w:r>
        <w:rPr>
          <w:rFonts w:ascii="宋体" w:hAnsi="宋体" w:eastAsia="宋体" w:cs="宋体"/>
          <w:spacing w:val="2"/>
          <w:sz w:val="20"/>
          <w:szCs w:val="20"/>
        </w:rPr>
        <w:t>页面实时渲染更新后的人际关系图谱</w:t>
      </w:r>
    </w:p>
    <w:p w14:paraId="1D42EDAF">
      <w:pPr>
        <w:spacing w:line="283" w:lineRule="auto"/>
        <w:rPr>
          <w:rFonts w:ascii="Arial"/>
          <w:sz w:val="21"/>
        </w:rPr>
      </w:pPr>
    </w:p>
    <w:p w14:paraId="60FBB2C0">
      <w:pPr>
        <w:spacing w:line="283" w:lineRule="auto"/>
        <w:jc w:val="center"/>
        <w:rPr>
          <w:rFonts w:hint="eastAsia" w:ascii="Arial" w:eastAsia="宋体"/>
          <w:sz w:val="21"/>
          <w:lang w:eastAsia="zh-CN"/>
        </w:rPr>
      </w:pPr>
      <w:r>
        <w:rPr>
          <w:rFonts w:hint="eastAsia" w:ascii="Arial" w:eastAsia="宋体"/>
          <w:sz w:val="21"/>
          <w:lang w:eastAsia="zh-CN"/>
        </w:rPr>
        <w:drawing>
          <wp:inline distT="0" distB="0" distL="114300" distR="114300">
            <wp:extent cx="2642235" cy="5807710"/>
            <wp:effectExtent l="0" t="0" r="5715" b="2540"/>
            <wp:docPr id="1" name="图片 1" descr="个性化知识图谱构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个性化知识图谱构建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58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66F9">
      <w:pPr>
        <w:spacing w:line="283" w:lineRule="auto"/>
        <w:jc w:val="center"/>
        <w:rPr>
          <w:rFonts w:hint="default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 xml:space="preserve">图1 </w:t>
      </w:r>
      <w:r>
        <w:rPr>
          <w:rFonts w:ascii="黑体" w:hAnsi="黑体" w:eastAsia="黑体" w:cs="黑体"/>
          <w:b/>
          <w:bCs/>
          <w:spacing w:val="-3"/>
          <w:sz w:val="20"/>
          <w:szCs w:val="20"/>
        </w:rPr>
        <w:t>个性化知识图谱构建</w:t>
      </w:r>
    </w:p>
    <w:p w14:paraId="678D0D97">
      <w:pPr>
        <w:spacing w:before="66" w:line="222" w:lineRule="auto"/>
        <w:ind w:left="56"/>
        <w:outlineLvl w:val="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5"/>
          <w:sz w:val="20"/>
          <w:szCs w:val="20"/>
        </w:rPr>
        <w:t>3.2</w:t>
      </w:r>
      <w:r>
        <w:rPr>
          <w:rFonts w:ascii="宋体" w:hAnsi="宋体" w:eastAsia="宋体" w:cs="宋体"/>
          <w:spacing w:val="-5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0"/>
          <w:szCs w:val="20"/>
        </w:rPr>
        <w:t>专属</w:t>
      </w:r>
      <w:r>
        <w:rPr>
          <w:rFonts w:ascii="宋体" w:hAnsi="宋体" w:eastAsia="宋体" w:cs="宋体"/>
          <w:b/>
          <w:bCs/>
          <w:spacing w:val="-5"/>
          <w:sz w:val="20"/>
          <w:szCs w:val="20"/>
        </w:rPr>
        <w:t>Al</w:t>
      </w:r>
      <w:r>
        <w:rPr>
          <w:rFonts w:ascii="黑体" w:hAnsi="黑体" w:eastAsia="黑体" w:cs="黑体"/>
          <w:b/>
          <w:bCs/>
          <w:spacing w:val="-5"/>
          <w:sz w:val="20"/>
          <w:szCs w:val="20"/>
        </w:rPr>
        <w:t>模型训练</w:t>
      </w:r>
      <w:r>
        <w:rPr>
          <w:rFonts w:ascii="黑体" w:hAnsi="黑体" w:eastAsia="黑体" w:cs="黑体"/>
          <w:spacing w:val="-5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0"/>
          <w:szCs w:val="20"/>
        </w:rPr>
        <w:t>(LoRA)</w:t>
      </w:r>
    </w:p>
    <w:p w14:paraId="132FB4CA">
      <w:pPr>
        <w:pStyle w:val="2"/>
        <w:spacing w:before="221" w:line="335" w:lineRule="auto"/>
        <w:ind w:left="53" w:right="136" w:firstLine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本软件为每位用户维护一个独立的</w:t>
      </w:r>
      <w:r>
        <w:rPr>
          <w:rFonts w:ascii="宋体" w:hAnsi="宋体" w:eastAsia="宋体" w:cs="宋体"/>
          <w:sz w:val="20"/>
          <w:szCs w:val="20"/>
        </w:rPr>
        <w:t>LoRA</w:t>
      </w:r>
      <w:r>
        <w:rPr>
          <w:rFonts w:ascii="宋体" w:hAnsi="宋体" w:eastAsia="宋体" w:cs="宋体"/>
          <w:spacing w:val="-5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适配层，叠加在</w:t>
      </w:r>
      <w:r>
        <w:rPr>
          <w:rFonts w:ascii="宋体" w:hAnsi="宋体" w:eastAsia="宋体" w:cs="宋体"/>
          <w:sz w:val="20"/>
          <w:szCs w:val="20"/>
        </w:rPr>
        <w:t>Qwen</w:t>
      </w:r>
      <w:r>
        <w:rPr>
          <w:rFonts w:ascii="宋体" w:hAnsi="宋体" w:eastAsia="宋体" w:cs="宋体"/>
          <w:spacing w:val="3"/>
          <w:sz w:val="20"/>
          <w:szCs w:val="20"/>
        </w:rPr>
        <w:t>3.5-</w:t>
      </w:r>
      <w:r>
        <w:rPr>
          <w:rFonts w:ascii="宋体" w:hAnsi="宋体" w:eastAsia="宋体" w:cs="宋体"/>
          <w:spacing w:val="2"/>
          <w:sz w:val="20"/>
          <w:szCs w:val="20"/>
        </w:rPr>
        <w:t>9B 基座模型之上，形成</w:t>
      </w:r>
      <w:r>
        <w:rPr>
          <w:rFonts w:ascii="宋体" w:hAnsi="宋体" w:eastAsia="宋体" w:cs="宋体"/>
          <w:sz w:val="20"/>
          <w:szCs w:val="20"/>
        </w:rPr>
        <w:t xml:space="preserve"> 专属的个性化</w:t>
      </w:r>
      <w:r>
        <w:rPr>
          <w:sz w:val="20"/>
          <w:szCs w:val="20"/>
        </w:rPr>
        <w:t>AI</w:t>
      </w:r>
      <w:r>
        <w:rPr>
          <w:rFonts w:ascii="宋体" w:hAnsi="宋体" w:eastAsia="宋体" w:cs="宋体"/>
          <w:sz w:val="20"/>
          <w:szCs w:val="20"/>
        </w:rPr>
        <w:t>模型。</w:t>
      </w:r>
    </w:p>
    <w:p w14:paraId="646B399D">
      <w:pPr>
        <w:pStyle w:val="2"/>
        <w:spacing w:before="105" w:line="219" w:lineRule="auto"/>
        <w:ind w:left="453"/>
        <w:rPr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训练数据来源：用户对话历史、决策记录、平行人生游戏选择行为、用户反馈等。</w:t>
      </w:r>
      <w:r>
        <w:rPr>
          <w:rFonts w:ascii="宋体" w:hAnsi="宋体" w:eastAsia="宋体" w:cs="宋体"/>
          <w:spacing w:val="-20"/>
          <w:sz w:val="20"/>
          <w:szCs w:val="20"/>
        </w:rPr>
        <w:t xml:space="preserve"> </w:t>
      </w:r>
      <w:r>
        <w:rPr>
          <w:sz w:val="20"/>
          <w:szCs w:val="20"/>
        </w:rPr>
        <w:t>L</w:t>
      </w:r>
      <w:r>
        <w:rPr>
          <w:spacing w:val="-1"/>
          <w:sz w:val="20"/>
          <w:szCs w:val="20"/>
        </w:rPr>
        <w:t>oRA</w:t>
      </w:r>
    </w:p>
    <w:p w14:paraId="23541B78">
      <w:pPr>
        <w:pStyle w:val="2"/>
        <w:spacing w:before="91" w:line="336" w:lineRule="auto"/>
        <w:ind w:left="53" w:right="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 xml:space="preserve">调度器 </w:t>
      </w:r>
      <w:r>
        <w:rPr>
          <w:spacing w:val="3"/>
          <w:sz w:val="20"/>
          <w:szCs w:val="20"/>
        </w:rPr>
        <w:t>(</w:t>
      </w:r>
      <w:r>
        <w:rPr>
          <w:sz w:val="20"/>
          <w:szCs w:val="20"/>
        </w:rPr>
        <w:t>LoRAScheduler</w:t>
      </w:r>
      <w:r>
        <w:rPr>
          <w:spacing w:val="3"/>
          <w:sz w:val="20"/>
          <w:szCs w:val="20"/>
        </w:rPr>
        <w:t xml:space="preserve">)      </w:t>
      </w:r>
      <w:r>
        <w:rPr>
          <w:rFonts w:ascii="宋体" w:hAnsi="宋体" w:eastAsia="宋体" w:cs="宋体"/>
          <w:spacing w:val="3"/>
          <w:sz w:val="20"/>
          <w:szCs w:val="20"/>
        </w:rPr>
        <w:t>根据配置文件定期触发增量训练，每次训练完成后自动更新用户的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spacing w:val="-7"/>
          <w:sz w:val="20"/>
          <w:szCs w:val="20"/>
        </w:rPr>
        <w:t>LoRA</w:t>
      </w:r>
      <w:r>
        <w:rPr>
          <w:rFonts w:ascii="宋体" w:hAnsi="宋体" w:eastAsia="宋体" w:cs="宋体"/>
          <w:spacing w:val="-7"/>
          <w:sz w:val="20"/>
          <w:szCs w:val="20"/>
        </w:rPr>
        <w:t>权重文件。</w:t>
      </w:r>
    </w:p>
    <w:p w14:paraId="6230CC85">
      <w:pPr>
        <w:pStyle w:val="2"/>
        <w:spacing w:before="71" w:line="354" w:lineRule="auto"/>
        <w:ind w:left="53" w:right="137" w:firstLine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用户可在前端</w:t>
      </w:r>
      <w:r>
        <w:rPr>
          <w:sz w:val="20"/>
          <w:szCs w:val="20"/>
        </w:rPr>
        <w:t>LoRATraining</w:t>
      </w:r>
      <w:r>
        <w:rPr>
          <w:spacing w:val="18"/>
          <w:w w:val="10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页面查看训练状态、触发手动训练，并通过对</w:t>
      </w:r>
      <w:r>
        <w:rPr>
          <w:rFonts w:ascii="宋体" w:hAnsi="宋体" w:eastAsia="宋体" w:cs="宋体"/>
          <w:spacing w:val="3"/>
          <w:sz w:val="20"/>
          <w:szCs w:val="20"/>
        </w:rPr>
        <w:t>比测试感受个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性化模型与通用模型的差异。</w:t>
      </w:r>
    </w:p>
    <w:p w14:paraId="5A7BEE1E">
      <w:pPr>
        <w:pStyle w:val="2"/>
        <w:spacing w:before="74" w:line="345" w:lineRule="auto"/>
        <w:ind w:left="53" w:right="116" w:firstLine="400"/>
        <w:rPr>
          <w:rFonts w:ascii="宋体" w:hAnsi="宋体" w:eastAsia="宋体" w:cs="宋体"/>
          <w:spacing w:val="2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技术参数：</w:t>
      </w:r>
      <w:r>
        <w:rPr>
          <w:sz w:val="20"/>
          <w:szCs w:val="20"/>
        </w:rPr>
        <w:t>LoRA</w:t>
      </w:r>
      <w:r>
        <w:rPr>
          <w:spacing w:val="2"/>
          <w:sz w:val="20"/>
          <w:szCs w:val="20"/>
        </w:rPr>
        <w:t xml:space="preserve">          </w:t>
      </w:r>
      <w:r>
        <w:rPr>
          <w:sz w:val="20"/>
          <w:szCs w:val="20"/>
        </w:rPr>
        <w:t>rank</w:t>
      </w:r>
      <w:r>
        <w:rPr>
          <w:spacing w:val="2"/>
          <w:sz w:val="20"/>
          <w:szCs w:val="20"/>
        </w:rPr>
        <w:t>=16,</w:t>
      </w:r>
      <w:r>
        <w:rPr>
          <w:sz w:val="20"/>
          <w:szCs w:val="20"/>
        </w:rPr>
        <w:t>alpha</w:t>
      </w:r>
      <w:r>
        <w:rPr>
          <w:spacing w:val="2"/>
          <w:sz w:val="20"/>
          <w:szCs w:val="20"/>
        </w:rPr>
        <w:t>=32,</w:t>
      </w:r>
      <w:r>
        <w:rPr>
          <w:rFonts w:ascii="宋体" w:hAnsi="宋体" w:eastAsia="宋体" w:cs="宋体"/>
          <w:spacing w:val="2"/>
          <w:sz w:val="20"/>
          <w:szCs w:val="20"/>
        </w:rPr>
        <w:t>目标模块为</w:t>
      </w:r>
      <w:r>
        <w:rPr>
          <w:spacing w:val="2"/>
          <w:sz w:val="20"/>
          <w:szCs w:val="20"/>
        </w:rPr>
        <w:t>q_</w:t>
      </w:r>
      <w:r>
        <w:rPr>
          <w:sz w:val="20"/>
          <w:szCs w:val="20"/>
        </w:rPr>
        <w:t>proj</w:t>
      </w:r>
      <w:r>
        <w:rPr>
          <w:spacing w:val="2"/>
          <w:sz w:val="20"/>
          <w:szCs w:val="20"/>
        </w:rPr>
        <w:t>/v_</w:t>
      </w:r>
      <w:r>
        <w:rPr>
          <w:sz w:val="20"/>
          <w:szCs w:val="20"/>
        </w:rPr>
        <w:t>proj</w:t>
      </w:r>
      <w:r>
        <w:rPr>
          <w:spacing w:val="2"/>
          <w:sz w:val="20"/>
          <w:szCs w:val="20"/>
        </w:rPr>
        <w:t>/k_</w:t>
      </w:r>
      <w:r>
        <w:rPr>
          <w:sz w:val="20"/>
          <w:szCs w:val="20"/>
        </w:rPr>
        <w:t>proj</w:t>
      </w:r>
      <w:r>
        <w:rPr>
          <w:spacing w:val="2"/>
          <w:sz w:val="20"/>
          <w:szCs w:val="20"/>
        </w:rPr>
        <w:t>/o_</w:t>
      </w:r>
      <w:r>
        <w:rPr>
          <w:sz w:val="20"/>
          <w:szCs w:val="20"/>
        </w:rPr>
        <w:t>proj</w:t>
      </w:r>
      <w:r>
        <w:rPr>
          <w:spacing w:val="2"/>
          <w:sz w:val="20"/>
          <w:szCs w:val="20"/>
        </w:rPr>
        <w:t xml:space="preserve">,   </w:t>
      </w:r>
      <w:r>
        <w:rPr>
          <w:spacing w:val="1"/>
          <w:sz w:val="20"/>
          <w:szCs w:val="20"/>
        </w:rPr>
        <w:t xml:space="preserve">            </w:t>
      </w:r>
      <w:r>
        <w:rPr>
          <w:rFonts w:ascii="宋体" w:hAnsi="宋体" w:eastAsia="宋体" w:cs="宋体"/>
          <w:spacing w:val="1"/>
          <w:sz w:val="20"/>
          <w:szCs w:val="20"/>
        </w:rPr>
        <w:t>训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练轮次根据数据量自适应调整。</w:t>
      </w:r>
    </w:p>
    <w:p w14:paraId="0534923F">
      <w:pPr>
        <w:pStyle w:val="2"/>
        <w:spacing w:before="74" w:line="345" w:lineRule="auto"/>
        <w:ind w:right="116"/>
        <w:jc w:val="center"/>
        <w:rPr>
          <w:rFonts w:hint="eastAsia" w:ascii="宋体" w:hAnsi="宋体" w:eastAsia="宋体" w:cs="宋体"/>
          <w:spacing w:val="2"/>
          <w:sz w:val="20"/>
          <w:szCs w:val="20"/>
          <w:lang w:eastAsia="zh-CN"/>
        </w:rPr>
      </w:pPr>
      <w:r>
        <w:rPr>
          <w:rFonts w:hint="eastAsia" w:ascii="宋体" w:hAnsi="宋体" w:eastAsia="宋体" w:cs="宋体"/>
          <w:spacing w:val="2"/>
          <w:sz w:val="20"/>
          <w:szCs w:val="20"/>
          <w:lang w:eastAsia="zh-CN"/>
        </w:rPr>
        <w:drawing>
          <wp:inline distT="0" distB="0" distL="114300" distR="114300">
            <wp:extent cx="2715895" cy="5970270"/>
            <wp:effectExtent l="0" t="0" r="8255" b="11430"/>
            <wp:docPr id="3" name="图片 3" descr="专属Al模型训练 (LoR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专属Al模型训练 (LoRA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59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28FA">
      <w:pPr>
        <w:pStyle w:val="2"/>
        <w:spacing w:before="74" w:line="345" w:lineRule="auto"/>
        <w:ind w:right="116"/>
        <w:jc w:val="center"/>
        <w:rPr>
          <w:rFonts w:hint="default" w:ascii="宋体" w:hAnsi="宋体" w:eastAsia="宋体" w:cs="宋体"/>
          <w:spacing w:val="2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pacing w:val="2"/>
          <w:sz w:val="20"/>
          <w:szCs w:val="20"/>
          <w:lang w:val="en-US" w:eastAsia="zh-CN"/>
        </w:rPr>
        <w:t xml:space="preserve">图2 </w:t>
      </w:r>
      <w:r>
        <w:rPr>
          <w:rFonts w:ascii="黑体" w:hAnsi="黑体" w:eastAsia="黑体" w:cs="黑体"/>
          <w:b/>
          <w:bCs/>
          <w:spacing w:val="-5"/>
          <w:sz w:val="20"/>
          <w:szCs w:val="20"/>
        </w:rPr>
        <w:t>专属</w:t>
      </w:r>
      <w:r>
        <w:rPr>
          <w:rFonts w:ascii="宋体" w:hAnsi="宋体" w:eastAsia="宋体" w:cs="宋体"/>
          <w:b/>
          <w:bCs/>
          <w:spacing w:val="-5"/>
          <w:sz w:val="20"/>
          <w:szCs w:val="20"/>
        </w:rPr>
        <w:t>Al</w:t>
      </w:r>
      <w:r>
        <w:rPr>
          <w:rFonts w:ascii="黑体" w:hAnsi="黑体" w:eastAsia="黑体" w:cs="黑体"/>
          <w:b/>
          <w:bCs/>
          <w:spacing w:val="-5"/>
          <w:sz w:val="20"/>
          <w:szCs w:val="20"/>
        </w:rPr>
        <w:t>模型训练</w:t>
      </w:r>
      <w:r>
        <w:rPr>
          <w:rFonts w:ascii="黑体" w:hAnsi="黑体" w:eastAsia="黑体" w:cs="黑体"/>
          <w:spacing w:val="-5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0"/>
          <w:szCs w:val="20"/>
        </w:rPr>
        <w:t>(LoRA)</w:t>
      </w:r>
    </w:p>
    <w:p w14:paraId="5B587525">
      <w:pPr>
        <w:spacing w:before="200" w:line="221" w:lineRule="auto"/>
        <w:ind w:left="5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1"/>
          <w:sz w:val="20"/>
          <w:szCs w:val="20"/>
        </w:rPr>
        <w:t>3.3</w:t>
      </w:r>
      <w:r>
        <w:rPr>
          <w:rFonts w:ascii="宋体" w:hAnsi="宋体" w:eastAsia="宋体" w:cs="宋体"/>
          <w:spacing w:val="-1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0"/>
          <w:szCs w:val="20"/>
        </w:rPr>
        <w:t>决策路径推演</w:t>
      </w:r>
    </w:p>
    <w:p w14:paraId="5F6D48E5">
      <w:pPr>
        <w:spacing w:before="224" w:line="335" w:lineRule="auto"/>
        <w:ind w:left="53" w:right="6" w:firstLine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当用户面临重要决策时，可在”决策副本”功能中输入决策标题与各备选方案。系统基于用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户的个人知识图谱与历史数据，对每个选项进行1</w:t>
      </w:r>
      <w:r>
        <w:rPr>
          <w:rFonts w:ascii="宋体" w:hAnsi="宋体" w:eastAsia="宋体" w:cs="宋体"/>
          <w:spacing w:val="3"/>
          <w:sz w:val="20"/>
          <w:szCs w:val="20"/>
        </w:rPr>
        <w:t>2个月的时间线推演。</w:t>
      </w:r>
    </w:p>
    <w:p w14:paraId="283AC091">
      <w:pPr>
        <w:spacing w:before="96" w:line="323" w:lineRule="auto"/>
        <w:ind w:left="53" w:right="26" w:firstLine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推演维度包括：职业发展轨迹、经济状况变化、社交关系影响、心理健康风险、学习成长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机会等。系统为每条路径生成量化的风险评分与收益预测，并以可视化图表形式呈现对比结</w:t>
      </w:r>
    </w:p>
    <w:p w14:paraId="039C639C">
      <w:pPr>
        <w:spacing w:line="220" w:lineRule="auto"/>
        <w:ind w:left="5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5"/>
          <w:sz w:val="20"/>
          <w:szCs w:val="20"/>
        </w:rPr>
        <w:t>果。</w:t>
      </w:r>
    </w:p>
    <w:p w14:paraId="0CD95E22">
      <w:pPr>
        <w:spacing w:before="231" w:line="219" w:lineRule="auto"/>
        <w:ind w:left="45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3"/>
          <w:sz w:val="20"/>
          <w:szCs w:val="20"/>
        </w:rPr>
        <w:t>决策推演流程：</w:t>
      </w:r>
    </w:p>
    <w:p w14:paraId="54A766AC">
      <w:pPr>
        <w:pStyle w:val="2"/>
        <w:spacing w:before="220" w:line="212" w:lineRule="auto"/>
        <w:ind w:left="523"/>
        <w:rPr>
          <w:rFonts w:ascii="宋体" w:hAnsi="宋体" w:eastAsia="宋体" w:cs="宋体"/>
          <w:sz w:val="20"/>
          <w:szCs w:val="20"/>
        </w:rPr>
      </w:pPr>
      <w:r>
        <w:rPr>
          <w:spacing w:val="2"/>
          <w:sz w:val="20"/>
          <w:szCs w:val="20"/>
        </w:rPr>
        <w:t xml:space="preserve">1.   </w:t>
      </w:r>
      <w:r>
        <w:rPr>
          <w:rFonts w:ascii="宋体" w:hAnsi="宋体" w:eastAsia="宋体" w:cs="宋体"/>
          <w:spacing w:val="2"/>
          <w:sz w:val="20"/>
          <w:szCs w:val="20"/>
        </w:rPr>
        <w:t>用户在</w:t>
      </w:r>
      <w:r>
        <w:rPr>
          <w:sz w:val="20"/>
          <w:szCs w:val="20"/>
        </w:rPr>
        <w:t>QuickDecisionInput</w:t>
      </w:r>
      <w:r>
        <w:rPr>
          <w:spacing w:val="2"/>
          <w:sz w:val="20"/>
          <w:szCs w:val="20"/>
        </w:rPr>
        <w:t xml:space="preserve">       </w:t>
      </w:r>
      <w:r>
        <w:rPr>
          <w:rFonts w:ascii="宋体" w:hAnsi="宋体" w:eastAsia="宋体" w:cs="宋体"/>
          <w:spacing w:val="2"/>
          <w:sz w:val="20"/>
          <w:szCs w:val="20"/>
        </w:rPr>
        <w:t>页面输入决策信息</w:t>
      </w:r>
    </w:p>
    <w:p w14:paraId="4CA1EBA7">
      <w:pPr>
        <w:spacing w:line="212" w:lineRule="auto"/>
        <w:rPr>
          <w:rFonts w:ascii="宋体" w:hAnsi="宋体" w:eastAsia="宋体" w:cs="宋体"/>
          <w:sz w:val="20"/>
          <w:szCs w:val="20"/>
        </w:rPr>
        <w:sectPr>
          <w:pgSz w:w="11910" w:h="16840"/>
          <w:pgMar w:top="1431" w:right="1683" w:bottom="0" w:left="1786" w:header="0" w:footer="0" w:gutter="0"/>
          <w:cols w:space="720" w:num="1"/>
        </w:sectPr>
      </w:pPr>
    </w:p>
    <w:p w14:paraId="36AF8F96">
      <w:pPr>
        <w:pStyle w:val="2"/>
        <w:spacing w:before="43" w:line="212" w:lineRule="auto"/>
        <w:ind w:left="533"/>
        <w:rPr>
          <w:rFonts w:ascii="宋体" w:hAnsi="宋体" w:eastAsia="宋体" w:cs="宋体"/>
          <w:sz w:val="20"/>
          <w:szCs w:val="20"/>
        </w:rPr>
      </w:pPr>
      <w:r>
        <w:rPr>
          <w:spacing w:val="1"/>
          <w:sz w:val="20"/>
          <w:szCs w:val="20"/>
        </w:rPr>
        <w:t xml:space="preserve">2.   </w:t>
      </w:r>
      <w:r>
        <w:rPr>
          <w:rFonts w:ascii="宋体" w:hAnsi="宋体" w:eastAsia="宋体" w:cs="宋体"/>
          <w:spacing w:val="1"/>
          <w:sz w:val="20"/>
          <w:szCs w:val="20"/>
        </w:rPr>
        <w:t>后端</w:t>
      </w:r>
      <w:r>
        <w:rPr>
          <w:sz w:val="20"/>
          <w:szCs w:val="20"/>
        </w:rPr>
        <w:t>DecisionEngine</w:t>
      </w:r>
      <w:r>
        <w:rPr>
          <w:spacing w:val="1"/>
          <w:sz w:val="20"/>
          <w:szCs w:val="20"/>
        </w:rPr>
        <w:t xml:space="preserve">     </w:t>
      </w:r>
      <w:r>
        <w:rPr>
          <w:rFonts w:ascii="宋体" w:hAnsi="宋体" w:eastAsia="宋体" w:cs="宋体"/>
          <w:spacing w:val="1"/>
          <w:sz w:val="20"/>
          <w:szCs w:val="20"/>
        </w:rPr>
        <w:t>调用用户专属</w:t>
      </w:r>
      <w:r>
        <w:rPr>
          <w:sz w:val="20"/>
          <w:szCs w:val="20"/>
        </w:rPr>
        <w:t>LoRA</w:t>
      </w:r>
      <w:r>
        <w:rPr>
          <w:rFonts w:ascii="宋体" w:hAnsi="宋体" w:eastAsia="宋体" w:cs="宋体"/>
          <w:spacing w:val="1"/>
          <w:sz w:val="20"/>
          <w:szCs w:val="20"/>
        </w:rPr>
        <w:t>模型进行</w:t>
      </w:r>
      <w:r>
        <w:rPr>
          <w:rFonts w:ascii="宋体" w:hAnsi="宋体" w:eastAsia="宋体" w:cs="宋体"/>
          <w:sz w:val="20"/>
          <w:szCs w:val="20"/>
        </w:rPr>
        <w:t>路径模拟</w:t>
      </w:r>
    </w:p>
    <w:p w14:paraId="679F7C79">
      <w:pPr>
        <w:pStyle w:val="2"/>
        <w:spacing w:before="180" w:line="212" w:lineRule="auto"/>
        <w:ind w:left="533"/>
        <w:rPr>
          <w:rFonts w:ascii="宋体" w:hAnsi="宋体" w:eastAsia="宋体" w:cs="宋体"/>
          <w:sz w:val="20"/>
          <w:szCs w:val="20"/>
        </w:rPr>
      </w:pPr>
      <w:r>
        <w:rPr>
          <w:spacing w:val="3"/>
          <w:sz w:val="20"/>
          <w:szCs w:val="20"/>
        </w:rPr>
        <w:t>3.</w:t>
      </w:r>
      <w:r>
        <w:rPr>
          <w:sz w:val="20"/>
          <w:szCs w:val="20"/>
        </w:rPr>
        <w:t>RiskAssessmentEngine</w:t>
      </w:r>
      <w:r>
        <w:rPr>
          <w:spacing w:val="3"/>
          <w:sz w:val="20"/>
          <w:szCs w:val="20"/>
        </w:rPr>
        <w:t xml:space="preserve">         </w:t>
      </w:r>
      <w:r>
        <w:rPr>
          <w:rFonts w:ascii="宋体" w:hAnsi="宋体" w:eastAsia="宋体" w:cs="宋体"/>
          <w:spacing w:val="3"/>
          <w:sz w:val="20"/>
          <w:szCs w:val="20"/>
        </w:rPr>
        <w:t>对各路径进行风险量化评估</w:t>
      </w:r>
    </w:p>
    <w:p w14:paraId="7937BEF0">
      <w:pPr>
        <w:pStyle w:val="2"/>
        <w:spacing w:before="191" w:line="218" w:lineRule="auto"/>
        <w:ind w:left="533"/>
        <w:rPr>
          <w:rFonts w:ascii="宋体" w:hAnsi="宋体" w:eastAsia="宋体" w:cs="宋体"/>
          <w:sz w:val="20"/>
          <w:szCs w:val="20"/>
        </w:rPr>
      </w:pPr>
      <w:r>
        <w:rPr>
          <w:spacing w:val="2"/>
          <w:sz w:val="20"/>
          <w:szCs w:val="20"/>
        </w:rPr>
        <w:t>4.</w:t>
      </w:r>
      <w:r>
        <w:rPr>
          <w:sz w:val="20"/>
          <w:szCs w:val="20"/>
        </w:rPr>
        <w:t>EnhancedDecisionResult</w:t>
      </w:r>
      <w:r>
        <w:rPr>
          <w:spacing w:val="2"/>
          <w:sz w:val="20"/>
          <w:szCs w:val="20"/>
        </w:rPr>
        <w:t xml:space="preserve">           </w:t>
      </w:r>
      <w:r>
        <w:rPr>
          <w:rFonts w:ascii="宋体" w:hAnsi="宋体" w:eastAsia="宋体" w:cs="宋体"/>
          <w:spacing w:val="2"/>
          <w:sz w:val="20"/>
          <w:szCs w:val="20"/>
        </w:rPr>
        <w:t>页面展示多维度对比分析报告</w:t>
      </w:r>
    </w:p>
    <w:p w14:paraId="6B265E13">
      <w:pPr>
        <w:spacing w:before="185" w:line="219" w:lineRule="auto"/>
        <w:ind w:left="53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5.</w:t>
      </w:r>
      <w:r>
        <w:rPr>
          <w:rFonts w:ascii="宋体" w:hAnsi="宋体" w:eastAsia="宋体" w:cs="宋体"/>
          <w:spacing w:val="3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用户可保存决策记录，系统持续跟踪实际结果与预</w:t>
      </w:r>
      <w:r>
        <w:rPr>
          <w:rFonts w:ascii="宋体" w:hAnsi="宋体" w:eastAsia="宋体" w:cs="宋体"/>
          <w:spacing w:val="3"/>
          <w:sz w:val="20"/>
          <w:szCs w:val="20"/>
        </w:rPr>
        <w:t>测的偏差</w:t>
      </w:r>
    </w:p>
    <w:p w14:paraId="5CA62044">
      <w:pPr>
        <w:spacing w:line="251" w:lineRule="auto"/>
        <w:ind w:left="500" w:leftChars="0" w:firstLine="500" w:firstLineChars="0"/>
        <w:rPr>
          <w:rFonts w:hint="eastAsia" w:ascii="Arial" w:eastAsia="黑体"/>
          <w:sz w:val="21"/>
          <w:lang w:val="en-US" w:eastAsia="zh-CN"/>
        </w:rPr>
      </w:pPr>
      <w:r>
        <w:rPr>
          <w:rFonts w:hint="eastAsia" w:ascii="Arial" w:eastAsia="宋体"/>
          <w:sz w:val="21"/>
          <w:lang w:eastAsia="zh-CN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3116580</wp:posOffset>
            </wp:positionH>
            <wp:positionV relativeFrom="paragraph">
              <wp:posOffset>194945</wp:posOffset>
            </wp:positionV>
            <wp:extent cx="2302510" cy="5060950"/>
            <wp:effectExtent l="0" t="0" r="2540" b="6350"/>
            <wp:wrapTopAndBottom/>
            <wp:docPr id="7" name="图片 7" descr="决策路径推演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决策路径推演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251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sz w:val="21"/>
          <w:lang w:val="en-US" w:eastAsia="zh-CN"/>
        </w:rPr>
        <w:t xml:space="preserve">图3 </w:t>
      </w:r>
      <w:r>
        <w:rPr>
          <w:rFonts w:ascii="黑体" w:hAnsi="黑体" w:eastAsia="黑体" w:cs="黑体"/>
          <w:b/>
          <w:bCs/>
          <w:spacing w:val="-1"/>
          <w:sz w:val="20"/>
          <w:szCs w:val="20"/>
        </w:rPr>
        <w:t>决策路径推演</w:t>
      </w:r>
      <w:r>
        <w:rPr>
          <w:rFonts w:hint="eastAsia" w:ascii="黑体" w:hAnsi="黑体" w:eastAsia="黑体" w:cs="黑体"/>
          <w:b/>
          <w:bCs/>
          <w:spacing w:val="-1"/>
          <w:sz w:val="20"/>
          <w:szCs w:val="20"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  <w:spacing w:val="-1"/>
          <w:sz w:val="20"/>
          <w:szCs w:val="20"/>
          <w:lang w:val="en-US" w:eastAsia="zh-CN"/>
        </w:rPr>
        <w:tab/>
        <w:t/>
      </w:r>
      <w:r>
        <w:rPr>
          <w:rFonts w:hint="eastAsia" w:ascii="黑体" w:hAnsi="黑体" w:eastAsia="黑体" w:cs="黑体"/>
          <w:b/>
          <w:bCs/>
          <w:spacing w:val="-1"/>
          <w:sz w:val="20"/>
          <w:szCs w:val="20"/>
          <w:lang w:val="en-US" w:eastAsia="zh-CN"/>
        </w:rPr>
        <w:tab/>
        <w:t/>
      </w:r>
      <w:r>
        <w:rPr>
          <w:rFonts w:hint="eastAsia" w:ascii="黑体" w:hAnsi="黑体" w:eastAsia="黑体" w:cs="黑体"/>
          <w:b/>
          <w:bCs/>
          <w:spacing w:val="-1"/>
          <w:sz w:val="20"/>
          <w:szCs w:val="20"/>
          <w:lang w:val="en-US" w:eastAsia="zh-CN"/>
        </w:rPr>
        <w:tab/>
        <w:t/>
      </w:r>
      <w:r>
        <w:rPr>
          <w:rFonts w:hint="eastAsia" w:ascii="黑体" w:hAnsi="黑体" w:eastAsia="黑体" w:cs="黑体"/>
          <w:b/>
          <w:bCs/>
          <w:spacing w:val="-1"/>
          <w:sz w:val="20"/>
          <w:szCs w:val="20"/>
          <w:lang w:val="en-US" w:eastAsia="zh-CN"/>
        </w:rPr>
        <w:tab/>
        <w:t/>
      </w:r>
      <w:r>
        <w:rPr>
          <w:rFonts w:hint="eastAsia" w:ascii="黑体" w:hAnsi="黑体" w:eastAsia="黑体" w:cs="黑体"/>
          <w:b/>
          <w:bCs/>
          <w:spacing w:val="-1"/>
          <w:sz w:val="20"/>
          <w:szCs w:val="20"/>
          <w:lang w:val="en-US" w:eastAsia="zh-CN"/>
        </w:rPr>
        <w:tab/>
        <w:t/>
      </w:r>
      <w:r>
        <w:rPr>
          <w:rFonts w:hint="eastAsia" w:ascii="黑体" w:hAnsi="黑体" w:eastAsia="黑体" w:cs="黑体"/>
          <w:b/>
          <w:bCs/>
          <w:spacing w:val="-1"/>
          <w:sz w:val="20"/>
          <w:szCs w:val="20"/>
          <w:lang w:val="en-US" w:eastAsia="zh-CN"/>
        </w:rPr>
        <w:tab/>
        <w:t/>
      </w:r>
      <w:r>
        <w:rPr>
          <w:rFonts w:hint="eastAsia" w:ascii="黑体" w:hAnsi="黑体" w:eastAsia="黑体" w:cs="黑体"/>
          <w:b/>
          <w:bCs/>
          <w:spacing w:val="-1"/>
          <w:sz w:val="20"/>
          <w:szCs w:val="20"/>
          <w:lang w:val="en-US" w:eastAsia="zh-CN"/>
        </w:rPr>
        <w:tab/>
      </w:r>
      <w:r>
        <w:rPr>
          <w:rFonts w:hint="eastAsia" w:eastAsia="宋体"/>
          <w:sz w:val="21"/>
          <w:lang w:val="en-US" w:eastAsia="zh-CN"/>
        </w:rPr>
        <w:t xml:space="preserve">图4 </w:t>
      </w:r>
      <w:r>
        <w:rPr>
          <w:rFonts w:ascii="黑体" w:hAnsi="黑体" w:eastAsia="黑体" w:cs="黑体"/>
          <w:b/>
          <w:bCs/>
          <w:spacing w:val="-1"/>
          <w:sz w:val="20"/>
          <w:szCs w:val="20"/>
        </w:rPr>
        <w:t>决策路径推演</w:t>
      </w:r>
      <w:r>
        <w:rPr>
          <w:rFonts w:hint="eastAsia" w:ascii="黑体" w:hAnsi="黑体" w:eastAsia="黑体" w:cs="黑体"/>
          <w:b/>
          <w:bCs/>
          <w:spacing w:val="-1"/>
          <w:sz w:val="20"/>
          <w:szCs w:val="20"/>
          <w:lang w:val="en-US" w:eastAsia="zh-CN"/>
        </w:rPr>
        <w:t>2</w:t>
      </w:r>
    </w:p>
    <w:p w14:paraId="1937F8A5">
      <w:pPr>
        <w:spacing w:line="251" w:lineRule="auto"/>
        <w:rPr>
          <w:rFonts w:hint="eastAsia" w:ascii="Arial" w:eastAsia="宋体"/>
          <w:sz w:val="21"/>
          <w:lang w:eastAsia="zh-CN"/>
        </w:rPr>
      </w:pPr>
      <w:r>
        <w:rPr>
          <w:rFonts w:hint="eastAsia" w:ascii="Arial" w:eastAsia="宋体"/>
          <w:sz w:val="21"/>
          <w:lang w:eastAsia="zh-CN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364740" cy="5196840"/>
            <wp:effectExtent l="0" t="0" r="16510" b="3810"/>
            <wp:wrapTopAndBottom/>
            <wp:docPr id="5" name="图片 5" descr="决策路径推演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决策路径推演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4E2BA">
      <w:pPr>
        <w:spacing w:before="65" w:line="221" w:lineRule="auto"/>
        <w:ind w:left="5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3.4平行人生决策游戏</w:t>
      </w:r>
    </w:p>
    <w:p w14:paraId="30539E7C">
      <w:pPr>
        <w:spacing w:before="224" w:line="334" w:lineRule="auto"/>
        <w:ind w:left="53" w:right="46" w:firstLine="40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平行人生游戏是本软件的特色功能，以沉浸式叙事游戏的形式帮助用</w:t>
      </w:r>
      <w:r>
        <w:rPr>
          <w:rFonts w:ascii="宋体" w:hAnsi="宋体" w:eastAsia="宋体" w:cs="宋体"/>
          <w:spacing w:val="3"/>
          <w:sz w:val="20"/>
          <w:szCs w:val="20"/>
        </w:rPr>
        <w:t>户探索不同人生选择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的后果。游戏采用事件链结构，玩家扮演主角，在职场、情感、财务等场景中连续做出4-5个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3"/>
          <w:sz w:val="20"/>
          <w:szCs w:val="20"/>
        </w:rPr>
        <w:t>决策，每次选择实时影响情绪值、财务值、社交值三个属性，最终走向不同结局。</w:t>
      </w:r>
    </w:p>
    <w:p w14:paraId="3BEB989B">
      <w:pPr>
        <w:spacing w:before="102" w:line="334" w:lineRule="auto"/>
        <w:ind w:left="53" w:right="8" w:firstLine="40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游戏设计特点：每个选项均标注属性变化预览(如"情绪+10</w:t>
      </w:r>
      <w:r>
        <w:rPr>
          <w:rFonts w:ascii="宋体" w:hAnsi="宋体" w:eastAsia="宋体" w:cs="宋体"/>
          <w:spacing w:val="14"/>
          <w:sz w:val="20"/>
          <w:szCs w:val="20"/>
        </w:rPr>
        <w:t>,财务-5"),帮助用户理性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权衡；15秒倒计时机制模拟真实决策压力；游戏结束后生成决策画像，分析用户的风险偏好与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价值倾向。</w:t>
      </w:r>
    </w:p>
    <w:p w14:paraId="59F56C75">
      <w:pPr>
        <w:pStyle w:val="2"/>
        <w:spacing w:before="97" w:line="317" w:lineRule="auto"/>
        <w:ind w:left="53" w:right="213" w:firstLine="400"/>
        <w:rPr>
          <w:rFonts w:ascii="宋体" w:hAnsi="宋体" w:eastAsia="宋体" w:cs="宋体"/>
          <w:spacing w:val="2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游戏数据价值：用户的每次游戏选择都会转化为高质量的对话训</w:t>
      </w:r>
      <w:r>
        <w:rPr>
          <w:rFonts w:ascii="宋体" w:hAnsi="宋体" w:eastAsia="宋体" w:cs="宋体"/>
          <w:spacing w:val="4"/>
          <w:sz w:val="20"/>
          <w:szCs w:val="20"/>
        </w:rPr>
        <w:t>练样本，自动存入数据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库，用于后续</w:t>
      </w:r>
      <w:r>
        <w:rPr>
          <w:sz w:val="20"/>
          <w:szCs w:val="20"/>
        </w:rPr>
        <w:t>LoRA</w:t>
      </w:r>
      <w:r>
        <w:rPr>
          <w:rFonts w:ascii="宋体" w:hAnsi="宋体" w:eastAsia="宋体" w:cs="宋体"/>
          <w:spacing w:val="2"/>
          <w:sz w:val="20"/>
          <w:szCs w:val="20"/>
        </w:rPr>
        <w:t>模型的增量训练，形成"游戏-学习-个性化"的正向循环。</w:t>
      </w:r>
    </w:p>
    <w:p w14:paraId="3EB88C3A">
      <w:pPr>
        <w:pStyle w:val="2"/>
        <w:spacing w:before="97" w:line="317" w:lineRule="auto"/>
        <w:ind w:right="213"/>
        <w:rPr>
          <w:rFonts w:hint="default" w:ascii="宋体" w:hAnsi="宋体" w:eastAsia="宋体" w:cs="宋体"/>
          <w:spacing w:val="2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pacing w:val="2"/>
          <w:sz w:val="20"/>
          <w:szCs w:val="20"/>
          <w:lang w:eastAsia="zh-CN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3304540</wp:posOffset>
            </wp:positionH>
            <wp:positionV relativeFrom="paragraph">
              <wp:posOffset>-9068435</wp:posOffset>
            </wp:positionV>
            <wp:extent cx="2377440" cy="5410200"/>
            <wp:effectExtent l="0" t="0" r="3810" b="0"/>
            <wp:wrapTopAndBottom/>
            <wp:docPr id="13" name="图片 13" descr="平行人生决策游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平行人生决策游戏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pacing w:val="2"/>
          <w:sz w:val="20"/>
          <w:szCs w:val="20"/>
          <w:lang w:eastAsia="zh-CN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-3474720</wp:posOffset>
            </wp:positionV>
            <wp:extent cx="2468245" cy="5424170"/>
            <wp:effectExtent l="0" t="0" r="8255" b="5080"/>
            <wp:wrapTopAndBottom/>
            <wp:docPr id="9" name="图片 9" descr="平行人生决策游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平行人生决策游戏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pacing w:val="2"/>
          <w:sz w:val="20"/>
          <w:szCs w:val="20"/>
          <w:lang w:val="en-US" w:eastAsia="zh-CN"/>
        </w:rPr>
        <w:t xml:space="preserve">图5 </w:t>
      </w:r>
      <w:r>
        <w:rPr>
          <w:rFonts w:hint="eastAsia" w:ascii="黑体" w:hAnsi="黑体" w:eastAsia="黑体" w:cs="黑体"/>
          <w:b/>
          <w:bCs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>平行人生决策游戏1</w:t>
      </w:r>
      <w:r>
        <w:rPr>
          <w:rFonts w:hint="eastAsia" w:ascii="宋体" w:hAnsi="宋体" w:eastAsia="宋体" w:cs="宋体"/>
          <w:spacing w:val="2"/>
          <w:sz w:val="20"/>
          <w:szCs w:val="20"/>
          <w:lang w:val="en-US" w:eastAsia="zh-CN"/>
        </w:rPr>
        <w:tab/>
        <w:t/>
      </w:r>
      <w:r>
        <w:rPr>
          <w:rFonts w:hint="eastAsia" w:ascii="宋体" w:hAnsi="宋体" w:eastAsia="宋体" w:cs="宋体"/>
          <w:spacing w:val="2"/>
          <w:sz w:val="20"/>
          <w:szCs w:val="20"/>
          <w:lang w:val="en-US" w:eastAsia="zh-CN"/>
        </w:rPr>
        <w:tab/>
        <w:t/>
      </w:r>
      <w:r>
        <w:rPr>
          <w:rFonts w:hint="eastAsia" w:ascii="宋体" w:hAnsi="宋体" w:eastAsia="宋体" w:cs="宋体"/>
          <w:spacing w:val="2"/>
          <w:sz w:val="20"/>
          <w:szCs w:val="20"/>
          <w:lang w:val="en-US" w:eastAsia="zh-CN"/>
        </w:rPr>
        <w:tab/>
        <w:t/>
      </w:r>
      <w:r>
        <w:rPr>
          <w:rFonts w:hint="eastAsia" w:ascii="宋体" w:hAnsi="宋体" w:eastAsia="宋体" w:cs="宋体"/>
          <w:spacing w:val="2"/>
          <w:sz w:val="20"/>
          <w:szCs w:val="20"/>
          <w:lang w:val="en-US" w:eastAsia="zh-CN"/>
        </w:rPr>
        <w:tab/>
        <w:t/>
      </w:r>
      <w:r>
        <w:rPr>
          <w:rFonts w:hint="eastAsia" w:ascii="宋体" w:hAnsi="宋体" w:eastAsia="宋体" w:cs="宋体"/>
          <w:spacing w:val="2"/>
          <w:sz w:val="20"/>
          <w:szCs w:val="20"/>
          <w:lang w:val="en-US" w:eastAsia="zh-CN"/>
        </w:rPr>
        <w:tab/>
        <w:t/>
      </w:r>
      <w:r>
        <w:rPr>
          <w:rFonts w:hint="eastAsia" w:ascii="宋体" w:hAnsi="宋体" w:eastAsia="宋体" w:cs="宋体"/>
          <w:spacing w:val="2"/>
          <w:sz w:val="20"/>
          <w:szCs w:val="20"/>
          <w:lang w:val="en-US" w:eastAsia="zh-CN"/>
        </w:rPr>
        <w:tab/>
        <w:t/>
      </w:r>
      <w:r>
        <w:rPr>
          <w:rFonts w:hint="eastAsia" w:ascii="宋体" w:hAnsi="宋体" w:eastAsia="宋体" w:cs="宋体"/>
          <w:spacing w:val="2"/>
          <w:sz w:val="20"/>
          <w:szCs w:val="20"/>
          <w:lang w:val="en-US" w:eastAsia="zh-CN"/>
        </w:rPr>
        <w:tab/>
      </w:r>
      <w:bookmarkStart w:id="0" w:name="_GoBack"/>
      <w:bookmarkEnd w:id="0"/>
      <w:r>
        <w:rPr>
          <w:rFonts w:hint="eastAsia" w:ascii="宋体" w:hAnsi="宋体" w:eastAsia="宋体" w:cs="宋体"/>
          <w:spacing w:val="2"/>
          <w:sz w:val="20"/>
          <w:szCs w:val="20"/>
          <w:lang w:val="en-US" w:eastAsia="zh-CN"/>
        </w:rPr>
        <w:t xml:space="preserve">图6 </w:t>
      </w:r>
      <w:r>
        <w:rPr>
          <w:rFonts w:hint="eastAsia" w:ascii="黑体" w:hAnsi="黑体" w:eastAsia="黑体" w:cs="黑体"/>
          <w:b/>
          <w:bCs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>平行人生决策游戏2</w:t>
      </w:r>
    </w:p>
    <w:p w14:paraId="53EC1C9C">
      <w:pPr>
        <w:spacing w:before="220" w:line="222" w:lineRule="auto"/>
        <w:ind w:left="5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3.5涌现行为分析与预警</w:t>
      </w:r>
    </w:p>
    <w:p w14:paraId="1FECC493">
      <w:pPr>
        <w:spacing w:before="222" w:line="219" w:lineRule="auto"/>
        <w:ind w:left="45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本软件引入复杂系统涌现理论，对用户多维行为数据进行时序分析。涌现</w:t>
      </w:r>
      <w:r>
        <w:rPr>
          <w:rFonts w:ascii="宋体" w:hAnsi="宋体" w:eastAsia="宋体" w:cs="宋体"/>
          <w:spacing w:val="3"/>
          <w:sz w:val="20"/>
          <w:szCs w:val="20"/>
        </w:rPr>
        <w:t>检测器</w:t>
      </w:r>
    </w:p>
    <w:p w14:paraId="47D35E06">
      <w:pPr>
        <w:pStyle w:val="2"/>
        <w:spacing w:before="102" w:line="345" w:lineRule="auto"/>
        <w:ind w:left="53" w:right="211" w:firstLine="100"/>
        <w:rPr>
          <w:rFonts w:ascii="宋体" w:hAnsi="宋体" w:eastAsia="宋体" w:cs="宋体"/>
          <w:sz w:val="20"/>
          <w:szCs w:val="20"/>
        </w:rPr>
      </w:pPr>
      <w:r>
        <w:rPr>
          <w:spacing w:val="4"/>
          <w:sz w:val="20"/>
          <w:szCs w:val="20"/>
        </w:rPr>
        <w:t>(</w:t>
      </w:r>
      <w:r>
        <w:rPr>
          <w:sz w:val="20"/>
          <w:szCs w:val="20"/>
        </w:rPr>
        <w:t>EmergenceDetector</w:t>
      </w:r>
      <w:r>
        <w:rPr>
          <w:spacing w:val="4"/>
          <w:sz w:val="20"/>
          <w:szCs w:val="20"/>
        </w:rPr>
        <w:t xml:space="preserve">)        </w:t>
      </w:r>
      <w:r>
        <w:rPr>
          <w:rFonts w:ascii="宋体" w:hAnsi="宋体" w:eastAsia="宋体" w:cs="宋体"/>
          <w:spacing w:val="4"/>
          <w:sz w:val="20"/>
          <w:szCs w:val="20"/>
        </w:rPr>
        <w:t>持续监测用户的对话频率、情绪波动、睡眠质量、社交活跃度等指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标，识别局部行为模式向全局特征的涌现过程。</w:t>
      </w:r>
    </w:p>
    <w:p w14:paraId="6A1C866D">
      <w:pPr>
        <w:pStyle w:val="2"/>
        <w:spacing w:before="103" w:line="330" w:lineRule="auto"/>
        <w:ind w:left="53" w:right="30" w:firstLine="40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当系统检测到潜在的负面涌现(如持续情绪低落、社交退缩的协同出现)时，会主动向用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户推送洞察提示，建议关注相关领域。前端</w:t>
      </w:r>
      <w:r>
        <w:rPr>
          <w:sz w:val="20"/>
          <w:szCs w:val="20"/>
        </w:rPr>
        <w:t>EmergenceDashboard</w:t>
      </w:r>
      <w:r>
        <w:rPr>
          <w:spacing w:val="3"/>
          <w:sz w:val="20"/>
          <w:szCs w:val="20"/>
        </w:rPr>
        <w:t xml:space="preserve">    </w:t>
      </w:r>
      <w:r>
        <w:rPr>
          <w:rFonts w:ascii="宋体" w:hAnsi="宋体" w:eastAsia="宋体" w:cs="宋体"/>
          <w:spacing w:val="3"/>
          <w:sz w:val="20"/>
          <w:szCs w:val="20"/>
        </w:rPr>
        <w:t>页面以可视化方式展示涌现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模式与历史趋势。</w:t>
      </w:r>
    </w:p>
    <w:p w14:paraId="2B1CD511">
      <w:pPr>
        <w:pStyle w:val="2"/>
        <w:spacing w:before="103" w:line="330" w:lineRule="auto"/>
        <w:ind w:right="30"/>
        <w:jc w:val="center"/>
        <w:rPr>
          <w:rFonts w:hint="eastAsia" w:ascii="宋体" w:hAnsi="宋体" w:eastAsia="宋体" w:cs="宋体"/>
          <w:sz w:val="20"/>
          <w:szCs w:val="20"/>
          <w:lang w:eastAsia="zh-CN"/>
        </w:rPr>
      </w:pPr>
      <w:r>
        <w:rPr>
          <w:rFonts w:hint="eastAsia" w:ascii="宋体" w:hAnsi="宋体" w:eastAsia="宋体" w:cs="宋体"/>
          <w:sz w:val="20"/>
          <w:szCs w:val="20"/>
          <w:lang w:eastAsia="zh-CN"/>
        </w:rPr>
        <w:drawing>
          <wp:inline distT="0" distB="0" distL="114300" distR="114300">
            <wp:extent cx="2419985" cy="5318125"/>
            <wp:effectExtent l="0" t="0" r="18415" b="15875"/>
            <wp:docPr id="15" name="图片 15" descr="涌现行为分析与预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涌现行为分析与预警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9985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A93B">
      <w:pPr>
        <w:pStyle w:val="2"/>
        <w:spacing w:before="103" w:line="330" w:lineRule="auto"/>
        <w:ind w:right="30"/>
        <w:jc w:val="center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 xml:space="preserve">图7 </w:t>
      </w: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涌现行为分析与预警</w:t>
      </w:r>
    </w:p>
    <w:p w14:paraId="165EB8D6">
      <w:pPr>
        <w:spacing w:before="195" w:line="222" w:lineRule="auto"/>
        <w:ind w:left="5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3.6多模态数据采集</w:t>
      </w:r>
    </w:p>
    <w:p w14:paraId="5CB93360">
      <w:pPr>
        <w:spacing w:before="232" w:line="219" w:lineRule="auto"/>
        <w:ind w:left="45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本软件支持多种数据输入方式，构建全面的用户数字画像：</w:t>
      </w:r>
    </w:p>
    <w:p w14:paraId="39D878B1">
      <w:pPr>
        <w:spacing w:line="201" w:lineRule="exact"/>
      </w:pPr>
    </w:p>
    <w:tbl>
      <w:tblPr>
        <w:tblStyle w:val="5"/>
        <w:tblW w:w="8379" w:type="dxa"/>
        <w:tblInd w:w="6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3"/>
        <w:gridCol w:w="3515"/>
        <w:gridCol w:w="3231"/>
      </w:tblGrid>
      <w:tr w14:paraId="5CCC92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633" w:type="dxa"/>
            <w:vAlign w:val="top"/>
          </w:tcPr>
          <w:p w14:paraId="221CDA86">
            <w:pPr>
              <w:pStyle w:val="6"/>
              <w:spacing w:before="130" w:line="219" w:lineRule="auto"/>
              <w:ind w:left="427"/>
              <w:rPr>
                <w:sz w:val="19"/>
                <w:szCs w:val="19"/>
              </w:rPr>
            </w:pPr>
            <w:r>
              <w:rPr>
                <w:b/>
                <w:bCs/>
                <w:spacing w:val="-4"/>
                <w:sz w:val="19"/>
                <w:szCs w:val="19"/>
              </w:rPr>
              <w:t>数据类型</w:t>
            </w:r>
          </w:p>
        </w:tc>
        <w:tc>
          <w:tcPr>
            <w:tcW w:w="3515" w:type="dxa"/>
            <w:vAlign w:val="top"/>
          </w:tcPr>
          <w:p w14:paraId="4DBE8C1A">
            <w:pPr>
              <w:pStyle w:val="6"/>
              <w:spacing w:before="128" w:line="219" w:lineRule="auto"/>
              <w:ind w:left="1364"/>
              <w:rPr>
                <w:sz w:val="19"/>
                <w:szCs w:val="19"/>
              </w:rPr>
            </w:pPr>
            <w:r>
              <w:rPr>
                <w:b/>
                <w:bCs/>
                <w:spacing w:val="-4"/>
                <w:sz w:val="19"/>
                <w:szCs w:val="19"/>
              </w:rPr>
              <w:t>采集方式</w:t>
            </w:r>
          </w:p>
        </w:tc>
        <w:tc>
          <w:tcPr>
            <w:tcW w:w="3231" w:type="dxa"/>
            <w:vAlign w:val="top"/>
          </w:tcPr>
          <w:p w14:paraId="4010BF71">
            <w:pPr>
              <w:pStyle w:val="6"/>
              <w:spacing w:before="131" w:line="221" w:lineRule="auto"/>
              <w:ind w:left="1389"/>
              <w:rPr>
                <w:sz w:val="19"/>
                <w:szCs w:val="19"/>
              </w:rPr>
            </w:pPr>
            <w:r>
              <w:rPr>
                <w:b/>
                <w:bCs/>
                <w:spacing w:val="-5"/>
                <w:sz w:val="19"/>
                <w:szCs w:val="19"/>
              </w:rPr>
              <w:t>用途</w:t>
            </w:r>
          </w:p>
        </w:tc>
      </w:tr>
      <w:tr w14:paraId="1B7594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633" w:type="dxa"/>
            <w:vAlign w:val="top"/>
          </w:tcPr>
          <w:p w14:paraId="33E893A8">
            <w:pPr>
              <w:pStyle w:val="6"/>
              <w:spacing w:before="147" w:line="219" w:lineRule="auto"/>
              <w:ind w:left="9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文本对话</w:t>
            </w:r>
          </w:p>
        </w:tc>
        <w:tc>
          <w:tcPr>
            <w:tcW w:w="3515" w:type="dxa"/>
            <w:vAlign w:val="top"/>
          </w:tcPr>
          <w:p w14:paraId="22E7764A">
            <w:pPr>
              <w:pStyle w:val="6"/>
              <w:spacing w:before="148" w:line="219" w:lineRule="auto"/>
              <w:ind w:left="132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用户主动输入</w:t>
            </w:r>
          </w:p>
        </w:tc>
        <w:tc>
          <w:tcPr>
            <w:tcW w:w="3231" w:type="dxa"/>
            <w:vAlign w:val="top"/>
          </w:tcPr>
          <w:p w14:paraId="0AF7ED5A">
            <w:pPr>
              <w:pStyle w:val="6"/>
              <w:spacing w:before="149" w:line="220" w:lineRule="auto"/>
              <w:ind w:left="9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知识图谱构建、LoRA训练</w:t>
            </w:r>
          </w:p>
        </w:tc>
      </w:tr>
      <w:tr w14:paraId="3A6B1B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633" w:type="dxa"/>
            <w:vAlign w:val="top"/>
          </w:tcPr>
          <w:p w14:paraId="28D71595">
            <w:pPr>
              <w:pStyle w:val="6"/>
              <w:spacing w:before="131" w:line="220" w:lineRule="auto"/>
              <w:ind w:left="95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图片</w:t>
            </w:r>
          </w:p>
        </w:tc>
        <w:tc>
          <w:tcPr>
            <w:tcW w:w="3515" w:type="dxa"/>
            <w:vAlign w:val="top"/>
          </w:tcPr>
          <w:p w14:paraId="38BF8159">
            <w:pPr>
              <w:pStyle w:val="6"/>
              <w:spacing w:before="129" w:line="219" w:lineRule="auto"/>
              <w:ind w:left="132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相机拍摄/相册上传</w:t>
            </w:r>
          </w:p>
        </w:tc>
        <w:tc>
          <w:tcPr>
            <w:tcW w:w="3231" w:type="dxa"/>
            <w:vAlign w:val="top"/>
          </w:tcPr>
          <w:p w14:paraId="361BAEFD">
            <w:pPr>
              <w:pStyle w:val="6"/>
              <w:spacing w:before="130" w:line="219" w:lineRule="auto"/>
              <w:ind w:left="97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场景识别、生活记录</w:t>
            </w:r>
          </w:p>
        </w:tc>
      </w:tr>
      <w:tr w14:paraId="4EB7ED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633" w:type="dxa"/>
            <w:vAlign w:val="top"/>
          </w:tcPr>
          <w:p w14:paraId="3E027EEC">
            <w:pPr>
              <w:pStyle w:val="6"/>
              <w:spacing w:before="135" w:line="221" w:lineRule="auto"/>
              <w:ind w:left="9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语音</w:t>
            </w:r>
          </w:p>
        </w:tc>
        <w:tc>
          <w:tcPr>
            <w:tcW w:w="3515" w:type="dxa"/>
            <w:vAlign w:val="top"/>
          </w:tcPr>
          <w:p w14:paraId="269B25B9">
            <w:pPr>
              <w:pStyle w:val="6"/>
              <w:spacing w:before="131" w:line="219" w:lineRule="auto"/>
              <w:ind w:left="132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麦克风录音</w:t>
            </w:r>
          </w:p>
        </w:tc>
        <w:tc>
          <w:tcPr>
            <w:tcW w:w="3231" w:type="dxa"/>
            <w:vAlign w:val="top"/>
          </w:tcPr>
          <w:p w14:paraId="14485CAE">
            <w:pPr>
              <w:pStyle w:val="6"/>
              <w:spacing w:before="132" w:line="219" w:lineRule="auto"/>
              <w:ind w:left="97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语音转文字后处理</w:t>
            </w:r>
          </w:p>
        </w:tc>
      </w:tr>
      <w:tr w14:paraId="59AE50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633" w:type="dxa"/>
            <w:vAlign w:val="top"/>
          </w:tcPr>
          <w:p w14:paraId="46793DC2">
            <w:pPr>
              <w:pStyle w:val="6"/>
              <w:spacing w:before="132" w:line="219" w:lineRule="auto"/>
              <w:ind w:left="9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传感器数据</w:t>
            </w:r>
          </w:p>
        </w:tc>
        <w:tc>
          <w:tcPr>
            <w:tcW w:w="3515" w:type="dxa"/>
            <w:vAlign w:val="top"/>
          </w:tcPr>
          <w:p w14:paraId="43E34EFD">
            <w:pPr>
              <w:pStyle w:val="6"/>
              <w:spacing w:before="132" w:line="219" w:lineRule="auto"/>
              <w:ind w:left="132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设备传感器(步数、心率)</w:t>
            </w:r>
          </w:p>
        </w:tc>
        <w:tc>
          <w:tcPr>
            <w:tcW w:w="3231" w:type="dxa"/>
            <w:vAlign w:val="top"/>
          </w:tcPr>
          <w:p w14:paraId="12A7A50D">
            <w:pPr>
              <w:pStyle w:val="6"/>
              <w:spacing w:before="133" w:line="219" w:lineRule="auto"/>
              <w:ind w:left="9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健康分析</w:t>
            </w:r>
          </w:p>
        </w:tc>
      </w:tr>
      <w:tr w14:paraId="7B519D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633" w:type="dxa"/>
            <w:vAlign w:val="top"/>
          </w:tcPr>
          <w:p w14:paraId="077C0D09">
            <w:pPr>
              <w:pStyle w:val="6"/>
              <w:spacing w:before="144" w:line="219" w:lineRule="auto"/>
              <w:ind w:left="9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健康数据</w:t>
            </w:r>
          </w:p>
        </w:tc>
        <w:tc>
          <w:tcPr>
            <w:tcW w:w="3515" w:type="dxa"/>
            <w:vAlign w:val="top"/>
          </w:tcPr>
          <w:p w14:paraId="02B405C7">
            <w:pPr>
              <w:pStyle w:val="6"/>
              <w:spacing w:before="145" w:line="220" w:lineRule="auto"/>
              <w:ind w:left="132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用户手动填写</w:t>
            </w:r>
          </w:p>
        </w:tc>
        <w:tc>
          <w:tcPr>
            <w:tcW w:w="3231" w:type="dxa"/>
            <w:vAlign w:val="top"/>
          </w:tcPr>
          <w:p w14:paraId="7BB31138">
            <w:pPr>
              <w:pStyle w:val="6"/>
              <w:spacing w:before="145" w:line="220" w:lineRule="auto"/>
              <w:ind w:left="97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六大领域综合分析</w:t>
            </w:r>
          </w:p>
        </w:tc>
      </w:tr>
      <w:tr w14:paraId="010D6E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633" w:type="dxa"/>
            <w:vAlign w:val="top"/>
          </w:tcPr>
          <w:p w14:paraId="3E83D963">
            <w:pPr>
              <w:pStyle w:val="6"/>
              <w:spacing w:before="137" w:line="220" w:lineRule="auto"/>
              <w:ind w:left="9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游戏行为</w:t>
            </w:r>
          </w:p>
        </w:tc>
        <w:tc>
          <w:tcPr>
            <w:tcW w:w="3515" w:type="dxa"/>
            <w:vAlign w:val="top"/>
          </w:tcPr>
          <w:p w14:paraId="6B5C7B43">
            <w:pPr>
              <w:pStyle w:val="6"/>
              <w:spacing w:before="137" w:line="220" w:lineRule="auto"/>
              <w:ind w:left="132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平行人生游戏</w:t>
            </w:r>
          </w:p>
        </w:tc>
        <w:tc>
          <w:tcPr>
            <w:tcW w:w="3231" w:type="dxa"/>
            <w:vAlign w:val="top"/>
          </w:tcPr>
          <w:p w14:paraId="26610300">
            <w:pPr>
              <w:pStyle w:val="6"/>
              <w:spacing w:before="136" w:line="219" w:lineRule="auto"/>
              <w:ind w:left="9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决策偏好分析、LoRA训练</w:t>
            </w:r>
          </w:p>
        </w:tc>
      </w:tr>
    </w:tbl>
    <w:p w14:paraId="50AAD1EF">
      <w:pPr>
        <w:spacing w:line="254" w:lineRule="auto"/>
        <w:rPr>
          <w:rFonts w:ascii="Arial"/>
          <w:sz w:val="21"/>
        </w:rPr>
      </w:pPr>
    </w:p>
    <w:p w14:paraId="75A590E0">
      <w:pPr>
        <w:pStyle w:val="2"/>
        <w:spacing w:before="66" w:line="354" w:lineRule="auto"/>
        <w:ind w:left="53" w:right="209" w:firstLine="400"/>
        <w:rPr>
          <w:rFonts w:ascii="宋体" w:hAnsi="宋体" w:eastAsia="宋体" w:cs="宋体"/>
          <w:spacing w:val="2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所有数据经多模态融合系统</w:t>
      </w:r>
      <w:r>
        <w:rPr>
          <w:rFonts w:ascii="宋体" w:hAnsi="宋体" w:eastAsia="宋体" w:cs="宋体"/>
          <w:spacing w:val="-19"/>
          <w:sz w:val="20"/>
          <w:szCs w:val="20"/>
        </w:rPr>
        <w:t xml:space="preserve"> </w:t>
      </w:r>
      <w:r>
        <w:rPr>
          <w:spacing w:val="2"/>
          <w:sz w:val="20"/>
          <w:szCs w:val="20"/>
        </w:rPr>
        <w:t>(</w:t>
      </w:r>
      <w:r>
        <w:rPr>
          <w:sz w:val="20"/>
          <w:szCs w:val="20"/>
        </w:rPr>
        <w:t>MultimodalFusion</w:t>
      </w:r>
      <w:r>
        <w:rPr>
          <w:spacing w:val="2"/>
          <w:sz w:val="20"/>
          <w:szCs w:val="20"/>
        </w:rPr>
        <w:t xml:space="preserve">)        </w:t>
      </w:r>
      <w:r>
        <w:rPr>
          <w:rFonts w:ascii="宋体" w:hAnsi="宋体" w:eastAsia="宋体" w:cs="宋体"/>
          <w:spacing w:val="2"/>
          <w:sz w:val="20"/>
          <w:szCs w:val="20"/>
        </w:rPr>
        <w:t>处</w:t>
      </w:r>
      <w:r>
        <w:rPr>
          <w:rFonts w:ascii="宋体" w:hAnsi="宋体" w:eastAsia="宋体" w:cs="宋体"/>
          <w:spacing w:val="1"/>
          <w:sz w:val="20"/>
          <w:szCs w:val="20"/>
        </w:rPr>
        <w:t>理后，分别存入</w:t>
      </w:r>
      <w:r>
        <w:rPr>
          <w:sz w:val="20"/>
          <w:szCs w:val="20"/>
        </w:rPr>
        <w:t>RAG</w:t>
      </w:r>
      <w:r>
        <w:rPr>
          <w:rFonts w:ascii="宋体" w:hAnsi="宋体" w:eastAsia="宋体" w:cs="宋体"/>
          <w:spacing w:val="1"/>
          <w:sz w:val="20"/>
          <w:szCs w:val="20"/>
        </w:rPr>
        <w:t>记忆系统、知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识图谱和关系数据库，形成完整的用户数字档案。</w:t>
      </w:r>
    </w:p>
    <w:p w14:paraId="6D4458A1">
      <w:pPr>
        <w:pStyle w:val="2"/>
        <w:spacing w:before="66" w:line="354" w:lineRule="auto"/>
        <w:ind w:right="209"/>
        <w:jc w:val="center"/>
        <w:rPr>
          <w:rFonts w:hint="eastAsia" w:ascii="宋体" w:hAnsi="宋体" w:eastAsia="宋体" w:cs="宋体"/>
          <w:spacing w:val="2"/>
          <w:sz w:val="20"/>
          <w:szCs w:val="20"/>
          <w:lang w:eastAsia="zh-CN"/>
        </w:rPr>
      </w:pPr>
      <w:r>
        <w:rPr>
          <w:rFonts w:hint="eastAsia" w:ascii="宋体" w:hAnsi="宋体" w:eastAsia="宋体" w:cs="宋体"/>
          <w:spacing w:val="2"/>
          <w:sz w:val="20"/>
          <w:szCs w:val="20"/>
          <w:lang w:eastAsia="zh-CN"/>
        </w:rPr>
        <w:drawing>
          <wp:inline distT="0" distB="0" distL="114300" distR="114300">
            <wp:extent cx="2404745" cy="5285105"/>
            <wp:effectExtent l="0" t="0" r="14605" b="10795"/>
            <wp:docPr id="17" name="图片 17" descr="AI核心多模态收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AI核心多模态收集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32F6">
      <w:pPr>
        <w:pStyle w:val="2"/>
        <w:spacing w:before="66" w:line="354" w:lineRule="auto"/>
        <w:ind w:right="209"/>
        <w:jc w:val="center"/>
        <w:rPr>
          <w:rFonts w:hint="default" w:ascii="宋体" w:hAnsi="宋体" w:eastAsia="宋体" w:cs="宋体"/>
          <w:spacing w:val="2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pacing w:val="2"/>
          <w:sz w:val="20"/>
          <w:szCs w:val="20"/>
          <w:lang w:val="en-US" w:eastAsia="zh-CN"/>
        </w:rPr>
        <w:t xml:space="preserve">图8 </w:t>
      </w: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多模态数据采集</w:t>
      </w:r>
    </w:p>
    <w:p w14:paraId="20BA9451">
      <w:pPr>
        <w:spacing w:line="344" w:lineRule="auto"/>
        <w:rPr>
          <w:rFonts w:ascii="宋体" w:hAnsi="宋体" w:eastAsia="宋体" w:cs="宋体"/>
          <w:sz w:val="20"/>
          <w:szCs w:val="20"/>
        </w:rPr>
        <w:sectPr>
          <w:pgSz w:w="11910" w:h="16840"/>
          <w:pgMar w:top="595" w:right="1786" w:bottom="0" w:left="1786" w:header="0" w:footer="0" w:gutter="0"/>
          <w:cols w:space="720" w:num="1"/>
        </w:sectPr>
      </w:pPr>
    </w:p>
    <w:p w14:paraId="2FBE47AC">
      <w:pPr>
        <w:pStyle w:val="2"/>
        <w:spacing w:before="28" w:line="192" w:lineRule="auto"/>
        <w:rPr>
          <w:sz w:val="20"/>
          <w:szCs w:val="20"/>
        </w:rPr>
      </w:pPr>
      <w:r>
        <w:rPr>
          <w:spacing w:val="-1"/>
          <w:sz w:val="20"/>
          <w:szCs w:val="20"/>
        </w:rPr>
        <w:t>td&gt;</w:t>
      </w:r>
    </w:p>
    <w:p w14:paraId="6315D32B">
      <w:pPr>
        <w:spacing w:line="267" w:lineRule="auto"/>
        <w:rPr>
          <w:rFonts w:ascii="Arial"/>
          <w:sz w:val="21"/>
        </w:rPr>
      </w:pPr>
    </w:p>
    <w:p w14:paraId="431A324E">
      <w:pPr>
        <w:spacing w:line="267" w:lineRule="auto"/>
        <w:rPr>
          <w:rFonts w:ascii="Arial"/>
          <w:sz w:val="21"/>
        </w:rPr>
      </w:pPr>
    </w:p>
    <w:p w14:paraId="2648E53C">
      <w:pPr>
        <w:spacing w:line="267" w:lineRule="auto"/>
        <w:rPr>
          <w:rFonts w:ascii="Arial"/>
          <w:sz w:val="21"/>
        </w:rPr>
      </w:pPr>
    </w:p>
    <w:p w14:paraId="643DB3F5">
      <w:pPr>
        <w:spacing w:line="267" w:lineRule="auto"/>
        <w:rPr>
          <w:rFonts w:ascii="Arial"/>
          <w:sz w:val="21"/>
        </w:rPr>
      </w:pPr>
    </w:p>
    <w:p w14:paraId="51E1BD75">
      <w:pPr>
        <w:spacing w:line="268" w:lineRule="auto"/>
        <w:rPr>
          <w:rFonts w:ascii="Arial"/>
          <w:sz w:val="21"/>
        </w:rPr>
      </w:pPr>
    </w:p>
    <w:p w14:paraId="555B884A">
      <w:pPr>
        <w:spacing w:before="65"/>
        <w:ind w:left="1299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position w:val="-13"/>
          <w:sz w:val="20"/>
          <w:szCs w:val="20"/>
        </w:rPr>
        <w:drawing>
          <wp:inline distT="0" distB="0" distL="0" distR="0">
            <wp:extent cx="6350" cy="26606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26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spacing w:val="34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32"/>
          <w:sz w:val="20"/>
          <w:szCs w:val="20"/>
        </w:rPr>
        <w:t>第四章技术实现</w:t>
      </w:r>
    </w:p>
    <w:p w14:paraId="41FB8E82">
      <w:pPr>
        <w:pStyle w:val="2"/>
        <w:spacing w:before="275" w:line="222" w:lineRule="auto"/>
        <w:ind w:left="1269"/>
        <w:outlineLvl w:val="4"/>
        <w:rPr>
          <w:rFonts w:ascii="黑体" w:hAnsi="黑体" w:eastAsia="黑体" w:cs="黑体"/>
          <w:sz w:val="20"/>
          <w:szCs w:val="20"/>
        </w:rPr>
      </w:pPr>
      <w:r>
        <w:rPr>
          <w:b/>
          <w:bCs/>
          <w:spacing w:val="-3"/>
          <w:sz w:val="20"/>
          <w:szCs w:val="20"/>
        </w:rPr>
        <w:t>4.1 LoRA</w:t>
      </w:r>
      <w:r>
        <w:rPr>
          <w:rFonts w:ascii="黑体" w:hAnsi="黑体" w:eastAsia="黑体" w:cs="黑体"/>
          <w:b/>
          <w:bCs/>
          <w:spacing w:val="-3"/>
          <w:sz w:val="20"/>
          <w:szCs w:val="20"/>
        </w:rPr>
        <w:t>个性化微调技术</w:t>
      </w:r>
    </w:p>
    <w:p w14:paraId="44EDE4D8">
      <w:pPr>
        <w:pStyle w:val="2"/>
        <w:spacing w:before="199" w:line="332" w:lineRule="auto"/>
        <w:ind w:left="1269" w:firstLine="400"/>
        <w:rPr>
          <w:rFonts w:ascii="宋体" w:hAnsi="宋体" w:eastAsia="宋体" w:cs="宋体"/>
          <w:sz w:val="20"/>
          <w:szCs w:val="20"/>
        </w:rPr>
      </w:pPr>
      <w:r>
        <w:rPr>
          <w:sz w:val="20"/>
          <w:szCs w:val="20"/>
        </w:rPr>
        <w:t>LoRA</w:t>
      </w:r>
      <w:r>
        <w:rPr>
          <w:spacing w:val="3"/>
          <w:sz w:val="20"/>
          <w:szCs w:val="20"/>
        </w:rPr>
        <w:t>(</w:t>
      </w:r>
      <w:r>
        <w:rPr>
          <w:sz w:val="20"/>
          <w:szCs w:val="20"/>
        </w:rPr>
        <w:t>Low</w:t>
      </w:r>
      <w:r>
        <w:rPr>
          <w:spacing w:val="3"/>
          <w:sz w:val="20"/>
          <w:szCs w:val="20"/>
        </w:rPr>
        <w:t>-</w:t>
      </w:r>
      <w:r>
        <w:rPr>
          <w:sz w:val="20"/>
          <w:szCs w:val="20"/>
        </w:rPr>
        <w:t>Rank</w:t>
      </w:r>
      <w:r>
        <w:rPr>
          <w:spacing w:val="3"/>
          <w:sz w:val="20"/>
          <w:szCs w:val="20"/>
        </w:rPr>
        <w:t xml:space="preserve">         </w:t>
      </w:r>
      <w:r>
        <w:rPr>
          <w:sz w:val="20"/>
          <w:szCs w:val="20"/>
        </w:rPr>
        <w:t>Adaptation</w:t>
      </w:r>
      <w:r>
        <w:rPr>
          <w:spacing w:val="3"/>
          <w:sz w:val="20"/>
          <w:szCs w:val="20"/>
        </w:rPr>
        <w:t>)</w:t>
      </w:r>
      <w:r>
        <w:rPr>
          <w:spacing w:val="34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是一种参数高效的大模型微调方法。其核心思想是：在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预训练模型的权重矩阵旁边添加一个低秩分解矩阵，训练时只更新低秩矩阵的参数，而冻结原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始权重。</w:t>
      </w:r>
    </w:p>
    <w:p w14:paraId="15F4D303">
      <w:pPr>
        <w:pStyle w:val="2"/>
        <w:spacing w:before="92" w:line="219" w:lineRule="auto"/>
        <w:ind w:left="167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4"/>
          <w:sz w:val="20"/>
          <w:szCs w:val="20"/>
        </w:rPr>
        <w:t>本软件的</w:t>
      </w:r>
      <w:r>
        <w:rPr>
          <w:spacing w:val="-4"/>
          <w:sz w:val="20"/>
          <w:szCs w:val="20"/>
        </w:rPr>
        <w:t>LoRA</w:t>
      </w:r>
      <w:r>
        <w:rPr>
          <w:rFonts w:ascii="宋体" w:hAnsi="宋体" w:eastAsia="宋体" w:cs="宋体"/>
          <w:spacing w:val="-4"/>
          <w:sz w:val="20"/>
          <w:szCs w:val="20"/>
        </w:rPr>
        <w:t>实现方案如下：</w:t>
      </w:r>
    </w:p>
    <w:p w14:paraId="4A4A1579">
      <w:pPr>
        <w:pStyle w:val="2"/>
        <w:spacing w:before="205" w:line="212" w:lineRule="auto"/>
        <w:ind w:left="185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·</w:t>
      </w:r>
      <w:r>
        <w:rPr>
          <w:rFonts w:ascii="宋体" w:hAnsi="宋体" w:eastAsia="宋体" w:cs="宋体"/>
          <w:spacing w:val="-4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基座模型：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sz w:val="20"/>
          <w:szCs w:val="20"/>
        </w:rPr>
        <w:t>Qwen</w:t>
      </w:r>
      <w:r>
        <w:rPr>
          <w:spacing w:val="5"/>
          <w:sz w:val="20"/>
          <w:szCs w:val="20"/>
        </w:rPr>
        <w:t xml:space="preserve">3.5-9B   </w:t>
      </w:r>
      <w:r>
        <w:rPr>
          <w:rFonts w:ascii="宋体" w:hAnsi="宋体" w:eastAsia="宋体" w:cs="宋体"/>
          <w:spacing w:val="5"/>
          <w:sz w:val="20"/>
          <w:szCs w:val="20"/>
        </w:rPr>
        <w:t>(通义千问3.5,90亿参数)</w:t>
      </w:r>
    </w:p>
    <w:p w14:paraId="10D3D131">
      <w:pPr>
        <w:pStyle w:val="2"/>
        <w:spacing w:before="196" w:line="212" w:lineRule="auto"/>
        <w:ind w:left="1859"/>
        <w:rPr>
          <w:sz w:val="20"/>
          <w:szCs w:val="20"/>
        </w:rPr>
      </w:pPr>
      <w:r>
        <w:rPr>
          <w:rFonts w:ascii="宋体" w:hAnsi="宋体" w:eastAsia="宋体" w:cs="宋体"/>
          <w:spacing w:val="-3"/>
          <w:sz w:val="20"/>
          <w:szCs w:val="20"/>
        </w:rPr>
        <w:t>·</w:t>
      </w:r>
      <w:r>
        <w:rPr>
          <w:rFonts w:ascii="宋体" w:hAnsi="宋体" w:eastAsia="宋体" w:cs="宋体"/>
          <w:spacing w:val="-5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微调框架：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HuggingFace     PEFT     0.18.1</w:t>
      </w:r>
    </w:p>
    <w:p w14:paraId="207864CC">
      <w:pPr>
        <w:spacing w:before="216" w:line="213" w:lineRule="auto"/>
        <w:ind w:left="185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·</w:t>
      </w:r>
      <w:r>
        <w:rPr>
          <w:rFonts w:ascii="宋体" w:hAnsi="宋体" w:eastAsia="宋体" w:cs="宋体"/>
          <w:spacing w:val="-2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目标模块：注意力层的q_proj、k_proj、v_proj、0_proj</w:t>
      </w:r>
    </w:p>
    <w:p w14:paraId="05009281">
      <w:pPr>
        <w:pStyle w:val="2"/>
        <w:spacing w:before="154" w:line="212" w:lineRule="auto"/>
        <w:ind w:left="1859"/>
        <w:rPr>
          <w:sz w:val="20"/>
          <w:szCs w:val="20"/>
        </w:rPr>
      </w:pPr>
      <w:r>
        <w:rPr>
          <w:spacing w:val="-1"/>
          <w:sz w:val="20"/>
          <w:szCs w:val="20"/>
        </w:rPr>
        <w:t xml:space="preserve">·LoRA  </w:t>
      </w:r>
      <w:r>
        <w:rPr>
          <w:rFonts w:ascii="宋体" w:hAnsi="宋体" w:eastAsia="宋体" w:cs="宋体"/>
          <w:spacing w:val="-1"/>
          <w:sz w:val="20"/>
          <w:szCs w:val="20"/>
        </w:rPr>
        <w:t>超参数：</w:t>
      </w:r>
      <w:r>
        <w:rPr>
          <w:spacing w:val="-1"/>
          <w:sz w:val="20"/>
          <w:szCs w:val="20"/>
        </w:rPr>
        <w:t>rank=16,alpha=32,dropout=0.05</w:t>
      </w:r>
    </w:p>
    <w:p w14:paraId="76553715">
      <w:pPr>
        <w:spacing w:before="193" w:line="219" w:lineRule="auto"/>
        <w:ind w:left="185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·</w:t>
      </w:r>
      <w:r>
        <w:rPr>
          <w:rFonts w:ascii="宋体" w:hAnsi="宋体" w:eastAsia="宋体" w:cs="宋体"/>
          <w:spacing w:val="-7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训练数据：用户对话历史(自动收集，最少50条触发</w:t>
      </w:r>
      <w:r>
        <w:rPr>
          <w:rFonts w:ascii="宋体" w:hAnsi="宋体" w:eastAsia="宋体" w:cs="宋体"/>
          <w:spacing w:val="8"/>
          <w:sz w:val="20"/>
          <w:szCs w:val="20"/>
        </w:rPr>
        <w:t>训练)</w:t>
      </w:r>
    </w:p>
    <w:p w14:paraId="2710530E">
      <w:pPr>
        <w:spacing w:before="171" w:line="219" w:lineRule="auto"/>
        <w:ind w:left="185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·</w:t>
      </w:r>
      <w:r>
        <w:rPr>
          <w:rFonts w:ascii="宋体" w:hAnsi="宋体" w:eastAsia="宋体" w:cs="宋体"/>
          <w:spacing w:val="-6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训练方式：增量训练，每次训练在上一版本基础上继续优化</w:t>
      </w:r>
    </w:p>
    <w:p w14:paraId="773111D5">
      <w:pPr>
        <w:pStyle w:val="2"/>
        <w:spacing w:before="152" w:line="212" w:lineRule="auto"/>
        <w:ind w:left="185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·</w:t>
      </w:r>
      <w:r>
        <w:rPr>
          <w:rFonts w:ascii="宋体" w:hAnsi="宋体" w:eastAsia="宋体" w:cs="宋体"/>
          <w:spacing w:val="-8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模型存储：每用户独立目录，支持量化版本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(</w:t>
      </w:r>
      <w:r>
        <w:rPr>
          <w:sz w:val="20"/>
          <w:szCs w:val="20"/>
        </w:rPr>
        <w:t>INT</w:t>
      </w:r>
      <w:r>
        <w:rPr>
          <w:spacing w:val="5"/>
          <w:sz w:val="20"/>
          <w:szCs w:val="20"/>
        </w:rPr>
        <w:t xml:space="preserve">4)   </w:t>
      </w:r>
      <w:r>
        <w:rPr>
          <w:rFonts w:ascii="宋体" w:hAnsi="宋体" w:eastAsia="宋体" w:cs="宋体"/>
          <w:spacing w:val="5"/>
          <w:sz w:val="20"/>
          <w:szCs w:val="20"/>
        </w:rPr>
        <w:t>节省存储</w:t>
      </w:r>
    </w:p>
    <w:p w14:paraId="23CB45C5">
      <w:pPr>
        <w:pStyle w:val="2"/>
        <w:spacing w:before="280" w:line="212" w:lineRule="auto"/>
        <w:ind w:left="1670"/>
        <w:rPr>
          <w:rFonts w:ascii="宋体" w:hAnsi="宋体" w:eastAsia="宋体" w:cs="宋体"/>
          <w:sz w:val="20"/>
          <w:szCs w:val="20"/>
        </w:rPr>
      </w:pPr>
      <w:r>
        <w:rPr>
          <w:spacing w:val="-1"/>
          <w:sz w:val="20"/>
          <w:szCs w:val="20"/>
        </w:rPr>
        <w:t>LoRA</w:t>
      </w:r>
      <w:r>
        <w:rPr>
          <w:rFonts w:ascii="宋体" w:hAnsi="宋体" w:eastAsia="宋体" w:cs="宋体"/>
          <w:spacing w:val="-1"/>
          <w:sz w:val="20"/>
          <w:szCs w:val="20"/>
        </w:rPr>
        <w:t xml:space="preserve">调度器 </w:t>
      </w:r>
      <w:r>
        <w:rPr>
          <w:spacing w:val="-1"/>
          <w:sz w:val="20"/>
          <w:szCs w:val="20"/>
        </w:rPr>
        <w:t xml:space="preserve">(LoRAScheduler)      </w:t>
      </w:r>
      <w:r>
        <w:rPr>
          <w:rFonts w:ascii="宋体" w:hAnsi="宋体" w:eastAsia="宋体" w:cs="宋体"/>
          <w:spacing w:val="-1"/>
          <w:sz w:val="20"/>
          <w:szCs w:val="20"/>
        </w:rPr>
        <w:t>读取配置文件</w:t>
      </w:r>
    </w:p>
    <w:p w14:paraId="4590D8FF">
      <w:pPr>
        <w:spacing w:before="136" w:line="213" w:lineRule="auto"/>
        <w:ind w:left="138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(</w:t>
      </w:r>
      <w:r>
        <w:rPr>
          <w:rFonts w:ascii="宋体" w:hAnsi="宋体" w:eastAsia="宋体" w:cs="宋体"/>
          <w:sz w:val="20"/>
          <w:szCs w:val="20"/>
        </w:rPr>
        <w:t>backend</w:t>
      </w:r>
      <w:r>
        <w:rPr>
          <w:rFonts w:ascii="宋体" w:hAnsi="宋体" w:eastAsia="宋体" w:cs="宋体"/>
          <w:spacing w:val="3"/>
          <w:sz w:val="20"/>
          <w:szCs w:val="20"/>
        </w:rPr>
        <w:t>/</w:t>
      </w:r>
      <w:r>
        <w:rPr>
          <w:rFonts w:ascii="宋体" w:hAnsi="宋体" w:eastAsia="宋体" w:cs="宋体"/>
          <w:sz w:val="20"/>
          <w:szCs w:val="20"/>
        </w:rPr>
        <w:t>data</w:t>
      </w:r>
      <w:r>
        <w:rPr>
          <w:rFonts w:ascii="宋体" w:hAnsi="宋体" w:eastAsia="宋体" w:cs="宋体"/>
          <w:spacing w:val="3"/>
          <w:sz w:val="20"/>
          <w:szCs w:val="20"/>
        </w:rPr>
        <w:t>/</w:t>
      </w:r>
      <w:r>
        <w:rPr>
          <w:rFonts w:ascii="宋体" w:hAnsi="宋体" w:eastAsia="宋体" w:cs="宋体"/>
          <w:sz w:val="20"/>
          <w:szCs w:val="20"/>
        </w:rPr>
        <w:t>scheduler</w:t>
      </w:r>
      <w:r>
        <w:rPr>
          <w:rFonts w:ascii="宋体" w:hAnsi="宋体" w:eastAsia="宋体" w:cs="宋体"/>
          <w:spacing w:val="3"/>
          <w:sz w:val="20"/>
          <w:szCs w:val="20"/>
        </w:rPr>
        <w:t>_</w:t>
      </w:r>
      <w:r>
        <w:rPr>
          <w:rFonts w:ascii="宋体" w:hAnsi="宋体" w:eastAsia="宋体" w:cs="宋体"/>
          <w:sz w:val="20"/>
          <w:szCs w:val="20"/>
        </w:rPr>
        <w:t>config</w:t>
      </w:r>
      <w:r>
        <w:rPr>
          <w:rFonts w:ascii="宋体" w:hAnsi="宋体" w:eastAsia="宋体" w:cs="宋体"/>
          <w:spacing w:val="3"/>
          <w:sz w:val="20"/>
          <w:szCs w:val="20"/>
        </w:rPr>
        <w:t>.</w:t>
      </w:r>
      <w:r>
        <w:rPr>
          <w:rFonts w:ascii="宋体" w:hAnsi="宋体" w:eastAsia="宋体" w:cs="宋体"/>
          <w:sz w:val="20"/>
          <w:szCs w:val="20"/>
        </w:rPr>
        <w:t>json</w:t>
      </w:r>
      <w:r>
        <w:rPr>
          <w:rFonts w:ascii="宋体" w:hAnsi="宋体" w:eastAsia="宋体" w:cs="宋体"/>
          <w:spacing w:val="3"/>
          <w:sz w:val="20"/>
          <w:szCs w:val="20"/>
        </w:rPr>
        <w:t>),     支持定时触发和手动触发两种模式。训练完</w:t>
      </w:r>
    </w:p>
    <w:p w14:paraId="201EAA3D">
      <w:pPr>
        <w:spacing w:before="155" w:line="219" w:lineRule="auto"/>
        <w:ind w:left="126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成后，新模型自动替换旧版本，下次对话即生效。</w:t>
      </w:r>
    </w:p>
    <w:p w14:paraId="0AA2BE88">
      <w:pPr>
        <w:pStyle w:val="2"/>
        <w:spacing w:before="294" w:line="212" w:lineRule="auto"/>
        <w:ind w:left="1272"/>
        <w:outlineLvl w:val="4"/>
        <w:rPr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4.2融合模型压缩技术</w:t>
      </w:r>
      <w:r>
        <w:rPr>
          <w:rFonts w:ascii="黑体" w:hAnsi="黑体" w:eastAsia="黑体" w:cs="黑体"/>
          <w:spacing w:val="-24"/>
          <w:sz w:val="20"/>
          <w:szCs w:val="20"/>
        </w:rPr>
        <w:t xml:space="preserve"> </w:t>
      </w:r>
      <w:r>
        <w:rPr>
          <w:b/>
          <w:bCs/>
          <w:spacing w:val="5"/>
          <w:sz w:val="20"/>
          <w:szCs w:val="20"/>
        </w:rPr>
        <w:t>(</w:t>
      </w:r>
      <w:r>
        <w:rPr>
          <w:b/>
          <w:bCs/>
          <w:sz w:val="20"/>
          <w:szCs w:val="20"/>
        </w:rPr>
        <w:t>FlatQuant</w:t>
      </w:r>
      <w:r>
        <w:rPr>
          <w:b/>
          <w:bCs/>
          <w:spacing w:val="5"/>
          <w:sz w:val="20"/>
          <w:szCs w:val="20"/>
        </w:rPr>
        <w:t xml:space="preserve">   +</w:t>
      </w:r>
      <w:r>
        <w:rPr>
          <w:b/>
          <w:bCs/>
          <w:sz w:val="20"/>
          <w:szCs w:val="20"/>
        </w:rPr>
        <w:t>OBR</w:t>
      </w:r>
      <w:r>
        <w:rPr>
          <w:b/>
          <w:bCs/>
          <w:spacing w:val="5"/>
          <w:sz w:val="20"/>
          <w:szCs w:val="20"/>
        </w:rPr>
        <w:t>)</w:t>
      </w:r>
    </w:p>
    <w:p w14:paraId="37776A19">
      <w:pPr>
        <w:pStyle w:val="2"/>
        <w:spacing w:before="261" w:line="311" w:lineRule="auto"/>
        <w:ind w:left="1269" w:right="503" w:firstLine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为支持模型在资源受限的移动端高效运行，本软件实现了</w:t>
      </w:r>
      <w:r>
        <w:rPr>
          <w:rFonts w:ascii="宋体" w:hAnsi="宋体" w:eastAsia="宋体" w:cs="宋体"/>
          <w:sz w:val="20"/>
          <w:szCs w:val="20"/>
        </w:rPr>
        <w:t>FlatQuant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与</w:t>
      </w:r>
      <w:r>
        <w:rPr>
          <w:rFonts w:ascii="宋体" w:hAnsi="宋体" w:eastAsia="宋体" w:cs="宋体"/>
          <w:sz w:val="20"/>
          <w:szCs w:val="20"/>
        </w:rPr>
        <w:t>OBR</w:t>
      </w:r>
      <w:r>
        <w:rPr>
          <w:rFonts w:ascii="宋体" w:hAnsi="宋体" w:eastAsia="宋体" w:cs="宋体"/>
          <w:spacing w:val="2"/>
          <w:sz w:val="20"/>
          <w:szCs w:val="20"/>
        </w:rPr>
        <w:t>(</w:t>
      </w:r>
      <w:r>
        <w:rPr>
          <w:rFonts w:ascii="宋体" w:hAnsi="宋体" w:eastAsia="宋体" w:cs="宋体"/>
          <w:sz w:val="20"/>
          <w:szCs w:val="20"/>
        </w:rPr>
        <w:t>Outlier</w:t>
      </w:r>
      <w:r>
        <w:rPr>
          <w:rFonts w:ascii="宋体" w:hAnsi="宋体" w:eastAsia="宋体" w:cs="宋体"/>
          <w:spacing w:val="2"/>
          <w:sz w:val="20"/>
          <w:szCs w:val="20"/>
        </w:rPr>
        <w:t>-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sz w:val="20"/>
          <w:szCs w:val="20"/>
        </w:rPr>
        <w:t>Based</w:t>
      </w:r>
      <w:r>
        <w:rPr>
          <w:spacing w:val="1"/>
          <w:sz w:val="20"/>
          <w:szCs w:val="20"/>
        </w:rPr>
        <w:t xml:space="preserve">      </w:t>
      </w:r>
      <w:r>
        <w:rPr>
          <w:sz w:val="20"/>
          <w:szCs w:val="20"/>
        </w:rPr>
        <w:t>Rounding</w:t>
      </w:r>
      <w:r>
        <w:rPr>
          <w:spacing w:val="1"/>
          <w:sz w:val="20"/>
          <w:szCs w:val="20"/>
        </w:rPr>
        <w:t>)</w:t>
      </w:r>
      <w:r>
        <w:rPr>
          <w:spacing w:val="3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的融合压缩方案。</w:t>
      </w:r>
    </w:p>
    <w:p w14:paraId="4254C161">
      <w:pPr>
        <w:pStyle w:val="2"/>
        <w:spacing w:before="137" w:line="335" w:lineRule="auto"/>
        <w:ind w:left="1269" w:right="9" w:firstLine="400"/>
        <w:rPr>
          <w:rFonts w:ascii="宋体" w:hAnsi="宋体" w:eastAsia="宋体" w:cs="宋体"/>
          <w:sz w:val="20"/>
          <w:szCs w:val="20"/>
        </w:rPr>
      </w:pPr>
      <w:r>
        <w:rPr>
          <w:sz w:val="20"/>
          <w:szCs w:val="20"/>
        </w:rPr>
        <w:t>FlatQuant</w:t>
      </w:r>
      <w:r>
        <w:rPr>
          <w:spacing w:val="8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8"/>
          <w:sz w:val="20"/>
          <w:szCs w:val="20"/>
        </w:rPr>
        <w:t>技术：通过可学习的正交变换矩阵，将权重分布"拉平",使其更适合低比特量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化。在校准训练阶段，系统对每一层的变换矩阵进行优化，最小化量化误差。</w:t>
      </w:r>
    </w:p>
    <w:p w14:paraId="653B630C">
      <w:pPr>
        <w:pStyle w:val="2"/>
        <w:spacing w:before="71" w:line="353" w:lineRule="auto"/>
        <w:ind w:left="1269" w:right="115" w:firstLine="400"/>
        <w:rPr>
          <w:rFonts w:ascii="宋体" w:hAnsi="宋体" w:eastAsia="宋体" w:cs="宋体"/>
          <w:sz w:val="20"/>
          <w:szCs w:val="20"/>
        </w:rPr>
      </w:pPr>
      <w:r>
        <w:rPr>
          <w:sz w:val="20"/>
          <w:szCs w:val="20"/>
        </w:rPr>
        <w:t>OBR</w:t>
      </w:r>
      <w:r>
        <w:rPr>
          <w:rFonts w:ascii="宋体" w:hAnsi="宋体" w:eastAsia="宋体" w:cs="宋体"/>
          <w:spacing w:val="3"/>
          <w:sz w:val="20"/>
          <w:szCs w:val="20"/>
        </w:rPr>
        <w:t>技术：针对权重中的离群值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(</w:t>
      </w:r>
      <w:r>
        <w:rPr>
          <w:sz w:val="20"/>
          <w:szCs w:val="20"/>
        </w:rPr>
        <w:t>Outlier</w:t>
      </w:r>
      <w:r>
        <w:rPr>
          <w:spacing w:val="3"/>
          <w:sz w:val="20"/>
          <w:szCs w:val="20"/>
        </w:rPr>
        <w:t xml:space="preserve">)       </w:t>
      </w:r>
      <w:r>
        <w:rPr>
          <w:rFonts w:ascii="宋体" w:hAnsi="宋体" w:eastAsia="宋体" w:cs="宋体"/>
          <w:spacing w:val="3"/>
          <w:sz w:val="20"/>
          <w:szCs w:val="20"/>
        </w:rPr>
        <w:t>进行特殊处理，采用两组残差量化</w:t>
      </w:r>
      <w:r>
        <w:rPr>
          <w:rFonts w:ascii="宋体" w:hAnsi="宋体" w:eastAsia="宋体" w:cs="宋体"/>
          <w:spacing w:val="2"/>
          <w:sz w:val="20"/>
          <w:szCs w:val="20"/>
        </w:rPr>
        <w:t>策略，在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保持量化精度的同时降低比特宽度。</w:t>
      </w:r>
    </w:p>
    <w:p w14:paraId="17505D33">
      <w:pPr>
        <w:pStyle w:val="2"/>
        <w:spacing w:before="65" w:line="212" w:lineRule="auto"/>
        <w:ind w:left="1670"/>
        <w:rPr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融合压缩流程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(</w:t>
      </w:r>
      <w:r>
        <w:rPr>
          <w:sz w:val="20"/>
          <w:szCs w:val="20"/>
        </w:rPr>
        <w:t>FusionCompressor</w:t>
      </w:r>
      <w:r>
        <w:rPr>
          <w:spacing w:val="3"/>
          <w:sz w:val="20"/>
          <w:szCs w:val="20"/>
        </w:rPr>
        <w:t>):</w:t>
      </w:r>
    </w:p>
    <w:p w14:paraId="1EE0547E">
      <w:pPr>
        <w:pStyle w:val="2"/>
        <w:spacing w:before="233" w:line="212" w:lineRule="auto"/>
        <w:ind w:left="1739"/>
        <w:rPr>
          <w:rFonts w:ascii="宋体" w:hAnsi="宋体" w:eastAsia="宋体" w:cs="宋体"/>
          <w:sz w:val="20"/>
          <w:szCs w:val="20"/>
        </w:rPr>
      </w:pPr>
      <w:r>
        <w:rPr>
          <w:spacing w:val="2"/>
          <w:sz w:val="20"/>
          <w:szCs w:val="20"/>
        </w:rPr>
        <w:t>1.</w:t>
      </w:r>
      <w:r>
        <w:rPr>
          <w:spacing w:val="12"/>
          <w:w w:val="101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2"/>
          <w:sz w:val="20"/>
          <w:szCs w:val="20"/>
        </w:rPr>
        <w:t>加载基座模型并应用</w:t>
      </w:r>
      <w:r>
        <w:rPr>
          <w:sz w:val="20"/>
          <w:szCs w:val="20"/>
        </w:rPr>
        <w:t>FlatQuant</w:t>
      </w:r>
      <w:r>
        <w:rPr>
          <w:spacing w:val="11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2"/>
          <w:sz w:val="20"/>
          <w:szCs w:val="20"/>
        </w:rPr>
        <w:t>包装</w:t>
      </w:r>
    </w:p>
    <w:p w14:paraId="0B70D1D3">
      <w:pPr>
        <w:pStyle w:val="2"/>
        <w:spacing w:before="177" w:line="212" w:lineRule="auto"/>
        <w:ind w:left="1739"/>
        <w:rPr>
          <w:sz w:val="20"/>
          <w:szCs w:val="20"/>
        </w:rPr>
      </w:pPr>
      <w:r>
        <w:rPr>
          <w:spacing w:val="7"/>
          <w:sz w:val="20"/>
          <w:szCs w:val="20"/>
        </w:rPr>
        <w:t xml:space="preserve">2.   </w:t>
      </w:r>
      <w:r>
        <w:rPr>
          <w:rFonts w:ascii="宋体" w:hAnsi="宋体" w:eastAsia="宋体" w:cs="宋体"/>
          <w:spacing w:val="7"/>
          <w:sz w:val="20"/>
          <w:szCs w:val="20"/>
        </w:rPr>
        <w:t>在</w:t>
      </w:r>
      <w:r>
        <w:rPr>
          <w:sz w:val="20"/>
          <w:szCs w:val="20"/>
        </w:rPr>
        <w:t>FlatQuant</w:t>
      </w:r>
      <w:r>
        <w:rPr>
          <w:spacing w:val="11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7"/>
          <w:sz w:val="20"/>
          <w:szCs w:val="20"/>
        </w:rPr>
        <w:t>包装状态下进行校准训练(15</w:t>
      </w:r>
      <w:r>
        <w:rPr>
          <w:rFonts w:ascii="宋体" w:hAnsi="宋体" w:eastAsia="宋体" w:cs="宋体"/>
          <w:spacing w:val="42"/>
          <w:sz w:val="20"/>
          <w:szCs w:val="20"/>
        </w:rPr>
        <w:t xml:space="preserve"> </w:t>
      </w:r>
      <w:r>
        <w:rPr>
          <w:sz w:val="20"/>
          <w:szCs w:val="20"/>
        </w:rPr>
        <w:t>epochs</w:t>
      </w:r>
      <w:r>
        <w:rPr>
          <w:spacing w:val="7"/>
          <w:sz w:val="20"/>
          <w:szCs w:val="20"/>
        </w:rPr>
        <w:t>)</w:t>
      </w:r>
    </w:p>
    <w:p w14:paraId="7265EE69">
      <w:pPr>
        <w:pStyle w:val="2"/>
        <w:spacing w:before="190" w:line="212" w:lineRule="auto"/>
        <w:ind w:left="1739"/>
        <w:rPr>
          <w:rFonts w:ascii="宋体" w:hAnsi="宋体" w:eastAsia="宋体" w:cs="宋体"/>
          <w:sz w:val="20"/>
          <w:szCs w:val="20"/>
        </w:rPr>
      </w:pPr>
      <w:r>
        <w:rPr>
          <w:spacing w:val="5"/>
          <w:sz w:val="20"/>
          <w:szCs w:val="20"/>
        </w:rPr>
        <w:t xml:space="preserve">3.   </w:t>
      </w:r>
      <w:r>
        <w:rPr>
          <w:rFonts w:ascii="宋体" w:hAnsi="宋体" w:eastAsia="宋体" w:cs="宋体"/>
          <w:spacing w:val="5"/>
          <w:sz w:val="20"/>
          <w:szCs w:val="20"/>
        </w:rPr>
        <w:t>收集变换后的激活统计</w:t>
      </w:r>
      <w:r>
        <w:rPr>
          <w:rFonts w:ascii="宋体" w:hAnsi="宋体" w:eastAsia="宋体" w:cs="宋体"/>
          <w:spacing w:val="-32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(</w:t>
      </w:r>
      <w:r>
        <w:rPr>
          <w:sz w:val="20"/>
          <w:szCs w:val="20"/>
        </w:rPr>
        <w:t>Hessian</w:t>
      </w:r>
      <w:r>
        <w:rPr>
          <w:spacing w:val="5"/>
          <w:sz w:val="20"/>
          <w:szCs w:val="20"/>
        </w:rPr>
        <w:t xml:space="preserve">    </w:t>
      </w:r>
      <w:r>
        <w:rPr>
          <w:rFonts w:ascii="宋体" w:hAnsi="宋体" w:eastAsia="宋体" w:cs="宋体"/>
          <w:spacing w:val="5"/>
          <w:sz w:val="20"/>
          <w:szCs w:val="20"/>
        </w:rPr>
        <w:t>矩阵、激活熵、稳定秩)</w:t>
      </w:r>
    </w:p>
    <w:p w14:paraId="58A0A854">
      <w:pPr>
        <w:pStyle w:val="2"/>
        <w:spacing w:before="184" w:line="212" w:lineRule="auto"/>
        <w:ind w:left="1739"/>
        <w:rPr>
          <w:rFonts w:ascii="宋体" w:hAnsi="宋体" w:eastAsia="宋体" w:cs="宋体"/>
          <w:sz w:val="20"/>
          <w:szCs w:val="20"/>
        </w:rPr>
      </w:pPr>
      <w:r>
        <w:rPr>
          <w:spacing w:val="3"/>
          <w:sz w:val="20"/>
          <w:szCs w:val="20"/>
        </w:rPr>
        <w:t xml:space="preserve">4.   </w:t>
      </w:r>
      <w:r>
        <w:rPr>
          <w:rFonts w:ascii="宋体" w:hAnsi="宋体" w:eastAsia="宋体" w:cs="宋体"/>
          <w:spacing w:val="3"/>
          <w:sz w:val="20"/>
          <w:szCs w:val="20"/>
        </w:rPr>
        <w:t>执行</w:t>
      </w:r>
      <w:r>
        <w:rPr>
          <w:sz w:val="20"/>
          <w:szCs w:val="20"/>
        </w:rPr>
        <w:t>FlatQuant</w:t>
      </w:r>
      <w:r>
        <w:rPr>
          <w:spacing w:val="17"/>
          <w:w w:val="101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3"/>
          <w:sz w:val="20"/>
          <w:szCs w:val="20"/>
        </w:rPr>
        <w:t>重参数化，将变换矩阵融合进权重</w:t>
      </w:r>
    </w:p>
    <w:p w14:paraId="00AE4F4B">
      <w:pPr>
        <w:pStyle w:val="2"/>
        <w:spacing w:before="177" w:line="212" w:lineRule="auto"/>
        <w:ind w:left="1739"/>
        <w:rPr>
          <w:rFonts w:ascii="宋体" w:hAnsi="宋体" w:eastAsia="宋体" w:cs="宋体"/>
          <w:sz w:val="20"/>
          <w:szCs w:val="20"/>
        </w:rPr>
      </w:pPr>
      <w:r>
        <w:rPr>
          <w:spacing w:val="2"/>
          <w:sz w:val="20"/>
          <w:szCs w:val="20"/>
        </w:rPr>
        <w:t xml:space="preserve">5.   </w:t>
      </w:r>
      <w:r>
        <w:rPr>
          <w:rFonts w:ascii="宋体" w:hAnsi="宋体" w:eastAsia="宋体" w:cs="宋体"/>
          <w:spacing w:val="2"/>
          <w:sz w:val="20"/>
          <w:szCs w:val="20"/>
        </w:rPr>
        <w:t>基于</w:t>
      </w:r>
      <w:r>
        <w:rPr>
          <w:sz w:val="20"/>
          <w:szCs w:val="20"/>
        </w:rPr>
        <w:t>Hessian</w:t>
      </w:r>
      <w:r>
        <w:rPr>
          <w:spacing w:val="2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2"/>
          <w:sz w:val="20"/>
          <w:szCs w:val="20"/>
        </w:rPr>
        <w:t>统计执行11</w:t>
      </w:r>
      <w:r>
        <w:rPr>
          <w:sz w:val="20"/>
          <w:szCs w:val="20"/>
        </w:rPr>
        <w:t>mquant</w:t>
      </w:r>
      <w:r>
        <w:rPr>
          <w:spacing w:val="17"/>
          <w:sz w:val="20"/>
          <w:szCs w:val="20"/>
        </w:rPr>
        <w:t xml:space="preserve">  </w:t>
      </w:r>
      <w:r>
        <w:rPr>
          <w:sz w:val="20"/>
          <w:szCs w:val="20"/>
        </w:rPr>
        <w:t>SVD</w:t>
      </w:r>
      <w:r>
        <w:rPr>
          <w:rFonts w:ascii="宋体" w:hAnsi="宋体" w:eastAsia="宋体" w:cs="宋体"/>
          <w:spacing w:val="2"/>
          <w:sz w:val="20"/>
          <w:szCs w:val="20"/>
        </w:rPr>
        <w:t>低秩分解与残差量化</w:t>
      </w:r>
    </w:p>
    <w:p w14:paraId="3FD9B509">
      <w:pPr>
        <w:pStyle w:val="2"/>
        <w:spacing w:before="180" w:line="212" w:lineRule="auto"/>
        <w:ind w:left="1739"/>
        <w:rPr>
          <w:rFonts w:ascii="宋体" w:hAnsi="宋体" w:eastAsia="宋体" w:cs="宋体"/>
          <w:sz w:val="20"/>
          <w:szCs w:val="20"/>
        </w:rPr>
      </w:pPr>
      <w:r>
        <w:rPr>
          <w:spacing w:val="6"/>
          <w:sz w:val="20"/>
          <w:szCs w:val="20"/>
        </w:rPr>
        <w:t xml:space="preserve">6.   </w:t>
      </w:r>
      <w:r>
        <w:rPr>
          <w:rFonts w:ascii="宋体" w:hAnsi="宋体" w:eastAsia="宋体" w:cs="宋体"/>
          <w:spacing w:val="6"/>
          <w:sz w:val="20"/>
          <w:szCs w:val="20"/>
        </w:rPr>
        <w:t>保存压缩后的模型</w:t>
      </w:r>
      <w:r>
        <w:rPr>
          <w:rFonts w:ascii="宋体" w:hAnsi="宋体" w:eastAsia="宋体" w:cs="宋体"/>
          <w:spacing w:val="-23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(</w:t>
      </w:r>
      <w:r>
        <w:rPr>
          <w:sz w:val="20"/>
          <w:szCs w:val="20"/>
        </w:rPr>
        <w:t>INT</w:t>
      </w:r>
      <w:r>
        <w:rPr>
          <w:spacing w:val="6"/>
          <w:sz w:val="20"/>
          <w:szCs w:val="20"/>
        </w:rPr>
        <w:t>4</w:t>
      </w:r>
      <w:r>
        <w:rPr>
          <w:spacing w:val="1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精度，体积约为</w:t>
      </w:r>
      <w:r>
        <w:rPr>
          <w:rFonts w:ascii="宋体" w:hAnsi="宋体" w:eastAsia="宋体" w:cs="宋体"/>
          <w:spacing w:val="5"/>
          <w:sz w:val="20"/>
          <w:szCs w:val="20"/>
        </w:rPr>
        <w:t>原始的25%)</w:t>
      </w:r>
    </w:p>
    <w:p w14:paraId="439BBC66">
      <w:pPr>
        <w:pStyle w:val="2"/>
        <w:spacing w:before="299" w:line="334" w:lineRule="auto"/>
        <w:ind w:left="1269" w:right="139" w:firstLine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压缩效果：模型体积从约18</w:t>
      </w:r>
      <w:r>
        <w:rPr>
          <w:sz w:val="20"/>
          <w:szCs w:val="20"/>
        </w:rPr>
        <w:t>GB</w:t>
      </w:r>
      <w:r>
        <w:rPr>
          <w:rFonts w:ascii="宋体" w:hAnsi="宋体" w:eastAsia="宋体" w:cs="宋体"/>
          <w:spacing w:val="6"/>
          <w:sz w:val="20"/>
          <w:szCs w:val="20"/>
        </w:rPr>
        <w:t>压缩至约4.5</w:t>
      </w:r>
      <w:r>
        <w:rPr>
          <w:sz w:val="20"/>
          <w:szCs w:val="20"/>
        </w:rPr>
        <w:t>GB</w:t>
      </w:r>
      <w:r>
        <w:rPr>
          <w:spacing w:val="6"/>
          <w:sz w:val="20"/>
          <w:szCs w:val="20"/>
        </w:rPr>
        <w:t>,</w:t>
      </w:r>
      <w:r>
        <w:rPr>
          <w:rFonts w:ascii="宋体" w:hAnsi="宋体" w:eastAsia="宋体" w:cs="宋体"/>
          <w:spacing w:val="6"/>
          <w:sz w:val="20"/>
          <w:szCs w:val="20"/>
        </w:rPr>
        <w:t>推理速度</w:t>
      </w:r>
      <w:r>
        <w:rPr>
          <w:rFonts w:ascii="宋体" w:hAnsi="宋体" w:eastAsia="宋体" w:cs="宋体"/>
          <w:spacing w:val="5"/>
          <w:sz w:val="20"/>
          <w:szCs w:val="20"/>
        </w:rPr>
        <w:t>提升约3倍，生成质量损失控制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在可接受范围内(困惑度增加小于5%)。</w:t>
      </w:r>
    </w:p>
    <w:p w14:paraId="3373CCCC">
      <w:pPr>
        <w:spacing w:line="334" w:lineRule="auto"/>
        <w:rPr>
          <w:rFonts w:ascii="宋体" w:hAnsi="宋体" w:eastAsia="宋体" w:cs="宋体"/>
          <w:sz w:val="20"/>
          <w:szCs w:val="20"/>
        </w:rPr>
        <w:sectPr>
          <w:pgSz w:w="11910" w:h="16840"/>
          <w:pgMar w:top="627" w:right="1703" w:bottom="0" w:left="570" w:header="0" w:footer="0" w:gutter="0"/>
          <w:cols w:space="720" w:num="1"/>
        </w:sectPr>
      </w:pPr>
    </w:p>
    <w:p w14:paraId="2BC7EF91">
      <w:pPr>
        <w:pStyle w:val="2"/>
        <w:spacing w:before="43" w:line="212" w:lineRule="auto"/>
        <w:ind w:left="73"/>
        <w:outlineLvl w:val="4"/>
        <w:rPr>
          <w:rFonts w:ascii="黑体" w:hAnsi="黑体" w:eastAsia="黑体" w:cs="黑体"/>
          <w:sz w:val="20"/>
          <w:szCs w:val="20"/>
        </w:rPr>
      </w:pPr>
      <w:r>
        <w:rPr>
          <w:b/>
          <w:bCs/>
          <w:spacing w:val="-2"/>
          <w:sz w:val="20"/>
          <w:szCs w:val="20"/>
        </w:rPr>
        <w:t>4.3   Neo4j</w:t>
      </w:r>
      <w:r>
        <w:rPr>
          <w:rFonts w:ascii="黑体" w:hAnsi="黑体" w:eastAsia="黑体" w:cs="黑体"/>
          <w:b/>
          <w:bCs/>
          <w:spacing w:val="-2"/>
          <w:sz w:val="20"/>
          <w:szCs w:val="20"/>
        </w:rPr>
        <w:t>知识图谱技术</w:t>
      </w:r>
    </w:p>
    <w:p w14:paraId="312F5891">
      <w:pPr>
        <w:pStyle w:val="2"/>
        <w:spacing w:before="219" w:line="337" w:lineRule="auto"/>
        <w:ind w:left="73" w:right="314" w:firstLine="3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本软件采用</w:t>
      </w:r>
      <w:r>
        <w:rPr>
          <w:sz w:val="20"/>
          <w:szCs w:val="20"/>
        </w:rPr>
        <w:t>Neo</w:t>
      </w:r>
      <w:r>
        <w:rPr>
          <w:spacing w:val="3"/>
          <w:sz w:val="20"/>
          <w:szCs w:val="20"/>
        </w:rPr>
        <w:t>4j</w:t>
      </w:r>
      <w:r>
        <w:rPr>
          <w:spacing w:val="2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图数据库存储用户的个人知识图谱，利用图数据库天然的关系表达能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力，高效存储和查询复杂的实体关系网络。</w:t>
      </w:r>
    </w:p>
    <w:p w14:paraId="4B483621">
      <w:pPr>
        <w:spacing w:before="104" w:line="219" w:lineRule="auto"/>
        <w:ind w:left="46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3"/>
          <w:sz w:val="20"/>
          <w:szCs w:val="20"/>
        </w:rPr>
        <w:t>图谱节点类型：</w:t>
      </w:r>
    </w:p>
    <w:p w14:paraId="683BBC0B">
      <w:pPr>
        <w:spacing w:line="219" w:lineRule="exact"/>
      </w:pPr>
    </w:p>
    <w:tbl>
      <w:tblPr>
        <w:tblStyle w:val="5"/>
        <w:tblW w:w="8390" w:type="dxa"/>
        <w:tblInd w:w="6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4"/>
        <w:gridCol w:w="3026"/>
        <w:gridCol w:w="4050"/>
      </w:tblGrid>
      <w:tr w14:paraId="210FF4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1314" w:type="dxa"/>
            <w:vAlign w:val="top"/>
          </w:tcPr>
          <w:p w14:paraId="2CA0117E">
            <w:pPr>
              <w:pStyle w:val="6"/>
              <w:spacing w:before="130" w:line="219" w:lineRule="auto"/>
              <w:ind w:left="267"/>
            </w:pPr>
            <w:r>
              <w:rPr>
                <w:b/>
                <w:bCs/>
                <w:spacing w:val="-4"/>
              </w:rPr>
              <w:t>节点类型</w:t>
            </w:r>
          </w:p>
        </w:tc>
        <w:tc>
          <w:tcPr>
            <w:tcW w:w="3026" w:type="dxa"/>
            <w:vAlign w:val="top"/>
          </w:tcPr>
          <w:p w14:paraId="4D900F76">
            <w:pPr>
              <w:pStyle w:val="6"/>
              <w:spacing w:before="131" w:line="221" w:lineRule="auto"/>
              <w:ind w:left="1313"/>
            </w:pPr>
            <w:r>
              <w:rPr>
                <w:b/>
                <w:bCs/>
                <w:spacing w:val="-5"/>
              </w:rPr>
              <w:t>属性</w:t>
            </w:r>
          </w:p>
        </w:tc>
        <w:tc>
          <w:tcPr>
            <w:tcW w:w="4050" w:type="dxa"/>
            <w:vAlign w:val="top"/>
          </w:tcPr>
          <w:p w14:paraId="62D38A5C">
            <w:pPr>
              <w:pStyle w:val="6"/>
              <w:spacing w:before="131" w:line="221" w:lineRule="auto"/>
              <w:ind w:left="1817"/>
            </w:pPr>
            <w:r>
              <w:rPr>
                <w:b/>
                <w:bCs/>
                <w:spacing w:val="-5"/>
              </w:rPr>
              <w:t>示例</w:t>
            </w:r>
          </w:p>
        </w:tc>
      </w:tr>
      <w:tr w14:paraId="4B498C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8" w:hRule="atLeast"/>
        </w:trPr>
        <w:tc>
          <w:tcPr>
            <w:tcW w:w="1314" w:type="dxa"/>
            <w:vAlign w:val="top"/>
          </w:tcPr>
          <w:p w14:paraId="600A6AFC">
            <w:pPr>
              <w:pStyle w:val="6"/>
              <w:spacing w:before="131" w:line="303" w:lineRule="auto"/>
              <w:ind w:left="107" w:right="300"/>
            </w:pPr>
            <w:r>
              <w:rPr>
                <w:b/>
                <w:bCs/>
                <w:spacing w:val="-3"/>
              </w:rPr>
              <w:t>Person(人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16"/>
              </w:rPr>
              <w:t>物)</w:t>
            </w:r>
          </w:p>
        </w:tc>
        <w:tc>
          <w:tcPr>
            <w:tcW w:w="3026" w:type="dxa"/>
            <w:vAlign w:val="top"/>
          </w:tcPr>
          <w:p w14:paraId="32E105D8">
            <w:pPr>
              <w:pStyle w:val="6"/>
              <w:spacing w:before="133" w:line="302" w:lineRule="auto"/>
              <w:ind w:left="93" w:right="428"/>
            </w:pPr>
            <w:r>
              <w:rPr>
                <w:b/>
                <w:bCs/>
                <w:spacing w:val="-3"/>
              </w:rPr>
              <w:t>name,category,confidence,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-4"/>
              </w:rPr>
              <w:t>description</w:t>
            </w:r>
          </w:p>
        </w:tc>
        <w:tc>
          <w:tcPr>
            <w:tcW w:w="4050" w:type="dxa"/>
            <w:vAlign w:val="top"/>
          </w:tcPr>
          <w:p w14:paraId="5F2AA16D">
            <w:pPr>
              <w:pStyle w:val="6"/>
              <w:spacing w:before="125" w:line="306" w:lineRule="auto"/>
              <w:ind w:left="227" w:right="281" w:firstLine="40"/>
            </w:pPr>
            <w:r>
              <w:rPr>
                <w:b/>
                <w:bCs/>
                <w:spacing w:val="-3"/>
              </w:rPr>
              <w:t>爸爸(family)、张伟(friends)、李经理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6"/>
              </w:rPr>
              <w:t>(colleagues)</w:t>
            </w:r>
          </w:p>
        </w:tc>
      </w:tr>
    </w:tbl>
    <w:p w14:paraId="3F8668D5">
      <w:pPr>
        <w:spacing w:line="269" w:lineRule="auto"/>
        <w:rPr>
          <w:rFonts w:ascii="Arial"/>
          <w:sz w:val="21"/>
        </w:rPr>
      </w:pPr>
    </w:p>
    <w:p w14:paraId="5B88BA2F">
      <w:pPr>
        <w:spacing w:before="65" w:line="331" w:lineRule="auto"/>
        <w:ind w:left="73" w:right="456" w:firstLine="3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3"/>
          <w:sz w:val="20"/>
          <w:szCs w:val="20"/>
        </w:rPr>
        <w:t>人际关系分类：family</w:t>
      </w:r>
      <w:r>
        <w:rPr>
          <w:rFonts w:ascii="宋体" w:hAnsi="宋体" w:eastAsia="宋体" w:cs="宋体"/>
          <w:spacing w:val="5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(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家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人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)</w:t>
      </w:r>
      <w:r>
        <w:rPr>
          <w:rFonts w:ascii="宋体" w:hAnsi="宋体" w:eastAsia="宋体" w:cs="宋体"/>
          <w:spacing w:val="-4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、close_friend</w:t>
      </w:r>
      <w:r>
        <w:rPr>
          <w:rFonts w:ascii="宋体" w:hAnsi="宋体" w:eastAsia="宋体" w:cs="宋体"/>
          <w:spacing w:val="-4"/>
          <w:sz w:val="20"/>
          <w:szCs w:val="20"/>
        </w:rPr>
        <w:t>s  (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好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友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)</w:t>
      </w:r>
      <w:r>
        <w:rPr>
          <w:rFonts w:ascii="宋体" w:hAnsi="宋体" w:eastAsia="宋体" w:cs="宋体"/>
          <w:spacing w:val="-4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、colleagues  (同事/领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导</w:t>
      </w:r>
      <w:r>
        <w:rPr>
          <w:rFonts w:ascii="宋体" w:hAnsi="宋体" w:eastAsia="宋体" w:cs="宋体"/>
          <w:spacing w:val="-2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)</w:t>
      </w:r>
      <w:r>
        <w:rPr>
          <w:rFonts w:ascii="宋体" w:hAnsi="宋体" w:eastAsia="宋体" w:cs="宋体"/>
          <w:spacing w:val="-3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、</w:t>
      </w:r>
      <w:r>
        <w:rPr>
          <w:rFonts w:ascii="宋体" w:hAnsi="宋体" w:eastAsia="宋体" w:cs="宋体"/>
          <w:sz w:val="20"/>
          <w:szCs w:val="20"/>
        </w:rPr>
        <w:t>friends</w:t>
      </w:r>
      <w:r>
        <w:rPr>
          <w:rFonts w:ascii="宋体" w:hAnsi="宋体" w:eastAsia="宋体" w:cs="宋体"/>
          <w:spacing w:val="7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(朋友/同学)、 </w:t>
      </w:r>
      <w:r>
        <w:rPr>
          <w:rFonts w:ascii="宋体" w:hAnsi="宋体" w:eastAsia="宋体" w:cs="宋体"/>
          <w:sz w:val="20"/>
          <w:szCs w:val="20"/>
        </w:rPr>
        <w:t>weak</w:t>
      </w:r>
      <w:r>
        <w:rPr>
          <w:rFonts w:ascii="宋体" w:hAnsi="宋体" w:eastAsia="宋体" w:cs="宋体"/>
          <w:spacing w:val="5"/>
          <w:sz w:val="20"/>
          <w:szCs w:val="20"/>
        </w:rPr>
        <w:t>_</w:t>
      </w:r>
      <w:r>
        <w:rPr>
          <w:rFonts w:ascii="宋体" w:hAnsi="宋体" w:eastAsia="宋体" w:cs="宋体"/>
          <w:sz w:val="20"/>
          <w:szCs w:val="20"/>
        </w:rPr>
        <w:t>ties</w:t>
      </w:r>
      <w:r>
        <w:rPr>
          <w:rFonts w:ascii="宋体" w:hAnsi="宋体" w:eastAsia="宋体" w:cs="宋体"/>
          <w:spacing w:val="7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(弱关系)。</w:t>
      </w:r>
    </w:p>
    <w:p w14:paraId="79ACFB73">
      <w:pPr>
        <w:pStyle w:val="2"/>
        <w:spacing w:before="67" w:line="212" w:lineRule="auto"/>
        <w:ind w:left="46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信息提取器</w:t>
      </w:r>
      <w:r>
        <w:rPr>
          <w:rFonts w:ascii="宋体" w:hAnsi="宋体" w:eastAsia="宋体" w:cs="宋体"/>
          <w:spacing w:val="-29"/>
          <w:sz w:val="20"/>
          <w:szCs w:val="20"/>
        </w:rPr>
        <w:t xml:space="preserve"> </w:t>
      </w:r>
      <w:r>
        <w:rPr>
          <w:spacing w:val="2"/>
          <w:sz w:val="20"/>
          <w:szCs w:val="20"/>
        </w:rPr>
        <w:t>(</w:t>
      </w:r>
      <w:r>
        <w:rPr>
          <w:sz w:val="20"/>
          <w:szCs w:val="20"/>
        </w:rPr>
        <w:t>InformationExtractor</w:t>
      </w:r>
      <w:r>
        <w:rPr>
          <w:spacing w:val="2"/>
          <w:sz w:val="20"/>
          <w:szCs w:val="20"/>
        </w:rPr>
        <w:t xml:space="preserve">)             </w:t>
      </w:r>
      <w:r>
        <w:rPr>
          <w:rFonts w:ascii="宋体" w:hAnsi="宋体" w:eastAsia="宋体" w:cs="宋体"/>
          <w:spacing w:val="2"/>
          <w:sz w:val="20"/>
          <w:szCs w:val="20"/>
        </w:rPr>
        <w:t>优先调用</w:t>
      </w:r>
      <w:r>
        <w:rPr>
          <w:rFonts w:ascii="宋体" w:hAnsi="宋体" w:eastAsia="宋体" w:cs="宋体"/>
          <w:spacing w:val="-24"/>
          <w:sz w:val="20"/>
          <w:szCs w:val="20"/>
        </w:rPr>
        <w:t xml:space="preserve"> </w:t>
      </w:r>
      <w:r>
        <w:rPr>
          <w:sz w:val="20"/>
          <w:szCs w:val="20"/>
        </w:rPr>
        <w:t>LLM</w:t>
      </w:r>
      <w:r>
        <w:rPr>
          <w:spacing w:val="2"/>
          <w:sz w:val="20"/>
          <w:szCs w:val="20"/>
        </w:rPr>
        <w:t>(</w:t>
      </w:r>
      <w:r>
        <w:rPr>
          <w:sz w:val="20"/>
          <w:szCs w:val="20"/>
        </w:rPr>
        <w:t>qwen</w:t>
      </w:r>
      <w:r>
        <w:rPr>
          <w:spacing w:val="2"/>
          <w:sz w:val="20"/>
          <w:szCs w:val="20"/>
        </w:rPr>
        <w:t>-</w:t>
      </w:r>
      <w:r>
        <w:rPr>
          <w:sz w:val="20"/>
          <w:szCs w:val="20"/>
        </w:rPr>
        <w:t>turbo</w:t>
      </w:r>
      <w:r>
        <w:rPr>
          <w:spacing w:val="2"/>
          <w:sz w:val="20"/>
          <w:szCs w:val="20"/>
        </w:rPr>
        <w:t xml:space="preserve">)       </w:t>
      </w:r>
      <w:r>
        <w:rPr>
          <w:rFonts w:ascii="宋体" w:hAnsi="宋体" w:eastAsia="宋体" w:cs="宋体"/>
          <w:spacing w:val="2"/>
          <w:sz w:val="20"/>
          <w:szCs w:val="20"/>
        </w:rPr>
        <w:t>进行智能提取，</w:t>
      </w:r>
    </w:p>
    <w:p w14:paraId="563EB944">
      <w:pPr>
        <w:pStyle w:val="2"/>
        <w:spacing w:before="139" w:line="347" w:lineRule="auto"/>
        <w:ind w:left="73" w:right="9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0"/>
          <w:sz w:val="20"/>
          <w:szCs w:val="20"/>
        </w:rPr>
        <w:t>失败时降级为正则规则匹配(称谓模式+姓名模式+"叫</w:t>
      </w:r>
      <w:r>
        <w:rPr>
          <w:sz w:val="20"/>
          <w:szCs w:val="20"/>
        </w:rPr>
        <w:t>XX</w:t>
      </w:r>
      <w:r>
        <w:rPr>
          <w:spacing w:val="20"/>
          <w:sz w:val="20"/>
          <w:szCs w:val="20"/>
        </w:rPr>
        <w:t>"</w:t>
      </w:r>
      <w:r>
        <w:rPr>
          <w:rFonts w:ascii="宋体" w:hAnsi="宋体" w:eastAsia="宋体" w:cs="宋体"/>
          <w:spacing w:val="20"/>
          <w:sz w:val="20"/>
          <w:szCs w:val="20"/>
        </w:rPr>
        <w:t>模式)</w:t>
      </w:r>
      <w:r>
        <w:rPr>
          <w:rFonts w:ascii="宋体" w:hAnsi="宋体" w:eastAsia="宋体" w:cs="宋体"/>
          <w:spacing w:val="19"/>
          <w:sz w:val="20"/>
          <w:szCs w:val="20"/>
        </w:rPr>
        <w:t xml:space="preserve">。提取结果通过 </w:t>
      </w:r>
      <w:r>
        <w:rPr>
          <w:sz w:val="20"/>
          <w:szCs w:val="20"/>
        </w:rPr>
        <w:t xml:space="preserve">Cypher </w:t>
      </w:r>
      <w:r>
        <w:rPr>
          <w:rFonts w:ascii="宋体" w:hAnsi="宋体" w:eastAsia="宋体" w:cs="宋体"/>
          <w:spacing w:val="6"/>
          <w:sz w:val="20"/>
          <w:szCs w:val="20"/>
        </w:rPr>
        <w:t>查询语言写入</w:t>
      </w:r>
      <w:r>
        <w:rPr>
          <w:rFonts w:ascii="宋体" w:hAnsi="宋体" w:eastAsia="宋体" w:cs="宋体"/>
          <w:spacing w:val="-17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Neo</w:t>
      </w:r>
      <w:r>
        <w:rPr>
          <w:rFonts w:ascii="宋体" w:hAnsi="宋体" w:eastAsia="宋体" w:cs="宋体"/>
          <w:spacing w:val="6"/>
          <w:sz w:val="20"/>
          <w:szCs w:val="20"/>
        </w:rPr>
        <w:t>4j,</w:t>
      </w:r>
      <w:r>
        <w:rPr>
          <w:rFonts w:ascii="宋体" w:hAnsi="宋体" w:eastAsia="宋体" w:cs="宋体"/>
          <w:spacing w:val="8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前端通过3D 星图可视化，节点大小反映关系重要性。</w:t>
      </w:r>
    </w:p>
    <w:p w14:paraId="0225F153">
      <w:pPr>
        <w:spacing w:before="207" w:line="222" w:lineRule="auto"/>
        <w:ind w:left="7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4.4涌现理论分析技术</w:t>
      </w:r>
    </w:p>
    <w:p w14:paraId="302C6E4F">
      <w:pPr>
        <w:pStyle w:val="2"/>
        <w:spacing w:before="191" w:line="332" w:lineRule="auto"/>
        <w:ind w:left="73" w:right="75" w:firstLine="3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 xml:space="preserve">涌现 </w:t>
      </w:r>
      <w:r>
        <w:rPr>
          <w:spacing w:val="3"/>
          <w:sz w:val="20"/>
          <w:szCs w:val="20"/>
        </w:rPr>
        <w:t>(</w:t>
      </w:r>
      <w:r>
        <w:rPr>
          <w:sz w:val="20"/>
          <w:szCs w:val="20"/>
        </w:rPr>
        <w:t>Emergence</w:t>
      </w:r>
      <w:r>
        <w:rPr>
          <w:spacing w:val="3"/>
          <w:sz w:val="20"/>
          <w:szCs w:val="20"/>
        </w:rPr>
        <w:t xml:space="preserve">)     </w:t>
      </w:r>
      <w:r>
        <w:rPr>
          <w:rFonts w:ascii="宋体" w:hAnsi="宋体" w:eastAsia="宋体" w:cs="宋体"/>
          <w:spacing w:val="3"/>
          <w:sz w:val="20"/>
          <w:szCs w:val="20"/>
        </w:rPr>
        <w:t>是复杂系统理论中的核心概念，指系统整体表现出各部分单独不具备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的新特性。本软件将涌现理论应用于用户行为分析：将用户的多维生活数据视为一个复杂系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 统，通过检测各维度指标的协同变化，识别潜在的行为模式涌现。</w:t>
      </w:r>
    </w:p>
    <w:p w14:paraId="74FC9F8E">
      <w:pPr>
        <w:pStyle w:val="2"/>
        <w:spacing w:before="91" w:line="332" w:lineRule="auto"/>
        <w:ind w:left="73" w:right="71" w:firstLine="3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涌现检测算法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(</w:t>
      </w:r>
      <w:r>
        <w:rPr>
          <w:sz w:val="20"/>
          <w:szCs w:val="20"/>
        </w:rPr>
        <w:t>OptimizedEmergenceDetector</w:t>
      </w:r>
      <w:r>
        <w:rPr>
          <w:spacing w:val="4"/>
          <w:sz w:val="20"/>
          <w:szCs w:val="20"/>
        </w:rPr>
        <w:t xml:space="preserve">)           </w:t>
      </w:r>
      <w:r>
        <w:rPr>
          <w:rFonts w:ascii="宋体" w:hAnsi="宋体" w:eastAsia="宋体" w:cs="宋体"/>
          <w:spacing w:val="4"/>
          <w:sz w:val="20"/>
          <w:szCs w:val="20"/>
        </w:rPr>
        <w:t>采用滑动窗口时序分析，计算各维度指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标的互相关系数与趋势一致性，当多个负面指标同步降低时触发涌现预警。实时分析器</w:t>
      </w:r>
    </w:p>
    <w:p w14:paraId="74FB2F45">
      <w:pPr>
        <w:pStyle w:val="2"/>
        <w:spacing w:before="1" w:line="345" w:lineRule="auto"/>
        <w:ind w:left="73" w:right="110" w:firstLine="80"/>
        <w:rPr>
          <w:rFonts w:ascii="宋体" w:hAnsi="宋体" w:eastAsia="宋体" w:cs="宋体"/>
          <w:sz w:val="20"/>
          <w:szCs w:val="20"/>
        </w:rPr>
      </w:pPr>
      <w:r>
        <w:rPr>
          <w:spacing w:val="4"/>
          <w:sz w:val="20"/>
          <w:szCs w:val="20"/>
        </w:rPr>
        <w:t>(</w:t>
      </w:r>
      <w:r>
        <w:rPr>
          <w:sz w:val="20"/>
          <w:szCs w:val="20"/>
        </w:rPr>
        <w:t>RealtimeAnalyzer</w:t>
      </w:r>
      <w:r>
        <w:rPr>
          <w:spacing w:val="4"/>
          <w:sz w:val="20"/>
          <w:szCs w:val="20"/>
        </w:rPr>
        <w:t xml:space="preserve">)         </w:t>
      </w:r>
      <w:r>
        <w:rPr>
          <w:rFonts w:ascii="宋体" w:hAnsi="宋体" w:eastAsia="宋体" w:cs="宋体"/>
          <w:spacing w:val="4"/>
          <w:sz w:val="20"/>
          <w:szCs w:val="20"/>
        </w:rPr>
        <w:t>在每次对话后自动运行，提取情绪、话题、意图</w:t>
      </w:r>
      <w:r>
        <w:rPr>
          <w:rFonts w:ascii="宋体" w:hAnsi="宋体" w:eastAsia="宋体" w:cs="宋体"/>
          <w:spacing w:val="3"/>
          <w:sz w:val="20"/>
          <w:szCs w:val="20"/>
        </w:rPr>
        <w:t>等特征，持续更新用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户的行为模式画像。</w:t>
      </w:r>
    </w:p>
    <w:p w14:paraId="3B2A4791">
      <w:pPr>
        <w:spacing w:line="345" w:lineRule="auto"/>
        <w:rPr>
          <w:rFonts w:ascii="宋体" w:hAnsi="宋体" w:eastAsia="宋体" w:cs="宋体"/>
          <w:sz w:val="20"/>
          <w:szCs w:val="20"/>
        </w:rPr>
        <w:sectPr>
          <w:pgSz w:w="11910" w:h="16840"/>
          <w:pgMar w:top="582" w:right="1665" w:bottom="0" w:left="1786" w:header="0" w:footer="0" w:gutter="0"/>
          <w:cols w:space="720" w:num="1"/>
        </w:sectPr>
      </w:pPr>
    </w:p>
    <w:p w14:paraId="4AA3F853">
      <w:pPr>
        <w:spacing w:line="248" w:lineRule="auto"/>
        <w:rPr>
          <w:rFonts w:ascii="Arial"/>
          <w:sz w:val="21"/>
        </w:rPr>
      </w:pPr>
    </w:p>
    <w:p w14:paraId="23637AC8">
      <w:pPr>
        <w:spacing w:line="248" w:lineRule="auto"/>
        <w:rPr>
          <w:rFonts w:ascii="Arial"/>
          <w:sz w:val="21"/>
        </w:rPr>
      </w:pPr>
    </w:p>
    <w:p w14:paraId="3F9B359F">
      <w:pPr>
        <w:spacing w:line="248" w:lineRule="auto"/>
        <w:rPr>
          <w:rFonts w:ascii="Arial"/>
          <w:sz w:val="21"/>
        </w:rPr>
      </w:pPr>
    </w:p>
    <w:p w14:paraId="443334BE">
      <w:pPr>
        <w:spacing w:line="248" w:lineRule="auto"/>
        <w:rPr>
          <w:rFonts w:ascii="Arial"/>
          <w:sz w:val="21"/>
        </w:rPr>
      </w:pPr>
    </w:p>
    <w:p w14:paraId="46F9A778">
      <w:pPr>
        <w:spacing w:line="249" w:lineRule="auto"/>
        <w:rPr>
          <w:rFonts w:ascii="Arial"/>
          <w:sz w:val="21"/>
        </w:rPr>
      </w:pPr>
    </w:p>
    <w:p w14:paraId="27F2BE91">
      <w:pPr>
        <w:spacing w:line="249" w:lineRule="auto"/>
        <w:rPr>
          <w:rFonts w:ascii="Arial"/>
          <w:sz w:val="21"/>
        </w:rPr>
      </w:pPr>
    </w:p>
    <w:p w14:paraId="119BEEAA">
      <w:pPr>
        <w:spacing w:before="75" w:line="222" w:lineRule="auto"/>
        <w:ind w:left="236"/>
        <w:outlineLvl w:val="4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-1"/>
          <w:sz w:val="23"/>
          <w:szCs w:val="23"/>
        </w:rPr>
        <w:t>第五章安装与运行</w:t>
      </w:r>
    </w:p>
    <w:p w14:paraId="050F9AA4">
      <w:pPr>
        <w:spacing w:line="269" w:lineRule="auto"/>
        <w:rPr>
          <w:rFonts w:ascii="Arial"/>
          <w:sz w:val="21"/>
        </w:rPr>
      </w:pPr>
    </w:p>
    <w:p w14:paraId="60E1CA92">
      <w:pPr>
        <w:spacing w:before="61" w:line="222" w:lineRule="auto"/>
        <w:ind w:left="46"/>
        <w:outlineLvl w:val="4"/>
        <w:rPr>
          <w:rFonts w:ascii="黑体" w:hAnsi="黑体" w:eastAsia="黑体" w:cs="黑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2"/>
          <w:sz w:val="19"/>
          <w:szCs w:val="19"/>
        </w:rPr>
        <w:t>5.1</w:t>
      </w:r>
      <w:r>
        <w:rPr>
          <w:rFonts w:ascii="宋体" w:hAnsi="宋体" w:eastAsia="宋体" w:cs="宋体"/>
          <w:spacing w:val="36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19"/>
          <w:szCs w:val="19"/>
        </w:rPr>
        <w:t>环境要求</w:t>
      </w:r>
    </w:p>
    <w:p w14:paraId="1ADCADFC">
      <w:pPr>
        <w:spacing w:line="192" w:lineRule="exact"/>
      </w:pPr>
    </w:p>
    <w:tbl>
      <w:tblPr>
        <w:tblStyle w:val="5"/>
        <w:tblW w:w="8390" w:type="dxa"/>
        <w:tblInd w:w="6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3"/>
        <w:gridCol w:w="3126"/>
        <w:gridCol w:w="3561"/>
      </w:tblGrid>
      <w:tr w14:paraId="0276D8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703" w:type="dxa"/>
            <w:vAlign w:val="top"/>
          </w:tcPr>
          <w:p w14:paraId="40410347">
            <w:pPr>
              <w:pStyle w:val="6"/>
              <w:spacing w:before="140" w:line="219" w:lineRule="auto"/>
              <w:ind w:left="647"/>
              <w:rPr>
                <w:sz w:val="19"/>
                <w:szCs w:val="19"/>
              </w:rPr>
            </w:pPr>
            <w:r>
              <w:rPr>
                <w:b/>
                <w:bCs/>
                <w:spacing w:val="-4"/>
                <w:sz w:val="19"/>
                <w:szCs w:val="19"/>
              </w:rPr>
              <w:t>类别</w:t>
            </w:r>
          </w:p>
        </w:tc>
        <w:tc>
          <w:tcPr>
            <w:tcW w:w="3126" w:type="dxa"/>
            <w:vAlign w:val="top"/>
          </w:tcPr>
          <w:p w14:paraId="1B2952F0">
            <w:pPr>
              <w:pStyle w:val="6"/>
              <w:spacing w:before="140" w:line="219" w:lineRule="auto"/>
              <w:ind w:left="1174"/>
              <w:rPr>
                <w:sz w:val="19"/>
                <w:szCs w:val="19"/>
              </w:rPr>
            </w:pPr>
            <w:r>
              <w:rPr>
                <w:b/>
                <w:bCs/>
                <w:spacing w:val="-4"/>
                <w:sz w:val="19"/>
                <w:szCs w:val="19"/>
              </w:rPr>
              <w:t>最低要求</w:t>
            </w:r>
          </w:p>
        </w:tc>
        <w:tc>
          <w:tcPr>
            <w:tcW w:w="3561" w:type="dxa"/>
            <w:vAlign w:val="top"/>
          </w:tcPr>
          <w:p w14:paraId="353A1664">
            <w:pPr>
              <w:pStyle w:val="6"/>
              <w:spacing w:before="138" w:line="219" w:lineRule="auto"/>
              <w:ind w:left="1378"/>
              <w:rPr>
                <w:sz w:val="19"/>
                <w:szCs w:val="19"/>
              </w:rPr>
            </w:pPr>
            <w:r>
              <w:rPr>
                <w:b/>
                <w:bCs/>
                <w:spacing w:val="-4"/>
                <w:sz w:val="19"/>
                <w:szCs w:val="19"/>
              </w:rPr>
              <w:t>推荐配置</w:t>
            </w:r>
          </w:p>
        </w:tc>
      </w:tr>
      <w:tr w14:paraId="4A0E8A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03" w:type="dxa"/>
            <w:vAlign w:val="top"/>
          </w:tcPr>
          <w:p w14:paraId="445E9703">
            <w:pPr>
              <w:pStyle w:val="6"/>
              <w:spacing w:before="128" w:line="219" w:lineRule="auto"/>
              <w:ind w:left="9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服务端操作系统</w:t>
            </w:r>
          </w:p>
        </w:tc>
        <w:tc>
          <w:tcPr>
            <w:tcW w:w="3126" w:type="dxa"/>
            <w:vAlign w:val="top"/>
          </w:tcPr>
          <w:p w14:paraId="5D2B8E89">
            <w:pPr>
              <w:pStyle w:val="6"/>
              <w:spacing w:before="134" w:line="224" w:lineRule="auto"/>
              <w:ind w:left="111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Ubuntu 20.04/Windows</w:t>
            </w:r>
            <w:r>
              <w:rPr>
                <w:spacing w:val="28"/>
                <w:sz w:val="19"/>
                <w:szCs w:val="19"/>
              </w:rPr>
              <w:t xml:space="preserve"> </w:t>
            </w:r>
            <w:r>
              <w:rPr>
                <w:spacing w:val="-1"/>
                <w:sz w:val="19"/>
                <w:szCs w:val="19"/>
              </w:rPr>
              <w:t>10</w:t>
            </w:r>
          </w:p>
        </w:tc>
        <w:tc>
          <w:tcPr>
            <w:tcW w:w="3561" w:type="dxa"/>
            <w:vAlign w:val="top"/>
          </w:tcPr>
          <w:p w14:paraId="38F14AA1">
            <w:pPr>
              <w:pStyle w:val="6"/>
              <w:spacing w:before="147" w:line="239" w:lineRule="auto"/>
              <w:ind w:left="116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Ubuntu 22.04.5</w:t>
            </w:r>
            <w:r>
              <w:rPr>
                <w:spacing w:val="14"/>
                <w:sz w:val="19"/>
                <w:szCs w:val="19"/>
              </w:rPr>
              <w:t xml:space="preserve"> </w:t>
            </w:r>
            <w:r>
              <w:rPr>
                <w:spacing w:val="-1"/>
                <w:sz w:val="19"/>
                <w:szCs w:val="19"/>
              </w:rPr>
              <w:t>LTS</w:t>
            </w:r>
          </w:p>
        </w:tc>
      </w:tr>
      <w:tr w14:paraId="15A08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703" w:type="dxa"/>
            <w:vAlign w:val="top"/>
          </w:tcPr>
          <w:p w14:paraId="5B5A0E73">
            <w:pPr>
              <w:pStyle w:val="6"/>
              <w:spacing w:before="129" w:line="219" w:lineRule="auto"/>
              <w:ind w:left="9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服务端CPU</w:t>
            </w:r>
          </w:p>
        </w:tc>
        <w:tc>
          <w:tcPr>
            <w:tcW w:w="3126" w:type="dxa"/>
            <w:vAlign w:val="top"/>
          </w:tcPr>
          <w:p w14:paraId="4B00B68C">
            <w:pPr>
              <w:pStyle w:val="6"/>
              <w:spacing w:before="122" w:line="213" w:lineRule="auto"/>
              <w:ind w:left="111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4核x86_64</w:t>
            </w:r>
          </w:p>
        </w:tc>
        <w:tc>
          <w:tcPr>
            <w:tcW w:w="3561" w:type="dxa"/>
            <w:vAlign w:val="top"/>
          </w:tcPr>
          <w:p w14:paraId="355B0D3A">
            <w:pPr>
              <w:pStyle w:val="6"/>
              <w:spacing w:before="132" w:line="222" w:lineRule="auto"/>
              <w:ind w:left="116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Intel</w:t>
            </w:r>
            <w:r>
              <w:rPr>
                <w:spacing w:val="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Xeon</w:t>
            </w:r>
            <w:r>
              <w:rPr>
                <w:spacing w:val="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Platinum</w:t>
            </w:r>
            <w:r>
              <w:rPr>
                <w:spacing w:val="1"/>
                <w:sz w:val="19"/>
                <w:szCs w:val="19"/>
              </w:rPr>
              <w:t xml:space="preserve"> 8358P及以上</w:t>
            </w:r>
          </w:p>
        </w:tc>
      </w:tr>
      <w:tr w14:paraId="0B3908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703" w:type="dxa"/>
            <w:vAlign w:val="top"/>
          </w:tcPr>
          <w:p w14:paraId="7B68ECFA">
            <w:pPr>
              <w:pStyle w:val="6"/>
              <w:spacing w:before="150" w:line="219" w:lineRule="auto"/>
              <w:ind w:left="9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服务端内存</w:t>
            </w:r>
          </w:p>
        </w:tc>
        <w:tc>
          <w:tcPr>
            <w:tcW w:w="3126" w:type="dxa"/>
            <w:vAlign w:val="top"/>
          </w:tcPr>
          <w:p w14:paraId="29C2AEE0">
            <w:pPr>
              <w:pStyle w:val="6"/>
              <w:spacing w:before="198" w:line="184" w:lineRule="auto"/>
              <w:ind w:left="111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16GB</w:t>
            </w:r>
          </w:p>
        </w:tc>
        <w:tc>
          <w:tcPr>
            <w:tcW w:w="3561" w:type="dxa"/>
            <w:vAlign w:val="top"/>
          </w:tcPr>
          <w:p w14:paraId="137EBE90">
            <w:pPr>
              <w:pStyle w:val="6"/>
              <w:spacing w:before="150" w:line="219" w:lineRule="auto"/>
              <w:ind w:left="116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503</w:t>
            </w:r>
            <w:r>
              <w:rPr>
                <w:sz w:val="19"/>
                <w:szCs w:val="19"/>
              </w:rPr>
              <w:t>GB</w:t>
            </w:r>
            <w:r>
              <w:rPr>
                <w:spacing w:val="4"/>
                <w:sz w:val="19"/>
                <w:szCs w:val="19"/>
              </w:rPr>
              <w:t>(实际部署环境)</w:t>
            </w:r>
          </w:p>
        </w:tc>
      </w:tr>
      <w:tr w14:paraId="4AD627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03" w:type="dxa"/>
            <w:vAlign w:val="top"/>
          </w:tcPr>
          <w:p w14:paraId="02F8CA98">
            <w:pPr>
              <w:pStyle w:val="6"/>
              <w:spacing w:before="131" w:line="219" w:lineRule="auto"/>
              <w:ind w:left="9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服务端GPU</w:t>
            </w:r>
          </w:p>
        </w:tc>
        <w:tc>
          <w:tcPr>
            <w:tcW w:w="3126" w:type="dxa"/>
            <w:vAlign w:val="top"/>
          </w:tcPr>
          <w:p w14:paraId="70B3BBFE">
            <w:pPr>
              <w:pStyle w:val="6"/>
              <w:spacing w:before="131" w:line="219" w:lineRule="auto"/>
              <w:ind w:left="1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NVIDIA</w:t>
            </w:r>
            <w:r>
              <w:rPr>
                <w:spacing w:val="1"/>
                <w:sz w:val="19"/>
                <w:szCs w:val="19"/>
              </w:rPr>
              <w:t xml:space="preserve"> 8</w:t>
            </w:r>
            <w:r>
              <w:rPr>
                <w:sz w:val="19"/>
                <w:szCs w:val="19"/>
              </w:rPr>
              <w:t>GB</w:t>
            </w:r>
            <w:r>
              <w:rPr>
                <w:spacing w:val="1"/>
                <w:sz w:val="19"/>
                <w:szCs w:val="19"/>
              </w:rPr>
              <w:t>显存(</w:t>
            </w:r>
            <w:r>
              <w:rPr>
                <w:sz w:val="19"/>
                <w:szCs w:val="19"/>
              </w:rPr>
              <w:t>CUDA</w:t>
            </w:r>
            <w:r>
              <w:rPr>
                <w:spacing w:val="31"/>
                <w:sz w:val="19"/>
                <w:szCs w:val="19"/>
              </w:rPr>
              <w:t xml:space="preserve"> </w:t>
            </w:r>
            <w:r>
              <w:rPr>
                <w:spacing w:val="1"/>
                <w:sz w:val="19"/>
                <w:szCs w:val="19"/>
              </w:rPr>
              <w:t>11.8+)</w:t>
            </w:r>
          </w:p>
        </w:tc>
        <w:tc>
          <w:tcPr>
            <w:tcW w:w="3561" w:type="dxa"/>
            <w:vAlign w:val="top"/>
          </w:tcPr>
          <w:p w14:paraId="2ACAE1FB">
            <w:pPr>
              <w:pStyle w:val="6"/>
              <w:spacing w:before="150"/>
              <w:ind w:left="116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NVIDIA GeForce RTX 4080</w:t>
            </w:r>
            <w:r>
              <w:rPr>
                <w:spacing w:val="27"/>
                <w:sz w:val="19"/>
                <w:szCs w:val="19"/>
              </w:rPr>
              <w:t xml:space="preserve"> </w:t>
            </w:r>
            <w:r>
              <w:rPr>
                <w:spacing w:val="-1"/>
                <w:sz w:val="19"/>
                <w:szCs w:val="19"/>
              </w:rPr>
              <w:t>SUPER</w:t>
            </w:r>
          </w:p>
        </w:tc>
      </w:tr>
      <w:tr w14:paraId="590375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03" w:type="dxa"/>
            <w:vAlign w:val="top"/>
          </w:tcPr>
          <w:p w14:paraId="237685DE">
            <w:pPr>
              <w:pStyle w:val="6"/>
              <w:spacing w:before="132" w:line="219" w:lineRule="auto"/>
              <w:ind w:left="9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服务端存储</w:t>
            </w:r>
          </w:p>
        </w:tc>
        <w:tc>
          <w:tcPr>
            <w:tcW w:w="3126" w:type="dxa"/>
            <w:vAlign w:val="top"/>
          </w:tcPr>
          <w:p w14:paraId="7582BC5A">
            <w:pPr>
              <w:pStyle w:val="6"/>
              <w:spacing w:before="180" w:line="184" w:lineRule="auto"/>
              <w:ind w:left="111"/>
              <w:rPr>
                <w:sz w:val="19"/>
                <w:szCs w:val="19"/>
              </w:rPr>
            </w:pPr>
            <w:r>
              <w:rPr>
                <w:spacing w:val="-4"/>
                <w:sz w:val="19"/>
                <w:szCs w:val="19"/>
              </w:rPr>
              <w:t>100GB</w:t>
            </w:r>
            <w:r>
              <w:rPr>
                <w:spacing w:val="35"/>
                <w:sz w:val="19"/>
                <w:szCs w:val="19"/>
              </w:rPr>
              <w:t xml:space="preserve"> </w:t>
            </w:r>
            <w:r>
              <w:rPr>
                <w:spacing w:val="-4"/>
                <w:sz w:val="19"/>
                <w:szCs w:val="19"/>
              </w:rPr>
              <w:t>SSD</w:t>
            </w:r>
          </w:p>
        </w:tc>
        <w:tc>
          <w:tcPr>
            <w:tcW w:w="3561" w:type="dxa"/>
            <w:vAlign w:val="top"/>
          </w:tcPr>
          <w:p w14:paraId="650E117F">
            <w:pPr>
              <w:pStyle w:val="6"/>
              <w:spacing w:before="181" w:line="183" w:lineRule="auto"/>
              <w:ind w:left="116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500GB</w:t>
            </w:r>
            <w:r>
              <w:rPr>
                <w:spacing w:val="37"/>
                <w:sz w:val="19"/>
                <w:szCs w:val="19"/>
              </w:rPr>
              <w:t xml:space="preserve"> </w:t>
            </w:r>
            <w:r>
              <w:rPr>
                <w:spacing w:val="-3"/>
                <w:sz w:val="19"/>
                <w:szCs w:val="19"/>
              </w:rPr>
              <w:t>SSD</w:t>
            </w:r>
          </w:p>
        </w:tc>
      </w:tr>
      <w:tr w14:paraId="3FE154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703" w:type="dxa"/>
            <w:vAlign w:val="top"/>
          </w:tcPr>
          <w:p w14:paraId="324E264A">
            <w:pPr>
              <w:pStyle w:val="6"/>
              <w:spacing w:before="139" w:line="215" w:lineRule="auto"/>
              <w:ind w:left="9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Python版本</w:t>
            </w:r>
          </w:p>
        </w:tc>
        <w:tc>
          <w:tcPr>
            <w:tcW w:w="3126" w:type="dxa"/>
            <w:vAlign w:val="top"/>
          </w:tcPr>
          <w:p w14:paraId="4F8D361D">
            <w:pPr>
              <w:pStyle w:val="6"/>
              <w:spacing w:before="162" w:line="239" w:lineRule="auto"/>
              <w:ind w:left="111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3.12.3</w:t>
            </w:r>
          </w:p>
        </w:tc>
        <w:tc>
          <w:tcPr>
            <w:tcW w:w="3561" w:type="dxa"/>
            <w:vAlign w:val="top"/>
          </w:tcPr>
          <w:p w14:paraId="5E98B121">
            <w:pPr>
              <w:pStyle w:val="6"/>
              <w:spacing w:before="162" w:line="239" w:lineRule="auto"/>
              <w:ind w:left="11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3.12.3</w:t>
            </w:r>
          </w:p>
        </w:tc>
      </w:tr>
      <w:tr w14:paraId="4883E5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703" w:type="dxa"/>
            <w:vAlign w:val="top"/>
          </w:tcPr>
          <w:p w14:paraId="1E36D317">
            <w:pPr>
              <w:pStyle w:val="6"/>
              <w:spacing w:before="134" w:line="219" w:lineRule="auto"/>
              <w:ind w:left="9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客户端设备</w:t>
            </w:r>
          </w:p>
        </w:tc>
        <w:tc>
          <w:tcPr>
            <w:tcW w:w="3126" w:type="dxa"/>
            <w:vAlign w:val="top"/>
          </w:tcPr>
          <w:p w14:paraId="5777A996">
            <w:pPr>
              <w:pStyle w:val="6"/>
              <w:spacing w:before="130" w:line="215" w:lineRule="auto"/>
              <w:ind w:left="111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HarmonyOS NEXT手机/平板</w:t>
            </w:r>
          </w:p>
        </w:tc>
        <w:tc>
          <w:tcPr>
            <w:tcW w:w="3561" w:type="dxa"/>
            <w:vAlign w:val="top"/>
          </w:tcPr>
          <w:p w14:paraId="2FE71E1A">
            <w:pPr>
              <w:pStyle w:val="6"/>
              <w:spacing w:before="133" w:line="219" w:lineRule="auto"/>
              <w:ind w:left="116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华为Mate/P系列旗舰机</w:t>
            </w:r>
          </w:p>
        </w:tc>
      </w:tr>
      <w:tr w14:paraId="32018F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1703" w:type="dxa"/>
            <w:vAlign w:val="top"/>
          </w:tcPr>
          <w:p w14:paraId="25678E35">
            <w:pPr>
              <w:pStyle w:val="6"/>
              <w:spacing w:before="146" w:line="219" w:lineRule="auto"/>
              <w:ind w:left="9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客户端内存</w:t>
            </w:r>
          </w:p>
        </w:tc>
        <w:tc>
          <w:tcPr>
            <w:tcW w:w="3126" w:type="dxa"/>
            <w:vAlign w:val="top"/>
          </w:tcPr>
          <w:p w14:paraId="2C2856D7">
            <w:pPr>
              <w:pStyle w:val="6"/>
              <w:spacing w:before="192" w:line="185" w:lineRule="auto"/>
              <w:ind w:left="111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4GB</w:t>
            </w:r>
            <w:r>
              <w:rPr>
                <w:spacing w:val="6"/>
                <w:sz w:val="19"/>
                <w:szCs w:val="19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>RAM</w:t>
            </w:r>
          </w:p>
        </w:tc>
        <w:tc>
          <w:tcPr>
            <w:tcW w:w="3561" w:type="dxa"/>
            <w:vAlign w:val="top"/>
          </w:tcPr>
          <w:p w14:paraId="20B5868C">
            <w:pPr>
              <w:pStyle w:val="6"/>
              <w:spacing w:before="192" w:line="185" w:lineRule="auto"/>
              <w:ind w:left="116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8GB</w:t>
            </w:r>
            <w:r>
              <w:rPr>
                <w:spacing w:val="10"/>
                <w:sz w:val="19"/>
                <w:szCs w:val="19"/>
              </w:rPr>
              <w:t xml:space="preserve"> </w:t>
            </w:r>
            <w:r>
              <w:rPr>
                <w:spacing w:val="-3"/>
                <w:sz w:val="19"/>
                <w:szCs w:val="19"/>
              </w:rPr>
              <w:t>RAM</w:t>
            </w:r>
          </w:p>
        </w:tc>
      </w:tr>
      <w:tr w14:paraId="6AAA3A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703" w:type="dxa"/>
            <w:vAlign w:val="top"/>
          </w:tcPr>
          <w:p w14:paraId="5249089F">
            <w:pPr>
              <w:pStyle w:val="6"/>
              <w:spacing w:before="151" w:line="224" w:lineRule="auto"/>
              <w:ind w:left="95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网络</w:t>
            </w:r>
          </w:p>
        </w:tc>
        <w:tc>
          <w:tcPr>
            <w:tcW w:w="3126" w:type="dxa"/>
            <w:vAlign w:val="top"/>
          </w:tcPr>
          <w:p w14:paraId="385A554D">
            <w:pPr>
              <w:pStyle w:val="6"/>
              <w:spacing w:before="147" w:line="219" w:lineRule="auto"/>
              <w:ind w:left="111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客户端与服务端可互通</w:t>
            </w:r>
          </w:p>
        </w:tc>
        <w:tc>
          <w:tcPr>
            <w:tcW w:w="3561" w:type="dxa"/>
            <w:vAlign w:val="top"/>
          </w:tcPr>
          <w:p w14:paraId="58F625DA">
            <w:pPr>
              <w:pStyle w:val="6"/>
              <w:spacing w:before="147" w:line="219" w:lineRule="auto"/>
              <w:ind w:left="116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局域网或公网部署</w:t>
            </w:r>
          </w:p>
        </w:tc>
      </w:tr>
    </w:tbl>
    <w:p w14:paraId="3E495B6D">
      <w:pPr>
        <w:spacing w:line="284" w:lineRule="auto"/>
        <w:rPr>
          <w:rFonts w:ascii="Arial"/>
          <w:sz w:val="21"/>
        </w:rPr>
      </w:pPr>
    </w:p>
    <w:p w14:paraId="1E6DDE5F">
      <w:pPr>
        <w:spacing w:before="62" w:line="221" w:lineRule="auto"/>
        <w:ind w:left="46"/>
        <w:outlineLvl w:val="4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14"/>
          <w:sz w:val="19"/>
          <w:szCs w:val="19"/>
        </w:rPr>
        <w:t>5</w:t>
      </w:r>
      <w:r>
        <w:rPr>
          <w:rFonts w:ascii="黑体" w:hAnsi="黑体" w:eastAsia="黑体" w:cs="黑体"/>
          <w:spacing w:val="-5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14"/>
          <w:sz w:val="19"/>
          <w:szCs w:val="19"/>
        </w:rPr>
        <w:t>.2后端部署步骤</w:t>
      </w:r>
    </w:p>
    <w:p w14:paraId="162992C1">
      <w:pPr>
        <w:spacing w:before="227" w:line="219" w:lineRule="auto"/>
        <w:ind w:left="45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2"/>
          <w:sz w:val="19"/>
          <w:szCs w:val="19"/>
        </w:rPr>
        <w:t>第一步：克隆代码仓库并进入项目目录。</w:t>
      </w:r>
    </w:p>
    <w:p w14:paraId="6C1DAC93">
      <w:pPr>
        <w:pStyle w:val="2"/>
        <w:spacing w:before="223" w:line="188" w:lineRule="auto"/>
        <w:ind w:left="453"/>
        <w:rPr>
          <w:sz w:val="19"/>
          <w:szCs w:val="19"/>
        </w:rPr>
      </w:pPr>
      <w:r>
        <w:drawing>
          <wp:anchor distT="0" distB="0" distL="0" distR="0" simplePos="0" relativeHeight="251677696" behindDoc="1" locked="0" layoutInCell="1" allowOverlap="1">
            <wp:simplePos x="0" y="0"/>
            <wp:positionH relativeFrom="column">
              <wp:posOffset>3418205</wp:posOffset>
            </wp:positionH>
            <wp:positionV relativeFrom="paragraph">
              <wp:posOffset>143510</wp:posOffset>
            </wp:positionV>
            <wp:extent cx="990600" cy="635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9058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4"/>
          <w:sz w:val="19"/>
          <w:szCs w:val="19"/>
        </w:rPr>
        <w:t>第二步：创建</w:t>
      </w:r>
      <w:r>
        <w:rPr>
          <w:sz w:val="19"/>
          <w:szCs w:val="19"/>
        </w:rPr>
        <w:t>Python</w:t>
      </w:r>
      <w:r>
        <w:rPr>
          <w:spacing w:val="20"/>
          <w:w w:val="101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4"/>
          <w:sz w:val="19"/>
          <w:szCs w:val="19"/>
        </w:rPr>
        <w:t>虚拟环境并安装依赖。执行命令：</w:t>
      </w:r>
      <w:r>
        <w:rPr>
          <w:rFonts w:ascii="宋体" w:hAnsi="宋体" w:eastAsia="宋体" w:cs="宋体"/>
          <w:spacing w:val="35"/>
          <w:sz w:val="19"/>
          <w:szCs w:val="19"/>
        </w:rPr>
        <w:t xml:space="preserve">  </w:t>
      </w:r>
      <w:r>
        <w:rPr>
          <w:position w:val="-1"/>
          <w:sz w:val="19"/>
          <w:szCs w:val="19"/>
          <w:u w:val="single" w:color="auto"/>
        </w:rPr>
        <w:t>pip</w:t>
      </w:r>
      <w:r>
        <w:rPr>
          <w:spacing w:val="4"/>
          <w:position w:val="-1"/>
          <w:sz w:val="19"/>
          <w:szCs w:val="19"/>
          <w:u w:val="single" w:color="auto"/>
        </w:rPr>
        <w:t xml:space="preserve">      </w:t>
      </w:r>
      <w:r>
        <w:rPr>
          <w:position w:val="-1"/>
          <w:sz w:val="19"/>
          <w:szCs w:val="19"/>
          <w:u w:val="single" w:color="auto"/>
        </w:rPr>
        <w:t>install</w:t>
      </w:r>
      <w:r>
        <w:rPr>
          <w:spacing w:val="4"/>
          <w:position w:val="-1"/>
          <w:sz w:val="19"/>
          <w:szCs w:val="19"/>
          <w:u w:val="single" w:color="auto"/>
        </w:rPr>
        <w:t xml:space="preserve">      -r</w:t>
      </w:r>
    </w:p>
    <w:p w14:paraId="6BBD99A1">
      <w:pPr>
        <w:tabs>
          <w:tab w:val="left" w:pos="1803"/>
        </w:tabs>
        <w:spacing w:line="207" w:lineRule="auto"/>
        <w:ind w:left="33"/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 w14:paraId="0311047C">
      <w:pPr>
        <w:pStyle w:val="2"/>
        <w:spacing w:before="1" w:line="189" w:lineRule="auto"/>
        <w:ind w:left="43"/>
        <w:rPr>
          <w:sz w:val="19"/>
          <w:szCs w:val="19"/>
        </w:rPr>
      </w:pPr>
      <w:r>
        <w:rPr>
          <w:spacing w:val="-1"/>
          <w:sz w:val="19"/>
          <w:szCs w:val="19"/>
          <w:u w:val="single" w:color="auto"/>
        </w:rPr>
        <w:t>requirements.txt</w:t>
      </w:r>
    </w:p>
    <w:p w14:paraId="2AA60CC4">
      <w:pPr>
        <w:spacing w:line="257" w:lineRule="auto"/>
        <w:rPr>
          <w:rFonts w:ascii="Arial"/>
          <w:sz w:val="21"/>
        </w:rPr>
      </w:pPr>
    </w:p>
    <w:p w14:paraId="18B462AC">
      <w:pPr>
        <w:spacing w:before="1" w:line="10" w:lineRule="exact"/>
        <w:ind w:left="3213"/>
      </w:pPr>
      <w:r>
        <w:drawing>
          <wp:inline distT="0" distB="0" distL="0" distR="0">
            <wp:extent cx="2552065" cy="635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2690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B65C">
      <w:pPr>
        <w:spacing w:before="7" w:line="219" w:lineRule="auto"/>
        <w:ind w:left="45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9"/>
          <w:sz w:val="19"/>
          <w:szCs w:val="19"/>
        </w:rPr>
        <w:t>第三步：配置环境变量。复制</w:t>
      </w:r>
      <w:r>
        <w:rPr>
          <w:rFonts w:ascii="宋体" w:hAnsi="宋体" w:eastAsia="宋体" w:cs="宋体"/>
          <w:spacing w:val="89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  <w:u w:val="single" w:color="auto"/>
        </w:rPr>
        <w:t>backend</w:t>
      </w:r>
      <w:r>
        <w:rPr>
          <w:rFonts w:ascii="宋体" w:hAnsi="宋体" w:eastAsia="宋体" w:cs="宋体"/>
          <w:spacing w:val="9"/>
          <w:sz w:val="19"/>
          <w:szCs w:val="19"/>
          <w:u w:val="single" w:color="auto"/>
        </w:rPr>
        <w:t>/.</w:t>
      </w:r>
      <w:r>
        <w:rPr>
          <w:rFonts w:ascii="宋体" w:hAnsi="宋体" w:eastAsia="宋体" w:cs="宋体"/>
          <w:sz w:val="19"/>
          <w:szCs w:val="19"/>
          <w:u w:val="single" w:color="auto"/>
        </w:rPr>
        <w:t>env</w:t>
      </w:r>
      <w:r>
        <w:rPr>
          <w:rFonts w:ascii="宋体" w:hAnsi="宋体" w:eastAsia="宋体" w:cs="宋体"/>
          <w:spacing w:val="9"/>
          <w:sz w:val="19"/>
          <w:szCs w:val="19"/>
          <w:u w:val="single" w:color="auto"/>
        </w:rPr>
        <w:t>.</w:t>
      </w:r>
      <w:r>
        <w:rPr>
          <w:rFonts w:ascii="宋体" w:hAnsi="宋体" w:eastAsia="宋体" w:cs="宋体"/>
          <w:sz w:val="19"/>
          <w:szCs w:val="19"/>
          <w:u w:val="single" w:color="auto"/>
        </w:rPr>
        <w:t>example</w:t>
      </w:r>
      <w:r>
        <w:rPr>
          <w:rFonts w:ascii="宋体" w:hAnsi="宋体" w:eastAsia="宋体" w:cs="宋体"/>
          <w:spacing w:val="29"/>
          <w:sz w:val="19"/>
          <w:szCs w:val="19"/>
        </w:rPr>
        <w:t xml:space="preserve">   </w:t>
      </w:r>
      <w:r>
        <w:rPr>
          <w:rFonts w:ascii="宋体" w:hAnsi="宋体" w:eastAsia="宋体" w:cs="宋体"/>
          <w:spacing w:val="9"/>
          <w:sz w:val="19"/>
          <w:szCs w:val="19"/>
        </w:rPr>
        <w:t>为</w:t>
      </w:r>
      <w:r>
        <w:rPr>
          <w:rFonts w:ascii="宋体" w:hAnsi="宋体" w:eastAsia="宋体" w:cs="宋体"/>
          <w:spacing w:val="97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  <w:u w:val="single" w:color="auto"/>
        </w:rPr>
        <w:t>backend</w:t>
      </w:r>
      <w:r>
        <w:rPr>
          <w:rFonts w:ascii="宋体" w:hAnsi="宋体" w:eastAsia="宋体" w:cs="宋体"/>
          <w:spacing w:val="9"/>
          <w:sz w:val="19"/>
          <w:szCs w:val="19"/>
          <w:u w:val="single" w:color="auto"/>
        </w:rPr>
        <w:t>/.</w:t>
      </w:r>
      <w:r>
        <w:rPr>
          <w:rFonts w:ascii="宋体" w:hAnsi="宋体" w:eastAsia="宋体" w:cs="宋体"/>
          <w:sz w:val="19"/>
          <w:szCs w:val="19"/>
          <w:u w:val="single" w:color="auto"/>
        </w:rPr>
        <w:t>env</w:t>
      </w:r>
      <w:r>
        <w:rPr>
          <w:rFonts w:ascii="宋体" w:hAnsi="宋体" w:eastAsia="宋体" w:cs="宋体"/>
          <w:spacing w:val="8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8"/>
          <w:sz w:val="19"/>
          <w:szCs w:val="19"/>
        </w:rPr>
        <w:t>, 填写以下</w:t>
      </w:r>
    </w:p>
    <w:p w14:paraId="34B67C79">
      <w:pPr>
        <w:spacing w:before="146" w:line="220" w:lineRule="auto"/>
        <w:ind w:left="4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5"/>
          <w:sz w:val="19"/>
          <w:szCs w:val="19"/>
        </w:rPr>
        <w:t>关键配置项：</w:t>
      </w:r>
    </w:p>
    <w:p w14:paraId="16A37686">
      <w:pPr>
        <w:tabs>
          <w:tab w:val="left" w:pos="2043"/>
        </w:tabs>
        <w:spacing w:before="3" w:line="230" w:lineRule="auto"/>
        <w:ind w:left="833"/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 w14:paraId="540FA80E">
      <w:pPr>
        <w:pStyle w:val="2"/>
        <w:spacing w:before="1" w:line="202" w:lineRule="auto"/>
        <w:ind w:left="63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4"/>
          <w:sz w:val="19"/>
          <w:szCs w:val="19"/>
        </w:rPr>
        <w:t>·</w:t>
      </w:r>
      <w:r>
        <w:rPr>
          <w:rFonts w:ascii="宋体" w:hAnsi="宋体" w:eastAsia="宋体" w:cs="宋体"/>
          <w:spacing w:val="44"/>
          <w:sz w:val="19"/>
          <w:szCs w:val="19"/>
        </w:rPr>
        <w:t xml:space="preserve"> </w:t>
      </w:r>
      <w:r>
        <w:rPr>
          <w:spacing w:val="-4"/>
          <w:sz w:val="19"/>
          <w:szCs w:val="19"/>
          <w:u w:val="single" w:color="auto"/>
        </w:rPr>
        <w:t>MODEL PATH</w:t>
      </w:r>
      <w:r>
        <w:rPr>
          <w:rFonts w:ascii="宋体" w:hAnsi="宋体" w:eastAsia="宋体" w:cs="宋体"/>
          <w:spacing w:val="-4"/>
          <w:sz w:val="19"/>
          <w:szCs w:val="19"/>
        </w:rPr>
        <w:t>:</w:t>
      </w:r>
      <w:r>
        <w:rPr>
          <w:rFonts w:ascii="宋体" w:hAnsi="宋体" w:eastAsia="宋体" w:cs="宋体"/>
          <w:spacing w:val="3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4"/>
          <w:sz w:val="19"/>
          <w:szCs w:val="19"/>
        </w:rPr>
        <w:t>本地</w:t>
      </w:r>
      <w:r>
        <w:rPr>
          <w:spacing w:val="-4"/>
          <w:sz w:val="19"/>
          <w:szCs w:val="19"/>
        </w:rPr>
        <w:t xml:space="preserve">Qwen3.5-9B   </w:t>
      </w:r>
      <w:r>
        <w:rPr>
          <w:rFonts w:ascii="宋体" w:hAnsi="宋体" w:eastAsia="宋体" w:cs="宋体"/>
          <w:spacing w:val="-4"/>
          <w:sz w:val="19"/>
          <w:szCs w:val="19"/>
        </w:rPr>
        <w:t>模型路径</w:t>
      </w:r>
    </w:p>
    <w:p w14:paraId="7395E2C1">
      <w:pPr>
        <w:pStyle w:val="2"/>
        <w:spacing w:before="219" w:line="219" w:lineRule="auto"/>
        <w:ind w:left="63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2"/>
          <w:sz w:val="19"/>
          <w:szCs w:val="19"/>
        </w:rPr>
        <w:t>·</w:t>
      </w:r>
      <w:r>
        <w:rPr>
          <w:rFonts w:ascii="宋体" w:hAnsi="宋体" w:eastAsia="宋体" w:cs="宋体"/>
          <w:spacing w:val="39"/>
          <w:sz w:val="19"/>
          <w:szCs w:val="19"/>
        </w:rPr>
        <w:t xml:space="preserve"> </w:t>
      </w:r>
      <w:r>
        <w:rPr>
          <w:spacing w:val="-2"/>
          <w:sz w:val="19"/>
          <w:szCs w:val="19"/>
          <w:u w:val="single" w:color="auto"/>
        </w:rPr>
        <w:t>LORA MODELS DIR</w:t>
      </w:r>
      <w:r>
        <w:rPr>
          <w:spacing w:val="-2"/>
          <w:sz w:val="19"/>
          <w:szCs w:val="19"/>
        </w:rPr>
        <w:t>:LoRA</w:t>
      </w:r>
      <w:r>
        <w:rPr>
          <w:spacing w:val="12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-2"/>
          <w:sz w:val="19"/>
          <w:szCs w:val="19"/>
        </w:rPr>
        <w:t>模型存储目录</w:t>
      </w:r>
    </w:p>
    <w:p w14:paraId="63D9BAD1">
      <w:pPr>
        <w:pStyle w:val="2"/>
        <w:spacing w:before="173" w:line="212" w:lineRule="auto"/>
        <w:ind w:left="63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"/>
          <w:sz w:val="19"/>
          <w:szCs w:val="19"/>
        </w:rPr>
        <w:t>·</w:t>
      </w:r>
      <w:r>
        <w:rPr>
          <w:rFonts w:ascii="宋体" w:hAnsi="宋体" w:eastAsia="宋体" w:cs="宋体"/>
          <w:spacing w:val="39"/>
          <w:sz w:val="19"/>
          <w:szCs w:val="19"/>
        </w:rPr>
        <w:t xml:space="preserve"> </w:t>
      </w:r>
      <w:r>
        <w:rPr>
          <w:sz w:val="19"/>
          <w:szCs w:val="19"/>
          <w:u w:val="single" w:color="auto"/>
        </w:rPr>
        <w:t>NEO</w:t>
      </w:r>
      <w:r>
        <w:rPr>
          <w:spacing w:val="1"/>
          <w:sz w:val="19"/>
          <w:szCs w:val="19"/>
          <w:u w:val="single" w:color="auto"/>
        </w:rPr>
        <w:t>4</w:t>
      </w:r>
      <w:r>
        <w:rPr>
          <w:sz w:val="19"/>
          <w:szCs w:val="19"/>
          <w:u w:val="single" w:color="auto"/>
        </w:rPr>
        <w:t>J</w:t>
      </w:r>
      <w:r>
        <w:rPr>
          <w:spacing w:val="1"/>
          <w:sz w:val="19"/>
          <w:szCs w:val="19"/>
          <w:u w:val="single" w:color="auto"/>
        </w:rPr>
        <w:t xml:space="preserve">  </w:t>
      </w:r>
      <w:r>
        <w:rPr>
          <w:sz w:val="19"/>
          <w:szCs w:val="19"/>
          <w:u w:val="single" w:color="auto"/>
        </w:rPr>
        <w:t>URI</w:t>
      </w:r>
      <w:r>
        <w:rPr>
          <w:spacing w:val="1"/>
          <w:sz w:val="19"/>
          <w:szCs w:val="19"/>
        </w:rPr>
        <w:t>:</w:t>
      </w:r>
      <w:r>
        <w:rPr>
          <w:sz w:val="19"/>
          <w:szCs w:val="19"/>
        </w:rPr>
        <w:t>Neo</w:t>
      </w:r>
      <w:r>
        <w:rPr>
          <w:spacing w:val="1"/>
          <w:sz w:val="19"/>
          <w:szCs w:val="19"/>
        </w:rPr>
        <w:t xml:space="preserve">4j      </w:t>
      </w:r>
      <w:r>
        <w:rPr>
          <w:rFonts w:ascii="宋体" w:hAnsi="宋体" w:eastAsia="宋体" w:cs="宋体"/>
          <w:spacing w:val="1"/>
          <w:sz w:val="19"/>
          <w:szCs w:val="19"/>
        </w:rPr>
        <w:t>数据库连接地址</w:t>
      </w:r>
    </w:p>
    <w:p w14:paraId="61E9C28C">
      <w:pPr>
        <w:pStyle w:val="2"/>
        <w:spacing w:before="202" w:line="212" w:lineRule="auto"/>
        <w:ind w:left="63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4"/>
          <w:sz w:val="19"/>
          <w:szCs w:val="19"/>
        </w:rPr>
        <w:t>·</w:t>
      </w:r>
      <w:r>
        <w:rPr>
          <w:rFonts w:ascii="宋体" w:hAnsi="宋体" w:eastAsia="宋体" w:cs="宋体"/>
          <w:spacing w:val="69"/>
          <w:sz w:val="19"/>
          <w:szCs w:val="19"/>
        </w:rPr>
        <w:t xml:space="preserve"> </w:t>
      </w:r>
      <w:r>
        <w:rPr>
          <w:spacing w:val="-4"/>
          <w:sz w:val="19"/>
          <w:szCs w:val="19"/>
          <w:u w:val="single" w:color="auto"/>
        </w:rPr>
        <w:t>NEO4J PASSWORD</w:t>
      </w:r>
      <w:r>
        <w:rPr>
          <w:spacing w:val="-4"/>
          <w:sz w:val="19"/>
          <w:szCs w:val="19"/>
        </w:rPr>
        <w:t>:Neo4j</w:t>
      </w:r>
      <w:r>
        <w:rPr>
          <w:spacing w:val="7"/>
          <w:sz w:val="19"/>
          <w:szCs w:val="19"/>
        </w:rPr>
        <w:t xml:space="preserve">    </w:t>
      </w:r>
      <w:r>
        <w:rPr>
          <w:rFonts w:ascii="宋体" w:hAnsi="宋体" w:eastAsia="宋体" w:cs="宋体"/>
          <w:spacing w:val="-4"/>
          <w:sz w:val="19"/>
          <w:szCs w:val="19"/>
        </w:rPr>
        <w:t>数据库密码</w:t>
      </w:r>
    </w:p>
    <w:p w14:paraId="660B23CC">
      <w:pPr>
        <w:pStyle w:val="2"/>
        <w:spacing w:before="224" w:line="219" w:lineRule="auto"/>
        <w:ind w:left="63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1"/>
          <w:sz w:val="19"/>
          <w:szCs w:val="19"/>
        </w:rPr>
        <w:t>·</w:t>
      </w:r>
      <w:r>
        <w:rPr>
          <w:rFonts w:ascii="宋体" w:hAnsi="宋体" w:eastAsia="宋体" w:cs="宋体"/>
          <w:spacing w:val="68"/>
          <w:sz w:val="19"/>
          <w:szCs w:val="19"/>
        </w:rPr>
        <w:t xml:space="preserve"> </w:t>
      </w:r>
      <w:r>
        <w:rPr>
          <w:sz w:val="19"/>
          <w:szCs w:val="19"/>
          <w:u w:val="single" w:color="auto"/>
        </w:rPr>
        <w:t>DASHSCOPE</w:t>
      </w:r>
      <w:r>
        <w:rPr>
          <w:spacing w:val="11"/>
          <w:sz w:val="19"/>
          <w:szCs w:val="19"/>
          <w:u w:val="single" w:color="auto"/>
        </w:rPr>
        <w:t xml:space="preserve"> </w:t>
      </w:r>
      <w:r>
        <w:rPr>
          <w:sz w:val="19"/>
          <w:szCs w:val="19"/>
          <w:u w:val="single" w:color="auto"/>
        </w:rPr>
        <w:t>API</w:t>
      </w:r>
      <w:r>
        <w:rPr>
          <w:spacing w:val="11"/>
          <w:sz w:val="19"/>
          <w:szCs w:val="19"/>
          <w:u w:val="single" w:color="auto"/>
        </w:rPr>
        <w:t xml:space="preserve"> </w:t>
      </w:r>
      <w:r>
        <w:rPr>
          <w:sz w:val="19"/>
          <w:szCs w:val="19"/>
          <w:u w:val="single" w:color="auto"/>
        </w:rPr>
        <w:t>KEY</w:t>
      </w:r>
      <w:r>
        <w:rPr>
          <w:rFonts w:ascii="宋体" w:hAnsi="宋体" w:eastAsia="宋体" w:cs="宋体"/>
          <w:spacing w:val="11"/>
          <w:sz w:val="19"/>
          <w:szCs w:val="19"/>
        </w:rPr>
        <w:t>:</w:t>
      </w:r>
      <w:r>
        <w:rPr>
          <w:rFonts w:ascii="宋体" w:hAnsi="宋体" w:eastAsia="宋体" w:cs="宋体"/>
          <w:spacing w:val="3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阿里云灵积</w:t>
      </w:r>
      <w:r>
        <w:rPr>
          <w:sz w:val="19"/>
          <w:szCs w:val="19"/>
        </w:rPr>
        <w:t>API</w:t>
      </w:r>
      <w:r>
        <w:rPr>
          <w:rFonts w:ascii="宋体" w:hAnsi="宋体" w:eastAsia="宋体" w:cs="宋体"/>
          <w:spacing w:val="11"/>
          <w:sz w:val="19"/>
          <w:szCs w:val="19"/>
        </w:rPr>
        <w:t>密钥(用于视觉/语音模</w:t>
      </w:r>
      <w:r>
        <w:rPr>
          <w:rFonts w:ascii="宋体" w:hAnsi="宋体" w:eastAsia="宋体" w:cs="宋体"/>
          <w:spacing w:val="10"/>
          <w:sz w:val="19"/>
          <w:szCs w:val="19"/>
        </w:rPr>
        <w:t>型)</w:t>
      </w:r>
    </w:p>
    <w:p w14:paraId="32D3D33F">
      <w:pPr>
        <w:pStyle w:val="2"/>
        <w:spacing w:before="154" w:line="219" w:lineRule="auto"/>
        <w:ind w:left="633"/>
        <w:rPr>
          <w:rFonts w:ascii="宋体" w:hAnsi="宋体" w:eastAsia="宋体" w:cs="宋体"/>
          <w:sz w:val="19"/>
          <w:szCs w:val="19"/>
        </w:rPr>
      </w:pPr>
      <w:r>
        <w:drawing>
          <wp:anchor distT="0" distB="0" distL="0" distR="0" simplePos="0" relativeHeight="251676672" behindDoc="1" locked="0" layoutInCell="1" allowOverlap="1">
            <wp:simplePos x="0" y="0"/>
            <wp:positionH relativeFrom="column">
              <wp:posOffset>2351405</wp:posOffset>
            </wp:positionH>
            <wp:positionV relativeFrom="paragraph">
              <wp:posOffset>417195</wp:posOffset>
            </wp:positionV>
            <wp:extent cx="2343150" cy="635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312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1"/>
          <w:sz w:val="19"/>
          <w:szCs w:val="19"/>
        </w:rPr>
        <w:t xml:space="preserve">· </w:t>
      </w:r>
      <w:r>
        <w:rPr>
          <w:spacing w:val="-1"/>
          <w:sz w:val="19"/>
          <w:szCs w:val="19"/>
          <w:u w:val="single" w:color="auto"/>
        </w:rPr>
        <w:t>DATABASE URL</w:t>
      </w:r>
      <w:r>
        <w:rPr>
          <w:rFonts w:ascii="宋体" w:hAnsi="宋体" w:eastAsia="宋体" w:cs="宋体"/>
          <w:spacing w:val="-1"/>
          <w:sz w:val="19"/>
          <w:szCs w:val="19"/>
        </w:rPr>
        <w:t>:</w:t>
      </w:r>
      <w:r>
        <w:rPr>
          <w:rFonts w:ascii="宋体" w:hAnsi="宋体" w:eastAsia="宋体" w:cs="宋体"/>
          <w:spacing w:val="4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"/>
          <w:sz w:val="19"/>
          <w:szCs w:val="19"/>
        </w:rPr>
        <w:t>关系数据库连接字符串</w:t>
      </w:r>
    </w:p>
    <w:p w14:paraId="745AFBD3">
      <w:pPr>
        <w:pStyle w:val="2"/>
        <w:spacing w:before="283" w:line="212" w:lineRule="auto"/>
        <w:ind w:left="453"/>
        <w:rPr>
          <w:sz w:val="19"/>
          <w:szCs w:val="19"/>
        </w:rPr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column">
              <wp:posOffset>2345055</wp:posOffset>
            </wp:positionH>
            <wp:positionV relativeFrom="paragraph">
              <wp:posOffset>473710</wp:posOffset>
            </wp:positionV>
            <wp:extent cx="2825750" cy="635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570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3"/>
          <w:sz w:val="19"/>
          <w:szCs w:val="19"/>
        </w:rPr>
        <w:t xml:space="preserve">第四步：初始化数据库。执行命令： </w:t>
      </w:r>
      <w:r>
        <w:rPr>
          <w:sz w:val="19"/>
          <w:szCs w:val="19"/>
          <w:u w:val="single" w:color="auto"/>
        </w:rPr>
        <w:t>python</w:t>
      </w:r>
      <w:r>
        <w:rPr>
          <w:spacing w:val="3"/>
          <w:sz w:val="19"/>
          <w:szCs w:val="19"/>
          <w:u w:val="single" w:color="auto"/>
        </w:rPr>
        <w:t xml:space="preserve">       </w:t>
      </w:r>
      <w:r>
        <w:rPr>
          <w:spacing w:val="2"/>
          <w:sz w:val="19"/>
          <w:szCs w:val="19"/>
          <w:u w:val="single" w:color="auto"/>
        </w:rPr>
        <w:t xml:space="preserve">   </w:t>
      </w:r>
      <w:r>
        <w:rPr>
          <w:sz w:val="19"/>
          <w:szCs w:val="19"/>
          <w:u w:val="single" w:color="auto"/>
        </w:rPr>
        <w:t>backend</w:t>
      </w:r>
      <w:r>
        <w:rPr>
          <w:spacing w:val="2"/>
          <w:sz w:val="19"/>
          <w:szCs w:val="19"/>
          <w:u w:val="single" w:color="auto"/>
        </w:rPr>
        <w:t>/</w:t>
      </w:r>
      <w:r>
        <w:rPr>
          <w:sz w:val="19"/>
          <w:szCs w:val="19"/>
          <w:u w:val="single" w:color="auto"/>
        </w:rPr>
        <w:t>database</w:t>
      </w:r>
      <w:r>
        <w:rPr>
          <w:spacing w:val="2"/>
          <w:sz w:val="19"/>
          <w:szCs w:val="19"/>
          <w:u w:val="single" w:color="auto"/>
        </w:rPr>
        <w:t>/</w:t>
      </w:r>
      <w:r>
        <w:rPr>
          <w:sz w:val="19"/>
          <w:szCs w:val="19"/>
          <w:u w:val="single" w:color="auto"/>
        </w:rPr>
        <w:t>init</w:t>
      </w:r>
      <w:r>
        <w:rPr>
          <w:spacing w:val="2"/>
          <w:sz w:val="19"/>
          <w:szCs w:val="19"/>
          <w:u w:val="single" w:color="auto"/>
        </w:rPr>
        <w:t xml:space="preserve">           </w:t>
      </w:r>
      <w:r>
        <w:rPr>
          <w:sz w:val="19"/>
          <w:szCs w:val="19"/>
          <w:u w:val="single" w:color="auto"/>
        </w:rPr>
        <w:t>db</w:t>
      </w:r>
      <w:r>
        <w:rPr>
          <w:spacing w:val="2"/>
          <w:sz w:val="19"/>
          <w:szCs w:val="19"/>
          <w:u w:val="single" w:color="auto"/>
        </w:rPr>
        <w:t>.</w:t>
      </w:r>
      <w:r>
        <w:rPr>
          <w:sz w:val="19"/>
          <w:szCs w:val="19"/>
          <w:u w:val="single" w:color="auto"/>
        </w:rPr>
        <w:t>py</w:t>
      </w:r>
    </w:p>
    <w:p w14:paraId="4895322F">
      <w:pPr>
        <w:pStyle w:val="2"/>
        <w:spacing w:before="253" w:line="182" w:lineRule="auto"/>
        <w:ind w:left="453"/>
        <w:rPr>
          <w:sz w:val="19"/>
          <w:szCs w:val="19"/>
        </w:rPr>
      </w:pPr>
      <w:r>
        <w:rPr>
          <w:rFonts w:ascii="宋体" w:hAnsi="宋体" w:eastAsia="宋体" w:cs="宋体"/>
          <w:spacing w:val="2"/>
          <w:sz w:val="19"/>
          <w:szCs w:val="19"/>
        </w:rPr>
        <w:t xml:space="preserve">第五步：启动后端服务。执行命令： </w:t>
      </w:r>
      <w:r>
        <w:rPr>
          <w:sz w:val="19"/>
          <w:szCs w:val="19"/>
          <w:u w:val="single" w:color="auto"/>
        </w:rPr>
        <w:t>uvicorn</w:t>
      </w:r>
      <w:r>
        <w:rPr>
          <w:spacing w:val="2"/>
          <w:sz w:val="19"/>
          <w:szCs w:val="19"/>
          <w:u w:val="single" w:color="auto"/>
        </w:rPr>
        <w:t xml:space="preserve">       </w:t>
      </w:r>
      <w:r>
        <w:rPr>
          <w:sz w:val="19"/>
          <w:szCs w:val="19"/>
          <w:u w:val="single" w:color="auto"/>
        </w:rPr>
        <w:t>backend</w:t>
      </w:r>
      <w:r>
        <w:rPr>
          <w:spacing w:val="2"/>
          <w:sz w:val="19"/>
          <w:szCs w:val="19"/>
          <w:u w:val="single" w:color="auto"/>
        </w:rPr>
        <w:t>.</w:t>
      </w:r>
      <w:r>
        <w:rPr>
          <w:sz w:val="19"/>
          <w:szCs w:val="19"/>
          <w:u w:val="single" w:color="auto"/>
        </w:rPr>
        <w:t>main</w:t>
      </w:r>
      <w:r>
        <w:rPr>
          <w:spacing w:val="2"/>
          <w:sz w:val="19"/>
          <w:szCs w:val="19"/>
          <w:u w:val="single" w:color="auto"/>
        </w:rPr>
        <w:t>:</w:t>
      </w:r>
      <w:r>
        <w:rPr>
          <w:sz w:val="19"/>
          <w:szCs w:val="19"/>
          <w:u w:val="single" w:color="auto"/>
        </w:rPr>
        <w:t>app</w:t>
      </w:r>
      <w:r>
        <w:rPr>
          <w:spacing w:val="2"/>
          <w:sz w:val="19"/>
          <w:szCs w:val="19"/>
          <w:u w:val="single" w:color="auto"/>
        </w:rPr>
        <w:t xml:space="preserve">       --</w:t>
      </w:r>
      <w:r>
        <w:rPr>
          <w:sz w:val="19"/>
          <w:szCs w:val="19"/>
          <w:u w:val="single" w:color="auto"/>
        </w:rPr>
        <w:t>host</w:t>
      </w:r>
      <w:r>
        <w:rPr>
          <w:spacing w:val="2"/>
          <w:sz w:val="19"/>
          <w:szCs w:val="19"/>
          <w:u w:val="single" w:color="auto"/>
        </w:rPr>
        <w:t xml:space="preserve">        </w:t>
      </w:r>
      <w:r>
        <w:fldChar w:fldCharType="begin"/>
      </w:r>
      <w:r>
        <w:instrText xml:space="preserve"> HYPERLINK "0.0.0.0" </w:instrText>
      </w:r>
      <w:r>
        <w:fldChar w:fldCharType="separate"/>
      </w:r>
      <w:r>
        <w:rPr>
          <w:spacing w:val="2"/>
          <w:sz w:val="19"/>
          <w:szCs w:val="19"/>
          <w:u w:val="single" w:color="auto"/>
        </w:rPr>
        <w:t>0.0.0</w:t>
      </w:r>
      <w:r>
        <w:rPr>
          <w:spacing w:val="1"/>
          <w:sz w:val="19"/>
          <w:szCs w:val="19"/>
          <w:u w:val="single" w:color="auto"/>
        </w:rPr>
        <w:t>.0</w:t>
      </w:r>
      <w:r>
        <w:rPr>
          <w:spacing w:val="1"/>
          <w:sz w:val="19"/>
          <w:szCs w:val="19"/>
          <w:u w:val="single" w:color="auto"/>
        </w:rPr>
        <w:fldChar w:fldCharType="end"/>
      </w:r>
      <w:r>
        <w:rPr>
          <w:spacing w:val="1"/>
          <w:sz w:val="19"/>
          <w:szCs w:val="19"/>
          <w:u w:val="single" w:color="auto"/>
        </w:rPr>
        <w:t xml:space="preserve">       --</w:t>
      </w:r>
    </w:p>
    <w:p w14:paraId="17A2129F">
      <w:pPr>
        <w:tabs>
          <w:tab w:val="left" w:pos="1083"/>
        </w:tabs>
        <w:spacing w:before="1" w:line="218" w:lineRule="auto"/>
        <w:ind w:left="13"/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 w14:paraId="56D9654C">
      <w:pPr>
        <w:pStyle w:val="2"/>
        <w:spacing w:line="182" w:lineRule="auto"/>
        <w:ind w:left="43"/>
        <w:rPr>
          <w:sz w:val="19"/>
          <w:szCs w:val="19"/>
        </w:rPr>
      </w:pPr>
      <w:r>
        <w:rPr>
          <w:spacing w:val="-2"/>
          <w:sz w:val="19"/>
          <w:szCs w:val="19"/>
          <w:u w:val="single" w:color="auto"/>
        </w:rPr>
        <w:t>port</w:t>
      </w:r>
      <w:r>
        <w:rPr>
          <w:spacing w:val="6"/>
          <w:sz w:val="19"/>
          <w:szCs w:val="19"/>
          <w:u w:val="single" w:color="auto"/>
        </w:rPr>
        <w:t xml:space="preserve">     </w:t>
      </w:r>
      <w:r>
        <w:rPr>
          <w:spacing w:val="-2"/>
          <w:sz w:val="19"/>
          <w:szCs w:val="19"/>
          <w:u w:val="single" w:color="auto"/>
        </w:rPr>
        <w:t>8000</w:t>
      </w:r>
    </w:p>
    <w:p w14:paraId="5A7EDC55">
      <w:pPr>
        <w:pStyle w:val="2"/>
        <w:spacing w:before="239" w:line="325" w:lineRule="auto"/>
        <w:ind w:left="43" w:right="885" w:firstLine="410"/>
        <w:rPr>
          <w:rFonts w:ascii="宋体" w:hAnsi="宋体" w:eastAsia="宋体" w:cs="宋体"/>
          <w:sz w:val="19"/>
          <w:szCs w:val="19"/>
        </w:rPr>
      </w:pPr>
      <w:r>
        <w:drawing>
          <wp:anchor distT="0" distB="0" distL="0" distR="0" simplePos="0" relativeHeight="251678720" behindDoc="1" locked="0" layoutInCell="1" allowOverlap="1">
            <wp:simplePos x="0" y="0"/>
            <wp:positionH relativeFrom="column">
              <wp:posOffset>27305</wp:posOffset>
            </wp:positionH>
            <wp:positionV relativeFrom="paragraph">
              <wp:posOffset>392430</wp:posOffset>
            </wp:positionV>
            <wp:extent cx="533400" cy="635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4307205</wp:posOffset>
            </wp:positionH>
            <wp:positionV relativeFrom="paragraph">
              <wp:posOffset>157480</wp:posOffset>
            </wp:positionV>
            <wp:extent cx="539750" cy="635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76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25"/>
          <w:sz w:val="19"/>
          <w:szCs w:val="19"/>
        </w:rPr>
        <w:t xml:space="preserve">第六步：验证服务状态。访问 </w:t>
      </w:r>
      <w:r>
        <w:fldChar w:fldCharType="begin"/>
      </w:r>
      <w:r>
        <w:instrText xml:space="preserve"> HYPERLINK "http://" </w:instrText>
      </w:r>
      <w:r>
        <w:fldChar w:fldCharType="separate"/>
      </w:r>
      <w:r>
        <w:rPr>
          <w:sz w:val="19"/>
          <w:szCs w:val="19"/>
          <w:u w:val="single" w:color="auto"/>
        </w:rPr>
        <w:t>http</w:t>
      </w:r>
      <w:r>
        <w:rPr>
          <w:spacing w:val="25"/>
          <w:sz w:val="19"/>
          <w:szCs w:val="19"/>
          <w:u w:val="single" w:color="auto"/>
        </w:rPr>
        <w:t>://</w:t>
      </w:r>
      <w:r>
        <w:rPr>
          <w:spacing w:val="25"/>
          <w:sz w:val="19"/>
          <w:szCs w:val="19"/>
          <w:u w:val="single" w:color="auto"/>
        </w:rPr>
        <w:fldChar w:fldCharType="end"/>
      </w:r>
      <w:r>
        <w:rPr>
          <w:rFonts w:ascii="宋体" w:hAnsi="宋体" w:eastAsia="宋体" w:cs="宋体"/>
          <w:spacing w:val="25"/>
          <w:sz w:val="19"/>
          <w:szCs w:val="19"/>
          <w:u w:val="single" w:color="auto"/>
        </w:rPr>
        <w:t>服务器</w:t>
      </w:r>
      <w:r>
        <w:rPr>
          <w:sz w:val="19"/>
          <w:szCs w:val="19"/>
          <w:u w:val="single" w:color="auto"/>
        </w:rPr>
        <w:t>IP</w:t>
      </w:r>
      <w:r>
        <w:rPr>
          <w:spacing w:val="25"/>
          <w:sz w:val="19"/>
          <w:szCs w:val="19"/>
          <w:u w:val="single" w:color="auto"/>
        </w:rPr>
        <w:t>:80</w:t>
      </w:r>
      <w:r>
        <w:rPr>
          <w:spacing w:val="24"/>
          <w:sz w:val="19"/>
          <w:szCs w:val="19"/>
          <w:u w:val="single" w:color="auto"/>
        </w:rPr>
        <w:t>00/</w:t>
      </w:r>
      <w:r>
        <w:rPr>
          <w:sz w:val="19"/>
          <w:szCs w:val="19"/>
          <w:u w:val="single" w:color="auto"/>
        </w:rPr>
        <w:t>health</w:t>
      </w:r>
      <w:r>
        <w:rPr>
          <w:spacing w:val="2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4"/>
          <w:sz w:val="19"/>
          <w:szCs w:val="19"/>
        </w:rPr>
        <w:t>, 返</w:t>
      </w:r>
      <w:r>
        <w:rPr>
          <w:rFonts w:ascii="宋体" w:hAnsi="宋体" w:eastAsia="宋体" w:cs="宋体"/>
          <w:spacing w:val="-1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4"/>
          <w:sz w:val="19"/>
          <w:szCs w:val="19"/>
        </w:rPr>
        <w:t>回</w:t>
      </w:r>
      <w:r>
        <w:rPr>
          <w:rFonts w:ascii="宋体" w:hAnsi="宋体" w:eastAsia="宋体" w:cs="宋体"/>
          <w:spacing w:val="74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</w:rPr>
        <w:t>stat</w:t>
      </w:r>
      <w:r>
        <w:rPr>
          <w:rFonts w:ascii="Arial" w:hAnsi="Arial" w:eastAsia="Arial" w:cs="Arial"/>
          <w:spacing w:val="24"/>
          <w:sz w:val="19"/>
          <w:szCs w:val="19"/>
          <w:u w:val="single" w:color="auto"/>
        </w:rPr>
        <w:t>118: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sz w:val="19"/>
          <w:szCs w:val="19"/>
          <w:u w:val="single" w:color="auto"/>
        </w:rPr>
        <w:t>healthy</w:t>
      </w:r>
      <w:r>
        <w:rPr>
          <w:spacing w:val="5"/>
          <w:sz w:val="19"/>
          <w:szCs w:val="19"/>
        </w:rPr>
        <w:t xml:space="preserve">       </w:t>
      </w:r>
      <w:r>
        <w:rPr>
          <w:rFonts w:ascii="宋体" w:hAnsi="宋体" w:eastAsia="宋体" w:cs="宋体"/>
          <w:spacing w:val="9"/>
          <w:sz w:val="19"/>
          <w:szCs w:val="19"/>
        </w:rPr>
        <w:t>表示启动成功。</w:t>
      </w:r>
    </w:p>
    <w:p w14:paraId="753AEC3A">
      <w:pPr>
        <w:spacing w:before="295" w:line="221" w:lineRule="auto"/>
        <w:ind w:left="46"/>
        <w:outlineLvl w:val="4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14"/>
          <w:sz w:val="19"/>
          <w:szCs w:val="19"/>
        </w:rPr>
        <w:t>5</w:t>
      </w:r>
      <w:r>
        <w:rPr>
          <w:rFonts w:ascii="黑体" w:hAnsi="黑体" w:eastAsia="黑体" w:cs="黑体"/>
          <w:spacing w:val="-5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14"/>
          <w:sz w:val="19"/>
          <w:szCs w:val="19"/>
        </w:rPr>
        <w:t>.3前端部署步骤</w:t>
      </w:r>
    </w:p>
    <w:p w14:paraId="56D2DB99">
      <w:pPr>
        <w:pStyle w:val="2"/>
        <w:spacing w:before="225" w:line="212" w:lineRule="auto"/>
        <w:ind w:left="45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4"/>
          <w:sz w:val="19"/>
          <w:szCs w:val="19"/>
        </w:rPr>
        <w:t>第一步：安装</w:t>
      </w:r>
      <w:r>
        <w:rPr>
          <w:sz w:val="19"/>
          <w:szCs w:val="19"/>
        </w:rPr>
        <w:t>DevEco</w:t>
      </w:r>
      <w:r>
        <w:rPr>
          <w:spacing w:val="4"/>
          <w:sz w:val="19"/>
          <w:szCs w:val="19"/>
        </w:rPr>
        <w:t xml:space="preserve">     </w:t>
      </w:r>
      <w:r>
        <w:rPr>
          <w:sz w:val="19"/>
          <w:szCs w:val="19"/>
        </w:rPr>
        <w:t>Studio</w:t>
      </w:r>
      <w:r>
        <w:rPr>
          <w:spacing w:val="4"/>
          <w:sz w:val="19"/>
          <w:szCs w:val="19"/>
        </w:rPr>
        <w:t xml:space="preserve">      5.0</w:t>
      </w:r>
      <w:r>
        <w:rPr>
          <w:rFonts w:ascii="宋体" w:hAnsi="宋体" w:eastAsia="宋体" w:cs="宋体"/>
          <w:spacing w:val="4"/>
          <w:sz w:val="19"/>
          <w:szCs w:val="19"/>
        </w:rPr>
        <w:t>及以上版本，配置</w:t>
      </w:r>
      <w:r>
        <w:rPr>
          <w:sz w:val="19"/>
          <w:szCs w:val="19"/>
        </w:rPr>
        <w:t>HarmonyOS</w:t>
      </w:r>
      <w:r>
        <w:rPr>
          <w:spacing w:val="25"/>
          <w:sz w:val="19"/>
          <w:szCs w:val="19"/>
        </w:rPr>
        <w:t xml:space="preserve">  </w:t>
      </w:r>
      <w:r>
        <w:rPr>
          <w:sz w:val="19"/>
          <w:szCs w:val="19"/>
        </w:rPr>
        <w:t>SDK</w:t>
      </w:r>
      <w:r>
        <w:rPr>
          <w:spacing w:val="4"/>
          <w:sz w:val="19"/>
          <w:szCs w:val="19"/>
        </w:rPr>
        <w:t xml:space="preserve">  </w:t>
      </w:r>
      <w:r>
        <w:rPr>
          <w:sz w:val="19"/>
          <w:szCs w:val="19"/>
        </w:rPr>
        <w:t>API</w:t>
      </w:r>
      <w:r>
        <w:rPr>
          <w:spacing w:val="4"/>
          <w:sz w:val="19"/>
          <w:szCs w:val="19"/>
        </w:rPr>
        <w:t xml:space="preserve">   12</w:t>
      </w:r>
      <w:r>
        <w:rPr>
          <w:rFonts w:ascii="宋体" w:hAnsi="宋体" w:eastAsia="宋体" w:cs="宋体"/>
          <w:spacing w:val="4"/>
          <w:sz w:val="19"/>
          <w:szCs w:val="19"/>
        </w:rPr>
        <w:t>。</w:t>
      </w:r>
    </w:p>
    <w:p w14:paraId="1D3B4516">
      <w:pPr>
        <w:spacing w:line="212" w:lineRule="auto"/>
        <w:rPr>
          <w:rFonts w:ascii="宋体" w:hAnsi="宋体" w:eastAsia="宋体" w:cs="宋体"/>
          <w:sz w:val="19"/>
          <w:szCs w:val="19"/>
        </w:rPr>
        <w:sectPr>
          <w:headerReference r:id="rId5" w:type="default"/>
          <w:pgSz w:w="11910" w:h="16840"/>
          <w:pgMar w:top="400" w:right="1665" w:bottom="0" w:left="1786" w:header="0" w:footer="0" w:gutter="0"/>
          <w:cols w:space="720" w:num="1"/>
        </w:sectPr>
      </w:pPr>
    </w:p>
    <w:p w14:paraId="64B4F597">
      <w:pPr>
        <w:pStyle w:val="2"/>
        <w:spacing w:before="235" w:line="212" w:lineRule="auto"/>
        <w:ind w:left="473"/>
        <w:rPr>
          <w:rFonts w:ascii="宋体" w:hAnsi="宋体" w:eastAsia="宋体" w:cs="宋体"/>
          <w:sz w:val="20"/>
          <w:szCs w:val="20"/>
        </w:rPr>
      </w:pPr>
      <w:r>
        <w:drawing>
          <wp:anchor distT="0" distB="0" distL="0" distR="0" simplePos="0" relativeHeight="251680768" behindDoc="0" locked="0" layoutInCell="0" allowOverlap="1">
            <wp:simplePos x="0" y="0"/>
            <wp:positionH relativeFrom="page">
              <wp:posOffset>2273300</wp:posOffset>
            </wp:positionH>
            <wp:positionV relativeFrom="page">
              <wp:posOffset>380365</wp:posOffset>
            </wp:positionV>
            <wp:extent cx="762000" cy="635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6195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2"/>
          <w:sz w:val="20"/>
          <w:szCs w:val="20"/>
        </w:rPr>
        <w:t>第二步：打开</w:t>
      </w:r>
      <w:r>
        <w:rPr>
          <w:rFonts w:ascii="宋体" w:hAnsi="宋体" w:eastAsia="宋体" w:cs="宋体"/>
          <w:spacing w:val="60"/>
          <w:sz w:val="20"/>
          <w:szCs w:val="20"/>
        </w:rPr>
        <w:t xml:space="preserve"> </w:t>
      </w:r>
      <w:r>
        <w:rPr>
          <w:sz w:val="20"/>
          <w:szCs w:val="20"/>
          <w:u w:val="single" w:color="auto"/>
        </w:rPr>
        <w:t>harmonyos</w:t>
      </w:r>
      <w:r>
        <w:rPr>
          <w:spacing w:val="2"/>
          <w:sz w:val="20"/>
          <w:szCs w:val="20"/>
          <w:u w:val="single" w:color="auto"/>
        </w:rPr>
        <w:t>/</w:t>
      </w:r>
      <w:r>
        <w:rPr>
          <w:spacing w:val="2"/>
          <w:sz w:val="20"/>
          <w:szCs w:val="20"/>
        </w:rPr>
        <w:t xml:space="preserve">     </w:t>
      </w:r>
      <w:r>
        <w:rPr>
          <w:rFonts w:ascii="宋体" w:hAnsi="宋体" w:eastAsia="宋体" w:cs="宋体"/>
          <w:spacing w:val="2"/>
          <w:sz w:val="20"/>
          <w:szCs w:val="20"/>
        </w:rPr>
        <w:t>目录作为项目根目录。</w:t>
      </w:r>
    </w:p>
    <w:p w14:paraId="3CE05249">
      <w:pPr>
        <w:tabs>
          <w:tab w:val="left" w:pos="7012"/>
        </w:tabs>
        <w:spacing w:before="2" w:line="228" w:lineRule="auto"/>
        <w:ind w:left="1783"/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 w14:paraId="481E1D85">
      <w:pPr>
        <w:pStyle w:val="2"/>
        <w:spacing w:line="200" w:lineRule="auto"/>
        <w:ind w:left="47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第三步：修改</w:t>
      </w:r>
      <w:r>
        <w:rPr>
          <w:rFonts w:ascii="宋体" w:hAnsi="宋体" w:eastAsia="宋体" w:cs="宋体"/>
          <w:spacing w:val="78"/>
          <w:sz w:val="20"/>
          <w:szCs w:val="20"/>
        </w:rPr>
        <w:t xml:space="preserve"> </w:t>
      </w:r>
      <w:r>
        <w:rPr>
          <w:sz w:val="20"/>
          <w:szCs w:val="20"/>
          <w:u w:val="single" w:color="auto"/>
        </w:rPr>
        <w:t>harmonyos</w:t>
      </w:r>
      <w:r>
        <w:rPr>
          <w:spacing w:val="1"/>
          <w:sz w:val="20"/>
          <w:szCs w:val="20"/>
          <w:u w:val="single" w:color="auto"/>
        </w:rPr>
        <w:t>/</w:t>
      </w:r>
      <w:r>
        <w:rPr>
          <w:sz w:val="20"/>
          <w:szCs w:val="20"/>
          <w:u w:val="single" w:color="auto"/>
        </w:rPr>
        <w:t>entry</w:t>
      </w:r>
      <w:r>
        <w:rPr>
          <w:spacing w:val="1"/>
          <w:sz w:val="20"/>
          <w:szCs w:val="20"/>
          <w:u w:val="single" w:color="auto"/>
        </w:rPr>
        <w:t>/</w:t>
      </w:r>
      <w:r>
        <w:rPr>
          <w:sz w:val="20"/>
          <w:szCs w:val="20"/>
          <w:u w:val="single" w:color="auto"/>
        </w:rPr>
        <w:t>src</w:t>
      </w:r>
      <w:r>
        <w:rPr>
          <w:spacing w:val="1"/>
          <w:sz w:val="20"/>
          <w:szCs w:val="20"/>
          <w:u w:val="single" w:color="auto"/>
        </w:rPr>
        <w:t>/</w:t>
      </w:r>
      <w:r>
        <w:rPr>
          <w:sz w:val="20"/>
          <w:szCs w:val="20"/>
          <w:u w:val="single" w:color="auto"/>
        </w:rPr>
        <w:t>main</w:t>
      </w:r>
      <w:r>
        <w:rPr>
          <w:spacing w:val="1"/>
          <w:sz w:val="20"/>
          <w:szCs w:val="20"/>
          <w:u w:val="single" w:color="auto"/>
        </w:rPr>
        <w:t>/</w:t>
      </w:r>
      <w:r>
        <w:rPr>
          <w:sz w:val="20"/>
          <w:szCs w:val="20"/>
          <w:u w:val="single" w:color="auto"/>
        </w:rPr>
        <w:t>ets</w:t>
      </w:r>
      <w:r>
        <w:rPr>
          <w:spacing w:val="1"/>
          <w:sz w:val="20"/>
          <w:szCs w:val="20"/>
          <w:u w:val="single" w:color="auto"/>
        </w:rPr>
        <w:t>/</w:t>
      </w:r>
      <w:r>
        <w:rPr>
          <w:sz w:val="20"/>
          <w:szCs w:val="20"/>
          <w:u w:val="single" w:color="auto"/>
        </w:rPr>
        <w:t>config</w:t>
      </w:r>
      <w:r>
        <w:rPr>
          <w:spacing w:val="1"/>
          <w:sz w:val="20"/>
          <w:szCs w:val="20"/>
          <w:u w:val="single" w:color="auto"/>
        </w:rPr>
        <w:t>/</w:t>
      </w:r>
      <w:r>
        <w:rPr>
          <w:sz w:val="20"/>
          <w:szCs w:val="20"/>
          <w:u w:val="single" w:color="auto"/>
        </w:rPr>
        <w:t>ApiConfig</w:t>
      </w:r>
      <w:r>
        <w:rPr>
          <w:spacing w:val="1"/>
          <w:sz w:val="20"/>
          <w:szCs w:val="20"/>
          <w:u w:val="single" w:color="auto"/>
        </w:rPr>
        <w:t>.</w:t>
      </w:r>
      <w:r>
        <w:rPr>
          <w:sz w:val="20"/>
          <w:szCs w:val="20"/>
          <w:u w:val="single" w:color="auto"/>
        </w:rPr>
        <w:t>ets</w:t>
      </w:r>
      <w:r>
        <w:rPr>
          <w:spacing w:val="1"/>
          <w:sz w:val="20"/>
          <w:szCs w:val="20"/>
        </w:rPr>
        <w:t xml:space="preserve">                      </w:t>
      </w:r>
      <w:r>
        <w:rPr>
          <w:rFonts w:ascii="宋体" w:hAnsi="宋体" w:eastAsia="宋体" w:cs="宋体"/>
          <w:spacing w:val="1"/>
          <w:sz w:val="20"/>
          <w:szCs w:val="20"/>
        </w:rPr>
        <w:t>中的服务器地</w:t>
      </w:r>
    </w:p>
    <w:p w14:paraId="22A31E5E">
      <w:pPr>
        <w:pStyle w:val="2"/>
        <w:spacing w:before="152" w:line="336" w:lineRule="auto"/>
        <w:ind w:left="63" w:right="6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址，填写后端服务的实际</w:t>
      </w:r>
      <w:r>
        <w:rPr>
          <w:sz w:val="20"/>
          <w:szCs w:val="20"/>
        </w:rPr>
        <w:t>IP</w:t>
      </w:r>
      <w:r>
        <w:rPr>
          <w:spacing w:val="-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和端口(开发时使用 </w:t>
      </w:r>
      <w:r>
        <w:rPr>
          <w:sz w:val="20"/>
          <w:szCs w:val="20"/>
        </w:rPr>
        <w:t>VS</w:t>
      </w:r>
      <w:r>
        <w:rPr>
          <w:spacing w:val="5"/>
          <w:sz w:val="20"/>
          <w:szCs w:val="20"/>
        </w:rPr>
        <w:t xml:space="preserve">   </w:t>
      </w:r>
      <w:r>
        <w:rPr>
          <w:sz w:val="20"/>
          <w:szCs w:val="20"/>
        </w:rPr>
        <w:t>Code</w:t>
      </w:r>
      <w:r>
        <w:rPr>
          <w:spacing w:val="5"/>
          <w:sz w:val="20"/>
          <w:szCs w:val="20"/>
        </w:rPr>
        <w:t xml:space="preserve">    1.111.0  </w:t>
      </w:r>
      <w:r>
        <w:rPr>
          <w:rFonts w:ascii="宋体" w:hAnsi="宋体" w:eastAsia="宋体" w:cs="宋体"/>
          <w:spacing w:val="5"/>
          <w:sz w:val="20"/>
          <w:szCs w:val="20"/>
        </w:rPr>
        <w:t>通</w:t>
      </w:r>
      <w:r>
        <w:rPr>
          <w:rFonts w:ascii="宋体" w:hAnsi="宋体" w:eastAsia="宋体" w:cs="宋体"/>
          <w:spacing w:val="4"/>
          <w:sz w:val="20"/>
          <w:szCs w:val="20"/>
        </w:rPr>
        <w:t>过</w:t>
      </w:r>
      <w:r>
        <w:rPr>
          <w:rFonts w:ascii="宋体" w:hAnsi="宋体" w:eastAsia="宋体" w:cs="宋体"/>
          <w:spacing w:val="-18"/>
          <w:sz w:val="20"/>
          <w:szCs w:val="20"/>
        </w:rPr>
        <w:t xml:space="preserve"> </w:t>
      </w:r>
      <w:r>
        <w:rPr>
          <w:sz w:val="20"/>
          <w:szCs w:val="20"/>
        </w:rPr>
        <w:t>SSH</w:t>
      </w:r>
      <w:r>
        <w:rPr>
          <w:spacing w:val="4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远程连接服务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器进行调试)。</w:t>
      </w:r>
    </w:p>
    <w:p w14:paraId="6B8D64FF">
      <w:pPr>
        <w:pStyle w:val="2"/>
        <w:spacing w:before="109" w:line="319" w:lineRule="auto"/>
        <w:ind w:left="63" w:right="94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第四步：连接华为鸿蒙设备(开启开发者模式),</w:t>
      </w:r>
      <w:r>
        <w:rPr>
          <w:rFonts w:ascii="宋体" w:hAnsi="宋体" w:eastAsia="宋体" w:cs="宋体"/>
          <w:spacing w:val="11"/>
          <w:sz w:val="20"/>
          <w:szCs w:val="20"/>
        </w:rPr>
        <w:t>点击</w:t>
      </w:r>
      <w:r>
        <w:rPr>
          <w:sz w:val="20"/>
          <w:szCs w:val="20"/>
        </w:rPr>
        <w:t>DevEco</w:t>
      </w:r>
      <w:r>
        <w:rPr>
          <w:spacing w:val="11"/>
          <w:sz w:val="20"/>
          <w:szCs w:val="20"/>
        </w:rPr>
        <w:t xml:space="preserve">     </w:t>
      </w:r>
      <w:r>
        <w:rPr>
          <w:sz w:val="20"/>
          <w:szCs w:val="20"/>
        </w:rPr>
        <w:t>Studio</w:t>
      </w:r>
      <w:r>
        <w:rPr>
          <w:rFonts w:ascii="宋体" w:hAnsi="宋体" w:eastAsia="宋体" w:cs="宋体"/>
          <w:spacing w:val="11"/>
          <w:sz w:val="20"/>
          <w:szCs w:val="20"/>
        </w:rPr>
        <w:t>的"</w:t>
      </w:r>
      <w:r>
        <w:rPr>
          <w:sz w:val="20"/>
          <w:szCs w:val="20"/>
        </w:rPr>
        <w:t>Run</w:t>
      </w:r>
      <w:r>
        <w:rPr>
          <w:spacing w:val="11"/>
          <w:sz w:val="20"/>
          <w:szCs w:val="20"/>
        </w:rPr>
        <w:t>"</w:t>
      </w:r>
      <w:r>
        <w:rPr>
          <w:spacing w:val="-2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按钮编译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并安装到设备。</w:t>
      </w:r>
    </w:p>
    <w:p w14:paraId="41363AC8">
      <w:pPr>
        <w:pStyle w:val="2"/>
        <w:spacing w:before="120" w:line="212" w:lineRule="auto"/>
        <w:ind w:left="47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第五步：首次启动</w:t>
      </w:r>
      <w:r>
        <w:rPr>
          <w:sz w:val="20"/>
          <w:szCs w:val="20"/>
        </w:rPr>
        <w:t>App</w:t>
      </w:r>
      <w:r>
        <w:rPr>
          <w:spacing w:val="2"/>
          <w:sz w:val="20"/>
          <w:szCs w:val="20"/>
        </w:rPr>
        <w:t>,</w:t>
      </w:r>
      <w:r>
        <w:rPr>
          <w:spacing w:val="26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2"/>
          <w:sz w:val="20"/>
          <w:szCs w:val="20"/>
        </w:rPr>
        <w:t>在注册页面创建账号，即可开始使用。</w:t>
      </w:r>
    </w:p>
    <w:p w14:paraId="780844D8">
      <w:pPr>
        <w:spacing w:line="230" w:lineRule="exact"/>
      </w:pPr>
    </w:p>
    <w:tbl>
      <w:tblPr>
        <w:tblStyle w:val="5"/>
        <w:tblW w:w="8379" w:type="dxa"/>
        <w:tblInd w:w="6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79"/>
      </w:tblGrid>
      <w:tr w14:paraId="4B7667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9" w:hRule="atLeast"/>
        </w:trPr>
        <w:tc>
          <w:tcPr>
            <w:tcW w:w="8379" w:type="dxa"/>
            <w:vAlign w:val="top"/>
          </w:tcPr>
          <w:p w14:paraId="377B62E6">
            <w:pPr>
              <w:pStyle w:val="6"/>
              <w:spacing w:before="161" w:line="335" w:lineRule="auto"/>
              <w:ind w:left="125" w:right="230" w:firstLine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注意：首次启动后端服务时，系统会自动加载Qwen3.5-9B基座模型，该过程需要约2</w:t>
            </w:r>
            <w:r>
              <w:rPr>
                <w:spacing w:val="-1"/>
                <w:sz w:val="18"/>
                <w:szCs w:val="18"/>
              </w:rPr>
              <w:t>-5分钟，请耐心等</w:t>
            </w:r>
            <w:r>
              <w:rPr>
                <w:sz w:val="18"/>
                <w:szCs w:val="18"/>
              </w:rPr>
              <w:t xml:space="preserve"> 待。模型加载完成后，健康检查接口的11m字段将显示"ready"状态。</w:t>
            </w:r>
          </w:p>
        </w:tc>
      </w:tr>
    </w:tbl>
    <w:p w14:paraId="6E55C8B5">
      <w:pPr>
        <w:rPr>
          <w:rFonts w:ascii="Arial"/>
          <w:sz w:val="21"/>
        </w:rPr>
      </w:pPr>
    </w:p>
    <w:p w14:paraId="45726902">
      <w:pPr>
        <w:rPr>
          <w:rFonts w:ascii="Arial" w:hAnsi="Arial" w:eastAsia="Arial" w:cs="Arial"/>
          <w:sz w:val="21"/>
          <w:szCs w:val="21"/>
        </w:rPr>
        <w:sectPr>
          <w:headerReference r:id="rId6" w:type="default"/>
          <w:pgSz w:w="11910" w:h="16840"/>
          <w:pgMar w:top="400" w:right="1675" w:bottom="0" w:left="1786" w:header="0" w:footer="0" w:gutter="0"/>
          <w:cols w:space="720" w:num="1"/>
        </w:sectPr>
      </w:pPr>
    </w:p>
    <w:p w14:paraId="65A2D30E">
      <w:pPr>
        <w:spacing w:line="254" w:lineRule="auto"/>
        <w:rPr>
          <w:rFonts w:ascii="Arial"/>
          <w:sz w:val="21"/>
        </w:rPr>
      </w:pPr>
    </w:p>
    <w:p w14:paraId="2E1E4875">
      <w:pPr>
        <w:spacing w:line="255" w:lineRule="auto"/>
        <w:rPr>
          <w:rFonts w:ascii="Arial"/>
          <w:sz w:val="21"/>
        </w:rPr>
      </w:pPr>
    </w:p>
    <w:p w14:paraId="4E12422E">
      <w:pPr>
        <w:spacing w:line="255" w:lineRule="auto"/>
        <w:rPr>
          <w:rFonts w:ascii="Arial"/>
          <w:sz w:val="21"/>
        </w:rPr>
      </w:pPr>
    </w:p>
    <w:p w14:paraId="35080B94">
      <w:pPr>
        <w:spacing w:line="255" w:lineRule="auto"/>
        <w:rPr>
          <w:rFonts w:ascii="Arial"/>
          <w:sz w:val="21"/>
        </w:rPr>
      </w:pPr>
    </w:p>
    <w:p w14:paraId="62A1CD4B">
      <w:pPr>
        <w:spacing w:line="255" w:lineRule="auto"/>
        <w:rPr>
          <w:rFonts w:ascii="Arial"/>
          <w:sz w:val="21"/>
        </w:rPr>
      </w:pPr>
    </w:p>
    <w:p w14:paraId="1DFB9B9E"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46355</wp:posOffset>
            </wp:positionH>
            <wp:positionV relativeFrom="paragraph">
              <wp:posOffset>125095</wp:posOffset>
            </wp:positionV>
            <wp:extent cx="6350" cy="27940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279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143CCA">
      <w:pPr>
        <w:spacing w:before="65" w:line="221" w:lineRule="auto"/>
        <w:ind w:left="22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1"/>
          <w:sz w:val="20"/>
          <w:szCs w:val="20"/>
        </w:rPr>
        <w:t>第六章接口说明</w:t>
      </w:r>
    </w:p>
    <w:p w14:paraId="0AEB1DDA">
      <w:pPr>
        <w:pStyle w:val="2"/>
        <w:spacing w:before="263" w:line="219" w:lineRule="auto"/>
        <w:ind w:left="46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本软件后端提供</w:t>
      </w:r>
      <w:r>
        <w:rPr>
          <w:sz w:val="20"/>
          <w:szCs w:val="20"/>
        </w:rPr>
        <w:t>RESTful</w:t>
      </w:r>
      <w:r>
        <w:rPr>
          <w:spacing w:val="3"/>
          <w:sz w:val="20"/>
          <w:szCs w:val="20"/>
        </w:rPr>
        <w:t xml:space="preserve">   </w:t>
      </w:r>
      <w:r>
        <w:rPr>
          <w:sz w:val="20"/>
          <w:szCs w:val="20"/>
        </w:rPr>
        <w:t>API</w:t>
      </w:r>
      <w:r>
        <w:rPr>
          <w:rFonts w:ascii="宋体" w:hAnsi="宋体" w:eastAsia="宋体" w:cs="宋体"/>
          <w:spacing w:val="3"/>
          <w:sz w:val="20"/>
          <w:szCs w:val="20"/>
        </w:rPr>
        <w:t>和</w:t>
      </w:r>
      <w:r>
        <w:rPr>
          <w:sz w:val="20"/>
          <w:szCs w:val="20"/>
        </w:rPr>
        <w:t>WebSocket</w:t>
      </w:r>
      <w:r>
        <w:rPr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两类接口，主要接口</w:t>
      </w:r>
      <w:r>
        <w:rPr>
          <w:rFonts w:ascii="宋体" w:hAnsi="宋体" w:eastAsia="宋体" w:cs="宋体"/>
          <w:spacing w:val="2"/>
          <w:sz w:val="20"/>
          <w:szCs w:val="20"/>
        </w:rPr>
        <w:t>说明如下：</w:t>
      </w:r>
    </w:p>
    <w:p w14:paraId="36BC475F">
      <w:pPr>
        <w:spacing w:line="262" w:lineRule="auto"/>
        <w:rPr>
          <w:rFonts w:ascii="Arial"/>
          <w:sz w:val="21"/>
        </w:rPr>
      </w:pPr>
    </w:p>
    <w:p w14:paraId="5E597C50">
      <w:pPr>
        <w:spacing w:before="65" w:line="221" w:lineRule="auto"/>
        <w:ind w:left="5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5"/>
          <w:sz w:val="20"/>
          <w:szCs w:val="20"/>
        </w:rPr>
        <w:t>6.1</w:t>
      </w:r>
      <w:r>
        <w:rPr>
          <w:rFonts w:ascii="宋体" w:hAnsi="宋体" w:eastAsia="宋体" w:cs="宋体"/>
          <w:spacing w:val="2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0"/>
          <w:szCs w:val="20"/>
        </w:rPr>
        <w:t>系统接口</w:t>
      </w:r>
    </w:p>
    <w:p w14:paraId="5CE619AE">
      <w:pPr>
        <w:spacing w:line="212" w:lineRule="exact"/>
      </w:pPr>
    </w:p>
    <w:tbl>
      <w:tblPr>
        <w:tblStyle w:val="5"/>
        <w:tblW w:w="8379" w:type="dxa"/>
        <w:tblInd w:w="7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1528"/>
        <w:gridCol w:w="5448"/>
      </w:tblGrid>
      <w:tr w14:paraId="526464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1403" w:type="dxa"/>
            <w:vAlign w:val="top"/>
          </w:tcPr>
          <w:p w14:paraId="4551585C">
            <w:pPr>
              <w:pStyle w:val="6"/>
              <w:spacing w:before="130" w:line="219" w:lineRule="auto"/>
              <w:ind w:left="297"/>
            </w:pPr>
            <w:r>
              <w:rPr>
                <w:b/>
                <w:bCs/>
                <w:spacing w:val="-4"/>
              </w:rPr>
              <w:t>接口路径</w:t>
            </w:r>
          </w:p>
        </w:tc>
        <w:tc>
          <w:tcPr>
            <w:tcW w:w="1528" w:type="dxa"/>
            <w:vAlign w:val="top"/>
          </w:tcPr>
          <w:p w14:paraId="7042AC4B">
            <w:pPr>
              <w:pStyle w:val="6"/>
              <w:spacing w:before="131" w:line="221" w:lineRule="auto"/>
              <w:ind w:left="544"/>
            </w:pPr>
            <w:r>
              <w:rPr>
                <w:b/>
                <w:bCs/>
                <w:spacing w:val="-5"/>
              </w:rPr>
              <w:t>方法</w:t>
            </w:r>
          </w:p>
        </w:tc>
        <w:tc>
          <w:tcPr>
            <w:tcW w:w="5448" w:type="dxa"/>
            <w:vAlign w:val="top"/>
          </w:tcPr>
          <w:p w14:paraId="56B9F722">
            <w:pPr>
              <w:pStyle w:val="6"/>
              <w:spacing w:before="131" w:line="221" w:lineRule="auto"/>
              <w:ind w:left="2336"/>
            </w:pPr>
            <w:r>
              <w:rPr>
                <w:b/>
                <w:bCs/>
                <w:spacing w:val="-5"/>
              </w:rPr>
              <w:t>功能描述</w:t>
            </w:r>
          </w:p>
        </w:tc>
      </w:tr>
      <w:tr w14:paraId="71D1BA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1403" w:type="dxa"/>
            <w:vAlign w:val="top"/>
          </w:tcPr>
          <w:p w14:paraId="472D3EB5">
            <w:pPr>
              <w:pStyle w:val="6"/>
              <w:spacing w:before="136" w:line="224" w:lineRule="auto"/>
              <w:ind w:left="85"/>
            </w:pPr>
            <w:r>
              <w:rPr>
                <w:spacing w:val="-1"/>
              </w:rPr>
              <w:t>/health</w:t>
            </w:r>
          </w:p>
        </w:tc>
        <w:tc>
          <w:tcPr>
            <w:tcW w:w="1528" w:type="dxa"/>
            <w:vAlign w:val="top"/>
          </w:tcPr>
          <w:p w14:paraId="6D19C1F5">
            <w:pPr>
              <w:pStyle w:val="6"/>
              <w:spacing w:before="182" w:line="183" w:lineRule="auto"/>
              <w:ind w:left="92"/>
            </w:pPr>
            <w:r>
              <w:rPr>
                <w:spacing w:val="-2"/>
              </w:rPr>
              <w:t>GET</w:t>
            </w:r>
          </w:p>
        </w:tc>
        <w:tc>
          <w:tcPr>
            <w:tcW w:w="5448" w:type="dxa"/>
            <w:vAlign w:val="top"/>
          </w:tcPr>
          <w:p w14:paraId="64707CC7">
            <w:pPr>
              <w:pStyle w:val="6"/>
              <w:spacing w:before="131" w:line="219" w:lineRule="auto"/>
              <w:ind w:left="104"/>
            </w:pPr>
            <w:r>
              <w:t>系统健康检查，返回各子系统状态</w:t>
            </w:r>
          </w:p>
        </w:tc>
      </w:tr>
      <w:tr w14:paraId="50456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1403" w:type="dxa"/>
            <w:vAlign w:val="top"/>
          </w:tcPr>
          <w:p w14:paraId="4E3662CD">
            <w:pPr>
              <w:pStyle w:val="6"/>
              <w:spacing w:before="140" w:line="224" w:lineRule="auto"/>
              <w:ind w:left="85"/>
            </w:pPr>
            <w:r>
              <w:rPr>
                <w:spacing w:val="-1"/>
              </w:rPr>
              <w:t>/ws/chat</w:t>
            </w:r>
          </w:p>
        </w:tc>
        <w:tc>
          <w:tcPr>
            <w:tcW w:w="1528" w:type="dxa"/>
            <w:vAlign w:val="top"/>
          </w:tcPr>
          <w:p w14:paraId="24C728D4">
            <w:pPr>
              <w:pStyle w:val="6"/>
              <w:spacing w:before="154"/>
              <w:ind w:left="92"/>
            </w:pPr>
            <w:r>
              <w:rPr>
                <w:spacing w:val="-1"/>
              </w:rPr>
              <w:t>WebSocket</w:t>
            </w:r>
          </w:p>
        </w:tc>
        <w:tc>
          <w:tcPr>
            <w:tcW w:w="5448" w:type="dxa"/>
            <w:vAlign w:val="top"/>
          </w:tcPr>
          <w:p w14:paraId="2D3D4E75">
            <w:pPr>
              <w:pStyle w:val="6"/>
              <w:spacing w:before="135" w:line="219" w:lineRule="auto"/>
              <w:ind w:left="104"/>
            </w:pPr>
            <w:r>
              <w:rPr>
                <w:spacing w:val="1"/>
              </w:rPr>
              <w:t>流式聊天接口，支持思维链推理与逐字输出</w:t>
            </w:r>
          </w:p>
        </w:tc>
      </w:tr>
    </w:tbl>
    <w:p w14:paraId="523C627F">
      <w:pPr>
        <w:spacing w:line="263" w:lineRule="auto"/>
        <w:rPr>
          <w:rFonts w:ascii="Arial"/>
          <w:sz w:val="21"/>
        </w:rPr>
      </w:pPr>
    </w:p>
    <w:p w14:paraId="450DB57D">
      <w:pPr>
        <w:spacing w:before="65" w:line="222" w:lineRule="auto"/>
        <w:ind w:left="5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9"/>
          <w:sz w:val="20"/>
          <w:szCs w:val="20"/>
        </w:rPr>
        <w:t>6.2用户认证接口</w:t>
      </w:r>
    </w:p>
    <w:p w14:paraId="32884405">
      <w:pPr>
        <w:spacing w:line="219" w:lineRule="exact"/>
      </w:pPr>
    </w:p>
    <w:tbl>
      <w:tblPr>
        <w:tblStyle w:val="5"/>
        <w:tblW w:w="8379" w:type="dxa"/>
        <w:tblInd w:w="7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71"/>
        <w:gridCol w:w="1218"/>
        <w:gridCol w:w="3790"/>
      </w:tblGrid>
      <w:tr w14:paraId="153750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3371" w:type="dxa"/>
            <w:vAlign w:val="top"/>
          </w:tcPr>
          <w:p w14:paraId="448F9C23">
            <w:pPr>
              <w:pStyle w:val="6"/>
              <w:spacing w:before="130" w:line="219" w:lineRule="auto"/>
              <w:ind w:left="1307"/>
              <w:rPr>
                <w:sz w:val="19"/>
                <w:szCs w:val="19"/>
              </w:rPr>
            </w:pPr>
            <w:r>
              <w:rPr>
                <w:b/>
                <w:bCs/>
                <w:spacing w:val="-4"/>
                <w:sz w:val="19"/>
                <w:szCs w:val="19"/>
              </w:rPr>
              <w:t>接口路径</w:t>
            </w:r>
          </w:p>
        </w:tc>
        <w:tc>
          <w:tcPr>
            <w:tcW w:w="1218" w:type="dxa"/>
            <w:vAlign w:val="top"/>
          </w:tcPr>
          <w:p w14:paraId="34F89C92">
            <w:pPr>
              <w:pStyle w:val="6"/>
              <w:spacing w:before="131" w:line="221" w:lineRule="auto"/>
              <w:ind w:left="426"/>
              <w:rPr>
                <w:sz w:val="19"/>
                <w:szCs w:val="19"/>
              </w:rPr>
            </w:pPr>
            <w:r>
              <w:rPr>
                <w:b/>
                <w:bCs/>
                <w:spacing w:val="-5"/>
                <w:sz w:val="19"/>
                <w:szCs w:val="19"/>
              </w:rPr>
              <w:t>方法</w:t>
            </w:r>
          </w:p>
        </w:tc>
        <w:tc>
          <w:tcPr>
            <w:tcW w:w="3790" w:type="dxa"/>
            <w:vAlign w:val="top"/>
          </w:tcPr>
          <w:p w14:paraId="6F27014E">
            <w:pPr>
              <w:pStyle w:val="6"/>
              <w:spacing w:before="131" w:line="221" w:lineRule="auto"/>
              <w:ind w:left="1498"/>
              <w:rPr>
                <w:sz w:val="19"/>
                <w:szCs w:val="19"/>
              </w:rPr>
            </w:pPr>
            <w:r>
              <w:rPr>
                <w:b/>
                <w:bCs/>
                <w:spacing w:val="-4"/>
                <w:sz w:val="19"/>
                <w:szCs w:val="19"/>
              </w:rPr>
              <w:t>功能描述</w:t>
            </w:r>
          </w:p>
        </w:tc>
      </w:tr>
      <w:tr w14:paraId="37594D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3371" w:type="dxa"/>
            <w:vAlign w:val="top"/>
          </w:tcPr>
          <w:p w14:paraId="32399185">
            <w:pPr>
              <w:pStyle w:val="6"/>
              <w:spacing w:before="123" w:line="214" w:lineRule="auto"/>
              <w:ind w:left="9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/api/auth/register</w:t>
            </w:r>
          </w:p>
        </w:tc>
        <w:tc>
          <w:tcPr>
            <w:tcW w:w="1218" w:type="dxa"/>
            <w:vAlign w:val="top"/>
          </w:tcPr>
          <w:p w14:paraId="6004D785">
            <w:pPr>
              <w:pStyle w:val="6"/>
              <w:spacing w:before="178" w:line="183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POST</w:t>
            </w:r>
          </w:p>
        </w:tc>
        <w:tc>
          <w:tcPr>
            <w:tcW w:w="3790" w:type="dxa"/>
            <w:vAlign w:val="top"/>
          </w:tcPr>
          <w:p w14:paraId="794345AB">
            <w:pPr>
              <w:pStyle w:val="6"/>
              <w:spacing w:before="130" w:line="220" w:lineRule="auto"/>
              <w:ind w:left="106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用户注册，返回用户ID与Token</w:t>
            </w:r>
          </w:p>
        </w:tc>
      </w:tr>
      <w:tr w14:paraId="7EB6BC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3371" w:type="dxa"/>
            <w:vAlign w:val="top"/>
          </w:tcPr>
          <w:p w14:paraId="1DF09E62">
            <w:pPr>
              <w:pStyle w:val="6"/>
              <w:spacing w:before="134" w:line="214" w:lineRule="auto"/>
              <w:ind w:left="9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/api/auth/login</w:t>
            </w:r>
          </w:p>
        </w:tc>
        <w:tc>
          <w:tcPr>
            <w:tcW w:w="1218" w:type="dxa"/>
            <w:vAlign w:val="top"/>
          </w:tcPr>
          <w:p w14:paraId="033468E6">
            <w:pPr>
              <w:pStyle w:val="6"/>
              <w:spacing w:before="189" w:line="183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POST</w:t>
            </w:r>
          </w:p>
        </w:tc>
        <w:tc>
          <w:tcPr>
            <w:tcW w:w="3790" w:type="dxa"/>
            <w:vAlign w:val="top"/>
          </w:tcPr>
          <w:p w14:paraId="24CDAF53">
            <w:pPr>
              <w:pStyle w:val="6"/>
              <w:spacing w:before="140" w:line="219" w:lineRule="auto"/>
              <w:ind w:left="106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用户登录，支持用户名或邮箱</w:t>
            </w:r>
          </w:p>
        </w:tc>
      </w:tr>
      <w:tr w14:paraId="1B3B2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3371" w:type="dxa"/>
            <w:vAlign w:val="top"/>
          </w:tcPr>
          <w:p w14:paraId="46FAF86F">
            <w:pPr>
              <w:pStyle w:val="6"/>
              <w:spacing w:before="126" w:line="214" w:lineRule="auto"/>
              <w:ind w:left="9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/api/auth/logout</w:t>
            </w:r>
          </w:p>
        </w:tc>
        <w:tc>
          <w:tcPr>
            <w:tcW w:w="1218" w:type="dxa"/>
            <w:vAlign w:val="top"/>
          </w:tcPr>
          <w:p w14:paraId="140CC5ED">
            <w:pPr>
              <w:pStyle w:val="6"/>
              <w:spacing w:before="181" w:line="183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POST</w:t>
            </w:r>
          </w:p>
        </w:tc>
        <w:tc>
          <w:tcPr>
            <w:tcW w:w="3790" w:type="dxa"/>
            <w:vAlign w:val="top"/>
          </w:tcPr>
          <w:p w14:paraId="3F2D3827">
            <w:pPr>
              <w:pStyle w:val="6"/>
              <w:spacing w:before="132" w:line="219" w:lineRule="auto"/>
              <w:ind w:left="106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用户登出，使</w:t>
            </w:r>
            <w:r>
              <w:rPr>
                <w:sz w:val="19"/>
                <w:szCs w:val="19"/>
              </w:rPr>
              <w:t>Token</w:t>
            </w:r>
            <w:r>
              <w:rPr>
                <w:spacing w:val="1"/>
                <w:sz w:val="19"/>
                <w:szCs w:val="19"/>
              </w:rPr>
              <w:t>失效</w:t>
            </w:r>
          </w:p>
        </w:tc>
      </w:tr>
      <w:tr w14:paraId="124000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3371" w:type="dxa"/>
            <w:vAlign w:val="top"/>
          </w:tcPr>
          <w:p w14:paraId="68F3C688">
            <w:pPr>
              <w:pStyle w:val="6"/>
              <w:spacing w:before="137" w:line="213" w:lineRule="auto"/>
              <w:ind w:left="9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/api/auth/user/{user_id}</w:t>
            </w:r>
          </w:p>
        </w:tc>
        <w:tc>
          <w:tcPr>
            <w:tcW w:w="1218" w:type="dxa"/>
            <w:vAlign w:val="top"/>
          </w:tcPr>
          <w:p w14:paraId="68C7851D">
            <w:pPr>
              <w:pStyle w:val="6"/>
              <w:spacing w:before="150" w:line="224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GET/PUT</w:t>
            </w:r>
          </w:p>
        </w:tc>
        <w:tc>
          <w:tcPr>
            <w:tcW w:w="3790" w:type="dxa"/>
            <w:vAlign w:val="top"/>
          </w:tcPr>
          <w:p w14:paraId="11BE8AF7">
            <w:pPr>
              <w:pStyle w:val="6"/>
              <w:spacing w:before="144" w:line="219" w:lineRule="auto"/>
              <w:ind w:left="106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获取/更新用户信息</w:t>
            </w:r>
          </w:p>
        </w:tc>
      </w:tr>
      <w:tr w14:paraId="345EE2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3371" w:type="dxa"/>
            <w:vAlign w:val="top"/>
          </w:tcPr>
          <w:p w14:paraId="65997FBD">
            <w:pPr>
              <w:pStyle w:val="6"/>
              <w:spacing w:before="131" w:line="214" w:lineRule="auto"/>
              <w:ind w:left="9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/api/auth/verify-token</w:t>
            </w:r>
          </w:p>
        </w:tc>
        <w:tc>
          <w:tcPr>
            <w:tcW w:w="1218" w:type="dxa"/>
            <w:vAlign w:val="top"/>
          </w:tcPr>
          <w:p w14:paraId="0110AFDF">
            <w:pPr>
              <w:pStyle w:val="6"/>
              <w:spacing w:before="185" w:line="183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POST</w:t>
            </w:r>
          </w:p>
        </w:tc>
        <w:tc>
          <w:tcPr>
            <w:tcW w:w="3790" w:type="dxa"/>
            <w:vAlign w:val="top"/>
          </w:tcPr>
          <w:p w14:paraId="55875E9B">
            <w:pPr>
              <w:pStyle w:val="6"/>
              <w:spacing w:before="137" w:line="220" w:lineRule="auto"/>
              <w:ind w:left="106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验证Token有效性</w:t>
            </w:r>
          </w:p>
        </w:tc>
      </w:tr>
    </w:tbl>
    <w:p w14:paraId="1820228F">
      <w:pPr>
        <w:spacing w:line="273" w:lineRule="auto"/>
        <w:rPr>
          <w:rFonts w:ascii="Arial"/>
          <w:sz w:val="21"/>
        </w:rPr>
      </w:pPr>
    </w:p>
    <w:p w14:paraId="6B7EAA58">
      <w:pPr>
        <w:spacing w:before="66" w:line="222" w:lineRule="auto"/>
        <w:ind w:left="5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9"/>
          <w:sz w:val="20"/>
          <w:szCs w:val="20"/>
        </w:rPr>
        <w:t>6.3数据与分析接口</w:t>
      </w:r>
    </w:p>
    <w:p w14:paraId="62B3F78C">
      <w:pPr>
        <w:spacing w:line="219" w:lineRule="exact"/>
      </w:pPr>
    </w:p>
    <w:tbl>
      <w:tblPr>
        <w:tblStyle w:val="5"/>
        <w:tblW w:w="8379" w:type="dxa"/>
        <w:tblInd w:w="7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70"/>
        <w:gridCol w:w="599"/>
        <w:gridCol w:w="3510"/>
      </w:tblGrid>
      <w:tr w14:paraId="75A44B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4270" w:type="dxa"/>
            <w:vAlign w:val="top"/>
          </w:tcPr>
          <w:p w14:paraId="60A41285">
            <w:pPr>
              <w:pStyle w:val="6"/>
              <w:spacing w:before="130" w:line="219" w:lineRule="auto"/>
              <w:ind w:left="1737"/>
              <w:rPr>
                <w:sz w:val="19"/>
                <w:szCs w:val="19"/>
              </w:rPr>
            </w:pPr>
            <w:r>
              <w:rPr>
                <w:b/>
                <w:bCs/>
                <w:spacing w:val="-4"/>
                <w:sz w:val="19"/>
                <w:szCs w:val="19"/>
              </w:rPr>
              <w:t>接口路径</w:t>
            </w:r>
          </w:p>
        </w:tc>
        <w:tc>
          <w:tcPr>
            <w:tcW w:w="599" w:type="dxa"/>
            <w:vAlign w:val="top"/>
          </w:tcPr>
          <w:p w14:paraId="6099E9AF">
            <w:pPr>
              <w:pStyle w:val="6"/>
              <w:spacing w:before="131" w:line="221" w:lineRule="auto"/>
              <w:ind w:left="107"/>
              <w:rPr>
                <w:sz w:val="19"/>
                <w:szCs w:val="19"/>
              </w:rPr>
            </w:pPr>
            <w:r>
              <w:rPr>
                <w:b/>
                <w:bCs/>
                <w:spacing w:val="-5"/>
                <w:sz w:val="19"/>
                <w:szCs w:val="19"/>
              </w:rPr>
              <w:t>方法</w:t>
            </w:r>
          </w:p>
        </w:tc>
        <w:tc>
          <w:tcPr>
            <w:tcW w:w="3510" w:type="dxa"/>
            <w:vAlign w:val="top"/>
          </w:tcPr>
          <w:p w14:paraId="0D7A0620">
            <w:pPr>
              <w:pStyle w:val="6"/>
              <w:spacing w:before="131" w:line="221" w:lineRule="auto"/>
              <w:ind w:left="1368"/>
              <w:rPr>
                <w:sz w:val="19"/>
                <w:szCs w:val="19"/>
              </w:rPr>
            </w:pPr>
            <w:r>
              <w:rPr>
                <w:b/>
                <w:bCs/>
                <w:spacing w:val="-4"/>
                <w:sz w:val="19"/>
                <w:szCs w:val="19"/>
              </w:rPr>
              <w:t>功能描述</w:t>
            </w:r>
          </w:p>
        </w:tc>
      </w:tr>
      <w:tr w14:paraId="243A77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4270" w:type="dxa"/>
            <w:vAlign w:val="top"/>
          </w:tcPr>
          <w:p w14:paraId="20414433">
            <w:pPr>
              <w:pStyle w:val="6"/>
              <w:spacing w:before="123" w:line="214" w:lineRule="auto"/>
              <w:ind w:left="9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/api/v4/multimodal/data</w:t>
            </w:r>
          </w:p>
        </w:tc>
        <w:tc>
          <w:tcPr>
            <w:tcW w:w="599" w:type="dxa"/>
            <w:vAlign w:val="top"/>
          </w:tcPr>
          <w:p w14:paraId="20FEEA2F">
            <w:pPr>
              <w:pStyle w:val="6"/>
              <w:spacing w:before="177" w:line="183" w:lineRule="auto"/>
              <w:ind w:left="10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POST</w:t>
            </w:r>
          </w:p>
        </w:tc>
        <w:tc>
          <w:tcPr>
            <w:tcW w:w="3510" w:type="dxa"/>
            <w:vAlign w:val="top"/>
          </w:tcPr>
          <w:p w14:paraId="1D72414C">
            <w:pPr>
              <w:pStyle w:val="6"/>
              <w:spacing w:before="127" w:line="219" w:lineRule="auto"/>
              <w:ind w:left="126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上传多模态数据(文本/图片/传感器)</w:t>
            </w:r>
          </w:p>
        </w:tc>
      </w:tr>
      <w:tr w14:paraId="0B46DC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4270" w:type="dxa"/>
            <w:vAlign w:val="top"/>
          </w:tcPr>
          <w:p w14:paraId="40CC2829">
            <w:pPr>
              <w:pStyle w:val="6"/>
              <w:spacing w:before="123" w:line="213" w:lineRule="auto"/>
              <w:ind w:left="9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/api/v4/analysis/{user_id}</w:t>
            </w:r>
          </w:p>
        </w:tc>
        <w:tc>
          <w:tcPr>
            <w:tcW w:w="599" w:type="dxa"/>
            <w:vAlign w:val="top"/>
          </w:tcPr>
          <w:p w14:paraId="01B62095">
            <w:pPr>
              <w:pStyle w:val="6"/>
              <w:spacing w:before="179" w:line="183" w:lineRule="auto"/>
              <w:ind w:left="14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GET</w:t>
            </w:r>
          </w:p>
        </w:tc>
        <w:tc>
          <w:tcPr>
            <w:tcW w:w="3510" w:type="dxa"/>
            <w:vAlign w:val="top"/>
          </w:tcPr>
          <w:p w14:paraId="31530935">
            <w:pPr>
              <w:pStyle w:val="6"/>
              <w:spacing w:before="130" w:line="219" w:lineRule="auto"/>
              <w:ind w:left="126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获取7天健康分析结果</w:t>
            </w:r>
          </w:p>
        </w:tc>
      </w:tr>
      <w:tr w14:paraId="0814FE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4270" w:type="dxa"/>
            <w:vAlign w:val="top"/>
          </w:tcPr>
          <w:p w14:paraId="1D57F54A">
            <w:pPr>
              <w:pStyle w:val="6"/>
              <w:spacing w:before="134" w:line="213" w:lineRule="auto"/>
              <w:ind w:left="9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/api/v4/life-analysis/{</w:t>
            </w:r>
            <w:r>
              <w:rPr>
                <w:spacing w:val="-1"/>
                <w:sz w:val="19"/>
                <w:szCs w:val="19"/>
              </w:rPr>
              <w:t>user_id}</w:t>
            </w:r>
          </w:p>
        </w:tc>
        <w:tc>
          <w:tcPr>
            <w:tcW w:w="599" w:type="dxa"/>
            <w:vAlign w:val="top"/>
          </w:tcPr>
          <w:p w14:paraId="6D142BD4">
            <w:pPr>
              <w:pStyle w:val="6"/>
              <w:spacing w:before="190" w:line="183" w:lineRule="auto"/>
              <w:ind w:left="14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GET</w:t>
            </w:r>
          </w:p>
        </w:tc>
        <w:tc>
          <w:tcPr>
            <w:tcW w:w="3510" w:type="dxa"/>
            <w:vAlign w:val="top"/>
          </w:tcPr>
          <w:p w14:paraId="0A885BD4">
            <w:pPr>
              <w:pStyle w:val="6"/>
              <w:spacing w:before="141" w:line="219" w:lineRule="auto"/>
              <w:ind w:left="126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获取六大领域综合生活分析</w:t>
            </w:r>
          </w:p>
        </w:tc>
      </w:tr>
      <w:tr w14:paraId="0E3BC3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4270" w:type="dxa"/>
            <w:vAlign w:val="top"/>
          </w:tcPr>
          <w:p w14:paraId="06A148CA">
            <w:pPr>
              <w:pStyle w:val="6"/>
              <w:spacing w:before="136" w:line="213" w:lineRule="auto"/>
              <w:ind w:left="9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/api/v4/domain-analysis/{user_id}/</w:t>
            </w:r>
            <w:r>
              <w:rPr>
                <w:spacing w:val="-1"/>
                <w:sz w:val="19"/>
                <w:szCs w:val="19"/>
              </w:rPr>
              <w:t>{domain}</w:t>
            </w:r>
          </w:p>
        </w:tc>
        <w:tc>
          <w:tcPr>
            <w:tcW w:w="599" w:type="dxa"/>
            <w:vAlign w:val="top"/>
          </w:tcPr>
          <w:p w14:paraId="5B2F656B">
            <w:pPr>
              <w:pStyle w:val="6"/>
              <w:spacing w:before="192" w:line="183" w:lineRule="auto"/>
              <w:ind w:left="14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GET</w:t>
            </w:r>
          </w:p>
        </w:tc>
        <w:tc>
          <w:tcPr>
            <w:tcW w:w="3510" w:type="dxa"/>
            <w:vAlign w:val="top"/>
          </w:tcPr>
          <w:p w14:paraId="1A2987C0">
            <w:pPr>
              <w:pStyle w:val="6"/>
              <w:spacing w:before="143" w:line="219" w:lineRule="auto"/>
              <w:ind w:left="126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获取特定领域详细分析</w:t>
            </w:r>
          </w:p>
        </w:tc>
      </w:tr>
      <w:tr w14:paraId="78425F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4270" w:type="dxa"/>
            <w:vAlign w:val="top"/>
          </w:tcPr>
          <w:p w14:paraId="009A6779">
            <w:pPr>
              <w:pStyle w:val="6"/>
              <w:spacing w:before="138" w:line="214" w:lineRule="auto"/>
              <w:ind w:left="9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/api/chat/upload-image</w:t>
            </w:r>
          </w:p>
        </w:tc>
        <w:tc>
          <w:tcPr>
            <w:tcW w:w="599" w:type="dxa"/>
            <w:vAlign w:val="top"/>
          </w:tcPr>
          <w:p w14:paraId="45AB28BB">
            <w:pPr>
              <w:pStyle w:val="6"/>
              <w:spacing w:before="193" w:line="183" w:lineRule="auto"/>
              <w:ind w:left="10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POST</w:t>
            </w:r>
          </w:p>
        </w:tc>
        <w:tc>
          <w:tcPr>
            <w:tcW w:w="3510" w:type="dxa"/>
            <w:vAlign w:val="top"/>
          </w:tcPr>
          <w:p w14:paraId="682211BC">
            <w:pPr>
              <w:pStyle w:val="6"/>
              <w:spacing w:before="143" w:line="219" w:lineRule="auto"/>
              <w:ind w:left="126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上传图片并调用视觉模型分析</w:t>
            </w:r>
          </w:p>
        </w:tc>
      </w:tr>
      <w:tr w14:paraId="73F69C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4270" w:type="dxa"/>
            <w:vAlign w:val="top"/>
          </w:tcPr>
          <w:p w14:paraId="6E47A897">
            <w:pPr>
              <w:pStyle w:val="6"/>
              <w:spacing w:before="131" w:line="214" w:lineRule="auto"/>
              <w:ind w:left="9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/api/chat/speech-to-text</w:t>
            </w:r>
          </w:p>
        </w:tc>
        <w:tc>
          <w:tcPr>
            <w:tcW w:w="599" w:type="dxa"/>
            <w:vAlign w:val="top"/>
          </w:tcPr>
          <w:p w14:paraId="0CCA18F2">
            <w:pPr>
              <w:pStyle w:val="6"/>
              <w:spacing w:before="185" w:line="183" w:lineRule="auto"/>
              <w:ind w:left="10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POST</w:t>
            </w:r>
          </w:p>
        </w:tc>
        <w:tc>
          <w:tcPr>
            <w:tcW w:w="3510" w:type="dxa"/>
            <w:vAlign w:val="top"/>
          </w:tcPr>
          <w:p w14:paraId="79FAEB2A">
            <w:pPr>
              <w:pStyle w:val="6"/>
              <w:spacing w:before="136" w:line="219" w:lineRule="auto"/>
              <w:ind w:left="126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语音文件转文字</w:t>
            </w:r>
          </w:p>
        </w:tc>
      </w:tr>
    </w:tbl>
    <w:p w14:paraId="663FDC3B">
      <w:pPr>
        <w:spacing w:line="263" w:lineRule="auto"/>
        <w:rPr>
          <w:rFonts w:ascii="Arial"/>
          <w:sz w:val="21"/>
        </w:rPr>
      </w:pPr>
    </w:p>
    <w:p w14:paraId="136F1E9A">
      <w:pPr>
        <w:pStyle w:val="2"/>
        <w:spacing w:before="66" w:line="222" w:lineRule="auto"/>
        <w:ind w:left="53"/>
        <w:outlineLvl w:val="4"/>
        <w:rPr>
          <w:rFonts w:ascii="黑体" w:hAnsi="黑体" w:eastAsia="黑体" w:cs="黑体"/>
          <w:sz w:val="20"/>
          <w:szCs w:val="20"/>
        </w:rPr>
      </w:pPr>
      <w:r>
        <w:rPr>
          <w:b/>
          <w:bCs/>
          <w:spacing w:val="-1"/>
          <w:sz w:val="20"/>
          <w:szCs w:val="20"/>
        </w:rPr>
        <w:t>6.4</w:t>
      </w:r>
      <w:r>
        <w:rPr>
          <w:b/>
          <w:bCs/>
          <w:spacing w:val="15"/>
          <w:w w:val="101"/>
          <w:sz w:val="20"/>
          <w:szCs w:val="20"/>
        </w:rPr>
        <w:t xml:space="preserve">  </w:t>
      </w:r>
      <w:r>
        <w:rPr>
          <w:b/>
          <w:bCs/>
          <w:spacing w:val="-1"/>
          <w:sz w:val="20"/>
          <w:szCs w:val="20"/>
        </w:rPr>
        <w:t>AI</w:t>
      </w:r>
      <w:r>
        <w:rPr>
          <w:rFonts w:ascii="黑体" w:hAnsi="黑体" w:eastAsia="黑体" w:cs="黑体"/>
          <w:b/>
          <w:bCs/>
          <w:spacing w:val="-1"/>
          <w:sz w:val="20"/>
          <w:szCs w:val="20"/>
        </w:rPr>
        <w:t>核心功能接口</w:t>
      </w:r>
    </w:p>
    <w:p w14:paraId="56B0F3E1">
      <w:pPr>
        <w:spacing w:line="209" w:lineRule="exact"/>
      </w:pPr>
    </w:p>
    <w:tbl>
      <w:tblPr>
        <w:tblStyle w:val="5"/>
        <w:tblW w:w="8390" w:type="dxa"/>
        <w:tblInd w:w="6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40"/>
        <w:gridCol w:w="679"/>
        <w:gridCol w:w="3271"/>
      </w:tblGrid>
      <w:tr w14:paraId="2F77A9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4440" w:type="dxa"/>
            <w:vAlign w:val="top"/>
          </w:tcPr>
          <w:p w14:paraId="0D6E2DF3">
            <w:pPr>
              <w:pStyle w:val="6"/>
              <w:spacing w:before="130" w:line="219" w:lineRule="auto"/>
              <w:ind w:left="1817"/>
              <w:rPr>
                <w:sz w:val="19"/>
                <w:szCs w:val="19"/>
              </w:rPr>
            </w:pPr>
            <w:r>
              <w:rPr>
                <w:b/>
                <w:bCs/>
                <w:spacing w:val="-4"/>
                <w:sz w:val="19"/>
                <w:szCs w:val="19"/>
              </w:rPr>
              <w:t>接口路径</w:t>
            </w:r>
          </w:p>
        </w:tc>
        <w:tc>
          <w:tcPr>
            <w:tcW w:w="679" w:type="dxa"/>
            <w:vAlign w:val="top"/>
          </w:tcPr>
          <w:p w14:paraId="377CBDD7">
            <w:pPr>
              <w:pStyle w:val="6"/>
              <w:spacing w:before="131" w:line="221" w:lineRule="auto"/>
              <w:ind w:left="87"/>
              <w:rPr>
                <w:sz w:val="19"/>
                <w:szCs w:val="19"/>
              </w:rPr>
            </w:pPr>
            <w:r>
              <w:rPr>
                <w:b/>
                <w:bCs/>
                <w:spacing w:val="-5"/>
                <w:sz w:val="19"/>
                <w:szCs w:val="19"/>
              </w:rPr>
              <w:t>方法</w:t>
            </w:r>
          </w:p>
        </w:tc>
        <w:tc>
          <w:tcPr>
            <w:tcW w:w="3271" w:type="dxa"/>
            <w:vAlign w:val="top"/>
          </w:tcPr>
          <w:p w14:paraId="2F0FF663">
            <w:pPr>
              <w:pStyle w:val="6"/>
              <w:spacing w:before="131" w:line="221" w:lineRule="auto"/>
              <w:ind w:left="1248"/>
              <w:rPr>
                <w:sz w:val="19"/>
                <w:szCs w:val="19"/>
              </w:rPr>
            </w:pPr>
            <w:r>
              <w:rPr>
                <w:b/>
                <w:bCs/>
                <w:spacing w:val="-4"/>
                <w:sz w:val="19"/>
                <w:szCs w:val="19"/>
              </w:rPr>
              <w:t>功能描述</w:t>
            </w:r>
          </w:p>
        </w:tc>
      </w:tr>
      <w:tr w14:paraId="5EDDBA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440" w:type="dxa"/>
            <w:vAlign w:val="top"/>
          </w:tcPr>
          <w:p w14:paraId="5C13C298">
            <w:pPr>
              <w:pStyle w:val="6"/>
              <w:spacing w:before="113" w:line="213" w:lineRule="auto"/>
              <w:ind w:left="8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/api/v4/lora/train/{user_id}</w:t>
            </w:r>
          </w:p>
        </w:tc>
        <w:tc>
          <w:tcPr>
            <w:tcW w:w="679" w:type="dxa"/>
            <w:vAlign w:val="top"/>
          </w:tcPr>
          <w:p w14:paraId="60207ADB">
            <w:pPr>
              <w:pStyle w:val="6"/>
              <w:spacing w:before="188" w:line="183" w:lineRule="auto"/>
              <w:ind w:left="84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POST</w:t>
            </w:r>
          </w:p>
        </w:tc>
        <w:tc>
          <w:tcPr>
            <w:tcW w:w="3271" w:type="dxa"/>
            <w:vAlign w:val="top"/>
          </w:tcPr>
          <w:p w14:paraId="037C36F8">
            <w:pPr>
              <w:pStyle w:val="6"/>
              <w:spacing w:before="139" w:line="219" w:lineRule="auto"/>
              <w:ind w:left="126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触发用户专属LoRA模型训练</w:t>
            </w:r>
          </w:p>
        </w:tc>
      </w:tr>
      <w:tr w14:paraId="73926D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4440" w:type="dxa"/>
            <w:vAlign w:val="top"/>
          </w:tcPr>
          <w:p w14:paraId="54827818">
            <w:pPr>
              <w:pStyle w:val="6"/>
              <w:spacing w:before="94" w:line="213" w:lineRule="auto"/>
              <w:ind w:left="8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/api/v4/lora/status</w:t>
            </w:r>
            <w:r>
              <w:rPr>
                <w:spacing w:val="-1"/>
                <w:sz w:val="24"/>
                <w:szCs w:val="24"/>
              </w:rPr>
              <w:t>/{user_id}</w:t>
            </w:r>
          </w:p>
        </w:tc>
        <w:tc>
          <w:tcPr>
            <w:tcW w:w="679" w:type="dxa"/>
            <w:vAlign w:val="top"/>
          </w:tcPr>
          <w:p w14:paraId="31094CF2">
            <w:pPr>
              <w:pStyle w:val="6"/>
              <w:spacing w:before="180" w:line="183" w:lineRule="auto"/>
              <w:ind w:left="84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GET</w:t>
            </w:r>
          </w:p>
        </w:tc>
        <w:tc>
          <w:tcPr>
            <w:tcW w:w="3271" w:type="dxa"/>
            <w:vAlign w:val="top"/>
          </w:tcPr>
          <w:p w14:paraId="0C94E917">
            <w:pPr>
              <w:pStyle w:val="6"/>
              <w:spacing w:before="131" w:line="219" w:lineRule="auto"/>
              <w:ind w:left="126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查询LoRA模型训练状态</w:t>
            </w:r>
          </w:p>
        </w:tc>
      </w:tr>
      <w:tr w14:paraId="5D0D89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4440" w:type="dxa"/>
            <w:vAlign w:val="top"/>
          </w:tcPr>
          <w:p w14:paraId="4DD6716D">
            <w:pPr>
              <w:pStyle w:val="6"/>
              <w:spacing w:before="105" w:line="213" w:lineRule="auto"/>
              <w:ind w:left="8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/api/v4/knowledge-graph</w:t>
            </w:r>
            <w:r>
              <w:rPr>
                <w:spacing w:val="-1"/>
                <w:sz w:val="24"/>
                <w:szCs w:val="24"/>
              </w:rPr>
              <w:t>/{user_id}</w:t>
            </w:r>
          </w:p>
        </w:tc>
        <w:tc>
          <w:tcPr>
            <w:tcW w:w="679" w:type="dxa"/>
            <w:vAlign w:val="top"/>
          </w:tcPr>
          <w:p w14:paraId="6767E4DC">
            <w:pPr>
              <w:pStyle w:val="6"/>
              <w:spacing w:before="191" w:line="183" w:lineRule="auto"/>
              <w:ind w:left="84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GET</w:t>
            </w:r>
          </w:p>
        </w:tc>
        <w:tc>
          <w:tcPr>
            <w:tcW w:w="3271" w:type="dxa"/>
            <w:vAlign w:val="top"/>
          </w:tcPr>
          <w:p w14:paraId="17F9CF45">
            <w:pPr>
              <w:pStyle w:val="6"/>
              <w:spacing w:before="142" w:line="219" w:lineRule="auto"/>
              <w:ind w:left="126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获取用户个人知识图谱数据</w:t>
            </w:r>
          </w:p>
        </w:tc>
      </w:tr>
      <w:tr w14:paraId="75733B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4440" w:type="dxa"/>
            <w:vAlign w:val="top"/>
          </w:tcPr>
          <w:p w14:paraId="7129E5FC">
            <w:pPr>
              <w:pStyle w:val="6"/>
              <w:spacing w:before="110" w:line="214" w:lineRule="auto"/>
              <w:ind w:left="8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/api/v4/decision/analyze</w:t>
            </w:r>
          </w:p>
        </w:tc>
        <w:tc>
          <w:tcPr>
            <w:tcW w:w="679" w:type="dxa"/>
            <w:vAlign w:val="top"/>
          </w:tcPr>
          <w:p w14:paraId="6CFA7FA6">
            <w:pPr>
              <w:pStyle w:val="6"/>
              <w:spacing w:before="183" w:line="183" w:lineRule="auto"/>
              <w:ind w:left="84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POST</w:t>
            </w:r>
          </w:p>
        </w:tc>
        <w:tc>
          <w:tcPr>
            <w:tcW w:w="3271" w:type="dxa"/>
            <w:vAlign w:val="top"/>
          </w:tcPr>
          <w:p w14:paraId="60828193">
            <w:pPr>
              <w:pStyle w:val="6"/>
              <w:spacing w:before="134" w:line="219" w:lineRule="auto"/>
              <w:ind w:left="126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决策路径推演(12个月时间线)</w:t>
            </w:r>
          </w:p>
        </w:tc>
      </w:tr>
      <w:tr w14:paraId="7EAD17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4440" w:type="dxa"/>
            <w:vAlign w:val="top"/>
          </w:tcPr>
          <w:p w14:paraId="7505E400">
            <w:pPr>
              <w:pStyle w:val="6"/>
              <w:spacing w:before="109" w:line="213" w:lineRule="auto"/>
              <w:ind w:left="8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/api/v4/emergence/insights</w:t>
            </w:r>
            <w:r>
              <w:rPr>
                <w:spacing w:val="-1"/>
                <w:sz w:val="24"/>
                <w:szCs w:val="24"/>
              </w:rPr>
              <w:t>/{user_id}</w:t>
            </w:r>
          </w:p>
        </w:tc>
        <w:tc>
          <w:tcPr>
            <w:tcW w:w="679" w:type="dxa"/>
            <w:vAlign w:val="top"/>
          </w:tcPr>
          <w:p w14:paraId="4947EA9C">
            <w:pPr>
              <w:pStyle w:val="6"/>
              <w:spacing w:before="195" w:line="183" w:lineRule="auto"/>
              <w:ind w:left="84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GET</w:t>
            </w:r>
          </w:p>
        </w:tc>
        <w:tc>
          <w:tcPr>
            <w:tcW w:w="3271" w:type="dxa"/>
            <w:vAlign w:val="top"/>
          </w:tcPr>
          <w:p w14:paraId="3F22C161">
            <w:pPr>
              <w:pStyle w:val="6"/>
              <w:spacing w:before="146" w:line="219" w:lineRule="auto"/>
              <w:ind w:left="126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获取涌现行为洞察与预警</w:t>
            </w:r>
          </w:p>
        </w:tc>
      </w:tr>
    </w:tbl>
    <w:p w14:paraId="4711F0E8">
      <w:pPr>
        <w:rPr>
          <w:rFonts w:ascii="Arial"/>
          <w:sz w:val="21"/>
        </w:rPr>
      </w:pPr>
    </w:p>
    <w:p w14:paraId="62297B56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400" w:right="1665" w:bottom="0" w:left="1786" w:header="0" w:footer="0" w:gutter="0"/>
          <w:cols w:space="720" w:num="1"/>
        </w:sectPr>
      </w:pPr>
    </w:p>
    <w:p w14:paraId="23A1B031">
      <w:pPr>
        <w:spacing w:line="144" w:lineRule="exact"/>
      </w:pPr>
    </w:p>
    <w:tbl>
      <w:tblPr>
        <w:tblStyle w:val="5"/>
        <w:tblW w:w="8389" w:type="dxa"/>
        <w:tblInd w:w="7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39"/>
        <w:gridCol w:w="679"/>
        <w:gridCol w:w="3271"/>
      </w:tblGrid>
      <w:tr w14:paraId="706BB2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4439" w:type="dxa"/>
            <w:vAlign w:val="top"/>
          </w:tcPr>
          <w:p w14:paraId="6901910C">
            <w:pPr>
              <w:pStyle w:val="6"/>
              <w:spacing w:before="125" w:line="213" w:lineRule="auto"/>
              <w:ind w:left="115"/>
            </w:pPr>
            <w:r>
              <w:t>/api/v4/digital-twin/{user_id}</w:t>
            </w:r>
            <w:r>
              <w:rPr>
                <w:spacing w:val="-1"/>
              </w:rPr>
              <w:t>/predict</w:t>
            </w:r>
          </w:p>
        </w:tc>
        <w:tc>
          <w:tcPr>
            <w:tcW w:w="679" w:type="dxa"/>
            <w:vAlign w:val="top"/>
          </w:tcPr>
          <w:p w14:paraId="6BAC2894">
            <w:pPr>
              <w:pStyle w:val="6"/>
              <w:spacing w:before="184" w:line="183" w:lineRule="auto"/>
              <w:ind w:left="95"/>
            </w:pPr>
            <w:r>
              <w:rPr>
                <w:spacing w:val="-2"/>
              </w:rPr>
              <w:t>GET</w:t>
            </w:r>
          </w:p>
        </w:tc>
        <w:tc>
          <w:tcPr>
            <w:tcW w:w="3271" w:type="dxa"/>
            <w:vAlign w:val="top"/>
          </w:tcPr>
          <w:p w14:paraId="037F60A4">
            <w:pPr>
              <w:pStyle w:val="6"/>
              <w:spacing w:before="133" w:line="219" w:lineRule="auto"/>
              <w:ind w:left="117"/>
            </w:pPr>
            <w:r>
              <w:rPr>
                <w:spacing w:val="1"/>
              </w:rPr>
              <w:t>数字孪生未来状态预测</w:t>
            </w:r>
          </w:p>
        </w:tc>
      </w:tr>
      <w:tr w14:paraId="158769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4439" w:type="dxa"/>
            <w:vAlign w:val="top"/>
          </w:tcPr>
          <w:p w14:paraId="3104F5CE">
            <w:pPr>
              <w:pStyle w:val="6"/>
              <w:spacing w:before="124" w:line="213" w:lineRule="auto"/>
              <w:ind w:left="115"/>
            </w:pPr>
            <w:r>
              <w:t>/api/v4/digital-twin/{user_id}/</w:t>
            </w:r>
            <w:r>
              <w:rPr>
                <w:spacing w:val="-1"/>
              </w:rPr>
              <w:t>simulate</w:t>
            </w:r>
          </w:p>
        </w:tc>
        <w:tc>
          <w:tcPr>
            <w:tcW w:w="679" w:type="dxa"/>
            <w:vAlign w:val="top"/>
          </w:tcPr>
          <w:p w14:paraId="72B3DB6D">
            <w:pPr>
              <w:pStyle w:val="6"/>
              <w:spacing w:before="183" w:line="183" w:lineRule="auto"/>
              <w:ind w:left="95"/>
            </w:pPr>
            <w:r>
              <w:rPr>
                <w:spacing w:val="-1"/>
              </w:rPr>
              <w:t>POST</w:t>
            </w:r>
          </w:p>
        </w:tc>
        <w:tc>
          <w:tcPr>
            <w:tcW w:w="3271" w:type="dxa"/>
            <w:vAlign w:val="top"/>
          </w:tcPr>
          <w:p w14:paraId="3912FAB6">
            <w:pPr>
              <w:pStyle w:val="6"/>
              <w:spacing w:before="131" w:line="219" w:lineRule="auto"/>
              <w:ind w:left="117"/>
            </w:pPr>
            <w:r>
              <w:rPr>
                <w:spacing w:val="-1"/>
              </w:rPr>
              <w:t>干预方案效果模拟对比</w:t>
            </w:r>
          </w:p>
        </w:tc>
      </w:tr>
      <w:tr w14:paraId="4A1012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4439" w:type="dxa"/>
            <w:vAlign w:val="top"/>
          </w:tcPr>
          <w:p w14:paraId="72642EA3">
            <w:pPr>
              <w:pStyle w:val="6"/>
              <w:spacing w:before="127" w:line="213" w:lineRule="auto"/>
              <w:ind w:left="115"/>
            </w:pPr>
            <w:r>
              <w:t>/api/v4/rag/memories/{</w:t>
            </w:r>
            <w:r>
              <w:rPr>
                <w:spacing w:val="-1"/>
              </w:rPr>
              <w:t>user_id}</w:t>
            </w:r>
          </w:p>
        </w:tc>
        <w:tc>
          <w:tcPr>
            <w:tcW w:w="679" w:type="dxa"/>
            <w:vAlign w:val="top"/>
          </w:tcPr>
          <w:p w14:paraId="6B9F4BA3">
            <w:pPr>
              <w:pStyle w:val="6"/>
              <w:spacing w:before="186" w:line="183" w:lineRule="auto"/>
              <w:ind w:left="95"/>
            </w:pPr>
            <w:r>
              <w:rPr>
                <w:spacing w:val="-2"/>
              </w:rPr>
              <w:t>GET</w:t>
            </w:r>
          </w:p>
        </w:tc>
        <w:tc>
          <w:tcPr>
            <w:tcW w:w="3271" w:type="dxa"/>
            <w:vAlign w:val="top"/>
          </w:tcPr>
          <w:p w14:paraId="371B12CA">
            <w:pPr>
              <w:pStyle w:val="6"/>
              <w:spacing w:before="135" w:line="219" w:lineRule="auto"/>
              <w:ind w:left="117"/>
            </w:pPr>
            <w:r>
              <w:t>获取RAG记忆系统历史记忆</w:t>
            </w:r>
          </w:p>
        </w:tc>
      </w:tr>
    </w:tbl>
    <w:p w14:paraId="551AED33">
      <w:pPr>
        <w:spacing w:line="258" w:lineRule="auto"/>
        <w:rPr>
          <w:rFonts w:ascii="Arial"/>
          <w:sz w:val="21"/>
        </w:rPr>
      </w:pPr>
    </w:p>
    <w:p w14:paraId="4C587B89">
      <w:pPr>
        <w:spacing w:before="69" w:line="221" w:lineRule="auto"/>
        <w:ind w:left="56"/>
        <w:outlineLvl w:val="4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5"/>
          <w:sz w:val="21"/>
          <w:szCs w:val="21"/>
        </w:rPr>
        <w:t>6.5</w:t>
      </w:r>
      <w:r>
        <w:rPr>
          <w:rFonts w:ascii="宋体" w:hAnsi="宋体" w:eastAsia="宋体" w:cs="宋体"/>
          <w:spacing w:val="-17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1"/>
          <w:szCs w:val="21"/>
        </w:rPr>
        <w:t>游戏接口</w:t>
      </w:r>
    </w:p>
    <w:p w14:paraId="62821C5B">
      <w:pPr>
        <w:spacing w:line="199" w:lineRule="exact"/>
      </w:pPr>
    </w:p>
    <w:tbl>
      <w:tblPr>
        <w:tblStyle w:val="5"/>
        <w:tblW w:w="8390" w:type="dxa"/>
        <w:tblInd w:w="6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70"/>
        <w:gridCol w:w="729"/>
        <w:gridCol w:w="3391"/>
      </w:tblGrid>
      <w:tr w14:paraId="000660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4270" w:type="dxa"/>
            <w:vAlign w:val="top"/>
          </w:tcPr>
          <w:p w14:paraId="0BB87149">
            <w:pPr>
              <w:pStyle w:val="6"/>
              <w:spacing w:before="130" w:line="219" w:lineRule="auto"/>
              <w:ind w:left="1737"/>
              <w:rPr>
                <w:sz w:val="19"/>
                <w:szCs w:val="19"/>
              </w:rPr>
            </w:pPr>
            <w:r>
              <w:rPr>
                <w:b/>
                <w:bCs/>
                <w:spacing w:val="-4"/>
                <w:sz w:val="19"/>
                <w:szCs w:val="19"/>
              </w:rPr>
              <w:t>接口路径</w:t>
            </w:r>
          </w:p>
        </w:tc>
        <w:tc>
          <w:tcPr>
            <w:tcW w:w="729" w:type="dxa"/>
            <w:vAlign w:val="top"/>
          </w:tcPr>
          <w:p w14:paraId="36C5158F">
            <w:pPr>
              <w:pStyle w:val="6"/>
              <w:spacing w:before="131" w:line="221" w:lineRule="auto"/>
              <w:ind w:left="167"/>
              <w:rPr>
                <w:sz w:val="19"/>
                <w:szCs w:val="19"/>
              </w:rPr>
            </w:pPr>
            <w:r>
              <w:rPr>
                <w:b/>
                <w:bCs/>
                <w:spacing w:val="-5"/>
                <w:sz w:val="19"/>
                <w:szCs w:val="19"/>
              </w:rPr>
              <w:t>方法</w:t>
            </w:r>
          </w:p>
        </w:tc>
        <w:tc>
          <w:tcPr>
            <w:tcW w:w="3391" w:type="dxa"/>
            <w:vAlign w:val="top"/>
          </w:tcPr>
          <w:p w14:paraId="5E26110D">
            <w:pPr>
              <w:pStyle w:val="6"/>
              <w:spacing w:before="131" w:line="221" w:lineRule="auto"/>
              <w:ind w:left="1308"/>
              <w:rPr>
                <w:sz w:val="19"/>
                <w:szCs w:val="19"/>
              </w:rPr>
            </w:pPr>
            <w:r>
              <w:rPr>
                <w:b/>
                <w:bCs/>
                <w:spacing w:val="-4"/>
                <w:sz w:val="19"/>
                <w:szCs w:val="19"/>
              </w:rPr>
              <w:t>功能描述</w:t>
            </w:r>
          </w:p>
        </w:tc>
      </w:tr>
      <w:tr w14:paraId="31A02D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4270" w:type="dxa"/>
            <w:vAlign w:val="top"/>
          </w:tcPr>
          <w:p w14:paraId="6B68A84E">
            <w:pPr>
              <w:pStyle w:val="6"/>
              <w:spacing w:before="133" w:line="214" w:lineRule="auto"/>
              <w:ind w:left="10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/api/game/parallel-life/</w:t>
            </w:r>
            <w:r>
              <w:rPr>
                <w:spacing w:val="-1"/>
                <w:sz w:val="19"/>
                <w:szCs w:val="19"/>
              </w:rPr>
              <w:t>chapters</w:t>
            </w:r>
          </w:p>
        </w:tc>
        <w:tc>
          <w:tcPr>
            <w:tcW w:w="729" w:type="dxa"/>
            <w:vAlign w:val="top"/>
          </w:tcPr>
          <w:p w14:paraId="3BCF07C8">
            <w:pPr>
              <w:pStyle w:val="6"/>
              <w:spacing w:before="188" w:line="183" w:lineRule="auto"/>
              <w:ind w:left="10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GET</w:t>
            </w:r>
          </w:p>
        </w:tc>
        <w:tc>
          <w:tcPr>
            <w:tcW w:w="3391" w:type="dxa"/>
            <w:vAlign w:val="top"/>
          </w:tcPr>
          <w:p w14:paraId="51298A9A">
            <w:pPr>
              <w:pStyle w:val="6"/>
              <w:spacing w:before="139" w:line="219" w:lineRule="auto"/>
              <w:ind w:left="10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获取所有游戏关卡列表</w:t>
            </w:r>
          </w:p>
        </w:tc>
      </w:tr>
      <w:tr w14:paraId="17ED2F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4270" w:type="dxa"/>
            <w:vAlign w:val="top"/>
          </w:tcPr>
          <w:p w14:paraId="762F8592">
            <w:pPr>
              <w:pStyle w:val="6"/>
              <w:spacing w:before="125" w:line="214" w:lineRule="auto"/>
              <w:ind w:left="10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/api/game/parallel-life/chap</w:t>
            </w:r>
            <w:r>
              <w:rPr>
                <w:spacing w:val="-1"/>
                <w:sz w:val="19"/>
                <w:szCs w:val="19"/>
              </w:rPr>
              <w:t>ter/{id}</w:t>
            </w:r>
          </w:p>
        </w:tc>
        <w:tc>
          <w:tcPr>
            <w:tcW w:w="729" w:type="dxa"/>
            <w:vAlign w:val="top"/>
          </w:tcPr>
          <w:p w14:paraId="7BC14B28">
            <w:pPr>
              <w:pStyle w:val="6"/>
              <w:spacing w:before="180" w:line="183" w:lineRule="auto"/>
              <w:ind w:left="10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GET</w:t>
            </w:r>
          </w:p>
        </w:tc>
        <w:tc>
          <w:tcPr>
            <w:tcW w:w="3391" w:type="dxa"/>
            <w:vAlign w:val="top"/>
          </w:tcPr>
          <w:p w14:paraId="0257576C">
            <w:pPr>
              <w:pStyle w:val="6"/>
              <w:spacing w:before="131" w:line="219" w:lineRule="auto"/>
              <w:ind w:left="105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获取关卡完整数据(含节点)</w:t>
            </w:r>
          </w:p>
        </w:tc>
      </w:tr>
      <w:tr w14:paraId="5B3905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4270" w:type="dxa"/>
            <w:vAlign w:val="top"/>
          </w:tcPr>
          <w:p w14:paraId="35702940">
            <w:pPr>
              <w:pStyle w:val="6"/>
              <w:spacing w:before="127" w:line="214" w:lineRule="auto"/>
              <w:ind w:left="10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/api/game/parallel-lif</w:t>
            </w:r>
            <w:r>
              <w:rPr>
                <w:spacing w:val="-1"/>
                <w:sz w:val="19"/>
                <w:szCs w:val="19"/>
              </w:rPr>
              <w:t>e/choice</w:t>
            </w:r>
          </w:p>
        </w:tc>
        <w:tc>
          <w:tcPr>
            <w:tcW w:w="729" w:type="dxa"/>
            <w:vAlign w:val="top"/>
          </w:tcPr>
          <w:p w14:paraId="7100A8D4">
            <w:pPr>
              <w:pStyle w:val="6"/>
              <w:spacing w:before="182" w:line="183" w:lineRule="auto"/>
              <w:ind w:left="16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POST</w:t>
            </w:r>
          </w:p>
        </w:tc>
        <w:tc>
          <w:tcPr>
            <w:tcW w:w="3391" w:type="dxa"/>
            <w:vAlign w:val="top"/>
          </w:tcPr>
          <w:p w14:paraId="60ECD8B2">
            <w:pPr>
              <w:pStyle w:val="6"/>
              <w:spacing w:before="134" w:line="219" w:lineRule="auto"/>
              <w:ind w:left="10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记录单次选择，返回属性变化</w:t>
            </w:r>
          </w:p>
        </w:tc>
      </w:tr>
      <w:tr w14:paraId="0ABB9F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4270" w:type="dxa"/>
            <w:vAlign w:val="top"/>
          </w:tcPr>
          <w:p w14:paraId="145EC48D">
            <w:pPr>
              <w:pStyle w:val="6"/>
              <w:spacing w:before="139" w:line="214" w:lineRule="auto"/>
              <w:ind w:left="10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/api/game/parallel-lif</w:t>
            </w:r>
            <w:r>
              <w:rPr>
                <w:spacing w:val="-1"/>
                <w:sz w:val="19"/>
                <w:szCs w:val="19"/>
              </w:rPr>
              <w:t>e/finish</w:t>
            </w:r>
          </w:p>
        </w:tc>
        <w:tc>
          <w:tcPr>
            <w:tcW w:w="729" w:type="dxa"/>
            <w:vAlign w:val="top"/>
          </w:tcPr>
          <w:p w14:paraId="480F0A7A">
            <w:pPr>
              <w:pStyle w:val="6"/>
              <w:spacing w:before="194" w:line="183" w:lineRule="auto"/>
              <w:ind w:left="16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POST</w:t>
            </w:r>
          </w:p>
        </w:tc>
        <w:tc>
          <w:tcPr>
            <w:tcW w:w="3391" w:type="dxa"/>
            <w:vAlign w:val="top"/>
          </w:tcPr>
          <w:p w14:paraId="4C095F27">
            <w:pPr>
              <w:pStyle w:val="6"/>
              <w:spacing w:before="146" w:line="219" w:lineRule="auto"/>
              <w:ind w:left="10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完成关卡，返回结局与决策画像</w:t>
            </w:r>
          </w:p>
        </w:tc>
      </w:tr>
    </w:tbl>
    <w:p w14:paraId="55F4F94E">
      <w:pPr>
        <w:rPr>
          <w:rFonts w:ascii="Arial"/>
          <w:sz w:val="21"/>
        </w:rPr>
      </w:pPr>
    </w:p>
    <w:p w14:paraId="53432407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400" w:right="1655" w:bottom="0" w:left="1786" w:header="0" w:footer="0" w:gutter="0"/>
          <w:cols w:space="720" w:num="1"/>
        </w:sectPr>
      </w:pPr>
    </w:p>
    <w:p w14:paraId="4FB922CB">
      <w:pPr>
        <w:spacing w:line="253" w:lineRule="auto"/>
        <w:rPr>
          <w:rFonts w:ascii="Arial"/>
          <w:sz w:val="21"/>
        </w:rPr>
      </w:pPr>
    </w:p>
    <w:p w14:paraId="6E0A0DCE">
      <w:pPr>
        <w:spacing w:line="253" w:lineRule="auto"/>
        <w:rPr>
          <w:rFonts w:ascii="Arial"/>
          <w:sz w:val="21"/>
        </w:rPr>
      </w:pPr>
    </w:p>
    <w:p w14:paraId="7BB0DF64">
      <w:pPr>
        <w:spacing w:line="253" w:lineRule="auto"/>
        <w:rPr>
          <w:rFonts w:ascii="Arial"/>
          <w:sz w:val="21"/>
        </w:rPr>
      </w:pPr>
    </w:p>
    <w:p w14:paraId="1A59AFC3">
      <w:pPr>
        <w:spacing w:line="253" w:lineRule="auto"/>
        <w:rPr>
          <w:rFonts w:ascii="Arial"/>
          <w:sz w:val="21"/>
        </w:rPr>
      </w:pPr>
    </w:p>
    <w:p w14:paraId="38BDEC3A">
      <w:pPr>
        <w:spacing w:line="253" w:lineRule="auto"/>
        <w:rPr>
          <w:rFonts w:ascii="Arial"/>
          <w:sz w:val="21"/>
        </w:rPr>
      </w:pPr>
    </w:p>
    <w:p w14:paraId="14ACF094">
      <w:pPr>
        <w:spacing w:line="254" w:lineRule="auto"/>
        <w:rPr>
          <w:rFonts w:ascii="Arial"/>
          <w:sz w:val="21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46355</wp:posOffset>
            </wp:positionH>
            <wp:positionV relativeFrom="paragraph">
              <wp:posOffset>124460</wp:posOffset>
            </wp:positionV>
            <wp:extent cx="6350" cy="273050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273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71585">
      <w:pPr>
        <w:spacing w:before="65" w:line="222" w:lineRule="auto"/>
        <w:ind w:left="23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28"/>
          <w:sz w:val="20"/>
          <w:szCs w:val="20"/>
        </w:rPr>
        <w:t>第七章数据库设计</w:t>
      </w:r>
    </w:p>
    <w:p w14:paraId="5A12A89A">
      <w:pPr>
        <w:spacing w:line="259" w:lineRule="auto"/>
        <w:rPr>
          <w:rFonts w:ascii="Arial"/>
          <w:sz w:val="21"/>
        </w:rPr>
      </w:pPr>
    </w:p>
    <w:p w14:paraId="12988668">
      <w:pPr>
        <w:spacing w:before="65" w:line="218" w:lineRule="auto"/>
        <w:ind w:left="46"/>
        <w:outlineLvl w:val="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7"/>
          <w:sz w:val="20"/>
          <w:szCs w:val="20"/>
        </w:rPr>
        <w:t>7.1</w:t>
      </w:r>
      <w:r>
        <w:rPr>
          <w:rFonts w:ascii="宋体" w:hAnsi="宋体" w:eastAsia="宋体" w:cs="宋体"/>
          <w:spacing w:val="51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0"/>
          <w:szCs w:val="20"/>
        </w:rPr>
        <w:t>关系数据库</w:t>
      </w:r>
      <w:r>
        <w:rPr>
          <w:rFonts w:ascii="黑体" w:hAnsi="黑体" w:eastAsia="黑体" w:cs="黑体"/>
          <w:spacing w:val="-7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0"/>
          <w:szCs w:val="20"/>
        </w:rPr>
        <w:t>(MySQL</w:t>
      </w:r>
      <w:r>
        <w:rPr>
          <w:rFonts w:ascii="宋体" w:hAnsi="宋体" w:eastAsia="宋体" w:cs="宋体"/>
          <w:spacing w:val="-7"/>
          <w:sz w:val="20"/>
          <w:szCs w:val="20"/>
        </w:rPr>
        <w:t xml:space="preserve">  </w:t>
      </w:r>
      <w:r>
        <w:rPr>
          <w:rFonts w:ascii="宋体" w:hAnsi="宋体" w:eastAsia="宋体" w:cs="宋体"/>
          <w:b/>
          <w:bCs/>
          <w:spacing w:val="-7"/>
          <w:sz w:val="20"/>
          <w:szCs w:val="20"/>
        </w:rPr>
        <w:t>8.0)</w:t>
      </w:r>
    </w:p>
    <w:p w14:paraId="128DCE16">
      <w:pPr>
        <w:pStyle w:val="2"/>
        <w:spacing w:before="219" w:line="336" w:lineRule="auto"/>
        <w:ind w:left="43" w:right="141" w:firstLine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 xml:space="preserve">关系数据库采用 </w:t>
      </w:r>
      <w:r>
        <w:rPr>
          <w:spacing w:val="-2"/>
          <w:sz w:val="20"/>
          <w:szCs w:val="20"/>
        </w:rPr>
        <w:t>MySQL    8.0,</w:t>
      </w:r>
      <w:r>
        <w:rPr>
          <w:rFonts w:ascii="宋体" w:hAnsi="宋体" w:eastAsia="宋体" w:cs="宋体"/>
          <w:spacing w:val="-2"/>
          <w:sz w:val="20"/>
          <w:szCs w:val="20"/>
        </w:rPr>
        <w:t xml:space="preserve">通过 </w:t>
      </w:r>
      <w:r>
        <w:rPr>
          <w:spacing w:val="-2"/>
          <w:sz w:val="20"/>
          <w:szCs w:val="20"/>
        </w:rPr>
        <w:t>PyMySQL</w:t>
      </w:r>
      <w:r>
        <w:rPr>
          <w:spacing w:val="1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2"/>
          <w:sz w:val="20"/>
          <w:szCs w:val="20"/>
        </w:rPr>
        <w:t xml:space="preserve">驱动连接，使用 </w:t>
      </w:r>
      <w:r>
        <w:rPr>
          <w:spacing w:val="-2"/>
          <w:sz w:val="20"/>
          <w:szCs w:val="20"/>
        </w:rPr>
        <w:t>SQLAlchemy</w:t>
      </w:r>
      <w:r>
        <w:rPr>
          <w:spacing w:val="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ORM</w:t>
      </w:r>
      <w:r>
        <w:rPr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2"/>
          <w:sz w:val="20"/>
          <w:szCs w:val="20"/>
        </w:rPr>
        <w:t>进行对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象关系映射，存储用户账户信息、健康记录、对话历史等结构化数据，</w:t>
      </w:r>
      <w:r>
        <w:rPr>
          <w:rFonts w:ascii="宋体" w:hAnsi="宋体" w:eastAsia="宋体" w:cs="宋体"/>
          <w:spacing w:val="2"/>
          <w:sz w:val="20"/>
          <w:szCs w:val="20"/>
        </w:rPr>
        <w:t>主要数据表如下：</w:t>
      </w:r>
    </w:p>
    <w:p w14:paraId="64597F8A">
      <w:pPr>
        <w:spacing w:line="80" w:lineRule="exact"/>
      </w:pPr>
    </w:p>
    <w:tbl>
      <w:tblPr>
        <w:tblStyle w:val="5"/>
        <w:tblW w:w="8390" w:type="dxa"/>
        <w:tblInd w:w="6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5094"/>
        <w:gridCol w:w="1154"/>
      </w:tblGrid>
      <w:tr w14:paraId="6B3390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2142" w:type="dxa"/>
            <w:vAlign w:val="top"/>
          </w:tcPr>
          <w:p w14:paraId="37D7B9F4">
            <w:pPr>
              <w:pStyle w:val="6"/>
              <w:spacing w:before="121" w:line="221" w:lineRule="auto"/>
              <w:ind w:left="868"/>
              <w:rPr>
                <w:sz w:val="21"/>
                <w:szCs w:val="21"/>
              </w:rPr>
            </w:pPr>
            <w:r>
              <w:rPr>
                <w:b/>
                <w:bCs/>
                <w:spacing w:val="8"/>
                <w:sz w:val="21"/>
                <w:szCs w:val="21"/>
              </w:rPr>
              <w:t>表名</w:t>
            </w:r>
          </w:p>
        </w:tc>
        <w:tc>
          <w:tcPr>
            <w:tcW w:w="5094" w:type="dxa"/>
            <w:vAlign w:val="top"/>
          </w:tcPr>
          <w:p w14:paraId="7CE4F6DD">
            <w:pPr>
              <w:pStyle w:val="6"/>
              <w:spacing w:before="120" w:line="219" w:lineRule="auto"/>
              <w:ind w:left="2145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主要字段</w:t>
            </w:r>
          </w:p>
        </w:tc>
        <w:tc>
          <w:tcPr>
            <w:tcW w:w="1154" w:type="dxa"/>
            <w:vAlign w:val="top"/>
          </w:tcPr>
          <w:p w14:paraId="69D3C2C8">
            <w:pPr>
              <w:pStyle w:val="6"/>
              <w:spacing w:before="120" w:line="219" w:lineRule="auto"/>
              <w:ind w:left="352"/>
              <w:rPr>
                <w:sz w:val="21"/>
                <w:szCs w:val="21"/>
              </w:rPr>
            </w:pPr>
            <w:r>
              <w:rPr>
                <w:b/>
                <w:bCs/>
                <w:spacing w:val="6"/>
                <w:sz w:val="21"/>
                <w:szCs w:val="21"/>
              </w:rPr>
              <w:t>说明</w:t>
            </w:r>
          </w:p>
        </w:tc>
      </w:tr>
      <w:tr w14:paraId="1B793C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9" w:hRule="atLeast"/>
        </w:trPr>
        <w:tc>
          <w:tcPr>
            <w:tcW w:w="2142" w:type="dxa"/>
            <w:vAlign w:val="top"/>
          </w:tcPr>
          <w:p w14:paraId="3770AFBA">
            <w:pPr>
              <w:pStyle w:val="6"/>
              <w:spacing w:before="279" w:line="163" w:lineRule="exact"/>
              <w:ind w:left="10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users</w:t>
            </w:r>
          </w:p>
        </w:tc>
        <w:tc>
          <w:tcPr>
            <w:tcW w:w="5094" w:type="dxa"/>
            <w:vAlign w:val="top"/>
          </w:tcPr>
          <w:p w14:paraId="67B5B466">
            <w:pPr>
              <w:pStyle w:val="6"/>
              <w:spacing w:before="142" w:line="293" w:lineRule="auto"/>
              <w:ind w:left="113" w:right="14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user_id,username,email,password_hash,nic</w:t>
            </w:r>
            <w:r>
              <w:rPr>
                <w:spacing w:val="-1"/>
                <w:sz w:val="21"/>
                <w:szCs w:val="21"/>
              </w:rPr>
              <w:t>kname,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created_at</w:t>
            </w:r>
          </w:p>
        </w:tc>
        <w:tc>
          <w:tcPr>
            <w:tcW w:w="1154" w:type="dxa"/>
            <w:vAlign w:val="top"/>
          </w:tcPr>
          <w:p w14:paraId="0AAAE47A">
            <w:pPr>
              <w:pStyle w:val="6"/>
              <w:spacing w:before="110" w:line="307" w:lineRule="auto"/>
              <w:ind w:left="109" w:right="166"/>
              <w:rPr>
                <w:sz w:val="21"/>
                <w:szCs w:val="21"/>
              </w:rPr>
            </w:pPr>
            <w:r>
              <w:rPr>
                <w:spacing w:val="7"/>
                <w:sz w:val="21"/>
                <w:szCs w:val="21"/>
              </w:rPr>
              <w:t>用户账户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7"/>
                <w:sz w:val="21"/>
                <w:szCs w:val="21"/>
              </w:rPr>
              <w:t>信息</w:t>
            </w:r>
          </w:p>
        </w:tc>
      </w:tr>
      <w:tr w14:paraId="4DA613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8" w:hRule="atLeast"/>
        </w:trPr>
        <w:tc>
          <w:tcPr>
            <w:tcW w:w="2142" w:type="dxa"/>
            <w:vAlign w:val="top"/>
          </w:tcPr>
          <w:p w14:paraId="0B2459BC">
            <w:pPr>
              <w:pStyle w:val="6"/>
              <w:spacing w:before="132" w:line="213" w:lineRule="auto"/>
              <w:ind w:left="10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health_records</w:t>
            </w:r>
          </w:p>
        </w:tc>
        <w:tc>
          <w:tcPr>
            <w:tcW w:w="5094" w:type="dxa"/>
            <w:vAlign w:val="top"/>
          </w:tcPr>
          <w:p w14:paraId="02A24EC7">
            <w:pPr>
              <w:pStyle w:val="6"/>
              <w:spacing w:before="132" w:line="289" w:lineRule="auto"/>
              <w:ind w:left="113" w:right="478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id,user_id,sleep_ho</w:t>
            </w:r>
            <w:r>
              <w:rPr>
                <w:spacing w:val="-1"/>
                <w:sz w:val="21"/>
                <w:szCs w:val="21"/>
              </w:rPr>
              <w:t>urs,sleep_quality,steps,</w:t>
            </w:r>
            <w:r>
              <w:rPr>
                <w:sz w:val="21"/>
                <w:szCs w:val="21"/>
              </w:rPr>
              <w:t xml:space="preserve"> heart_rate,exercise_minutes,stress</w:t>
            </w:r>
            <w:r>
              <w:rPr>
                <w:spacing w:val="-1"/>
                <w:sz w:val="21"/>
                <w:szCs w:val="21"/>
              </w:rPr>
              <w:t>_level,</w:t>
            </w:r>
          </w:p>
          <w:p w14:paraId="3B45B4FB">
            <w:pPr>
              <w:pStyle w:val="6"/>
              <w:spacing w:before="12" w:line="213" w:lineRule="auto"/>
              <w:ind w:left="11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health_score,timestamp</w:t>
            </w:r>
          </w:p>
        </w:tc>
        <w:tc>
          <w:tcPr>
            <w:tcW w:w="1154" w:type="dxa"/>
            <w:vAlign w:val="top"/>
          </w:tcPr>
          <w:p w14:paraId="2D80B908">
            <w:pPr>
              <w:pStyle w:val="6"/>
              <w:spacing w:before="109" w:line="310" w:lineRule="auto"/>
              <w:ind w:left="109" w:right="183" w:firstLine="2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每日健康</w:t>
            </w:r>
            <w:r>
              <w:rPr>
                <w:spacing w:val="2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数据记录</w:t>
            </w:r>
          </w:p>
        </w:tc>
      </w:tr>
      <w:tr w14:paraId="57C738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8" w:hRule="atLeast"/>
        </w:trPr>
        <w:tc>
          <w:tcPr>
            <w:tcW w:w="2142" w:type="dxa"/>
            <w:vAlign w:val="top"/>
          </w:tcPr>
          <w:p w14:paraId="5B261A4B">
            <w:pPr>
              <w:pStyle w:val="6"/>
              <w:spacing w:before="144" w:line="213" w:lineRule="auto"/>
              <w:jc w:val="right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conversation_history</w:t>
            </w:r>
          </w:p>
        </w:tc>
        <w:tc>
          <w:tcPr>
            <w:tcW w:w="5094" w:type="dxa"/>
            <w:vAlign w:val="top"/>
          </w:tcPr>
          <w:p w14:paraId="25610A5B">
            <w:pPr>
              <w:pStyle w:val="6"/>
              <w:spacing w:before="135" w:line="326" w:lineRule="auto"/>
              <w:ind w:left="113" w:right="37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id,user_id,session_i</w:t>
            </w:r>
            <w:r>
              <w:rPr>
                <w:spacing w:val="-1"/>
                <w:sz w:val="21"/>
                <w:szCs w:val="21"/>
              </w:rPr>
              <w:t>d,role,content,thinking,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timestamp</w:t>
            </w:r>
          </w:p>
        </w:tc>
        <w:tc>
          <w:tcPr>
            <w:tcW w:w="1154" w:type="dxa"/>
            <w:vAlign w:val="top"/>
          </w:tcPr>
          <w:p w14:paraId="73672B9D">
            <w:pPr>
              <w:pStyle w:val="6"/>
              <w:tabs>
                <w:tab w:val="left" w:pos="218"/>
              </w:tabs>
              <w:spacing w:before="144" w:line="294" w:lineRule="auto"/>
              <w:ind w:left="109" w:right="185"/>
              <w:jc w:val="both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对话历史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ab/>
            </w:r>
            <w:r>
              <w:rPr>
                <w:spacing w:val="1"/>
                <w:sz w:val="21"/>
                <w:szCs w:val="21"/>
              </w:rPr>
              <w:t>(含思维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链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)</w:t>
            </w:r>
          </w:p>
        </w:tc>
      </w:tr>
      <w:tr w14:paraId="1739CE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8" w:hRule="atLeast"/>
        </w:trPr>
        <w:tc>
          <w:tcPr>
            <w:tcW w:w="2142" w:type="dxa"/>
            <w:vAlign w:val="top"/>
          </w:tcPr>
          <w:p w14:paraId="69A78944">
            <w:pPr>
              <w:pStyle w:val="6"/>
              <w:spacing w:before="136" w:line="213" w:lineRule="auto"/>
              <w:ind w:left="10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decision_records</w:t>
            </w:r>
          </w:p>
        </w:tc>
        <w:tc>
          <w:tcPr>
            <w:tcW w:w="5094" w:type="dxa"/>
            <w:vAlign w:val="top"/>
          </w:tcPr>
          <w:p w14:paraId="1D86A5EA">
            <w:pPr>
              <w:pStyle w:val="6"/>
              <w:spacing w:before="136" w:line="298" w:lineRule="auto"/>
              <w:ind w:left="113" w:right="688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id,user_id,title,options,analysis_result,</w:t>
            </w:r>
            <w:r>
              <w:rPr>
                <w:spacing w:val="17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chosen_option,timestamp</w:t>
            </w:r>
          </w:p>
        </w:tc>
        <w:tc>
          <w:tcPr>
            <w:tcW w:w="1154" w:type="dxa"/>
            <w:vAlign w:val="top"/>
          </w:tcPr>
          <w:p w14:paraId="30C12607">
            <w:pPr>
              <w:pStyle w:val="6"/>
              <w:spacing w:before="116" w:line="296" w:lineRule="auto"/>
              <w:ind w:left="109" w:right="162" w:firstLine="20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决策记录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8"/>
                <w:sz w:val="21"/>
                <w:szCs w:val="21"/>
              </w:rPr>
              <w:t>与推演结</w:t>
            </w:r>
            <w:r>
              <w:rPr>
                <w:sz w:val="21"/>
                <w:szCs w:val="21"/>
              </w:rPr>
              <w:t xml:space="preserve"> 果</w:t>
            </w:r>
          </w:p>
        </w:tc>
      </w:tr>
      <w:tr w14:paraId="62364A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2142" w:type="dxa"/>
            <w:vAlign w:val="top"/>
          </w:tcPr>
          <w:p w14:paraId="0FF9A987">
            <w:pPr>
              <w:pStyle w:val="6"/>
              <w:spacing w:before="128" w:line="213" w:lineRule="auto"/>
              <w:ind w:left="10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lora_training_logs</w:t>
            </w:r>
          </w:p>
        </w:tc>
        <w:tc>
          <w:tcPr>
            <w:tcW w:w="5094" w:type="dxa"/>
            <w:vAlign w:val="top"/>
          </w:tcPr>
          <w:p w14:paraId="37CACD78">
            <w:pPr>
              <w:pStyle w:val="6"/>
              <w:spacing w:before="128" w:line="286" w:lineRule="auto"/>
              <w:ind w:left="113" w:right="1108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id,user_id,task_id,status,data_count,</w:t>
            </w:r>
            <w:r>
              <w:rPr>
                <w:spacing w:val="13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started_at,completed_at</w:t>
            </w:r>
          </w:p>
        </w:tc>
        <w:tc>
          <w:tcPr>
            <w:tcW w:w="1154" w:type="dxa"/>
            <w:vAlign w:val="top"/>
          </w:tcPr>
          <w:p w14:paraId="0C2A4BD9">
            <w:pPr>
              <w:pStyle w:val="6"/>
              <w:spacing w:before="137" w:line="282" w:lineRule="auto"/>
              <w:ind w:left="109" w:right="18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LoRA训练</w:t>
            </w:r>
            <w:r>
              <w:rPr>
                <w:spacing w:val="4"/>
                <w:sz w:val="21"/>
                <w:szCs w:val="21"/>
              </w:rPr>
              <w:t xml:space="preserve"> </w:t>
            </w:r>
            <w:r>
              <w:rPr>
                <w:spacing w:val="3"/>
                <w:sz w:val="21"/>
                <w:szCs w:val="21"/>
              </w:rPr>
              <w:t>任务日志</w:t>
            </w:r>
          </w:p>
        </w:tc>
      </w:tr>
      <w:tr w14:paraId="168548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2142" w:type="dxa"/>
            <w:vAlign w:val="top"/>
          </w:tcPr>
          <w:p w14:paraId="6D104E10">
            <w:pPr>
              <w:pStyle w:val="6"/>
              <w:spacing w:before="149" w:line="213" w:lineRule="auto"/>
              <w:ind w:left="10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user_feedback</w:t>
            </w:r>
          </w:p>
        </w:tc>
        <w:tc>
          <w:tcPr>
            <w:tcW w:w="5094" w:type="dxa"/>
            <w:vAlign w:val="top"/>
          </w:tcPr>
          <w:p w14:paraId="74A83BF3">
            <w:pPr>
              <w:pStyle w:val="6"/>
              <w:spacing w:before="150" w:line="274" w:lineRule="auto"/>
              <w:ind w:left="113" w:right="37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id,user_id,message_i</w:t>
            </w:r>
            <w:r>
              <w:rPr>
                <w:spacing w:val="-1"/>
                <w:sz w:val="21"/>
                <w:szCs w:val="21"/>
              </w:rPr>
              <w:t>d,feedback_type,content,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timestamp</w:t>
            </w:r>
          </w:p>
        </w:tc>
        <w:tc>
          <w:tcPr>
            <w:tcW w:w="1154" w:type="dxa"/>
            <w:vAlign w:val="top"/>
          </w:tcPr>
          <w:p w14:paraId="3D1ACA36">
            <w:pPr>
              <w:pStyle w:val="6"/>
              <w:spacing w:before="118" w:line="288" w:lineRule="auto"/>
              <w:ind w:left="109" w:right="204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用户反馈</w:t>
            </w:r>
            <w:r>
              <w:rPr>
                <w:spacing w:val="1"/>
                <w:sz w:val="21"/>
                <w:szCs w:val="21"/>
              </w:rPr>
              <w:t xml:space="preserve"> </w:t>
            </w:r>
            <w:r>
              <w:rPr>
                <w:spacing w:val="6"/>
                <w:sz w:val="21"/>
                <w:szCs w:val="21"/>
              </w:rPr>
              <w:t>数据</w:t>
            </w:r>
          </w:p>
        </w:tc>
      </w:tr>
    </w:tbl>
    <w:p w14:paraId="125429F3">
      <w:pPr>
        <w:spacing w:line="278" w:lineRule="auto"/>
        <w:rPr>
          <w:rFonts w:ascii="Arial"/>
          <w:sz w:val="21"/>
        </w:rPr>
      </w:pPr>
    </w:p>
    <w:p w14:paraId="0EB2FA66">
      <w:pPr>
        <w:spacing w:before="65" w:line="217" w:lineRule="auto"/>
        <w:ind w:left="46"/>
        <w:outlineLvl w:val="4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7.2图数据库</w:t>
      </w:r>
      <w:r>
        <w:rPr>
          <w:rFonts w:ascii="黑体" w:hAnsi="黑体" w:eastAsia="黑体" w:cs="黑体"/>
          <w:spacing w:val="-32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20"/>
          <w:szCs w:val="20"/>
        </w:rPr>
        <w:t>(</w:t>
      </w:r>
      <w:r>
        <w:rPr>
          <w:rFonts w:ascii="宋体" w:hAnsi="宋体" w:eastAsia="宋体" w:cs="宋体"/>
          <w:b/>
          <w:bCs/>
          <w:sz w:val="20"/>
          <w:szCs w:val="20"/>
        </w:rPr>
        <w:t>Neo</w:t>
      </w:r>
      <w:r>
        <w:rPr>
          <w:rFonts w:ascii="宋体" w:hAnsi="宋体" w:eastAsia="宋体" w:cs="宋体"/>
          <w:b/>
          <w:bCs/>
          <w:spacing w:val="4"/>
          <w:sz w:val="20"/>
          <w:szCs w:val="20"/>
        </w:rPr>
        <w:t>4j)</w:t>
      </w:r>
    </w:p>
    <w:p w14:paraId="12D85FDC">
      <w:pPr>
        <w:pStyle w:val="2"/>
        <w:spacing w:before="200" w:line="341" w:lineRule="auto"/>
        <w:ind w:left="43" w:right="507" w:firstLine="400"/>
        <w:rPr>
          <w:rFonts w:ascii="宋体" w:hAnsi="宋体" w:eastAsia="宋体" w:cs="宋体"/>
          <w:sz w:val="20"/>
          <w:szCs w:val="20"/>
        </w:rPr>
      </w:pPr>
      <w:r>
        <w:rPr>
          <w:sz w:val="20"/>
          <w:szCs w:val="20"/>
        </w:rPr>
        <w:t>Neo</w:t>
      </w:r>
      <w:r>
        <w:rPr>
          <w:spacing w:val="4"/>
          <w:sz w:val="20"/>
          <w:szCs w:val="20"/>
        </w:rPr>
        <w:t>4j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图数据库存储用户个人知识图谱，采用属性图模型。每个用户的图谱数据通过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sz w:val="20"/>
          <w:szCs w:val="20"/>
        </w:rPr>
        <w:t>user</w:t>
      </w:r>
      <w:r>
        <w:rPr>
          <w:spacing w:val="2"/>
          <w:sz w:val="20"/>
          <w:szCs w:val="20"/>
        </w:rPr>
        <w:t>_</w:t>
      </w:r>
      <w:r>
        <w:rPr>
          <w:sz w:val="20"/>
          <w:szCs w:val="20"/>
        </w:rPr>
        <w:t>id</w:t>
      </w:r>
      <w:r>
        <w:rPr>
          <w:spacing w:val="2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2"/>
          <w:sz w:val="20"/>
          <w:szCs w:val="20"/>
        </w:rPr>
        <w:t>进行隔离，确保数据安全。</w:t>
      </w:r>
    </w:p>
    <w:p w14:paraId="4C9AF6F4">
      <w:pPr>
        <w:pStyle w:val="2"/>
        <w:spacing w:before="92" w:line="212" w:lineRule="auto"/>
        <w:ind w:left="443"/>
        <w:rPr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主要节点标签：</w:t>
      </w:r>
      <w:r>
        <w:rPr>
          <w:spacing w:val="-2"/>
          <w:sz w:val="20"/>
          <w:szCs w:val="20"/>
        </w:rPr>
        <w:t>Person</w:t>
      </w:r>
      <w:r>
        <w:rPr>
          <w:spacing w:val="-2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、</w:t>
      </w:r>
      <w:r>
        <w:rPr>
          <w:spacing w:val="-2"/>
          <w:sz w:val="20"/>
          <w:szCs w:val="20"/>
        </w:rPr>
        <w:t>Event</w:t>
      </w:r>
      <w:r>
        <w:rPr>
          <w:spacing w:val="-2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、</w:t>
      </w:r>
      <w:r>
        <w:rPr>
          <w:spacing w:val="-2"/>
          <w:sz w:val="20"/>
          <w:szCs w:val="20"/>
        </w:rPr>
        <w:t>Conce</w:t>
      </w:r>
      <w:r>
        <w:rPr>
          <w:spacing w:val="-3"/>
          <w:sz w:val="20"/>
          <w:szCs w:val="20"/>
        </w:rPr>
        <w:t>pt</w:t>
      </w:r>
      <w:r>
        <w:rPr>
          <w:spacing w:val="-2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、</w:t>
      </w:r>
      <w:r>
        <w:rPr>
          <w:spacing w:val="-3"/>
          <w:sz w:val="20"/>
          <w:szCs w:val="20"/>
        </w:rPr>
        <w:t>Place</w:t>
      </w:r>
      <w:r>
        <w:rPr>
          <w:spacing w:val="-2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、</w:t>
      </w:r>
      <w:r>
        <w:rPr>
          <w:spacing w:val="-3"/>
          <w:sz w:val="20"/>
          <w:szCs w:val="20"/>
        </w:rPr>
        <w:t>Skill</w:t>
      </w:r>
      <w:r>
        <w:rPr>
          <w:spacing w:val="-2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、</w:t>
      </w:r>
      <w:r>
        <w:rPr>
          <w:spacing w:val="-3"/>
          <w:sz w:val="20"/>
          <w:szCs w:val="20"/>
        </w:rPr>
        <w:t>Emotion</w:t>
      </w:r>
    </w:p>
    <w:p w14:paraId="28CC2B92">
      <w:pPr>
        <w:pStyle w:val="2"/>
        <w:spacing w:before="239" w:line="323" w:lineRule="auto"/>
        <w:ind w:left="43" w:right="294" w:firstLine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4"/>
          <w:sz w:val="20"/>
          <w:szCs w:val="20"/>
        </w:rPr>
        <w:t>主要关系类型：</w:t>
      </w:r>
      <w:r>
        <w:rPr>
          <w:spacing w:val="-14"/>
          <w:sz w:val="20"/>
          <w:szCs w:val="20"/>
        </w:rPr>
        <w:t>KNOWS</w:t>
      </w:r>
      <w:r>
        <w:rPr>
          <w:spacing w:val="2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(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认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识</w:t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)</w:t>
      </w:r>
      <w:r>
        <w:rPr>
          <w:rFonts w:ascii="宋体" w:hAnsi="宋体" w:eastAsia="宋体" w:cs="宋体"/>
          <w:spacing w:val="-4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、</w:t>
      </w:r>
      <w:r>
        <w:rPr>
          <w:spacing w:val="-14"/>
          <w:sz w:val="20"/>
          <w:szCs w:val="20"/>
        </w:rPr>
        <w:t>PARTICIPATED_IN</w:t>
      </w:r>
      <w:r>
        <w:rPr>
          <w:spacing w:val="2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(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5"/>
          <w:sz w:val="20"/>
          <w:szCs w:val="20"/>
        </w:rPr>
        <w:t>参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5"/>
          <w:sz w:val="20"/>
          <w:szCs w:val="20"/>
        </w:rPr>
        <w:t>与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5"/>
          <w:sz w:val="20"/>
          <w:szCs w:val="20"/>
        </w:rPr>
        <w:t>)</w:t>
      </w:r>
      <w:r>
        <w:rPr>
          <w:rFonts w:ascii="宋体" w:hAnsi="宋体" w:eastAsia="宋体" w:cs="宋体"/>
          <w:spacing w:val="-4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5"/>
          <w:sz w:val="20"/>
          <w:szCs w:val="20"/>
        </w:rPr>
        <w:t>、</w:t>
      </w:r>
      <w:r>
        <w:rPr>
          <w:spacing w:val="-15"/>
          <w:sz w:val="20"/>
          <w:szCs w:val="20"/>
        </w:rPr>
        <w:t>RELATED_TO</w:t>
      </w:r>
      <w:r>
        <w:rPr>
          <w:spacing w:val="1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5"/>
          <w:sz w:val="20"/>
          <w:szCs w:val="20"/>
        </w:rPr>
        <w:t>(</w:t>
      </w:r>
      <w:r>
        <w:rPr>
          <w:rFonts w:ascii="宋体" w:hAnsi="宋体" w:eastAsia="宋体" w:cs="宋体"/>
          <w:spacing w:val="-4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5"/>
          <w:sz w:val="20"/>
          <w:szCs w:val="20"/>
        </w:rPr>
        <w:t>相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5"/>
          <w:sz w:val="20"/>
          <w:szCs w:val="20"/>
        </w:rPr>
        <w:t>关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5"/>
          <w:sz w:val="20"/>
          <w:szCs w:val="20"/>
        </w:rPr>
        <w:t>)</w:t>
      </w:r>
      <w:r>
        <w:rPr>
          <w:rFonts w:ascii="宋体" w:hAnsi="宋体" w:eastAsia="宋体" w:cs="宋体"/>
          <w:spacing w:val="-5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5"/>
          <w:sz w:val="20"/>
          <w:szCs w:val="20"/>
        </w:rPr>
        <w:t>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spacing w:val="-6"/>
          <w:sz w:val="20"/>
          <w:szCs w:val="20"/>
        </w:rPr>
        <w:t>LOCATED_AT</w:t>
      </w:r>
      <w:r>
        <w:rPr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(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位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于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)</w:t>
      </w:r>
      <w:r>
        <w:rPr>
          <w:rFonts w:ascii="宋体" w:hAnsi="宋体" w:eastAsia="宋体" w:cs="宋体"/>
          <w:spacing w:val="-4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、</w:t>
      </w:r>
      <w:r>
        <w:rPr>
          <w:spacing w:val="-6"/>
          <w:sz w:val="20"/>
          <w:szCs w:val="20"/>
        </w:rPr>
        <w:t>HAS_SKILL</w:t>
      </w:r>
      <w:r>
        <w:rPr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 xml:space="preserve">(具备技能)、 </w:t>
      </w:r>
      <w:r>
        <w:rPr>
          <w:spacing w:val="-6"/>
          <w:sz w:val="20"/>
          <w:szCs w:val="20"/>
        </w:rPr>
        <w:t>FEELS</w:t>
      </w:r>
      <w:r>
        <w:rPr>
          <w:spacing w:val="14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(情绪关联)</w:t>
      </w:r>
    </w:p>
    <w:p w14:paraId="201A9C1D">
      <w:pPr>
        <w:pStyle w:val="2"/>
        <w:spacing w:before="110" w:line="337" w:lineRule="auto"/>
        <w:ind w:left="43" w:right="404" w:firstLine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查询示例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(</w:t>
      </w:r>
      <w:r>
        <w:rPr>
          <w:sz w:val="20"/>
          <w:szCs w:val="20"/>
        </w:rPr>
        <w:t>Cypher</w:t>
      </w:r>
      <w:r>
        <w:rPr>
          <w:spacing w:val="4"/>
          <w:sz w:val="20"/>
          <w:szCs w:val="20"/>
        </w:rPr>
        <w:t xml:space="preserve">):        </w:t>
      </w:r>
      <w:r>
        <w:rPr>
          <w:rFonts w:ascii="宋体" w:hAnsi="宋体" w:eastAsia="宋体" w:cs="宋体"/>
          <w:spacing w:val="4"/>
          <w:sz w:val="20"/>
          <w:szCs w:val="20"/>
        </w:rPr>
        <w:t>获取用户的所有重要人际关系节点，按重要性排序，返</w:t>
      </w:r>
      <w:r>
        <w:rPr>
          <w:rFonts w:ascii="宋体" w:hAnsi="宋体" w:eastAsia="宋体" w:cs="宋体"/>
          <w:spacing w:val="3"/>
          <w:sz w:val="20"/>
          <w:szCs w:val="20"/>
        </w:rPr>
        <w:t>回前10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个。</w:t>
      </w:r>
    </w:p>
    <w:p w14:paraId="56BD9919">
      <w:pPr>
        <w:spacing w:before="231" w:line="222" w:lineRule="auto"/>
        <w:ind w:left="46"/>
        <w:outlineLvl w:val="4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7.3向量数据库</w:t>
      </w:r>
      <w:r>
        <w:rPr>
          <w:rFonts w:ascii="黑体" w:hAnsi="黑体" w:eastAsia="黑体" w:cs="黑体"/>
          <w:spacing w:val="-36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20"/>
          <w:szCs w:val="20"/>
        </w:rPr>
        <w:t>(</w:t>
      </w:r>
      <w:r>
        <w:rPr>
          <w:rFonts w:ascii="宋体" w:hAnsi="宋体" w:eastAsia="宋体" w:cs="宋体"/>
          <w:b/>
          <w:bCs/>
          <w:sz w:val="20"/>
          <w:szCs w:val="20"/>
        </w:rPr>
        <w:t>FAISS</w:t>
      </w:r>
      <w:r>
        <w:rPr>
          <w:rFonts w:ascii="宋体" w:hAnsi="宋体" w:eastAsia="宋体" w:cs="宋体"/>
          <w:b/>
          <w:bCs/>
          <w:spacing w:val="4"/>
          <w:sz w:val="20"/>
          <w:szCs w:val="20"/>
        </w:rPr>
        <w:t>)</w:t>
      </w:r>
    </w:p>
    <w:p w14:paraId="3307B52C">
      <w:pPr>
        <w:pStyle w:val="2"/>
        <w:spacing w:before="221" w:line="325" w:lineRule="auto"/>
        <w:ind w:left="43" w:right="194" w:firstLine="400"/>
        <w:rPr>
          <w:rFonts w:ascii="宋体" w:hAnsi="宋体" w:eastAsia="宋体" w:cs="宋体"/>
          <w:sz w:val="20"/>
          <w:szCs w:val="20"/>
        </w:rPr>
      </w:pPr>
      <w:r>
        <w:rPr>
          <w:sz w:val="20"/>
          <w:szCs w:val="20"/>
        </w:rPr>
        <w:t>FAISS</w:t>
      </w:r>
      <w:r>
        <w:rPr>
          <w:rFonts w:ascii="宋体" w:hAnsi="宋体" w:eastAsia="宋体" w:cs="宋体"/>
          <w:spacing w:val="4"/>
          <w:sz w:val="20"/>
          <w:szCs w:val="20"/>
        </w:rPr>
        <w:t>向量数据库用于</w:t>
      </w:r>
      <w:r>
        <w:rPr>
          <w:sz w:val="20"/>
          <w:szCs w:val="20"/>
        </w:rPr>
        <w:t>RAG</w:t>
      </w:r>
      <w:r>
        <w:rPr>
          <w:rFonts w:ascii="宋体" w:hAnsi="宋体" w:eastAsia="宋体" w:cs="宋体"/>
          <w:spacing w:val="4"/>
          <w:sz w:val="20"/>
          <w:szCs w:val="20"/>
        </w:rPr>
        <w:t>记忆系统的语义检索。用户的每条记忆(对话、图片描述、传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感器摘要等)经文本嵌入模型转换为向量后存入</w:t>
      </w:r>
      <w:r>
        <w:rPr>
          <w:sz w:val="20"/>
          <w:szCs w:val="20"/>
        </w:rPr>
        <w:t>FAISS</w:t>
      </w:r>
      <w:r>
        <w:rPr>
          <w:rFonts w:ascii="宋体" w:hAnsi="宋体" w:eastAsia="宋体" w:cs="宋体"/>
          <w:spacing w:val="7"/>
          <w:sz w:val="20"/>
          <w:szCs w:val="20"/>
        </w:rPr>
        <w:t>索引。</w:t>
      </w:r>
    </w:p>
    <w:p w14:paraId="3242B367">
      <w:pPr>
        <w:pStyle w:val="2"/>
        <w:spacing w:before="85" w:line="336" w:lineRule="auto"/>
        <w:ind w:left="43" w:right="85" w:firstLine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8"/>
          <w:sz w:val="20"/>
          <w:szCs w:val="20"/>
        </w:rPr>
        <w:t>记忆类型分类：</w:t>
      </w:r>
      <w:r>
        <w:rPr>
          <w:spacing w:val="-8"/>
          <w:sz w:val="20"/>
          <w:szCs w:val="20"/>
        </w:rPr>
        <w:t>CONVERSATION</w:t>
      </w:r>
      <w:r>
        <w:rPr>
          <w:spacing w:val="2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 xml:space="preserve">(对话记忆)、 </w:t>
      </w:r>
      <w:r>
        <w:rPr>
          <w:spacing w:val="-8"/>
          <w:sz w:val="20"/>
          <w:szCs w:val="20"/>
        </w:rPr>
        <w:t>PHOTO</w:t>
      </w:r>
      <w:r>
        <w:rPr>
          <w:spacing w:val="3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 xml:space="preserve">(图片记忆)、 </w:t>
      </w:r>
      <w:r>
        <w:rPr>
          <w:spacing w:val="-9"/>
          <w:sz w:val="20"/>
          <w:szCs w:val="20"/>
        </w:rPr>
        <w:t>SENSOR_DATA</w:t>
      </w:r>
      <w:r>
        <w:rPr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"/>
          <w:sz w:val="20"/>
          <w:szCs w:val="20"/>
        </w:rPr>
        <w:t>(传感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器数据)、 </w:t>
      </w:r>
      <w:r>
        <w:rPr>
          <w:sz w:val="20"/>
          <w:szCs w:val="20"/>
        </w:rPr>
        <w:t>DECISION</w:t>
      </w:r>
      <w:r>
        <w:rPr>
          <w:spacing w:val="4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(决策记忆)、 </w:t>
      </w:r>
      <w:r>
        <w:rPr>
          <w:sz w:val="20"/>
          <w:szCs w:val="20"/>
        </w:rPr>
        <w:t>INSIGHT</w:t>
      </w:r>
      <w:r>
        <w:rPr>
          <w:rFonts w:ascii="宋体" w:hAnsi="宋体" w:eastAsia="宋体" w:cs="宋体"/>
          <w:spacing w:val="5"/>
          <w:sz w:val="20"/>
          <w:szCs w:val="20"/>
        </w:rPr>
        <w:t>(洞察记忆)</w:t>
      </w:r>
    </w:p>
    <w:p w14:paraId="1B7A187F">
      <w:pPr>
        <w:spacing w:line="336" w:lineRule="auto"/>
        <w:rPr>
          <w:rFonts w:ascii="宋体" w:hAnsi="宋体" w:eastAsia="宋体" w:cs="宋体"/>
          <w:sz w:val="20"/>
          <w:szCs w:val="20"/>
        </w:rPr>
        <w:sectPr>
          <w:pgSz w:w="11910" w:h="16840"/>
          <w:pgMar w:top="400" w:right="1665" w:bottom="0" w:left="1786" w:header="0" w:footer="0" w:gutter="0"/>
          <w:cols w:space="720" w:num="1"/>
        </w:sectPr>
      </w:pPr>
    </w:p>
    <w:p w14:paraId="58AA69D4">
      <w:pPr>
        <w:pStyle w:val="2"/>
        <w:spacing w:before="227" w:line="344" w:lineRule="auto"/>
        <w:ind w:left="53" w:right="109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检索时，系统将用户当前输入转换为查询向量</w:t>
      </w:r>
      <w:r>
        <w:rPr>
          <w:rFonts w:ascii="宋体" w:hAnsi="宋体" w:eastAsia="宋体" w:cs="宋体"/>
          <w:spacing w:val="4"/>
          <w:sz w:val="20"/>
          <w:szCs w:val="20"/>
        </w:rPr>
        <w:t>，在</w:t>
      </w:r>
      <w:r>
        <w:rPr>
          <w:sz w:val="20"/>
          <w:szCs w:val="20"/>
        </w:rPr>
        <w:t>FAISS</w:t>
      </w:r>
      <w:r>
        <w:rPr>
          <w:rFonts w:ascii="宋体" w:hAnsi="宋体" w:eastAsia="宋体" w:cs="宋体"/>
          <w:spacing w:val="4"/>
          <w:sz w:val="20"/>
          <w:szCs w:val="20"/>
        </w:rPr>
        <w:t>中进行近似最近邻搜索，返回最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相关的历史记忆，注入</w:t>
      </w:r>
      <w:r>
        <w:rPr>
          <w:spacing w:val="-1"/>
          <w:sz w:val="20"/>
          <w:szCs w:val="20"/>
        </w:rPr>
        <w:t>LLM</w:t>
      </w:r>
      <w:r>
        <w:rPr>
          <w:rFonts w:ascii="宋体" w:hAnsi="宋体" w:eastAsia="宋体" w:cs="宋体"/>
          <w:spacing w:val="-1"/>
          <w:sz w:val="20"/>
          <w:szCs w:val="20"/>
        </w:rPr>
        <w:t>上下文，提升回答的个性化程度。</w:t>
      </w:r>
    </w:p>
    <w:p w14:paraId="1203ECDD"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46355</wp:posOffset>
            </wp:positionH>
            <wp:positionV relativeFrom="paragraph">
              <wp:posOffset>131445</wp:posOffset>
            </wp:positionV>
            <wp:extent cx="6350" cy="266700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266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FF3CCD">
      <w:pPr>
        <w:spacing w:before="65" w:line="221" w:lineRule="auto"/>
        <w:ind w:left="226"/>
        <w:outlineLvl w:val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29"/>
          <w:sz w:val="20"/>
          <w:szCs w:val="20"/>
        </w:rPr>
        <w:t>第八章安全说明</w:t>
      </w:r>
    </w:p>
    <w:p w14:paraId="6A396FBE">
      <w:pPr>
        <w:spacing w:line="265" w:lineRule="auto"/>
        <w:rPr>
          <w:rFonts w:ascii="Arial"/>
          <w:sz w:val="21"/>
        </w:rPr>
      </w:pPr>
    </w:p>
    <w:p w14:paraId="35522BCF">
      <w:pPr>
        <w:spacing w:before="65" w:line="222" w:lineRule="auto"/>
        <w:ind w:left="56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5"/>
          <w:sz w:val="20"/>
          <w:szCs w:val="20"/>
        </w:rPr>
        <w:t>8.1</w:t>
      </w:r>
      <w:r>
        <w:rPr>
          <w:rFonts w:ascii="宋体" w:hAnsi="宋体" w:eastAsia="宋体" w:cs="宋体"/>
          <w:spacing w:val="35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0"/>
          <w:szCs w:val="20"/>
        </w:rPr>
        <w:t>用户数据安全</w:t>
      </w:r>
    </w:p>
    <w:p w14:paraId="7D81976A">
      <w:pPr>
        <w:pStyle w:val="2"/>
        <w:spacing w:before="199" w:line="212" w:lineRule="auto"/>
        <w:ind w:left="63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·</w:t>
      </w:r>
      <w:r>
        <w:rPr>
          <w:rFonts w:ascii="宋体" w:hAnsi="宋体" w:eastAsia="宋体" w:cs="宋体"/>
          <w:spacing w:val="-6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用户密码采用</w:t>
      </w:r>
      <w:r>
        <w:rPr>
          <w:sz w:val="20"/>
          <w:szCs w:val="20"/>
        </w:rPr>
        <w:t>bcrypt</w:t>
      </w:r>
      <w:r>
        <w:rPr>
          <w:spacing w:val="24"/>
          <w:w w:val="10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2"/>
          <w:sz w:val="20"/>
          <w:szCs w:val="20"/>
        </w:rPr>
        <w:t>算法加密存储，不保存明文密码</w:t>
      </w:r>
    </w:p>
    <w:p w14:paraId="51234AD1">
      <w:pPr>
        <w:pStyle w:val="2"/>
        <w:spacing w:before="200" w:line="212" w:lineRule="auto"/>
        <w:ind w:left="63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·</w:t>
      </w:r>
      <w:r>
        <w:rPr>
          <w:rFonts w:ascii="宋体" w:hAnsi="宋体" w:eastAsia="宋体" w:cs="宋体"/>
          <w:spacing w:val="-6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用户登录采用</w:t>
      </w:r>
      <w:r>
        <w:rPr>
          <w:sz w:val="20"/>
          <w:szCs w:val="20"/>
        </w:rPr>
        <w:t>Token</w:t>
      </w:r>
      <w:r>
        <w:rPr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机制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spacing w:val="2"/>
          <w:sz w:val="20"/>
          <w:szCs w:val="20"/>
        </w:rPr>
        <w:t>(</w:t>
      </w:r>
      <w:r>
        <w:rPr>
          <w:sz w:val="20"/>
          <w:szCs w:val="20"/>
        </w:rPr>
        <w:t>JWT</w:t>
      </w:r>
      <w:r>
        <w:rPr>
          <w:spacing w:val="2"/>
          <w:sz w:val="20"/>
          <w:szCs w:val="20"/>
        </w:rPr>
        <w:t>),</w:t>
      </w:r>
      <w:r>
        <w:rPr>
          <w:sz w:val="20"/>
          <w:szCs w:val="20"/>
        </w:rPr>
        <w:t>Token</w:t>
      </w:r>
      <w:r>
        <w:rPr>
          <w:spacing w:val="2"/>
          <w:sz w:val="20"/>
          <w:szCs w:val="20"/>
        </w:rPr>
        <w:t xml:space="preserve">      </w:t>
      </w:r>
      <w:r>
        <w:rPr>
          <w:rFonts w:ascii="宋体" w:hAnsi="宋体" w:eastAsia="宋体" w:cs="宋体"/>
          <w:spacing w:val="2"/>
          <w:sz w:val="20"/>
          <w:szCs w:val="20"/>
        </w:rPr>
        <w:t>有效期可配置</w:t>
      </w:r>
    </w:p>
    <w:p w14:paraId="762A43E7">
      <w:pPr>
        <w:spacing w:before="196" w:line="213" w:lineRule="auto"/>
        <w:ind w:left="63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·</w:t>
      </w:r>
      <w:r>
        <w:rPr>
          <w:rFonts w:ascii="宋体" w:hAnsi="宋体" w:eastAsia="宋体" w:cs="宋体"/>
          <w:spacing w:val="-7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不同用户的知识图谱数据通过</w:t>
      </w:r>
      <w:r>
        <w:rPr>
          <w:rFonts w:ascii="宋体" w:hAnsi="宋体" w:eastAsia="宋体" w:cs="宋体"/>
          <w:sz w:val="20"/>
          <w:szCs w:val="20"/>
        </w:rPr>
        <w:t>user</w:t>
      </w:r>
      <w:r>
        <w:rPr>
          <w:rFonts w:ascii="宋体" w:hAnsi="宋体" w:eastAsia="宋体" w:cs="宋体"/>
          <w:spacing w:val="4"/>
          <w:sz w:val="20"/>
          <w:szCs w:val="20"/>
        </w:rPr>
        <w:t>_</w:t>
      </w:r>
      <w:r>
        <w:rPr>
          <w:rFonts w:ascii="宋体" w:hAnsi="宋体" w:eastAsia="宋体" w:cs="宋体"/>
          <w:sz w:val="20"/>
          <w:szCs w:val="20"/>
        </w:rPr>
        <w:t>id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严格隔离，不同用户间无法互相访问</w:t>
      </w:r>
    </w:p>
    <w:p w14:paraId="1DBB3220">
      <w:pPr>
        <w:pStyle w:val="2"/>
        <w:spacing w:before="176" w:line="219" w:lineRule="auto"/>
        <w:ind w:left="63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·</w:t>
      </w:r>
      <w:r>
        <w:rPr>
          <w:rFonts w:ascii="宋体" w:hAnsi="宋体" w:eastAsia="宋体" w:cs="宋体"/>
          <w:spacing w:val="-60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不同用户的</w:t>
      </w:r>
      <w:r>
        <w:rPr>
          <w:sz w:val="20"/>
          <w:szCs w:val="20"/>
        </w:rPr>
        <w:t>LoRA</w:t>
      </w:r>
      <w:r>
        <w:rPr>
          <w:rFonts w:ascii="宋体" w:hAnsi="宋体" w:eastAsia="宋体" w:cs="宋体"/>
          <w:sz w:val="20"/>
          <w:szCs w:val="20"/>
        </w:rPr>
        <w:t>模型文件存储在独立目录，权限隔离</w:t>
      </w:r>
    </w:p>
    <w:p w14:paraId="1DE5BE78">
      <w:pPr>
        <w:pStyle w:val="2"/>
        <w:spacing w:before="172" w:line="219" w:lineRule="auto"/>
        <w:ind w:left="633"/>
        <w:rPr>
          <w:rFonts w:ascii="宋体" w:hAnsi="宋体" w:eastAsia="宋体" w:cs="宋体"/>
          <w:sz w:val="20"/>
          <w:szCs w:val="20"/>
        </w:rPr>
      </w:pPr>
      <w:r>
        <w:rPr>
          <w:spacing w:val="3"/>
          <w:sz w:val="20"/>
          <w:szCs w:val="20"/>
        </w:rPr>
        <w:t>·</w:t>
      </w:r>
      <w:r>
        <w:rPr>
          <w:sz w:val="20"/>
          <w:szCs w:val="20"/>
        </w:rPr>
        <w:t>API</w:t>
      </w:r>
      <w:r>
        <w:rPr>
          <w:spacing w:val="3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3"/>
          <w:sz w:val="20"/>
          <w:szCs w:val="20"/>
        </w:rPr>
        <w:t>接口支持</w:t>
      </w:r>
      <w:r>
        <w:rPr>
          <w:sz w:val="20"/>
          <w:szCs w:val="20"/>
        </w:rPr>
        <w:t>Token</w:t>
      </w:r>
      <w:r>
        <w:rPr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验证，敏感接口需携带有效</w:t>
      </w:r>
      <w:r>
        <w:rPr>
          <w:sz w:val="20"/>
          <w:szCs w:val="20"/>
        </w:rPr>
        <w:t>Token</w:t>
      </w:r>
      <w:r>
        <w:rPr>
          <w:spacing w:val="-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才能访问</w:t>
      </w:r>
    </w:p>
    <w:p w14:paraId="1239D4F4">
      <w:pPr>
        <w:spacing w:line="263" w:lineRule="auto"/>
        <w:rPr>
          <w:rFonts w:ascii="Arial"/>
          <w:sz w:val="21"/>
        </w:rPr>
      </w:pPr>
    </w:p>
    <w:p w14:paraId="2B85B948">
      <w:pPr>
        <w:spacing w:before="65" w:line="222" w:lineRule="auto"/>
        <w:ind w:left="56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0"/>
          <w:sz w:val="20"/>
          <w:szCs w:val="20"/>
        </w:rPr>
        <w:t>8.2数据传输安全</w:t>
      </w:r>
    </w:p>
    <w:p w14:paraId="6D3FB36B">
      <w:pPr>
        <w:pStyle w:val="2"/>
        <w:spacing w:before="232" w:line="219" w:lineRule="auto"/>
        <w:ind w:left="63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·生产环境建议启用</w:t>
      </w:r>
      <w:r>
        <w:fldChar w:fldCharType="begin"/>
      </w:r>
      <w:r>
        <w:instrText xml:space="preserve"> HYPERLINK "HTTPS/WSS" </w:instrText>
      </w:r>
      <w:r>
        <w:fldChar w:fldCharType="separate"/>
      </w:r>
      <w:r>
        <w:rPr>
          <w:spacing w:val="-2"/>
          <w:sz w:val="20"/>
          <w:szCs w:val="20"/>
        </w:rPr>
        <w:t>HTTPS/WSS</w:t>
      </w:r>
      <w:r>
        <w:rPr>
          <w:spacing w:val="-2"/>
          <w:sz w:val="20"/>
          <w:szCs w:val="20"/>
        </w:rPr>
        <w:fldChar w:fldCharType="end"/>
      </w:r>
      <w:r>
        <w:rPr>
          <w:rFonts w:ascii="宋体" w:hAnsi="宋体" w:eastAsia="宋体" w:cs="宋体"/>
          <w:spacing w:val="-2"/>
          <w:sz w:val="20"/>
          <w:szCs w:val="20"/>
        </w:rPr>
        <w:t>加密传输</w:t>
      </w:r>
    </w:p>
    <w:p w14:paraId="49774D49">
      <w:pPr>
        <w:spacing w:before="164" w:line="219" w:lineRule="auto"/>
        <w:ind w:left="63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·API 接口支持CORS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配置，可限制允许访问的域名</w:t>
      </w:r>
    </w:p>
    <w:p w14:paraId="5D95B4E8">
      <w:pPr>
        <w:spacing w:before="172" w:line="219" w:lineRule="auto"/>
        <w:ind w:left="63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·</w:t>
      </w:r>
      <w:r>
        <w:rPr>
          <w:rFonts w:ascii="宋体" w:hAnsi="宋体" w:eastAsia="宋体" w:cs="宋体"/>
          <w:spacing w:val="-4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图片、语音等多媒体数据在服务端处理后不长期保存原始文件</w:t>
      </w:r>
    </w:p>
    <w:p w14:paraId="2596F959">
      <w:pPr>
        <w:spacing w:line="243" w:lineRule="auto"/>
        <w:rPr>
          <w:rFonts w:ascii="Arial"/>
          <w:sz w:val="21"/>
        </w:rPr>
      </w:pPr>
    </w:p>
    <w:p w14:paraId="18AE919A">
      <w:pPr>
        <w:spacing w:before="65" w:line="222" w:lineRule="auto"/>
        <w:ind w:left="56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5"/>
          <w:sz w:val="20"/>
          <w:szCs w:val="20"/>
        </w:rPr>
        <w:t>8.3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0"/>
          <w:szCs w:val="20"/>
        </w:rPr>
        <w:t>隐私保护</w:t>
      </w:r>
    </w:p>
    <w:p w14:paraId="341BEEA4">
      <w:pPr>
        <w:spacing w:before="233" w:line="219" w:lineRule="auto"/>
        <w:ind w:left="63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·</w:t>
      </w:r>
      <w:r>
        <w:rPr>
          <w:rFonts w:ascii="宋体" w:hAnsi="宋体" w:eastAsia="宋体" w:cs="宋体"/>
          <w:spacing w:val="-7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用户个人知识图谱数据仅用于为该用户提供个性化服务，不用于其他目的</w:t>
      </w:r>
    </w:p>
    <w:p w14:paraId="149EFF08">
      <w:pPr>
        <w:spacing w:before="164" w:line="219" w:lineRule="auto"/>
        <w:ind w:left="63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·</w:t>
      </w:r>
      <w:r>
        <w:rPr>
          <w:rFonts w:ascii="宋体" w:hAnsi="宋体" w:eastAsia="宋体" w:cs="宋体"/>
          <w:sz w:val="20"/>
          <w:szCs w:val="20"/>
        </w:rPr>
        <w:t>LoRA</w:t>
      </w:r>
      <w:r>
        <w:rPr>
          <w:rFonts w:ascii="宋体" w:hAnsi="宋体" w:eastAsia="宋体" w:cs="宋体"/>
          <w:spacing w:val="3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训练数据来源于用户自身的对话历史，不与其他用户共享</w:t>
      </w:r>
    </w:p>
    <w:p w14:paraId="16DB8416">
      <w:pPr>
        <w:spacing w:before="193" w:line="219" w:lineRule="auto"/>
        <w:ind w:left="63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·</w:t>
      </w:r>
      <w:r>
        <w:rPr>
          <w:rFonts w:ascii="宋体" w:hAnsi="宋体" w:eastAsia="宋体" w:cs="宋体"/>
          <w:spacing w:val="-7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用户可随时通过账户管理功能删除个人数据</w:t>
      </w:r>
    </w:p>
    <w:p w14:paraId="4084B1E0">
      <w:pPr>
        <w:spacing w:before="162" w:line="219" w:lineRule="auto"/>
        <w:ind w:left="63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·</w:t>
      </w:r>
      <w:r>
        <w:rPr>
          <w:rFonts w:ascii="宋体" w:hAnsi="宋体" w:eastAsia="宋体" w:cs="宋体"/>
          <w:spacing w:val="-7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系统不收集设备标识符等敏感隐私信息</w:t>
      </w:r>
    </w:p>
    <w:p w14:paraId="4A3D5D8B">
      <w:pPr>
        <w:spacing w:line="261" w:lineRule="auto"/>
        <w:rPr>
          <w:rFonts w:ascii="Arial"/>
          <w:sz w:val="21"/>
        </w:rPr>
      </w:pPr>
    </w:p>
    <w:p w14:paraId="4D2012E6">
      <w:pPr>
        <w:spacing w:before="66" w:line="221" w:lineRule="auto"/>
        <w:ind w:left="56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2"/>
          <w:sz w:val="20"/>
          <w:szCs w:val="20"/>
        </w:rPr>
        <w:t>8.4系统稳定性</w:t>
      </w:r>
    </w:p>
    <w:p w14:paraId="0D1C2808">
      <w:pPr>
        <w:pStyle w:val="2"/>
        <w:spacing w:before="214" w:line="219" w:lineRule="auto"/>
        <w:ind w:left="63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·</w:t>
      </w:r>
      <w:r>
        <w:rPr>
          <w:rFonts w:ascii="宋体" w:hAnsi="宋体" w:eastAsia="宋体" w:cs="宋体"/>
          <w:spacing w:val="-2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所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有</w:t>
      </w:r>
      <w:r>
        <w:rPr>
          <w:spacing w:val="-1"/>
          <w:sz w:val="20"/>
          <w:szCs w:val="20"/>
        </w:rPr>
        <w:t>AI</w:t>
      </w:r>
      <w:r>
        <w:rPr>
          <w:rFonts w:ascii="宋体" w:hAnsi="宋体" w:eastAsia="宋体" w:cs="宋体"/>
          <w:spacing w:val="-1"/>
          <w:sz w:val="20"/>
          <w:szCs w:val="20"/>
        </w:rPr>
        <w:t>模块采用延迟初始化策略，避免启动时阻塞</w:t>
      </w:r>
    </w:p>
    <w:p w14:paraId="0577198D">
      <w:pPr>
        <w:spacing w:before="172" w:line="219" w:lineRule="auto"/>
        <w:ind w:left="63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·</w:t>
      </w:r>
      <w:r>
        <w:rPr>
          <w:rFonts w:ascii="宋体" w:hAnsi="宋体" w:eastAsia="宋体" w:cs="宋体"/>
          <w:spacing w:val="-7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各模块均有异常捕获机制，单个模块故障不影响整体服务</w:t>
      </w:r>
    </w:p>
    <w:p w14:paraId="77172AA0">
      <w:pPr>
        <w:spacing w:before="185" w:line="219" w:lineRule="auto"/>
        <w:ind w:left="63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·LoRA</w:t>
      </w:r>
      <w:r>
        <w:rPr>
          <w:rFonts w:ascii="宋体" w:hAnsi="宋体" w:eastAsia="宋体" w:cs="宋体"/>
          <w:spacing w:val="38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训练任务在后台异步执行，不影响前台对话服务</w:t>
      </w:r>
    </w:p>
    <w:p w14:paraId="3400CC7F">
      <w:pPr>
        <w:spacing w:before="172" w:line="219" w:lineRule="auto"/>
        <w:ind w:left="63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·</w:t>
      </w:r>
      <w:r>
        <w:rPr>
          <w:rFonts w:ascii="宋体" w:hAnsi="宋体" w:eastAsia="宋体" w:cs="宋体"/>
          <w:spacing w:val="-7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数据库操作均有事务保护，确保数据一致性</w:t>
      </w:r>
    </w:p>
    <w:p w14:paraId="0CC804DE">
      <w:pPr>
        <w:spacing w:line="274" w:lineRule="auto"/>
        <w:rPr>
          <w:rFonts w:ascii="Arial"/>
          <w:sz w:val="21"/>
        </w:rPr>
      </w:pPr>
    </w:p>
    <w:p w14:paraId="7702B380">
      <w:pPr>
        <w:spacing w:line="275" w:lineRule="auto"/>
        <w:rPr>
          <w:rFonts w:ascii="Arial"/>
          <w:sz w:val="21"/>
        </w:rPr>
      </w:pPr>
    </w:p>
    <w:p w14:paraId="6B8A3F8D">
      <w:pPr>
        <w:spacing w:line="275" w:lineRule="auto"/>
        <w:rPr>
          <w:rFonts w:ascii="Arial"/>
          <w:sz w:val="21"/>
        </w:rPr>
      </w:pPr>
    </w:p>
    <w:p w14:paraId="33389A00">
      <w:pPr>
        <w:spacing w:line="275" w:lineRule="auto"/>
        <w:rPr>
          <w:rFonts w:ascii="Arial"/>
          <w:sz w:val="21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27305</wp:posOffset>
            </wp:positionH>
            <wp:positionV relativeFrom="paragraph">
              <wp:posOffset>59690</wp:posOffset>
            </wp:positionV>
            <wp:extent cx="5359400" cy="635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941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DC77D">
      <w:pPr>
        <w:pStyle w:val="2"/>
        <w:spacing w:before="66" w:line="228" w:lineRule="auto"/>
        <w:ind w:left="53"/>
        <w:rPr>
          <w:sz w:val="20"/>
          <w:szCs w:val="20"/>
        </w:rPr>
      </w:pPr>
      <w:r>
        <w:rPr>
          <w:rFonts w:ascii="宋体" w:hAnsi="宋体" w:eastAsia="宋体" w:cs="宋体"/>
          <w:spacing w:val="-11"/>
          <w:sz w:val="20"/>
          <w:szCs w:val="20"/>
        </w:rPr>
        <w:t>本说明手册版本：V1.0           软件名称：</w:t>
      </w:r>
      <w:r>
        <w:rPr>
          <w:spacing w:val="-11"/>
          <w:sz w:val="20"/>
          <w:szCs w:val="20"/>
        </w:rPr>
        <w:t xml:space="preserve">ParaLife    </w:t>
      </w:r>
      <w:r>
        <w:rPr>
          <w:spacing w:val="-12"/>
          <w:sz w:val="20"/>
          <w:szCs w:val="20"/>
        </w:rPr>
        <w:t xml:space="preserve">  ·   </w:t>
      </w:r>
      <w:r>
        <w:rPr>
          <w:rFonts w:ascii="宋体" w:hAnsi="宋体" w:eastAsia="宋体" w:cs="宋体"/>
          <w:spacing w:val="-12"/>
          <w:sz w:val="20"/>
          <w:szCs w:val="20"/>
        </w:rPr>
        <w:t xml:space="preserve">平行境           </w:t>
      </w:r>
      <w:r>
        <w:rPr>
          <w:rFonts w:ascii="宋体" w:hAnsi="宋体" w:eastAsia="宋体" w:cs="宋体"/>
          <w:spacing w:val="-12"/>
          <w:position w:val="-1"/>
          <w:sz w:val="20"/>
          <w:szCs w:val="20"/>
        </w:rPr>
        <w:t>软件版本：</w:t>
      </w:r>
      <w:r>
        <w:rPr>
          <w:spacing w:val="-12"/>
          <w:position w:val="-1"/>
          <w:sz w:val="20"/>
          <w:szCs w:val="20"/>
        </w:rPr>
        <w:t>V1.0</w:t>
      </w:r>
    </w:p>
    <w:p w14:paraId="6FDE271D">
      <w:pPr>
        <w:spacing w:before="254" w:line="224" w:lineRule="auto"/>
        <w:ind w:left="53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pacing w:val="-1"/>
          <w:sz w:val="19"/>
          <w:szCs w:val="19"/>
        </w:rPr>
        <w:t>著作权人(签章):</w:t>
      </w:r>
      <w:r>
        <w:rPr>
          <w:rFonts w:ascii="宋体" w:hAnsi="宋体" w:eastAsia="宋体" w:cs="宋体"/>
          <w:spacing w:val="-1"/>
          <w:sz w:val="19"/>
          <w:szCs w:val="19"/>
          <w:u w:val="single" w:color="auto"/>
        </w:rPr>
        <w:t xml:space="preserve">                    </w:t>
      </w:r>
      <w:r>
        <w:rPr>
          <w:rFonts w:ascii="宋体" w:hAnsi="宋体" w:eastAsia="宋体" w:cs="宋体"/>
          <w:spacing w:val="7"/>
          <w:sz w:val="19"/>
          <w:szCs w:val="19"/>
        </w:rPr>
        <w:t xml:space="preserve">       </w:t>
      </w:r>
      <w:r>
        <w:rPr>
          <w:rFonts w:ascii="宋体" w:hAnsi="宋体" w:eastAsia="宋体" w:cs="宋体"/>
          <w:spacing w:val="-1"/>
          <w:sz w:val="14"/>
          <w:szCs w:val="14"/>
        </w:rPr>
        <w:t>日 期</w:t>
      </w:r>
      <w:r>
        <w:rPr>
          <w:rFonts w:ascii="宋体" w:hAnsi="宋体" w:eastAsia="宋体" w:cs="宋体"/>
          <w:spacing w:val="-9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1"/>
          <w:sz w:val="14"/>
          <w:szCs w:val="14"/>
        </w:rPr>
        <w:t>：</w:t>
      </w:r>
      <w:r>
        <w:rPr>
          <w:rFonts w:ascii="宋体" w:hAnsi="宋体" w:eastAsia="宋体" w:cs="宋体"/>
          <w:spacing w:val="-1"/>
          <w:sz w:val="14"/>
          <w:szCs w:val="14"/>
          <w:u w:val="single" w:color="auto"/>
        </w:rPr>
        <w:t xml:space="preserve">         </w:t>
      </w:r>
      <w:r>
        <w:rPr>
          <w:rFonts w:ascii="宋体" w:hAnsi="宋体" w:eastAsia="宋体" w:cs="宋体"/>
          <w:spacing w:val="-60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年</w:t>
      </w:r>
      <w:r>
        <w:rPr>
          <w:rFonts w:ascii="宋体" w:hAnsi="宋体" w:eastAsia="宋体" w:cs="宋体"/>
          <w:spacing w:val="-1"/>
          <w:position w:val="-1"/>
          <w:sz w:val="12"/>
          <w:szCs w:val="12"/>
          <w:u w:val="single" w:color="auto"/>
        </w:rPr>
        <w:t xml:space="preserve">           月    </w:t>
      </w:r>
      <w:r>
        <w:rPr>
          <w:rFonts w:ascii="宋体" w:hAnsi="宋体" w:eastAsia="宋体" w:cs="宋体"/>
          <w:spacing w:val="-2"/>
          <w:position w:val="-1"/>
          <w:sz w:val="12"/>
          <w:szCs w:val="12"/>
          <w:u w:val="single" w:color="auto"/>
        </w:rPr>
        <w:t xml:space="preserve">       日</w:t>
      </w:r>
    </w:p>
    <w:sectPr>
      <w:pgSz w:w="11910" w:h="16840"/>
      <w:pgMar w:top="400" w:right="1640" w:bottom="0" w:left="178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DF93A0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87321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11375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4"/>
      <w:szCs w:val="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21.jpeg"/><Relationship Id="rId27" Type="http://schemas.openxmlformats.org/officeDocument/2006/relationships/image" Target="media/image20.jpeg"/><Relationship Id="rId26" Type="http://schemas.openxmlformats.org/officeDocument/2006/relationships/image" Target="media/image19.jpeg"/><Relationship Id="rId25" Type="http://schemas.openxmlformats.org/officeDocument/2006/relationships/image" Target="media/image18.jpeg"/><Relationship Id="rId24" Type="http://schemas.openxmlformats.org/officeDocument/2006/relationships/image" Target="media/image17.jpe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1102</Words>
  <Characters>2295</Characters>
  <TotalTime>35</TotalTime>
  <ScaleCrop>false</ScaleCrop>
  <LinksUpToDate>false</LinksUpToDate>
  <CharactersWithSpaces>2420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2026-03-29T22:44:00Z</dcterms:created>
  <dc:creator>22976</dc:creator>
  <cp:lastModifiedBy>WPS_1774025506</cp:lastModifiedBy>
  <dcterms:modified xsi:type="dcterms:W3CDTF">2026-03-29T15:19:36Z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2026-03-29T22:44:07Z</vt:filetime>
  </property>
  <property fmtid="{D5CDD505-2E9C-101B-9397-08002B2CF9AE}" pid="4" name="UsrData">
    <vt:lpwstr>69c93ab15b4fbf001f06515cwl</vt:lpwstr>
  </property>
  <property fmtid="{D5CDD505-2E9C-101B-9397-08002B2CF9AE}" pid="5" name="KSOTemplateDocerSaveRecord">
    <vt:lpwstr>eyJoZGlkIjoiMjRiZTYzMTBkNmI3YzE2NGM2YjgwZjAxYTJkMWU4YjIiLCJ1c2VySWQiOiIxODE0MDk4NTMyIn0=</vt:lpwstr>
  </property>
  <property fmtid="{D5CDD505-2E9C-101B-9397-08002B2CF9AE}" pid="6" name="KSOProductBuildVer">
    <vt:lpwstr>2052-12.1.0.25225</vt:lpwstr>
  </property>
  <property fmtid="{D5CDD505-2E9C-101B-9397-08002B2CF9AE}" pid="7" name="ICV">
    <vt:lpwstr>D9114DE71FDB443CA1F3F68E9AE24934_12</vt:lpwstr>
  </property>
</Properties>
</file>