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Project Proposal: Autumn Gala 2026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Prepared by: Christine Schott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Date: 1 May 2026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proposal outlines the plan for the autumn fundraising gala, targeting a net raise of £40,000 for the community arts centre restoration fund.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Objectives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Secure a minimum of 8 sponsors at Supporting level or above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Sell 180 of 200 available seats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Run a silent auction with a minimum of 20 lots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Budget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Venue: £4,800</w:t>
      </w:r>
    </w:p>
    <w:p>
      <w:pPr>
        <w:pStyle w:val="PreformattedText"/>
        <w:bidi w:val="0"/>
        <w:spacing w:before="0" w:after="0"/>
        <w:jc w:val="left"/>
        <w:rPr/>
      </w:pPr>
      <w:r>
        <w:rPr/>
        <w:t>Catering: £3,200</w:t>
      </w:r>
    </w:p>
    <w:p>
      <w:pPr>
        <w:pStyle w:val="PreformattedText"/>
        <w:bidi w:val="0"/>
        <w:spacing w:before="0" w:after="0"/>
        <w:jc w:val="left"/>
        <w:rPr/>
      </w:pPr>
      <w:r>
        <w:rPr/>
        <w:t>Marketing: £1,200</w:t>
      </w:r>
    </w:p>
    <w:p>
      <w:pPr>
        <w:pStyle w:val="PreformattedText"/>
        <w:bidi w:val="0"/>
        <w:spacing w:before="0" w:after="0"/>
        <w:jc w:val="left"/>
        <w:rPr/>
      </w:pPr>
      <w:r>
        <w:rPr/>
        <w:t>AV Equipment: £800</w:t>
      </w:r>
    </w:p>
    <w:p>
      <w:pPr>
        <w:pStyle w:val="PreformattedText"/>
        <w:bidi w:val="0"/>
        <w:spacing w:before="0" w:after="0"/>
        <w:jc w:val="left"/>
        <w:rPr/>
      </w:pPr>
      <w:r>
        <w:rPr/>
        <w:t>Miscellaneous: £320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costs: £10,320</w:t>
      </w:r>
    </w:p>
    <w:p>
      <w:pPr>
        <w:pStyle w:val="PreformattedText"/>
        <w:bidi w:val="0"/>
        <w:spacing w:before="0" w:after="0"/>
        <w:jc w:val="left"/>
        <w:rPr/>
      </w:pPr>
      <w:r>
        <w:rPr/>
        <w:t>Target income: £50,320</w:t>
      </w:r>
    </w:p>
    <w:p>
      <w:pPr>
        <w:pStyle w:val="PreformattedText"/>
        <w:bidi w:val="0"/>
        <w:spacing w:before="0" w:after="0"/>
        <w:jc w:val="left"/>
        <w:rPr/>
      </w:pPr>
      <w:r>
        <w:rPr/>
        <w:t>Net raise: £40,000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Timeline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June       Venue confirmed</w:t>
      </w:r>
    </w:p>
    <w:p>
      <w:pPr>
        <w:pStyle w:val="PreformattedText"/>
        <w:bidi w:val="0"/>
        <w:spacing w:before="0" w:after="0"/>
        <w:jc w:val="left"/>
        <w:rPr/>
      </w:pPr>
      <w:r>
        <w:rPr/>
        <w:t>15 June      Sponsor packs distributed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1 July       Ticket sales open</w:t>
      </w:r>
    </w:p>
    <w:p>
      <w:pPr>
        <w:pStyle w:val="PreformattedText"/>
        <w:bidi w:val="0"/>
        <w:spacing w:before="0" w:after="0"/>
        <w:jc w:val="left"/>
        <w:rPr/>
      </w:pPr>
      <w:r>
        <w:rPr/>
        <w:t>1 September  Event date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