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FE4A" w14:textId="77777777" w:rsidR="00C461CA" w:rsidRDefault="00000000">
      <w:pPr>
        <w:jc w:val="center"/>
      </w:pPr>
      <w:r>
        <w:rPr>
          <w:b/>
          <w:sz w:val="36"/>
        </w:rPr>
        <w:t>Fluxo de Telas (UX) — Sistema SaaS de Clínica de Vacinação</w:t>
      </w:r>
    </w:p>
    <w:p w14:paraId="51F815AD" w14:textId="77777777" w:rsidR="00C461CA" w:rsidRDefault="00000000">
      <w:r>
        <w:t>Mapa de navegação e fluxos principais para recepção, atendimento e financeiro.</w:t>
      </w:r>
    </w:p>
    <w:p w14:paraId="356481EA" w14:textId="77777777" w:rsidR="00C461CA" w:rsidRDefault="00000000">
      <w:r>
        <w:rPr>
          <w:b/>
          <w:sz w:val="28"/>
        </w:rPr>
        <w:t>1. Fluxos Principais (MVP)</w:t>
      </w:r>
    </w:p>
    <w:p w14:paraId="6BD8AF58" w14:textId="46D35ED9" w:rsidR="00C461CA" w:rsidRDefault="00000000">
      <w:pPr>
        <w:pStyle w:val="Numerada"/>
      </w:pPr>
      <w:r>
        <w:t xml:space="preserve">Login </w:t>
      </w:r>
    </w:p>
    <w:p w14:paraId="72CBABCA" w14:textId="77777777" w:rsidR="00C461CA" w:rsidRDefault="00000000">
      <w:pPr>
        <w:pStyle w:val="Numerada"/>
      </w:pPr>
      <w:r>
        <w:t>Pacientes → (Cadastrar/Buscar) → Prontuário</w:t>
      </w:r>
    </w:p>
    <w:p w14:paraId="0A8A6916" w14:textId="77777777" w:rsidR="00C461CA" w:rsidRDefault="00000000">
      <w:pPr>
        <w:pStyle w:val="Numerada"/>
      </w:pPr>
      <w:r>
        <w:t>Agendamentos → Criar (Clínica/Domicílio) → Confirmar</w:t>
      </w:r>
    </w:p>
    <w:p w14:paraId="7AEE187A" w14:textId="77777777" w:rsidR="00C461CA" w:rsidRDefault="00000000">
      <w:pPr>
        <w:pStyle w:val="Numerada"/>
      </w:pPr>
      <w:r>
        <w:t>Fila/Agenda do Dia → Iniciar atendimento → Registrar aplicação → Finalizar</w:t>
      </w:r>
    </w:p>
    <w:p w14:paraId="1B2DF5F6" w14:textId="77777777" w:rsidR="00C461CA" w:rsidRDefault="00000000">
      <w:pPr>
        <w:pStyle w:val="Numerada"/>
      </w:pPr>
      <w:r>
        <w:t>Financeiro → Gerar/baixar contas → Registrar pagamento</w:t>
      </w:r>
    </w:p>
    <w:p w14:paraId="4D4198BC" w14:textId="77777777" w:rsidR="00C461CA" w:rsidRDefault="00000000">
      <w:pPr>
        <w:pStyle w:val="Numerada"/>
      </w:pPr>
      <w:r>
        <w:t>NFSe → Emitir após pagamento → Enviar para paciente</w:t>
      </w:r>
    </w:p>
    <w:p w14:paraId="688D513E" w14:textId="77777777" w:rsidR="00C461CA" w:rsidRDefault="00000000">
      <w:r>
        <w:rPr>
          <w:b/>
          <w:sz w:val="28"/>
        </w:rPr>
        <w:t>2. Telas Sugeridas</w:t>
      </w:r>
    </w:p>
    <w:p w14:paraId="10729569" w14:textId="1BC13F32" w:rsidR="00C461CA" w:rsidRDefault="00000000">
      <w:pPr>
        <w:pStyle w:val="Commarcadores"/>
      </w:pPr>
      <w:r>
        <w:t xml:space="preserve">Login / </w:t>
      </w:r>
      <w:proofErr w:type="spellStart"/>
      <w:r>
        <w:t>Recuperação</w:t>
      </w:r>
      <w:proofErr w:type="spellEnd"/>
      <w:r>
        <w:t xml:space="preserve"> de </w:t>
      </w:r>
      <w:proofErr w:type="spellStart"/>
      <w:r>
        <w:t>senha</w:t>
      </w:r>
      <w:proofErr w:type="spellEnd"/>
      <w:r w:rsidR="00AA4B1C">
        <w:t xml:space="preserve"> / </w:t>
      </w:r>
      <w:proofErr w:type="spellStart"/>
      <w:r w:rsidR="00AA4B1C">
        <w:t>Seleção</w:t>
      </w:r>
      <w:proofErr w:type="spellEnd"/>
      <w:r w:rsidR="00AA4B1C">
        <w:t xml:space="preserve"> de </w:t>
      </w:r>
      <w:proofErr w:type="spellStart"/>
      <w:r w:rsidR="00AA4B1C">
        <w:t>unidade</w:t>
      </w:r>
      <w:proofErr w:type="spellEnd"/>
      <w:r w:rsidR="00AA4B1C">
        <w:t xml:space="preserve"> do </w:t>
      </w:r>
      <w:proofErr w:type="spellStart"/>
      <w:r w:rsidR="00AA4B1C">
        <w:t>atendimento</w:t>
      </w:r>
      <w:proofErr w:type="spellEnd"/>
    </w:p>
    <w:p w14:paraId="07BAA55F" w14:textId="77777777" w:rsidR="00C461CA" w:rsidRDefault="00000000">
      <w:pPr>
        <w:pStyle w:val="Commarcadores"/>
      </w:pPr>
      <w:proofErr w:type="spellStart"/>
      <w:r>
        <w:t>Pacientes</w:t>
      </w:r>
      <w:proofErr w:type="spellEnd"/>
      <w:r>
        <w:t xml:space="preserve"> (</w:t>
      </w:r>
      <w:proofErr w:type="spellStart"/>
      <w:r>
        <w:t>lista</w:t>
      </w:r>
      <w:proofErr w:type="spellEnd"/>
      <w:r>
        <w:t xml:space="preserve"> + </w:t>
      </w:r>
      <w:proofErr w:type="spellStart"/>
      <w:r>
        <w:t>filtros</w:t>
      </w:r>
      <w:proofErr w:type="spellEnd"/>
      <w:r>
        <w:t>)</w:t>
      </w:r>
    </w:p>
    <w:p w14:paraId="1E66D48D" w14:textId="1D7F0B61" w:rsidR="00C461CA" w:rsidRDefault="00000000">
      <w:pPr>
        <w:pStyle w:val="Commarcadores"/>
      </w:pPr>
      <w:proofErr w:type="spellStart"/>
      <w:r>
        <w:t>Prontuário</w:t>
      </w:r>
      <w:proofErr w:type="spellEnd"/>
      <w:r>
        <w:t xml:space="preserve"> do </w:t>
      </w:r>
      <w:proofErr w:type="spellStart"/>
      <w:r>
        <w:t>Paciente</w:t>
      </w:r>
      <w:proofErr w:type="spellEnd"/>
      <w:r w:rsidR="001A6244">
        <w:t xml:space="preserve"> (</w:t>
      </w:r>
      <w:proofErr w:type="spellStart"/>
      <w:r w:rsidR="001A6244">
        <w:t>cadastro</w:t>
      </w:r>
      <w:proofErr w:type="spellEnd"/>
      <w:r w:rsidR="001A6244">
        <w:t xml:space="preserve"> do </w:t>
      </w:r>
      <w:proofErr w:type="spellStart"/>
      <w:r w:rsidR="001A6244">
        <w:t>paciente</w:t>
      </w:r>
      <w:proofErr w:type="spellEnd"/>
      <w:r w:rsidR="001A6244">
        <w:t>)</w:t>
      </w:r>
    </w:p>
    <w:p w14:paraId="69F4F10C" w14:textId="77777777" w:rsidR="00C461CA" w:rsidRDefault="00000000">
      <w:pPr>
        <w:pStyle w:val="Commarcadores"/>
      </w:pPr>
      <w:r>
        <w:t>Agendamentos (calendário)</w:t>
      </w:r>
    </w:p>
    <w:p w14:paraId="74D052AA" w14:textId="77777777" w:rsidR="00C461CA" w:rsidRDefault="00000000">
      <w:pPr>
        <w:pStyle w:val="Commarcadores"/>
      </w:pPr>
      <w:r>
        <w:t>Fila de Atendimento (por prioridade)</w:t>
      </w:r>
    </w:p>
    <w:p w14:paraId="770046E1" w14:textId="77777777" w:rsidR="00C461CA" w:rsidRDefault="00000000">
      <w:pPr>
        <w:pStyle w:val="Commarcadores"/>
      </w:pPr>
      <w:r>
        <w:t>Atendimento (checklist + aplicação)</w:t>
      </w:r>
    </w:p>
    <w:p w14:paraId="60AC2125" w14:textId="77777777" w:rsidR="00C461CA" w:rsidRDefault="00000000">
      <w:pPr>
        <w:pStyle w:val="Commarcadores"/>
      </w:pPr>
      <w:r>
        <w:t>Vacinas e Lotes</w:t>
      </w:r>
    </w:p>
    <w:p w14:paraId="46806893" w14:textId="77777777" w:rsidR="00C461CA" w:rsidRDefault="00000000">
      <w:pPr>
        <w:pStyle w:val="Commarcadores"/>
      </w:pPr>
      <w:r>
        <w:t>Estoque (movimentações)</w:t>
      </w:r>
    </w:p>
    <w:p w14:paraId="4738AAF7" w14:textId="77777777" w:rsidR="00C461CA" w:rsidRDefault="00000000">
      <w:pPr>
        <w:pStyle w:val="Commarcadores"/>
      </w:pPr>
      <w:r>
        <w:t>Profissionais / Operadoras / Unidades / Serviços</w:t>
      </w:r>
    </w:p>
    <w:p w14:paraId="64039E38" w14:textId="77777777" w:rsidR="00C461CA" w:rsidRDefault="00000000">
      <w:pPr>
        <w:pStyle w:val="Commarcadores"/>
      </w:pPr>
      <w:r>
        <w:t>Financeiro (a receber/a pagar)</w:t>
      </w:r>
    </w:p>
    <w:p w14:paraId="79D9B809" w14:textId="77777777" w:rsidR="00C461CA" w:rsidRDefault="00000000">
      <w:pPr>
        <w:pStyle w:val="Commarcadores"/>
      </w:pPr>
      <w:r>
        <w:t>NFSe (emissão, consulta, reprocessar)</w:t>
      </w:r>
    </w:p>
    <w:p w14:paraId="30762E7A" w14:textId="77777777" w:rsidR="00C461CA" w:rsidRDefault="00000000">
      <w:pPr>
        <w:pStyle w:val="Commarcadores"/>
      </w:pPr>
      <w:r>
        <w:t>Configurações (tenant, templates, regras)</w:t>
      </w:r>
    </w:p>
    <w:p w14:paraId="40E1C5E1" w14:textId="77777777" w:rsidR="00C461CA" w:rsidRDefault="00000000">
      <w:pPr>
        <w:pStyle w:val="Commarcadores"/>
      </w:pPr>
      <w:r>
        <w:t>Auditoria/Logs (acesso restrito)</w:t>
      </w:r>
    </w:p>
    <w:p w14:paraId="0887C638" w14:textId="77777777" w:rsidR="001A6244" w:rsidRDefault="001A6244" w:rsidP="001A6244">
      <w:pPr>
        <w:pStyle w:val="Commarcadores"/>
      </w:pPr>
      <w:r>
        <w:t xml:space="preserve">Dashboard </w:t>
      </w:r>
      <w:proofErr w:type="spellStart"/>
      <w:r>
        <w:t>Assistencial</w:t>
      </w:r>
      <w:proofErr w:type="spellEnd"/>
    </w:p>
    <w:p w14:paraId="518C2582" w14:textId="7CA9332B" w:rsidR="001A6244" w:rsidRDefault="001A6244" w:rsidP="001A6244">
      <w:pPr>
        <w:pStyle w:val="Commarcadores"/>
      </w:pPr>
      <w:r>
        <w:t xml:space="preserve">Dashboard </w:t>
      </w:r>
      <w:proofErr w:type="spellStart"/>
      <w:r>
        <w:t>Financeiro</w:t>
      </w:r>
      <w:proofErr w:type="spellEnd"/>
    </w:p>
    <w:p w14:paraId="2A188422" w14:textId="77777777" w:rsidR="001A6244" w:rsidRDefault="001A6244" w:rsidP="001A6244">
      <w:pPr>
        <w:pStyle w:val="Commarcadores"/>
        <w:numPr>
          <w:ilvl w:val="0"/>
          <w:numId w:val="0"/>
        </w:numPr>
        <w:ind w:left="360" w:hanging="360"/>
      </w:pPr>
    </w:p>
    <w:p w14:paraId="37F4AB21" w14:textId="77777777" w:rsidR="001A6244" w:rsidRDefault="001A6244" w:rsidP="001A6244">
      <w:pPr>
        <w:pStyle w:val="Commarcadores"/>
        <w:numPr>
          <w:ilvl w:val="0"/>
          <w:numId w:val="0"/>
        </w:numPr>
        <w:ind w:left="360" w:hanging="360"/>
      </w:pPr>
    </w:p>
    <w:p w14:paraId="3BE20FE5" w14:textId="77777777" w:rsidR="001A6244" w:rsidRDefault="001A6244" w:rsidP="001A6244">
      <w:pPr>
        <w:pStyle w:val="Commarcadores"/>
        <w:numPr>
          <w:ilvl w:val="0"/>
          <w:numId w:val="0"/>
        </w:numPr>
        <w:ind w:left="360" w:hanging="360"/>
      </w:pPr>
    </w:p>
    <w:p w14:paraId="1451BF88" w14:textId="77777777" w:rsidR="001A6244" w:rsidRDefault="001A6244" w:rsidP="001A6244">
      <w:pPr>
        <w:pStyle w:val="Commarcadores"/>
        <w:numPr>
          <w:ilvl w:val="0"/>
          <w:numId w:val="0"/>
        </w:numPr>
        <w:ind w:left="360" w:hanging="360"/>
      </w:pPr>
    </w:p>
    <w:p w14:paraId="309BD0E9" w14:textId="77777777" w:rsidR="001A6244" w:rsidRDefault="001A6244" w:rsidP="001A6244">
      <w:pPr>
        <w:pStyle w:val="Commarcadores"/>
        <w:numPr>
          <w:ilvl w:val="0"/>
          <w:numId w:val="0"/>
        </w:numPr>
        <w:ind w:left="360" w:hanging="360"/>
      </w:pPr>
    </w:p>
    <w:p w14:paraId="729DCB91" w14:textId="77777777" w:rsidR="001A6244" w:rsidRDefault="001A6244" w:rsidP="001A6244">
      <w:pPr>
        <w:pStyle w:val="Commarcadores"/>
        <w:numPr>
          <w:ilvl w:val="0"/>
          <w:numId w:val="0"/>
        </w:numPr>
        <w:ind w:left="360" w:hanging="360"/>
      </w:pPr>
    </w:p>
    <w:p w14:paraId="0BFE2E99" w14:textId="77777777" w:rsidR="001A6244" w:rsidRDefault="001A6244" w:rsidP="001A6244">
      <w:pPr>
        <w:pStyle w:val="Commarcadores"/>
        <w:numPr>
          <w:ilvl w:val="0"/>
          <w:numId w:val="0"/>
        </w:numPr>
        <w:ind w:left="360" w:hanging="360"/>
      </w:pPr>
    </w:p>
    <w:p w14:paraId="262F4375" w14:textId="77777777" w:rsidR="001A6244" w:rsidRDefault="001A6244" w:rsidP="001A6244">
      <w:pPr>
        <w:pStyle w:val="Commarcadores"/>
        <w:numPr>
          <w:ilvl w:val="0"/>
          <w:numId w:val="0"/>
        </w:numPr>
        <w:ind w:left="360" w:hanging="360"/>
      </w:pPr>
    </w:p>
    <w:p w14:paraId="530EA47A" w14:textId="77777777" w:rsidR="001A6244" w:rsidRDefault="001A6244" w:rsidP="001A6244">
      <w:pPr>
        <w:pStyle w:val="Commarcadores"/>
        <w:numPr>
          <w:ilvl w:val="0"/>
          <w:numId w:val="0"/>
        </w:numPr>
        <w:ind w:left="360" w:hanging="360"/>
      </w:pPr>
    </w:p>
    <w:p w14:paraId="78C9F47E" w14:textId="77777777" w:rsidR="001A6244" w:rsidRDefault="001A6244" w:rsidP="001A6244">
      <w:pPr>
        <w:pStyle w:val="Commarcadores"/>
        <w:numPr>
          <w:ilvl w:val="0"/>
          <w:numId w:val="0"/>
        </w:numPr>
        <w:ind w:left="360" w:hanging="360"/>
      </w:pPr>
    </w:p>
    <w:p w14:paraId="29274481" w14:textId="77777777" w:rsidR="001A6244" w:rsidRDefault="001A6244" w:rsidP="001A6244">
      <w:pPr>
        <w:pStyle w:val="Commarcadores"/>
        <w:numPr>
          <w:ilvl w:val="0"/>
          <w:numId w:val="0"/>
        </w:numPr>
        <w:ind w:left="360" w:hanging="360"/>
      </w:pPr>
    </w:p>
    <w:p w14:paraId="44C36FED" w14:textId="77777777" w:rsidR="001A6244" w:rsidRDefault="001A6244" w:rsidP="001A6244">
      <w:pPr>
        <w:pStyle w:val="Commarcadores"/>
        <w:numPr>
          <w:ilvl w:val="0"/>
          <w:numId w:val="0"/>
        </w:numPr>
        <w:ind w:left="360" w:hanging="360"/>
      </w:pPr>
    </w:p>
    <w:p w14:paraId="30710E20" w14:textId="77777777" w:rsidR="00C461CA" w:rsidRDefault="00000000">
      <w:r>
        <w:rPr>
          <w:b/>
          <w:sz w:val="28"/>
        </w:rPr>
        <w:lastRenderedPageBreak/>
        <w:t>3. Diagrama do Fluxo</w:t>
      </w:r>
    </w:p>
    <w:p w14:paraId="7C379CBD" w14:textId="77777777" w:rsidR="00C461CA" w:rsidRDefault="00000000">
      <w:r>
        <w:t>A figura abaixo resume o fluxo macro:</w:t>
      </w:r>
    </w:p>
    <w:p w14:paraId="7C850AEC" w14:textId="0CAD71CA" w:rsidR="00C461CA" w:rsidRDefault="00000000">
      <w:r>
        <w:rPr>
          <w:noProof/>
        </w:rPr>
        <w:drawing>
          <wp:inline distT="0" distB="0" distL="0" distR="0" wp14:anchorId="17010123" wp14:editId="33EDA9EB">
            <wp:extent cx="850900" cy="2740660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telas_ux.png"/>
                    <pic:cNvPicPr/>
                  </pic:nvPicPr>
                  <pic:blipFill rotWithShape="1">
                    <a:blip r:embed="rId6"/>
                    <a:srcRect r="86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274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A6244">
        <w:rPr>
          <w:noProof/>
        </w:rPr>
        <w:drawing>
          <wp:inline distT="0" distB="0" distL="0" distR="0" wp14:anchorId="74F3190A" wp14:editId="1560EEF6">
            <wp:extent cx="3879850" cy="2743200"/>
            <wp:effectExtent l="0" t="0" r="6350" b="0"/>
            <wp:docPr id="1396849168" name="Picture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49168" name="Picture 1" descr="Diagrama&#10;&#10;O conteúdo gerado por IA pode estar incorreto."/>
                    <pic:cNvPicPr/>
                  </pic:nvPicPr>
                  <pic:blipFill rotWithShape="1">
                    <a:blip r:embed="rId6"/>
                    <a:srcRect l="29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461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38CE2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964440">
    <w:abstractNumId w:val="8"/>
  </w:num>
  <w:num w:numId="2" w16cid:durableId="1033962769">
    <w:abstractNumId w:val="6"/>
  </w:num>
  <w:num w:numId="3" w16cid:durableId="1913394058">
    <w:abstractNumId w:val="5"/>
  </w:num>
  <w:num w:numId="4" w16cid:durableId="1133014867">
    <w:abstractNumId w:val="4"/>
  </w:num>
  <w:num w:numId="5" w16cid:durableId="621114558">
    <w:abstractNumId w:val="7"/>
  </w:num>
  <w:num w:numId="6" w16cid:durableId="1809201642">
    <w:abstractNumId w:val="3"/>
  </w:num>
  <w:num w:numId="7" w16cid:durableId="907573675">
    <w:abstractNumId w:val="2"/>
  </w:num>
  <w:num w:numId="8" w16cid:durableId="939025287">
    <w:abstractNumId w:val="1"/>
  </w:num>
  <w:num w:numId="9" w16cid:durableId="109721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244"/>
    <w:rsid w:val="0029639D"/>
    <w:rsid w:val="00326F90"/>
    <w:rsid w:val="00AA1D8D"/>
    <w:rsid w:val="00AA4B1C"/>
    <w:rsid w:val="00B47730"/>
    <w:rsid w:val="00C461CA"/>
    <w:rsid w:val="00CB0664"/>
    <w:rsid w:val="00DD61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622C10"/>
  <w14:defaultImageDpi w14:val="300"/>
  <w15:docId w15:val="{D63B9226-6801-41CB-B8D5-8C3779D0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145</Words>
  <Characters>914</Characters>
  <Application>Microsoft Office Word</Application>
  <DocSecurity>0</DocSecurity>
  <Lines>30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de Medeiros Machado</cp:lastModifiedBy>
  <cp:revision>3</cp:revision>
  <dcterms:created xsi:type="dcterms:W3CDTF">2013-12-23T23:15:00Z</dcterms:created>
  <dcterms:modified xsi:type="dcterms:W3CDTF">2026-02-16T15:30:00Z</dcterms:modified>
  <cp:category/>
</cp:coreProperties>
</file>