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AE657" w14:textId="77777777" w:rsidR="0079706E" w:rsidRPr="00C92A60" w:rsidRDefault="00462B3F" w:rsidP="0079706E">
      <w:pPr>
        <w:rPr>
          <w:rFonts w:asciiTheme="minorHAnsi" w:hAnsiTheme="minorHAnsi" w:cstheme="minorHAnsi"/>
          <w:b/>
        </w:rPr>
      </w:pPr>
      <w:r w:rsidRPr="00C92A60">
        <w:rPr>
          <w:rFonts w:asciiTheme="minorHAnsi" w:hAnsiTheme="minorHAnsi" w:cstheme="minorHAnsi"/>
          <w:b/>
        </w:rPr>
        <w:t>Workshop</w:t>
      </w:r>
      <w:r w:rsidR="00836598" w:rsidRPr="00C92A60">
        <w:rPr>
          <w:rFonts w:asciiTheme="minorHAnsi" w:hAnsiTheme="minorHAnsi" w:cstheme="minorHAnsi"/>
          <w:b/>
        </w:rPr>
        <w:t xml:space="preserve"> </w:t>
      </w:r>
      <w:r w:rsidR="00EF0CDA" w:rsidRPr="00C92A60">
        <w:rPr>
          <w:rFonts w:asciiTheme="minorHAnsi" w:hAnsiTheme="minorHAnsi" w:cstheme="minorHAnsi"/>
          <w:b/>
        </w:rPr>
        <w:t>purpose</w:t>
      </w:r>
      <w:r w:rsidR="00836598" w:rsidRPr="00C92A60">
        <w:rPr>
          <w:rFonts w:asciiTheme="minorHAnsi" w:hAnsiTheme="minorHAnsi" w:cstheme="minorHAnsi"/>
          <w:b/>
        </w:rPr>
        <w:t xml:space="preserve">: </w:t>
      </w:r>
    </w:p>
    <w:p w14:paraId="355565E2" w14:textId="421B2FFB" w:rsidR="00A4724E" w:rsidRPr="00C92A60" w:rsidRDefault="001A0FAE" w:rsidP="0079706E">
      <w:pPr>
        <w:rPr>
          <w:rFonts w:asciiTheme="minorHAnsi" w:hAnsiTheme="minorHAnsi" w:cstheme="minorHAnsi"/>
          <w:bCs/>
        </w:rPr>
      </w:pPr>
      <w:r w:rsidRPr="001A0FAE">
        <w:rPr>
          <w:rFonts w:asciiTheme="minorHAnsi" w:hAnsiTheme="minorHAnsi" w:cstheme="minorHAnsi"/>
          <w:bCs/>
        </w:rPr>
        <w:t>Develop comprehensive skills in systematic, code-driven Exploratory Data Analysis to uncover insights into automobile pricing determinants</w:t>
      </w:r>
      <w:r w:rsidR="006766E8">
        <w:rPr>
          <w:rFonts w:asciiTheme="minorHAnsi" w:hAnsiTheme="minorHAnsi" w:cstheme="minorHAnsi"/>
          <w:bCs/>
        </w:rPr>
        <w:t>.</w:t>
      </w:r>
    </w:p>
    <w:p w14:paraId="5B0B7F1D" w14:textId="77777777" w:rsidR="00C92A60" w:rsidRPr="00C92A60" w:rsidRDefault="00C92A60" w:rsidP="0079706E">
      <w:pPr>
        <w:rPr>
          <w:rFonts w:asciiTheme="minorHAnsi" w:hAnsiTheme="minorHAnsi" w:cstheme="minorHAnsi"/>
          <w:bCs/>
        </w:rPr>
      </w:pPr>
    </w:p>
    <w:p w14:paraId="436D4951" w14:textId="744F32E1" w:rsidR="00CD2CDE" w:rsidRPr="00CD2CDE" w:rsidRDefault="00CD2CDE" w:rsidP="00CD2CDE">
      <w:pPr>
        <w:spacing w:after="160" w:line="259" w:lineRule="auto"/>
        <w:rPr>
          <w:rFonts w:asciiTheme="minorHAnsi" w:hAnsiTheme="minorHAnsi" w:cstheme="minorHAnsi"/>
          <w:b/>
          <w:bCs/>
        </w:rPr>
      </w:pPr>
      <w:r w:rsidRPr="00CD2CDE">
        <w:rPr>
          <w:rFonts w:asciiTheme="minorHAnsi" w:hAnsiTheme="minorHAnsi" w:cstheme="minorHAnsi"/>
          <w:b/>
          <w:bCs/>
        </w:rPr>
        <w:t xml:space="preserve">Part 1: </w:t>
      </w:r>
      <w:r w:rsidR="00FF71EA" w:rsidRPr="00FF71EA">
        <w:rPr>
          <w:rFonts w:asciiTheme="minorHAnsi" w:hAnsiTheme="minorHAnsi" w:cstheme="minorHAnsi"/>
          <w:b/>
          <w:bCs/>
        </w:rPr>
        <w:t>Research Question and EDA Framework Design</w:t>
      </w:r>
      <w:r w:rsidR="00FF71EA" w:rsidRPr="00FF71EA">
        <w:rPr>
          <w:rFonts w:asciiTheme="minorHAnsi" w:hAnsiTheme="minorHAnsi" w:cstheme="minorHAnsi"/>
          <w:b/>
          <w:bCs/>
        </w:rPr>
        <w:t xml:space="preserve"> </w:t>
      </w:r>
      <w:r w:rsidRPr="00CD2CDE">
        <w:rPr>
          <w:rFonts w:asciiTheme="minorHAnsi" w:hAnsiTheme="minorHAnsi" w:cstheme="minorHAnsi"/>
          <w:b/>
          <w:bCs/>
        </w:rPr>
        <w:t>(</w:t>
      </w:r>
      <w:r w:rsidR="0029770D">
        <w:rPr>
          <w:rFonts w:asciiTheme="minorHAnsi" w:hAnsiTheme="minorHAnsi" w:cstheme="minorHAnsi"/>
          <w:b/>
          <w:bCs/>
        </w:rPr>
        <w:t>~</w:t>
      </w:r>
      <w:r w:rsidRPr="00CD2CDE">
        <w:rPr>
          <w:rFonts w:asciiTheme="minorHAnsi" w:hAnsiTheme="minorHAnsi" w:cstheme="minorHAnsi"/>
          <w:b/>
          <w:bCs/>
        </w:rPr>
        <w:t>30mins)</w:t>
      </w:r>
    </w:p>
    <w:p w14:paraId="21757005" w14:textId="5D0040C5" w:rsidR="00CD2CDE" w:rsidRDefault="00CD2CDE" w:rsidP="0079706E">
      <w:pPr>
        <w:rPr>
          <w:rFonts w:asciiTheme="minorHAnsi" w:hAnsiTheme="minorHAnsi" w:cstheme="minorHAnsi"/>
          <w:b/>
          <w:bCs/>
        </w:rPr>
      </w:pPr>
      <w:r w:rsidRPr="00CD2CDE">
        <w:rPr>
          <w:rFonts w:asciiTheme="minorHAnsi" w:hAnsiTheme="minorHAnsi" w:cstheme="minorHAnsi"/>
          <w:b/>
          <w:bCs/>
        </w:rPr>
        <w:t xml:space="preserve">Learning Objective: </w:t>
      </w:r>
      <w:r w:rsidR="00200D1A" w:rsidRPr="00200D1A">
        <w:rPr>
          <w:rFonts w:asciiTheme="minorHAnsi" w:hAnsiTheme="minorHAnsi" w:cstheme="minorHAnsi"/>
          <w:b/>
          <w:bCs/>
        </w:rPr>
        <w:t>Develop Structured Approach to Exploratory Data Analysis</w:t>
      </w:r>
    </w:p>
    <w:p w14:paraId="0B6442E8" w14:textId="77777777" w:rsidR="00C92A60" w:rsidRPr="00C92A60" w:rsidRDefault="00C92A60" w:rsidP="0079706E">
      <w:pPr>
        <w:rPr>
          <w:rFonts w:asciiTheme="minorHAnsi" w:hAnsiTheme="minorHAnsi" w:cstheme="minorHAnsi"/>
          <w:bCs/>
        </w:rPr>
      </w:pPr>
    </w:p>
    <w:tbl>
      <w:tblPr>
        <w:tblStyle w:val="TableGrid"/>
        <w:tblpPr w:leftFromText="180" w:rightFromText="180" w:vertAnchor="text" w:tblpY="34"/>
        <w:tblW w:w="9918" w:type="dxa"/>
        <w:tblLook w:val="04A0" w:firstRow="1" w:lastRow="0" w:firstColumn="1" w:lastColumn="0" w:noHBand="0" w:noVBand="1"/>
      </w:tblPr>
      <w:tblGrid>
        <w:gridCol w:w="2405"/>
        <w:gridCol w:w="7513"/>
      </w:tblGrid>
      <w:tr w:rsidR="00DD3C02" w:rsidRPr="00C92A60" w14:paraId="790D4B67" w14:textId="77777777" w:rsidTr="00D45ECB">
        <w:tc>
          <w:tcPr>
            <w:tcW w:w="2405" w:type="dxa"/>
            <w:shd w:val="clear" w:color="auto" w:fill="D9E2F3" w:themeFill="accent1" w:themeFillTint="33"/>
          </w:tcPr>
          <w:p w14:paraId="0B9C3168" w14:textId="7D90D9FD" w:rsidR="00DD3C02" w:rsidRPr="00C92A60" w:rsidRDefault="002176E2" w:rsidP="00FB2EFD">
            <w:pPr>
              <w:rPr>
                <w:rFonts w:asciiTheme="minorHAnsi" w:hAnsiTheme="minorHAnsi" w:cstheme="minorHAnsi"/>
                <w:b/>
              </w:rPr>
            </w:pPr>
            <w:r w:rsidRPr="00C92A60">
              <w:rPr>
                <w:rFonts w:asciiTheme="minorHAnsi" w:hAnsiTheme="minorHAnsi" w:cstheme="minorHAnsi"/>
                <w:b/>
              </w:rPr>
              <w:t>Activity</w:t>
            </w:r>
          </w:p>
        </w:tc>
        <w:tc>
          <w:tcPr>
            <w:tcW w:w="7513" w:type="dxa"/>
            <w:shd w:val="clear" w:color="auto" w:fill="D9E2F3" w:themeFill="accent1" w:themeFillTint="33"/>
          </w:tcPr>
          <w:p w14:paraId="022013DD" w14:textId="03A79C0C" w:rsidR="00DD3C02" w:rsidRPr="00C92A60" w:rsidRDefault="0082522B" w:rsidP="00FB2EFD">
            <w:pPr>
              <w:rPr>
                <w:rFonts w:asciiTheme="minorHAnsi" w:hAnsiTheme="minorHAnsi" w:cstheme="minorHAnsi"/>
                <w:b/>
              </w:rPr>
            </w:pPr>
            <w:r w:rsidRPr="0082522B">
              <w:rPr>
                <w:rFonts w:asciiTheme="minorHAnsi" w:hAnsiTheme="minorHAnsi" w:cstheme="minorHAnsi"/>
                <w:b/>
              </w:rPr>
              <w:t>Detailed Investigation Approach</w:t>
            </w:r>
          </w:p>
        </w:tc>
      </w:tr>
      <w:tr w:rsidR="00DD3C02" w:rsidRPr="00C92A60" w14:paraId="748A57A6" w14:textId="77777777" w:rsidTr="00D45ECB">
        <w:trPr>
          <w:trHeight w:val="567"/>
        </w:trPr>
        <w:tc>
          <w:tcPr>
            <w:tcW w:w="2405" w:type="dxa"/>
          </w:tcPr>
          <w:p w14:paraId="79EDA7AE" w14:textId="6CE1B170" w:rsidR="00DD3C02" w:rsidRPr="00C92A60" w:rsidRDefault="00200D1A" w:rsidP="00FB2EFD">
            <w:pPr>
              <w:rPr>
                <w:rFonts w:asciiTheme="minorHAnsi" w:hAnsiTheme="minorHAnsi" w:cstheme="minorHAnsi"/>
              </w:rPr>
            </w:pPr>
            <w:r w:rsidRPr="00200D1A">
              <w:rPr>
                <w:rFonts w:asciiTheme="minorHAnsi" w:hAnsiTheme="minorHAnsi" w:cstheme="minorHAnsi"/>
              </w:rPr>
              <w:t>EDA Objective Formulation</w:t>
            </w:r>
          </w:p>
        </w:tc>
        <w:tc>
          <w:tcPr>
            <w:tcW w:w="7513" w:type="dxa"/>
          </w:tcPr>
          <w:p w14:paraId="5B8ED375" w14:textId="77777777" w:rsidR="00EA0B9F" w:rsidRPr="00EA0B9F" w:rsidRDefault="00EA0B9F" w:rsidP="00EA0B9F">
            <w:pPr>
              <w:pStyle w:val="ListParagraph"/>
              <w:numPr>
                <w:ilvl w:val="0"/>
                <w:numId w:val="12"/>
              </w:numPr>
              <w:shd w:val="clear" w:color="auto" w:fill="FFFFFF"/>
              <w:ind w:left="313" w:hanging="283"/>
              <w:outlineLvl w:val="2"/>
              <w:rPr>
                <w:rFonts w:asciiTheme="minorHAnsi" w:hAnsiTheme="minorHAnsi" w:cstheme="minorHAnsi"/>
              </w:rPr>
            </w:pPr>
            <w:r w:rsidRPr="00EA0B9F">
              <w:rPr>
                <w:rFonts w:asciiTheme="minorHAnsi" w:hAnsiTheme="minorHAnsi" w:cstheme="minorHAnsi"/>
              </w:rPr>
              <w:t xml:space="preserve">Business Context Framing </w:t>
            </w:r>
          </w:p>
          <w:p w14:paraId="115308D2" w14:textId="77777777" w:rsidR="00EA0B9F" w:rsidRPr="00EA0B9F" w:rsidRDefault="00EA0B9F" w:rsidP="00EA0B9F">
            <w:pPr>
              <w:pStyle w:val="ListParagraph"/>
              <w:numPr>
                <w:ilvl w:val="0"/>
                <w:numId w:val="14"/>
              </w:numPr>
              <w:shd w:val="clear" w:color="auto" w:fill="FFFFFF"/>
              <w:outlineLvl w:val="2"/>
              <w:rPr>
                <w:rFonts w:asciiTheme="minorHAnsi" w:hAnsiTheme="minorHAnsi" w:cstheme="minorHAnsi"/>
              </w:rPr>
            </w:pPr>
            <w:r w:rsidRPr="00EA0B9F">
              <w:rPr>
                <w:rFonts w:asciiTheme="minorHAnsi" w:hAnsiTheme="minorHAnsi" w:cstheme="minorHAnsi"/>
              </w:rPr>
              <w:t>Automobile pricing analysis for market strategy</w:t>
            </w:r>
          </w:p>
          <w:p w14:paraId="3986278C" w14:textId="77777777" w:rsidR="00EA0B9F" w:rsidRPr="00EA0B9F" w:rsidRDefault="00EA0B9F" w:rsidP="00EA0B9F">
            <w:pPr>
              <w:pStyle w:val="ListParagraph"/>
              <w:numPr>
                <w:ilvl w:val="0"/>
                <w:numId w:val="14"/>
              </w:numPr>
              <w:shd w:val="clear" w:color="auto" w:fill="FFFFFF"/>
              <w:outlineLvl w:val="2"/>
              <w:rPr>
                <w:rFonts w:asciiTheme="minorHAnsi" w:hAnsiTheme="minorHAnsi" w:cstheme="minorHAnsi"/>
              </w:rPr>
            </w:pPr>
            <w:r w:rsidRPr="00EA0B9F">
              <w:rPr>
                <w:rFonts w:asciiTheme="minorHAnsi" w:hAnsiTheme="minorHAnsi" w:cstheme="minorHAnsi"/>
              </w:rPr>
              <w:t>Focus on comprehensive feature impact assessment</w:t>
            </w:r>
          </w:p>
          <w:p w14:paraId="175E26F9" w14:textId="77777777" w:rsidR="00DD3C02" w:rsidRDefault="00662B3E" w:rsidP="00662B3E">
            <w:pPr>
              <w:pStyle w:val="ListParagraph"/>
              <w:numPr>
                <w:ilvl w:val="0"/>
                <w:numId w:val="12"/>
              </w:numPr>
              <w:shd w:val="clear" w:color="auto" w:fill="FFFFFF"/>
              <w:ind w:left="313" w:hanging="283"/>
              <w:outlineLvl w:val="2"/>
              <w:rPr>
                <w:rFonts w:asciiTheme="minorHAnsi" w:hAnsiTheme="minorHAnsi" w:cstheme="minorHAnsi"/>
              </w:rPr>
            </w:pPr>
            <w:r w:rsidRPr="00662B3E">
              <w:rPr>
                <w:rFonts w:asciiTheme="minorHAnsi" w:hAnsiTheme="minorHAnsi" w:cstheme="minorHAnsi"/>
              </w:rPr>
              <w:t>Key Investigative Areas</w:t>
            </w:r>
          </w:p>
          <w:p w14:paraId="60AA543B" w14:textId="77777777" w:rsidR="00662B3E" w:rsidRDefault="00662B3E" w:rsidP="00662B3E">
            <w:pPr>
              <w:pStyle w:val="ListParagraph"/>
              <w:numPr>
                <w:ilvl w:val="0"/>
                <w:numId w:val="14"/>
              </w:numPr>
              <w:shd w:val="clear" w:color="auto" w:fill="FFFFFF"/>
              <w:outlineLvl w:val="2"/>
              <w:rPr>
                <w:rFonts w:asciiTheme="minorHAnsi" w:hAnsiTheme="minorHAnsi" w:cstheme="minorHAnsi"/>
              </w:rPr>
            </w:pPr>
            <w:r w:rsidRPr="00662B3E">
              <w:rPr>
                <w:rFonts w:asciiTheme="minorHAnsi" w:hAnsiTheme="minorHAnsi" w:cstheme="minorHAnsi"/>
              </w:rPr>
              <w:t>Performance Metrics Analysis</w:t>
            </w:r>
          </w:p>
          <w:p w14:paraId="0CF1E14B" w14:textId="77777777" w:rsidR="00662B3E" w:rsidRDefault="00662B3E" w:rsidP="00662B3E">
            <w:pPr>
              <w:pStyle w:val="ListParagraph"/>
              <w:numPr>
                <w:ilvl w:val="0"/>
                <w:numId w:val="14"/>
              </w:numPr>
              <w:shd w:val="clear" w:color="auto" w:fill="FFFFFF"/>
              <w:outlineLvl w:val="2"/>
              <w:rPr>
                <w:rFonts w:asciiTheme="minorHAnsi" w:hAnsiTheme="minorHAnsi" w:cstheme="minorHAnsi"/>
              </w:rPr>
            </w:pPr>
            <w:r w:rsidRPr="00662B3E">
              <w:rPr>
                <w:rFonts w:asciiTheme="minorHAnsi" w:hAnsiTheme="minorHAnsi" w:cstheme="minorHAnsi"/>
              </w:rPr>
              <w:t>Physical Characteristics Exploration</w:t>
            </w:r>
          </w:p>
          <w:p w14:paraId="3189E591" w14:textId="77777777" w:rsidR="00662B3E" w:rsidRDefault="00662B3E" w:rsidP="00662B3E">
            <w:pPr>
              <w:pStyle w:val="ListParagraph"/>
              <w:numPr>
                <w:ilvl w:val="0"/>
                <w:numId w:val="14"/>
              </w:numPr>
              <w:shd w:val="clear" w:color="auto" w:fill="FFFFFF"/>
              <w:outlineLvl w:val="2"/>
              <w:rPr>
                <w:rFonts w:asciiTheme="minorHAnsi" w:hAnsiTheme="minorHAnsi" w:cstheme="minorHAnsi"/>
              </w:rPr>
            </w:pPr>
            <w:r w:rsidRPr="00662B3E">
              <w:rPr>
                <w:rFonts w:asciiTheme="minorHAnsi" w:hAnsiTheme="minorHAnsi" w:cstheme="minorHAnsi"/>
              </w:rPr>
              <w:t>Efficiency Metrics Evaluation</w:t>
            </w:r>
          </w:p>
          <w:p w14:paraId="34958505" w14:textId="1238BE53" w:rsidR="00662B3E" w:rsidRPr="00662B3E" w:rsidRDefault="00662B3E" w:rsidP="00662B3E">
            <w:pPr>
              <w:pStyle w:val="ListParagraph"/>
              <w:numPr>
                <w:ilvl w:val="0"/>
                <w:numId w:val="14"/>
              </w:numPr>
              <w:shd w:val="clear" w:color="auto" w:fill="FFFFFF"/>
              <w:outlineLvl w:val="2"/>
              <w:rPr>
                <w:rFonts w:asciiTheme="minorHAnsi" w:hAnsiTheme="minorHAnsi" w:cstheme="minorHAnsi"/>
              </w:rPr>
            </w:pPr>
            <w:r w:rsidRPr="00662B3E">
              <w:rPr>
                <w:rFonts w:asciiTheme="minorHAnsi" w:hAnsiTheme="minorHAnsi" w:cstheme="minorHAnsi"/>
              </w:rPr>
              <w:t>Market Positioning Insights</w:t>
            </w:r>
          </w:p>
        </w:tc>
      </w:tr>
      <w:tr w:rsidR="00DD3C02" w:rsidRPr="00C92A60" w14:paraId="2B61A52E" w14:textId="77777777" w:rsidTr="00D45ECB">
        <w:trPr>
          <w:trHeight w:val="567"/>
        </w:trPr>
        <w:tc>
          <w:tcPr>
            <w:tcW w:w="2405" w:type="dxa"/>
          </w:tcPr>
          <w:p w14:paraId="7A5162C7" w14:textId="3EF949A4" w:rsidR="00DD3C02" w:rsidRPr="00C92A60" w:rsidRDefault="00CC12A5" w:rsidP="00FB2EFD">
            <w:pPr>
              <w:shd w:val="clear" w:color="auto" w:fill="FFFFFF"/>
              <w:outlineLvl w:val="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Question</w:t>
            </w:r>
            <w:r w:rsidR="00106316">
              <w:rPr>
                <w:rFonts w:asciiTheme="minorHAnsi" w:hAnsiTheme="minorHAnsi" w:cstheme="minorHAnsi"/>
              </w:rPr>
              <w:t xml:space="preserve"> </w:t>
            </w:r>
            <w:r w:rsidR="008A15AD" w:rsidRPr="00C92A60">
              <w:rPr>
                <w:rFonts w:asciiTheme="minorHAnsi" w:hAnsiTheme="minorHAnsi" w:cstheme="minorHAnsi"/>
              </w:rPr>
              <w:t>Development</w:t>
            </w:r>
          </w:p>
        </w:tc>
        <w:tc>
          <w:tcPr>
            <w:tcW w:w="7513" w:type="dxa"/>
          </w:tcPr>
          <w:p w14:paraId="25F49519" w14:textId="374A6E13" w:rsidR="00106316" w:rsidRDefault="00106316" w:rsidP="00106316">
            <w:pPr>
              <w:pStyle w:val="ListParagraph"/>
              <w:numPr>
                <w:ilvl w:val="0"/>
                <w:numId w:val="12"/>
              </w:numPr>
              <w:shd w:val="clear" w:color="auto" w:fill="FFFFFF"/>
              <w:ind w:left="313" w:hanging="283"/>
              <w:outlineLvl w:val="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</w:t>
            </w:r>
            <w:r w:rsidRPr="00106316">
              <w:rPr>
                <w:rFonts w:asciiTheme="minorHAnsi" w:hAnsiTheme="minorHAnsi" w:cstheme="minorHAnsi"/>
              </w:rPr>
              <w:t>erformance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106316">
              <w:rPr>
                <w:rFonts w:asciiTheme="minorHAnsi" w:hAnsiTheme="minorHAnsi" w:cstheme="minorHAnsi"/>
              </w:rPr>
              <w:t>impact: "What is the quantitative relationship between performance metrics and price?"</w:t>
            </w:r>
          </w:p>
          <w:p w14:paraId="4C9E8CD5" w14:textId="325F992A" w:rsidR="00106316" w:rsidRDefault="00106316" w:rsidP="00106316">
            <w:pPr>
              <w:pStyle w:val="ListParagraph"/>
              <w:numPr>
                <w:ilvl w:val="0"/>
                <w:numId w:val="12"/>
              </w:numPr>
              <w:shd w:val="clear" w:color="auto" w:fill="FFFFFF"/>
              <w:ind w:left="313" w:hanging="283"/>
              <w:outlineLvl w:val="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</w:t>
            </w:r>
            <w:r w:rsidRPr="00106316">
              <w:rPr>
                <w:rFonts w:asciiTheme="minorHAnsi" w:hAnsiTheme="minorHAnsi" w:cstheme="minorHAnsi"/>
              </w:rPr>
              <w:t>imensional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106316">
              <w:rPr>
                <w:rFonts w:asciiTheme="minorHAnsi" w:hAnsiTheme="minorHAnsi" w:cstheme="minorHAnsi"/>
              </w:rPr>
              <w:t>analysis: "How do physical dimensions mathematically affect pricing?"</w:t>
            </w:r>
          </w:p>
          <w:p w14:paraId="5049760A" w14:textId="0CD84D2D" w:rsidR="00106316" w:rsidRDefault="00106316" w:rsidP="00106316">
            <w:pPr>
              <w:pStyle w:val="ListParagraph"/>
              <w:numPr>
                <w:ilvl w:val="0"/>
                <w:numId w:val="12"/>
              </w:numPr>
              <w:shd w:val="clear" w:color="auto" w:fill="FFFFFF"/>
              <w:ind w:left="313" w:hanging="283"/>
              <w:outlineLvl w:val="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</w:t>
            </w:r>
            <w:r w:rsidRPr="00106316">
              <w:rPr>
                <w:rFonts w:asciiTheme="minorHAnsi" w:hAnsiTheme="minorHAnsi" w:cstheme="minorHAnsi"/>
              </w:rPr>
              <w:t>fficiency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106316">
              <w:rPr>
                <w:rFonts w:asciiTheme="minorHAnsi" w:hAnsiTheme="minorHAnsi" w:cstheme="minorHAnsi"/>
              </w:rPr>
              <w:t>exploration: "What is the statistical role of efficiency metrics in price determination?"</w:t>
            </w:r>
          </w:p>
          <w:p w14:paraId="1BF5ACE1" w14:textId="0EF7A396" w:rsidR="00DD3C02" w:rsidRPr="00106316" w:rsidRDefault="00106316" w:rsidP="00106316">
            <w:pPr>
              <w:pStyle w:val="ListParagraph"/>
              <w:numPr>
                <w:ilvl w:val="0"/>
                <w:numId w:val="12"/>
              </w:numPr>
              <w:shd w:val="clear" w:color="auto" w:fill="FFFFFF"/>
              <w:ind w:left="313" w:hanging="283"/>
              <w:outlineLvl w:val="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</w:t>
            </w:r>
            <w:r w:rsidRPr="00106316">
              <w:rPr>
                <w:rFonts w:asciiTheme="minorHAnsi" w:hAnsiTheme="minorHAnsi" w:cstheme="minorHAnsi"/>
              </w:rPr>
              <w:t>arket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106316">
              <w:rPr>
                <w:rFonts w:asciiTheme="minorHAnsi" w:hAnsiTheme="minorHAnsi" w:cstheme="minorHAnsi"/>
              </w:rPr>
              <w:t>segmentation: "How can we use feature interactions to define market segments?"</w:t>
            </w:r>
          </w:p>
        </w:tc>
      </w:tr>
      <w:tr w:rsidR="00DD3C02" w:rsidRPr="00C92A60" w14:paraId="3FF9AE30" w14:textId="77777777" w:rsidTr="00D45ECB">
        <w:trPr>
          <w:trHeight w:val="567"/>
        </w:trPr>
        <w:tc>
          <w:tcPr>
            <w:tcW w:w="2405" w:type="dxa"/>
          </w:tcPr>
          <w:p w14:paraId="5C0AA85B" w14:textId="0829051B" w:rsidR="00DD3C02" w:rsidRPr="00C92A60" w:rsidRDefault="00B61EC7" w:rsidP="00FB2EFD">
            <w:pPr>
              <w:shd w:val="clear" w:color="auto" w:fill="FFFFFF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>Data Alignment Assessment</w:t>
            </w:r>
          </w:p>
        </w:tc>
        <w:tc>
          <w:tcPr>
            <w:tcW w:w="7513" w:type="dxa"/>
          </w:tcPr>
          <w:p w14:paraId="7A66EC73" w14:textId="35D74C1E" w:rsidR="00B61EC7" w:rsidRPr="00B61EC7" w:rsidRDefault="00B61EC7" w:rsidP="00B61EC7">
            <w:pPr>
              <w:pStyle w:val="ListParagraph"/>
              <w:numPr>
                <w:ilvl w:val="0"/>
                <w:numId w:val="10"/>
              </w:numPr>
              <w:shd w:val="clear" w:color="auto" w:fill="FFFFFF"/>
              <w:ind w:left="315" w:hanging="283"/>
              <w:outlineLvl w:val="2"/>
              <w:rPr>
                <w:rFonts w:asciiTheme="minorHAnsi" w:hAnsiTheme="minorHAnsi" w:cstheme="minorHAnsi"/>
              </w:rPr>
            </w:pPr>
            <w:r w:rsidRPr="00B61EC7">
              <w:rPr>
                <w:rFonts w:asciiTheme="minorHAnsi" w:hAnsiTheme="minorHAnsi" w:cstheme="minorHAnsi"/>
              </w:rPr>
              <w:t xml:space="preserve">Map questions to available data </w:t>
            </w:r>
          </w:p>
          <w:p w14:paraId="65B380C1" w14:textId="77777777" w:rsidR="005D164E" w:rsidRDefault="005D164E" w:rsidP="00B61EC7">
            <w:pPr>
              <w:pStyle w:val="ListParagraph"/>
              <w:numPr>
                <w:ilvl w:val="0"/>
                <w:numId w:val="10"/>
              </w:numPr>
              <w:shd w:val="clear" w:color="auto" w:fill="FFFFFF"/>
              <w:ind w:left="315" w:hanging="283"/>
              <w:outlineLvl w:val="2"/>
              <w:rPr>
                <w:rFonts w:asciiTheme="minorHAnsi" w:hAnsiTheme="minorHAnsi" w:cstheme="minorHAnsi"/>
              </w:rPr>
            </w:pPr>
            <w:r w:rsidRPr="005D164E">
              <w:rPr>
                <w:rFonts w:asciiTheme="minorHAnsi" w:hAnsiTheme="minorHAnsi" w:cstheme="minorHAnsi"/>
              </w:rPr>
              <w:t>Identify key gaps and actionable areas</w:t>
            </w:r>
          </w:p>
          <w:p w14:paraId="0C21BDE4" w14:textId="485CFB56" w:rsidR="00DD3C02" w:rsidRPr="00C92A60" w:rsidRDefault="0061351F" w:rsidP="00B61EC7">
            <w:pPr>
              <w:pStyle w:val="ListParagraph"/>
              <w:numPr>
                <w:ilvl w:val="0"/>
                <w:numId w:val="10"/>
              </w:numPr>
              <w:shd w:val="clear" w:color="auto" w:fill="FFFFFF"/>
              <w:ind w:left="315" w:hanging="283"/>
              <w:outlineLvl w:val="2"/>
              <w:rPr>
                <w:rFonts w:asciiTheme="minorHAnsi" w:hAnsiTheme="minorHAnsi" w:cstheme="minorHAnsi"/>
              </w:rPr>
            </w:pPr>
            <w:r w:rsidRPr="0061351F">
              <w:rPr>
                <w:rFonts w:asciiTheme="minorHAnsi" w:hAnsiTheme="minorHAnsi" w:cstheme="minorHAnsi"/>
              </w:rPr>
              <w:t>Highlight limitations of available data</w:t>
            </w:r>
          </w:p>
        </w:tc>
      </w:tr>
    </w:tbl>
    <w:p w14:paraId="4BA62AE5" w14:textId="40C86071" w:rsidR="00B00994" w:rsidRPr="00C92A60" w:rsidRDefault="00B00994" w:rsidP="0029152A">
      <w:pPr>
        <w:rPr>
          <w:rFonts w:asciiTheme="minorHAnsi" w:hAnsiTheme="minorHAnsi" w:cstheme="minorHAnsi"/>
          <w:color w:val="1F3864" w:themeColor="accent1" w:themeShade="80"/>
        </w:rPr>
      </w:pPr>
    </w:p>
    <w:p w14:paraId="42C8FAB1" w14:textId="3346343D" w:rsidR="00B00994" w:rsidRPr="00C92A60" w:rsidRDefault="00B00994" w:rsidP="0029152A">
      <w:pPr>
        <w:rPr>
          <w:rFonts w:asciiTheme="minorHAnsi" w:hAnsiTheme="minorHAnsi" w:cstheme="minorHAnsi"/>
          <w:color w:val="1F3864" w:themeColor="accent1" w:themeShade="80"/>
        </w:rPr>
      </w:pPr>
    </w:p>
    <w:p w14:paraId="3765E535" w14:textId="42F796B4" w:rsidR="001926C8" w:rsidRPr="001926C8" w:rsidRDefault="001926C8" w:rsidP="001926C8">
      <w:pPr>
        <w:spacing w:after="160" w:line="259" w:lineRule="auto"/>
        <w:rPr>
          <w:rFonts w:asciiTheme="minorHAnsi" w:eastAsiaTheme="minorHAnsi" w:hAnsiTheme="minorHAnsi" w:cstheme="minorHAnsi"/>
          <w:b/>
          <w:bCs/>
          <w:lang w:eastAsia="en-US"/>
        </w:rPr>
      </w:pPr>
      <w:r w:rsidRPr="001926C8">
        <w:rPr>
          <w:rFonts w:asciiTheme="minorHAnsi" w:eastAsiaTheme="minorHAnsi" w:hAnsiTheme="minorHAnsi" w:cstheme="minorHAnsi"/>
          <w:b/>
          <w:bCs/>
          <w:lang w:eastAsia="en-US"/>
        </w:rPr>
        <w:t xml:space="preserve">Part </w:t>
      </w:r>
      <w:r w:rsidR="008A1151">
        <w:rPr>
          <w:rFonts w:asciiTheme="minorHAnsi" w:eastAsiaTheme="minorHAnsi" w:hAnsiTheme="minorHAnsi" w:cstheme="minorHAnsi"/>
          <w:b/>
          <w:bCs/>
          <w:lang w:eastAsia="en-US"/>
        </w:rPr>
        <w:t>2</w:t>
      </w:r>
      <w:r w:rsidRPr="001926C8">
        <w:rPr>
          <w:rFonts w:asciiTheme="minorHAnsi" w:eastAsiaTheme="minorHAnsi" w:hAnsiTheme="minorHAnsi" w:cstheme="minorHAnsi"/>
          <w:b/>
          <w:bCs/>
          <w:lang w:eastAsia="en-US"/>
        </w:rPr>
        <w:t xml:space="preserve">: </w:t>
      </w:r>
      <w:r w:rsidR="00EB321C" w:rsidRPr="00EB321C">
        <w:rPr>
          <w:rFonts w:asciiTheme="minorHAnsi" w:eastAsiaTheme="minorHAnsi" w:hAnsiTheme="minorHAnsi" w:cstheme="minorHAnsi"/>
          <w:b/>
          <w:bCs/>
          <w:lang w:eastAsia="en-US"/>
        </w:rPr>
        <w:t>Comprehensive Data Quality and Preprocessing EDA</w:t>
      </w:r>
      <w:r w:rsidR="00EB321C" w:rsidRPr="00EB321C">
        <w:rPr>
          <w:rFonts w:asciiTheme="minorHAnsi" w:eastAsiaTheme="minorHAnsi" w:hAnsiTheme="minorHAnsi" w:cstheme="minorHAnsi"/>
          <w:b/>
          <w:bCs/>
          <w:lang w:eastAsia="en-US"/>
        </w:rPr>
        <w:t xml:space="preserve"> </w:t>
      </w:r>
      <w:r w:rsidRPr="001926C8">
        <w:rPr>
          <w:rFonts w:asciiTheme="minorHAnsi" w:eastAsiaTheme="minorHAnsi" w:hAnsiTheme="minorHAnsi" w:cstheme="minorHAnsi"/>
          <w:b/>
          <w:bCs/>
          <w:lang w:eastAsia="en-US"/>
        </w:rPr>
        <w:t>(</w:t>
      </w:r>
      <w:r w:rsidR="0029770D">
        <w:rPr>
          <w:rFonts w:asciiTheme="minorHAnsi" w:eastAsiaTheme="minorHAnsi" w:hAnsiTheme="minorHAnsi" w:cstheme="minorHAnsi"/>
          <w:b/>
          <w:bCs/>
          <w:lang w:eastAsia="en-US"/>
        </w:rPr>
        <w:t>~</w:t>
      </w:r>
      <w:r w:rsidRPr="001926C8">
        <w:rPr>
          <w:rFonts w:asciiTheme="minorHAnsi" w:eastAsiaTheme="minorHAnsi" w:hAnsiTheme="minorHAnsi" w:cstheme="minorHAnsi"/>
          <w:b/>
          <w:bCs/>
          <w:lang w:eastAsia="en-US"/>
        </w:rPr>
        <w:t>40mins)</w:t>
      </w:r>
    </w:p>
    <w:p w14:paraId="5B16F8B8" w14:textId="4B74414B" w:rsidR="001926C8" w:rsidRPr="001926C8" w:rsidRDefault="001926C8" w:rsidP="001926C8">
      <w:pPr>
        <w:spacing w:after="160" w:line="259" w:lineRule="auto"/>
        <w:rPr>
          <w:rFonts w:asciiTheme="minorHAnsi" w:eastAsiaTheme="minorHAnsi" w:hAnsiTheme="minorHAnsi" w:cstheme="minorHAnsi"/>
          <w:b/>
          <w:bCs/>
          <w:lang w:eastAsia="en-US"/>
        </w:rPr>
      </w:pPr>
      <w:r w:rsidRPr="001926C8">
        <w:rPr>
          <w:rFonts w:asciiTheme="minorHAnsi" w:eastAsiaTheme="minorHAnsi" w:hAnsiTheme="minorHAnsi" w:cstheme="minorHAnsi"/>
          <w:b/>
          <w:bCs/>
          <w:lang w:eastAsia="en-US"/>
        </w:rPr>
        <w:t xml:space="preserve">Learning Objective: </w:t>
      </w:r>
      <w:r w:rsidR="00E92C2A" w:rsidRPr="00E92C2A">
        <w:rPr>
          <w:rFonts w:asciiTheme="minorHAnsi" w:eastAsiaTheme="minorHAnsi" w:hAnsiTheme="minorHAnsi" w:cstheme="minorHAnsi"/>
          <w:b/>
          <w:bCs/>
          <w:lang w:eastAsia="en-US"/>
        </w:rPr>
        <w:t>Advanced Data Cleaning and Preparation Techniques</w:t>
      </w:r>
    </w:p>
    <w:tbl>
      <w:tblPr>
        <w:tblStyle w:val="TableGrid"/>
        <w:tblpPr w:leftFromText="180" w:rightFromText="180" w:vertAnchor="text" w:tblpY="34"/>
        <w:tblW w:w="9918" w:type="dxa"/>
        <w:tblLook w:val="04A0" w:firstRow="1" w:lastRow="0" w:firstColumn="1" w:lastColumn="0" w:noHBand="0" w:noVBand="1"/>
      </w:tblPr>
      <w:tblGrid>
        <w:gridCol w:w="2972"/>
        <w:gridCol w:w="6946"/>
      </w:tblGrid>
      <w:tr w:rsidR="002176E2" w:rsidRPr="00C92A60" w14:paraId="48561FC8" w14:textId="77777777" w:rsidTr="00FB2EFD">
        <w:tc>
          <w:tcPr>
            <w:tcW w:w="2972" w:type="dxa"/>
            <w:shd w:val="clear" w:color="auto" w:fill="D9E2F3" w:themeFill="accent1" w:themeFillTint="33"/>
          </w:tcPr>
          <w:p w14:paraId="27C9AA85" w14:textId="0AFEC362" w:rsidR="002176E2" w:rsidRPr="00C92A60" w:rsidRDefault="002176E2" w:rsidP="002176E2">
            <w:pPr>
              <w:rPr>
                <w:rFonts w:asciiTheme="minorHAnsi" w:hAnsiTheme="minorHAnsi" w:cstheme="minorHAnsi"/>
                <w:b/>
              </w:rPr>
            </w:pPr>
            <w:r w:rsidRPr="00C92A60">
              <w:rPr>
                <w:rFonts w:asciiTheme="minorHAnsi" w:hAnsiTheme="minorHAnsi" w:cstheme="minorHAnsi"/>
                <w:b/>
              </w:rPr>
              <w:t>Activity</w:t>
            </w:r>
          </w:p>
        </w:tc>
        <w:tc>
          <w:tcPr>
            <w:tcW w:w="6946" w:type="dxa"/>
            <w:shd w:val="clear" w:color="auto" w:fill="D9E2F3" w:themeFill="accent1" w:themeFillTint="33"/>
          </w:tcPr>
          <w:p w14:paraId="7E9F8249" w14:textId="194BA881" w:rsidR="002176E2" w:rsidRPr="00C92A60" w:rsidRDefault="0082522B" w:rsidP="002176E2">
            <w:pPr>
              <w:rPr>
                <w:rFonts w:asciiTheme="minorHAnsi" w:hAnsiTheme="minorHAnsi" w:cstheme="minorHAnsi"/>
                <w:b/>
              </w:rPr>
            </w:pPr>
            <w:r w:rsidRPr="0082522B">
              <w:rPr>
                <w:rFonts w:asciiTheme="minorHAnsi" w:hAnsiTheme="minorHAnsi" w:cstheme="minorHAnsi"/>
                <w:b/>
              </w:rPr>
              <w:t>Detailed Investigation Approach</w:t>
            </w:r>
          </w:p>
        </w:tc>
      </w:tr>
      <w:tr w:rsidR="001926C8" w:rsidRPr="00C92A60" w14:paraId="0B8E2314" w14:textId="77777777" w:rsidTr="00FB2EFD">
        <w:trPr>
          <w:trHeight w:val="567"/>
        </w:trPr>
        <w:tc>
          <w:tcPr>
            <w:tcW w:w="2972" w:type="dxa"/>
          </w:tcPr>
          <w:p w14:paraId="2B0E1FD6" w14:textId="19ED05D8" w:rsidR="001926C8" w:rsidRPr="00C92A60" w:rsidRDefault="000B52EB" w:rsidP="00FB2EFD">
            <w:pPr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>Systematic Quality Review</w:t>
            </w:r>
          </w:p>
        </w:tc>
        <w:tc>
          <w:tcPr>
            <w:tcW w:w="6946" w:type="dxa"/>
          </w:tcPr>
          <w:p w14:paraId="23AF470F" w14:textId="352B642A" w:rsidR="000B52EB" w:rsidRPr="00C92A60" w:rsidRDefault="000B52EB" w:rsidP="007D1DEA">
            <w:pPr>
              <w:pStyle w:val="ListParagraph"/>
              <w:numPr>
                <w:ilvl w:val="0"/>
                <w:numId w:val="12"/>
              </w:numPr>
              <w:shd w:val="clear" w:color="auto" w:fill="FFFFFF"/>
              <w:ind w:left="313" w:hanging="283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 xml:space="preserve">Missing value analysis: </w:t>
            </w:r>
          </w:p>
          <w:p w14:paraId="1645C366" w14:textId="14C7D1B9" w:rsidR="000B52EB" w:rsidRPr="00C92A60" w:rsidRDefault="004C538D" w:rsidP="007D1DEA">
            <w:pPr>
              <w:pStyle w:val="ListParagraph"/>
              <w:numPr>
                <w:ilvl w:val="0"/>
                <w:numId w:val="14"/>
              </w:numPr>
              <w:shd w:val="clear" w:color="auto" w:fill="FFFFFF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>normali</w:t>
            </w:r>
            <w:r>
              <w:rPr>
                <w:rFonts w:asciiTheme="minorHAnsi" w:hAnsiTheme="minorHAnsi" w:cstheme="minorHAnsi"/>
              </w:rPr>
              <w:t>s</w:t>
            </w:r>
            <w:r w:rsidRPr="00C92A60">
              <w:rPr>
                <w:rFonts w:asciiTheme="minorHAnsi" w:hAnsiTheme="minorHAnsi" w:cstheme="minorHAnsi"/>
              </w:rPr>
              <w:t>ed losses</w:t>
            </w:r>
            <w:r w:rsidR="000B52EB" w:rsidRPr="00C92A60">
              <w:rPr>
                <w:rFonts w:asciiTheme="minorHAnsi" w:hAnsiTheme="minorHAnsi" w:cstheme="minorHAnsi"/>
              </w:rPr>
              <w:t xml:space="preserve"> (41 missing)</w:t>
            </w:r>
          </w:p>
          <w:p w14:paraId="0D65D555" w14:textId="77777777" w:rsidR="000B52EB" w:rsidRPr="00C92A60" w:rsidRDefault="000B52EB" w:rsidP="007D1DEA">
            <w:pPr>
              <w:pStyle w:val="ListParagraph"/>
              <w:numPr>
                <w:ilvl w:val="0"/>
                <w:numId w:val="14"/>
              </w:numPr>
              <w:shd w:val="clear" w:color="auto" w:fill="FFFFFF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>technical specifications (bore, stroke)</w:t>
            </w:r>
          </w:p>
          <w:p w14:paraId="16B5D6FA" w14:textId="77777777" w:rsidR="000B52EB" w:rsidRPr="00C92A60" w:rsidRDefault="000B52EB" w:rsidP="007D1DEA">
            <w:pPr>
              <w:pStyle w:val="ListParagraph"/>
              <w:numPr>
                <w:ilvl w:val="0"/>
                <w:numId w:val="14"/>
              </w:numPr>
              <w:shd w:val="clear" w:color="auto" w:fill="FFFFFF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>performance metrics (horsepower, peak-rpm)</w:t>
            </w:r>
          </w:p>
          <w:p w14:paraId="73A13C2B" w14:textId="5632D69B" w:rsidR="001926C8" w:rsidRPr="00C92A60" w:rsidRDefault="0061351F" w:rsidP="007D1DEA">
            <w:pPr>
              <w:pStyle w:val="ListParagraph"/>
              <w:numPr>
                <w:ilvl w:val="0"/>
                <w:numId w:val="12"/>
              </w:numPr>
              <w:shd w:val="clear" w:color="auto" w:fill="FFFFFF"/>
              <w:ind w:left="313" w:hanging="283"/>
              <w:outlineLvl w:val="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</w:t>
            </w:r>
            <w:r w:rsidRPr="0061351F">
              <w:rPr>
                <w:rFonts w:asciiTheme="minorHAnsi" w:hAnsiTheme="minorHAnsi" w:cstheme="minorHAnsi"/>
              </w:rPr>
              <w:t>onsistency checks for categorical and numerical features.</w:t>
            </w:r>
          </w:p>
        </w:tc>
      </w:tr>
      <w:tr w:rsidR="001926C8" w:rsidRPr="00C92A60" w14:paraId="2F7F9759" w14:textId="77777777" w:rsidTr="00FB2EFD">
        <w:trPr>
          <w:trHeight w:val="567"/>
        </w:trPr>
        <w:tc>
          <w:tcPr>
            <w:tcW w:w="2972" w:type="dxa"/>
          </w:tcPr>
          <w:p w14:paraId="66E467A4" w14:textId="7C62F79D" w:rsidR="001926C8" w:rsidRPr="00C92A60" w:rsidRDefault="005D11CB" w:rsidP="00FB2EFD">
            <w:pPr>
              <w:shd w:val="clear" w:color="auto" w:fill="FFFFFF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>Reliability Assessment</w:t>
            </w:r>
          </w:p>
        </w:tc>
        <w:tc>
          <w:tcPr>
            <w:tcW w:w="6946" w:type="dxa"/>
          </w:tcPr>
          <w:p w14:paraId="43563AF2" w14:textId="3EC113D7" w:rsidR="005D11CB" w:rsidRPr="005D11CB" w:rsidRDefault="005D11CB" w:rsidP="002E4C15">
            <w:pPr>
              <w:pStyle w:val="ListParagraph"/>
              <w:numPr>
                <w:ilvl w:val="0"/>
                <w:numId w:val="10"/>
              </w:numPr>
              <w:shd w:val="clear" w:color="auto" w:fill="FFFFFF"/>
              <w:ind w:left="315" w:hanging="283"/>
              <w:outlineLvl w:val="2"/>
              <w:rPr>
                <w:rFonts w:asciiTheme="minorHAnsi" w:hAnsiTheme="minorHAnsi" w:cstheme="minorHAnsi"/>
              </w:rPr>
            </w:pPr>
            <w:r w:rsidRPr="005D11CB">
              <w:rPr>
                <w:rFonts w:asciiTheme="minorHAnsi" w:hAnsiTheme="minorHAnsi" w:cstheme="minorHAnsi"/>
              </w:rPr>
              <w:t xml:space="preserve">Imputation strategy development </w:t>
            </w:r>
          </w:p>
          <w:p w14:paraId="0E6E109A" w14:textId="22DDBCE4" w:rsidR="001926C8" w:rsidRPr="00C92A60" w:rsidRDefault="00703EE3" w:rsidP="002E4C15">
            <w:pPr>
              <w:pStyle w:val="ListParagraph"/>
              <w:numPr>
                <w:ilvl w:val="0"/>
                <w:numId w:val="10"/>
              </w:numPr>
              <w:shd w:val="clear" w:color="auto" w:fill="FFFFFF"/>
              <w:ind w:left="315" w:hanging="283"/>
              <w:outlineLvl w:val="2"/>
              <w:rPr>
                <w:rFonts w:asciiTheme="minorHAnsi" w:hAnsiTheme="minorHAnsi" w:cstheme="minorHAnsi"/>
              </w:rPr>
            </w:pPr>
            <w:r w:rsidRPr="00703EE3">
              <w:rPr>
                <w:rFonts w:asciiTheme="minorHAnsi" w:hAnsiTheme="minorHAnsi" w:cstheme="minorHAnsi"/>
              </w:rPr>
              <w:t>Explore how missing values impact results</w:t>
            </w:r>
          </w:p>
        </w:tc>
      </w:tr>
      <w:tr w:rsidR="001926C8" w:rsidRPr="00C92A60" w14:paraId="18B310F5" w14:textId="77777777" w:rsidTr="00FB2EFD">
        <w:trPr>
          <w:trHeight w:val="567"/>
        </w:trPr>
        <w:tc>
          <w:tcPr>
            <w:tcW w:w="2972" w:type="dxa"/>
          </w:tcPr>
          <w:p w14:paraId="4CDDFC09" w14:textId="0013EBC4" w:rsidR="001926C8" w:rsidRPr="00C92A60" w:rsidRDefault="001D578E" w:rsidP="00FB2EFD">
            <w:pPr>
              <w:shd w:val="clear" w:color="auto" w:fill="FFFFFF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>Documentation</w:t>
            </w:r>
          </w:p>
        </w:tc>
        <w:tc>
          <w:tcPr>
            <w:tcW w:w="6946" w:type="dxa"/>
          </w:tcPr>
          <w:p w14:paraId="65223206" w14:textId="33D83BEC" w:rsidR="001D578E" w:rsidRPr="001D578E" w:rsidRDefault="001D578E" w:rsidP="001D578E">
            <w:pPr>
              <w:pStyle w:val="ListParagraph"/>
              <w:numPr>
                <w:ilvl w:val="0"/>
                <w:numId w:val="10"/>
              </w:numPr>
              <w:shd w:val="clear" w:color="auto" w:fill="FFFFFF"/>
              <w:ind w:left="315" w:hanging="283"/>
              <w:outlineLvl w:val="2"/>
              <w:rPr>
                <w:rFonts w:asciiTheme="minorHAnsi" w:hAnsiTheme="minorHAnsi" w:cstheme="minorHAnsi"/>
              </w:rPr>
            </w:pPr>
            <w:r w:rsidRPr="001D578E">
              <w:rPr>
                <w:rFonts w:asciiTheme="minorHAnsi" w:hAnsiTheme="minorHAnsi" w:cstheme="minorHAnsi"/>
              </w:rPr>
              <w:t xml:space="preserve">Quality issues log </w:t>
            </w:r>
          </w:p>
          <w:p w14:paraId="6BE5F3FB" w14:textId="1331320D" w:rsidR="001D578E" w:rsidRPr="001D578E" w:rsidRDefault="001D578E" w:rsidP="001D578E">
            <w:pPr>
              <w:pStyle w:val="ListParagraph"/>
              <w:numPr>
                <w:ilvl w:val="0"/>
                <w:numId w:val="10"/>
              </w:numPr>
              <w:shd w:val="clear" w:color="auto" w:fill="FFFFFF"/>
              <w:ind w:left="315" w:hanging="283"/>
              <w:outlineLvl w:val="2"/>
              <w:rPr>
                <w:rFonts w:asciiTheme="minorHAnsi" w:hAnsiTheme="minorHAnsi" w:cstheme="minorHAnsi"/>
              </w:rPr>
            </w:pPr>
            <w:r w:rsidRPr="001D578E">
              <w:rPr>
                <w:rFonts w:asciiTheme="minorHAnsi" w:hAnsiTheme="minorHAnsi" w:cstheme="minorHAnsi"/>
              </w:rPr>
              <w:t xml:space="preserve">Mitigation strategies </w:t>
            </w:r>
          </w:p>
          <w:p w14:paraId="7A4A8A93" w14:textId="14CAFE98" w:rsidR="001926C8" w:rsidRPr="00C92A60" w:rsidRDefault="009D0DC5" w:rsidP="001D578E">
            <w:pPr>
              <w:pStyle w:val="ListParagraph"/>
              <w:numPr>
                <w:ilvl w:val="0"/>
                <w:numId w:val="10"/>
              </w:numPr>
              <w:shd w:val="clear" w:color="auto" w:fill="FFFFFF"/>
              <w:ind w:left="315" w:hanging="283"/>
              <w:outlineLvl w:val="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</w:t>
            </w:r>
            <w:r w:rsidRPr="009D0DC5">
              <w:rPr>
                <w:rFonts w:asciiTheme="minorHAnsi" w:hAnsiTheme="minorHAnsi" w:cstheme="minorHAnsi"/>
              </w:rPr>
              <w:t>otential limitations of cleaned data</w:t>
            </w:r>
          </w:p>
        </w:tc>
      </w:tr>
    </w:tbl>
    <w:p w14:paraId="274EDD21" w14:textId="17861415" w:rsidR="00B00994" w:rsidRDefault="00B00994" w:rsidP="001926C8">
      <w:pPr>
        <w:spacing w:after="160" w:line="259" w:lineRule="auto"/>
        <w:rPr>
          <w:rFonts w:asciiTheme="minorHAnsi" w:eastAsiaTheme="minorHAnsi" w:hAnsiTheme="minorHAnsi" w:cstheme="minorHAnsi"/>
          <w:b/>
          <w:bCs/>
          <w:lang w:eastAsia="en-US"/>
        </w:rPr>
      </w:pPr>
    </w:p>
    <w:p w14:paraId="2EA95F60" w14:textId="65B19ADA" w:rsidR="008A1151" w:rsidRPr="000340D7" w:rsidRDefault="008A1151" w:rsidP="008A1151">
      <w:pPr>
        <w:spacing w:after="160" w:line="259" w:lineRule="auto"/>
        <w:rPr>
          <w:rFonts w:asciiTheme="minorHAnsi" w:eastAsiaTheme="minorHAnsi" w:hAnsiTheme="minorHAnsi" w:cstheme="minorHAnsi"/>
          <w:b/>
          <w:bCs/>
          <w:lang w:eastAsia="en-US"/>
        </w:rPr>
      </w:pPr>
      <w:r w:rsidRPr="000340D7">
        <w:rPr>
          <w:rFonts w:asciiTheme="minorHAnsi" w:eastAsiaTheme="minorHAnsi" w:hAnsiTheme="minorHAnsi" w:cstheme="minorHAnsi"/>
          <w:b/>
          <w:bCs/>
          <w:lang w:eastAsia="en-US"/>
        </w:rPr>
        <w:t xml:space="preserve">Part 2: </w:t>
      </w:r>
      <w:r w:rsidR="00E92C2A" w:rsidRPr="00E92C2A">
        <w:rPr>
          <w:rFonts w:asciiTheme="minorHAnsi" w:eastAsiaTheme="minorHAnsi" w:hAnsiTheme="minorHAnsi" w:cstheme="minorHAnsi"/>
          <w:b/>
          <w:bCs/>
          <w:lang w:eastAsia="en-US"/>
        </w:rPr>
        <w:t>Advanced Feature Relationship Exploration</w:t>
      </w:r>
      <w:r w:rsidR="00E92C2A" w:rsidRPr="00E92C2A">
        <w:rPr>
          <w:rFonts w:asciiTheme="minorHAnsi" w:eastAsiaTheme="minorHAnsi" w:hAnsiTheme="minorHAnsi" w:cstheme="minorHAnsi"/>
          <w:b/>
          <w:bCs/>
          <w:lang w:eastAsia="en-US"/>
        </w:rPr>
        <w:t xml:space="preserve"> </w:t>
      </w:r>
      <w:r w:rsidRPr="000340D7">
        <w:rPr>
          <w:rFonts w:asciiTheme="minorHAnsi" w:eastAsiaTheme="minorHAnsi" w:hAnsiTheme="minorHAnsi" w:cstheme="minorHAnsi"/>
          <w:b/>
          <w:bCs/>
          <w:lang w:eastAsia="en-US"/>
        </w:rPr>
        <w:t>(</w:t>
      </w:r>
      <w:r w:rsidR="0029770D">
        <w:rPr>
          <w:rFonts w:asciiTheme="minorHAnsi" w:eastAsiaTheme="minorHAnsi" w:hAnsiTheme="minorHAnsi" w:cstheme="minorHAnsi"/>
          <w:b/>
          <w:bCs/>
          <w:lang w:eastAsia="en-US"/>
        </w:rPr>
        <w:t>~4</w:t>
      </w:r>
      <w:r w:rsidRPr="000340D7">
        <w:rPr>
          <w:rFonts w:asciiTheme="minorHAnsi" w:eastAsiaTheme="minorHAnsi" w:hAnsiTheme="minorHAnsi" w:cstheme="minorHAnsi"/>
          <w:b/>
          <w:bCs/>
          <w:lang w:eastAsia="en-US"/>
        </w:rPr>
        <w:t>0mins)</w:t>
      </w:r>
    </w:p>
    <w:p w14:paraId="32BCC45C" w14:textId="269DEB1A" w:rsidR="008A1151" w:rsidRPr="000340D7" w:rsidRDefault="008A1151" w:rsidP="008A1151">
      <w:pPr>
        <w:spacing w:after="160" w:line="259" w:lineRule="auto"/>
        <w:rPr>
          <w:rFonts w:asciiTheme="minorHAnsi" w:eastAsiaTheme="minorHAnsi" w:hAnsiTheme="minorHAnsi" w:cstheme="minorHAnsi"/>
          <w:b/>
          <w:bCs/>
          <w:lang w:eastAsia="en-US"/>
        </w:rPr>
      </w:pPr>
      <w:r w:rsidRPr="000340D7">
        <w:rPr>
          <w:rFonts w:asciiTheme="minorHAnsi" w:eastAsiaTheme="minorHAnsi" w:hAnsiTheme="minorHAnsi" w:cstheme="minorHAnsi"/>
          <w:b/>
          <w:bCs/>
          <w:lang w:eastAsia="en-US"/>
        </w:rPr>
        <w:t xml:space="preserve">Learning Objective: </w:t>
      </w:r>
      <w:r w:rsidR="00E92C2A" w:rsidRPr="00E92C2A">
        <w:rPr>
          <w:rFonts w:asciiTheme="minorHAnsi" w:eastAsiaTheme="minorHAnsi" w:hAnsiTheme="minorHAnsi" w:cstheme="minorHAnsi"/>
          <w:b/>
          <w:bCs/>
          <w:lang w:eastAsia="en-US"/>
        </w:rPr>
        <w:t>Deep Dive into Variable Interactions and Correlations</w:t>
      </w:r>
    </w:p>
    <w:p w14:paraId="5727D3C7" w14:textId="77777777" w:rsidR="008A1151" w:rsidRPr="00C92A60" w:rsidRDefault="008A1151" w:rsidP="008A1151">
      <w:pPr>
        <w:rPr>
          <w:rFonts w:asciiTheme="minorHAnsi" w:hAnsiTheme="minorHAnsi" w:cstheme="minorHAnsi"/>
          <w:color w:val="1F3864" w:themeColor="accent1" w:themeShade="80"/>
        </w:rPr>
      </w:pPr>
    </w:p>
    <w:tbl>
      <w:tblPr>
        <w:tblStyle w:val="TableGrid"/>
        <w:tblpPr w:leftFromText="180" w:rightFromText="180" w:vertAnchor="text" w:tblpY="34"/>
        <w:tblW w:w="9918" w:type="dxa"/>
        <w:tblLook w:val="04A0" w:firstRow="1" w:lastRow="0" w:firstColumn="1" w:lastColumn="0" w:noHBand="0" w:noVBand="1"/>
      </w:tblPr>
      <w:tblGrid>
        <w:gridCol w:w="2972"/>
        <w:gridCol w:w="6946"/>
      </w:tblGrid>
      <w:tr w:rsidR="008A1151" w:rsidRPr="00C92A60" w14:paraId="410A099F" w14:textId="77777777" w:rsidTr="00FB2EFD">
        <w:trPr>
          <w:trHeight w:val="132"/>
        </w:trPr>
        <w:tc>
          <w:tcPr>
            <w:tcW w:w="2972" w:type="dxa"/>
            <w:shd w:val="clear" w:color="auto" w:fill="D9E2F3" w:themeFill="accent1" w:themeFillTint="33"/>
          </w:tcPr>
          <w:p w14:paraId="2DF45EBF" w14:textId="77777777" w:rsidR="008A1151" w:rsidRPr="00C92A60" w:rsidRDefault="008A1151" w:rsidP="00FB2EFD">
            <w:pPr>
              <w:rPr>
                <w:rFonts w:asciiTheme="minorHAnsi" w:hAnsiTheme="minorHAnsi" w:cstheme="minorHAnsi"/>
                <w:b/>
              </w:rPr>
            </w:pPr>
            <w:r w:rsidRPr="00C92A60">
              <w:rPr>
                <w:rFonts w:asciiTheme="minorHAnsi" w:hAnsiTheme="minorHAnsi" w:cstheme="minorHAnsi"/>
                <w:b/>
              </w:rPr>
              <w:t>Activity</w:t>
            </w:r>
          </w:p>
        </w:tc>
        <w:tc>
          <w:tcPr>
            <w:tcW w:w="6946" w:type="dxa"/>
            <w:shd w:val="clear" w:color="auto" w:fill="D9E2F3" w:themeFill="accent1" w:themeFillTint="33"/>
          </w:tcPr>
          <w:p w14:paraId="12E39CFB" w14:textId="74BF1728" w:rsidR="008A1151" w:rsidRPr="00C92A60" w:rsidRDefault="0082522B" w:rsidP="00FB2EFD">
            <w:pPr>
              <w:rPr>
                <w:rFonts w:asciiTheme="minorHAnsi" w:hAnsiTheme="minorHAnsi" w:cstheme="minorHAnsi"/>
                <w:b/>
              </w:rPr>
            </w:pPr>
            <w:r w:rsidRPr="0082522B">
              <w:rPr>
                <w:rFonts w:asciiTheme="minorHAnsi" w:hAnsiTheme="minorHAnsi" w:cstheme="minorHAnsi"/>
                <w:b/>
              </w:rPr>
              <w:t>Detailed Investigation Approach</w:t>
            </w:r>
          </w:p>
        </w:tc>
      </w:tr>
      <w:tr w:rsidR="008A1151" w:rsidRPr="00C92A60" w14:paraId="63D4C9E9" w14:textId="77777777" w:rsidTr="00FB2EFD">
        <w:trPr>
          <w:trHeight w:val="567"/>
        </w:trPr>
        <w:tc>
          <w:tcPr>
            <w:tcW w:w="2972" w:type="dxa"/>
          </w:tcPr>
          <w:p w14:paraId="391FFAB2" w14:textId="77777777" w:rsidR="008A1151" w:rsidRPr="00C92A60" w:rsidRDefault="008A1151" w:rsidP="00FB2EFD">
            <w:pPr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lastRenderedPageBreak/>
              <w:t>Variable Classification and Selection</w:t>
            </w:r>
          </w:p>
        </w:tc>
        <w:tc>
          <w:tcPr>
            <w:tcW w:w="6946" w:type="dxa"/>
          </w:tcPr>
          <w:p w14:paraId="1AE141A7" w14:textId="77777777" w:rsidR="008A1151" w:rsidRPr="00C92A60" w:rsidRDefault="008A1151" w:rsidP="00425104">
            <w:pPr>
              <w:pStyle w:val="ListParagraph"/>
              <w:numPr>
                <w:ilvl w:val="0"/>
                <w:numId w:val="12"/>
              </w:numPr>
              <w:shd w:val="clear" w:color="auto" w:fill="FFFFFF"/>
              <w:ind w:left="313" w:hanging="283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 xml:space="preserve">Group variables by research relevance: </w:t>
            </w:r>
          </w:p>
          <w:p w14:paraId="4EA065FB" w14:textId="77777777" w:rsidR="008A1151" w:rsidRPr="00C92A60" w:rsidRDefault="008A1151" w:rsidP="00425104">
            <w:pPr>
              <w:pStyle w:val="ListParagraph"/>
              <w:numPr>
                <w:ilvl w:val="0"/>
                <w:numId w:val="14"/>
              </w:numPr>
              <w:shd w:val="clear" w:color="auto" w:fill="FFFFFF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>Performance metrics (horsepower, peak-rpm)</w:t>
            </w:r>
          </w:p>
          <w:p w14:paraId="7A751E81" w14:textId="77777777" w:rsidR="008A1151" w:rsidRPr="00C92A60" w:rsidRDefault="008A1151" w:rsidP="00425104">
            <w:pPr>
              <w:pStyle w:val="ListParagraph"/>
              <w:numPr>
                <w:ilvl w:val="0"/>
                <w:numId w:val="14"/>
              </w:numPr>
              <w:shd w:val="clear" w:color="auto" w:fill="FFFFFF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>Physical characteristics (dimensions, weight)</w:t>
            </w:r>
          </w:p>
          <w:p w14:paraId="7A203046" w14:textId="77777777" w:rsidR="008A1151" w:rsidRPr="00C92A60" w:rsidRDefault="008A1151" w:rsidP="00425104">
            <w:pPr>
              <w:pStyle w:val="ListParagraph"/>
              <w:numPr>
                <w:ilvl w:val="0"/>
                <w:numId w:val="14"/>
              </w:numPr>
              <w:shd w:val="clear" w:color="auto" w:fill="FFFFFF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>Efficiency measures (mpg)</w:t>
            </w:r>
          </w:p>
          <w:p w14:paraId="3FE8DF8C" w14:textId="77777777" w:rsidR="008A1151" w:rsidRPr="00C92A60" w:rsidRDefault="008A1151" w:rsidP="00425104">
            <w:pPr>
              <w:pStyle w:val="ListParagraph"/>
              <w:numPr>
                <w:ilvl w:val="0"/>
                <w:numId w:val="14"/>
              </w:numPr>
              <w:shd w:val="clear" w:color="auto" w:fill="FFFFFF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>Market indicators (normalized-losses)</w:t>
            </w:r>
          </w:p>
        </w:tc>
      </w:tr>
      <w:tr w:rsidR="008A1151" w:rsidRPr="00C92A60" w14:paraId="50D2A99B" w14:textId="77777777" w:rsidTr="00FB2EFD">
        <w:trPr>
          <w:trHeight w:val="567"/>
        </w:trPr>
        <w:tc>
          <w:tcPr>
            <w:tcW w:w="2972" w:type="dxa"/>
          </w:tcPr>
          <w:p w14:paraId="7552D77E" w14:textId="77777777" w:rsidR="008A1151" w:rsidRPr="00C92A60" w:rsidRDefault="008A1151" w:rsidP="00FB2EFD">
            <w:pPr>
              <w:shd w:val="clear" w:color="auto" w:fill="FFFFFF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>Relationship Investigation</w:t>
            </w:r>
          </w:p>
        </w:tc>
        <w:tc>
          <w:tcPr>
            <w:tcW w:w="6946" w:type="dxa"/>
          </w:tcPr>
          <w:p w14:paraId="0621F38A" w14:textId="63CDEBD1" w:rsidR="008A1151" w:rsidRPr="00C92A60" w:rsidRDefault="002C18A3" w:rsidP="00425104">
            <w:pPr>
              <w:pStyle w:val="ListParagraph"/>
              <w:numPr>
                <w:ilvl w:val="0"/>
                <w:numId w:val="12"/>
              </w:numPr>
              <w:shd w:val="clear" w:color="auto" w:fill="FFFFFF"/>
              <w:ind w:left="313" w:hanging="283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>Analyse</w:t>
            </w:r>
            <w:r w:rsidR="008A1151" w:rsidRPr="00C92A60">
              <w:rPr>
                <w:rFonts w:asciiTheme="minorHAnsi" w:hAnsiTheme="minorHAnsi" w:cstheme="minorHAnsi"/>
              </w:rPr>
              <w:t xml:space="preserve"> key correlations: </w:t>
            </w:r>
          </w:p>
          <w:p w14:paraId="5F88A4DC" w14:textId="0409D7A7" w:rsidR="008A1151" w:rsidRPr="00C92A60" w:rsidRDefault="008A1151" w:rsidP="00425104">
            <w:pPr>
              <w:pStyle w:val="ListParagraph"/>
              <w:numPr>
                <w:ilvl w:val="0"/>
                <w:numId w:val="14"/>
              </w:numPr>
              <w:shd w:val="clear" w:color="auto" w:fill="FFFFFF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>Performance-price relationships (e.g., horsepower)</w:t>
            </w:r>
          </w:p>
          <w:p w14:paraId="182980D0" w14:textId="53733A9F" w:rsidR="008A1151" w:rsidRDefault="008A1151" w:rsidP="00425104">
            <w:pPr>
              <w:pStyle w:val="ListParagraph"/>
              <w:numPr>
                <w:ilvl w:val="0"/>
                <w:numId w:val="14"/>
              </w:numPr>
              <w:shd w:val="clear" w:color="auto" w:fill="FFFFFF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>Efficiency-price relationships (city-mpg)</w:t>
            </w:r>
          </w:p>
          <w:p w14:paraId="654DCF29" w14:textId="136CACE4" w:rsidR="00484D29" w:rsidRPr="00C92A60" w:rsidRDefault="00484D29" w:rsidP="00425104">
            <w:pPr>
              <w:pStyle w:val="ListParagraph"/>
              <w:numPr>
                <w:ilvl w:val="0"/>
                <w:numId w:val="14"/>
              </w:numPr>
              <w:shd w:val="clear" w:color="auto" w:fill="FFFFFF"/>
              <w:outlineLvl w:val="2"/>
              <w:rPr>
                <w:rFonts w:asciiTheme="minorHAnsi" w:hAnsiTheme="minorHAnsi" w:cstheme="minorHAnsi"/>
              </w:rPr>
            </w:pPr>
            <w:r w:rsidRPr="00484D29">
              <w:rPr>
                <w:rFonts w:asciiTheme="minorHAnsi" w:hAnsiTheme="minorHAnsi" w:cstheme="minorHAnsi"/>
              </w:rPr>
              <w:t>Physical dimensions-price relationships (e.g., curb weight).</w:t>
            </w:r>
          </w:p>
          <w:p w14:paraId="57D89F88" w14:textId="77777777" w:rsidR="008A1151" w:rsidRDefault="007D29A3" w:rsidP="00425104">
            <w:pPr>
              <w:pStyle w:val="ListParagraph"/>
              <w:numPr>
                <w:ilvl w:val="0"/>
                <w:numId w:val="12"/>
              </w:numPr>
              <w:shd w:val="clear" w:color="auto" w:fill="FFFFFF"/>
              <w:ind w:left="313" w:hanging="283"/>
              <w:outlineLvl w:val="2"/>
              <w:rPr>
                <w:rFonts w:asciiTheme="minorHAnsi" w:hAnsiTheme="minorHAnsi" w:cstheme="minorHAnsi"/>
              </w:rPr>
            </w:pPr>
            <w:r w:rsidRPr="007D29A3">
              <w:rPr>
                <w:rFonts w:asciiTheme="minorHAnsi" w:hAnsiTheme="minorHAnsi" w:cstheme="minorHAnsi"/>
              </w:rPr>
              <w:t xml:space="preserve">Identify </w:t>
            </w:r>
            <w:r w:rsidRPr="007D29A3">
              <w:rPr>
                <w:rFonts w:asciiTheme="minorHAnsi" w:hAnsiTheme="minorHAnsi" w:cstheme="minorHAnsi"/>
                <w:b/>
                <w:bCs/>
              </w:rPr>
              <w:t>critical variables</w:t>
            </w:r>
            <w:r w:rsidRPr="007D29A3">
              <w:rPr>
                <w:rFonts w:asciiTheme="minorHAnsi" w:hAnsiTheme="minorHAnsi" w:cstheme="minorHAnsi"/>
              </w:rPr>
              <w:t xml:space="preserve"> for pricing analysis based on domain knowledge and preliminary exploration.</w:t>
            </w:r>
          </w:p>
          <w:p w14:paraId="1B3EBC83" w14:textId="0A06EA43" w:rsidR="00062891" w:rsidRPr="00C92A60" w:rsidRDefault="00062891" w:rsidP="00425104">
            <w:pPr>
              <w:pStyle w:val="ListParagraph"/>
              <w:numPr>
                <w:ilvl w:val="0"/>
                <w:numId w:val="12"/>
              </w:numPr>
              <w:shd w:val="clear" w:color="auto" w:fill="FFFFFF"/>
              <w:ind w:left="313" w:hanging="283"/>
              <w:outlineLvl w:val="2"/>
              <w:rPr>
                <w:rFonts w:asciiTheme="minorHAnsi" w:hAnsiTheme="minorHAnsi" w:cstheme="minorHAnsi"/>
              </w:rPr>
            </w:pPr>
            <w:r w:rsidRPr="00062891">
              <w:rPr>
                <w:rFonts w:asciiTheme="minorHAnsi" w:hAnsiTheme="minorHAnsi" w:cstheme="minorHAnsi"/>
              </w:rPr>
              <w:t xml:space="preserve">Discuss potential </w:t>
            </w:r>
            <w:r w:rsidRPr="00062891">
              <w:rPr>
                <w:rFonts w:asciiTheme="minorHAnsi" w:hAnsiTheme="minorHAnsi" w:cstheme="minorHAnsi"/>
                <w:b/>
                <w:bCs/>
              </w:rPr>
              <w:t>feature engineering</w:t>
            </w:r>
            <w:r w:rsidRPr="00062891">
              <w:rPr>
                <w:rFonts w:asciiTheme="minorHAnsi" w:hAnsiTheme="minorHAnsi" w:cstheme="minorHAnsi"/>
              </w:rPr>
              <w:t xml:space="preserve"> opportunities (e.g., creating interaction terms such as weight-to-horsepower ratio).</w:t>
            </w:r>
          </w:p>
        </w:tc>
      </w:tr>
      <w:tr w:rsidR="008A1151" w:rsidRPr="00C92A60" w14:paraId="66BB5926" w14:textId="77777777" w:rsidTr="00FB2EFD">
        <w:trPr>
          <w:trHeight w:val="567"/>
        </w:trPr>
        <w:tc>
          <w:tcPr>
            <w:tcW w:w="2972" w:type="dxa"/>
          </w:tcPr>
          <w:p w14:paraId="3CC18C1B" w14:textId="77777777" w:rsidR="008A1151" w:rsidRPr="00C92A60" w:rsidRDefault="008A1151" w:rsidP="00FB2EFD">
            <w:pPr>
              <w:shd w:val="clear" w:color="auto" w:fill="FFFFFF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>Research Context Integration</w:t>
            </w:r>
          </w:p>
        </w:tc>
        <w:tc>
          <w:tcPr>
            <w:tcW w:w="6946" w:type="dxa"/>
          </w:tcPr>
          <w:p w14:paraId="5C56BF33" w14:textId="77777777" w:rsidR="00B157E0" w:rsidRDefault="00B157E0" w:rsidP="00FB2EFD">
            <w:pPr>
              <w:pStyle w:val="ListParagraph"/>
              <w:numPr>
                <w:ilvl w:val="0"/>
                <w:numId w:val="10"/>
              </w:numPr>
              <w:shd w:val="clear" w:color="auto" w:fill="FFFFFF"/>
              <w:ind w:left="315" w:hanging="283"/>
              <w:outlineLvl w:val="2"/>
              <w:rPr>
                <w:rFonts w:asciiTheme="minorHAnsi" w:hAnsiTheme="minorHAnsi" w:cstheme="minorHAnsi"/>
              </w:rPr>
            </w:pPr>
            <w:r w:rsidRPr="00B157E0">
              <w:rPr>
                <w:rFonts w:asciiTheme="minorHAnsi" w:hAnsiTheme="minorHAnsi" w:cstheme="minorHAnsi"/>
              </w:rPr>
              <w:t>Link variables to broader industry trends and practical applications in pricing strategies.</w:t>
            </w:r>
            <w:r w:rsidRPr="00B157E0">
              <w:rPr>
                <w:rFonts w:asciiTheme="minorHAnsi" w:hAnsiTheme="minorHAnsi" w:cstheme="minorHAnsi"/>
              </w:rPr>
              <w:t xml:space="preserve"> </w:t>
            </w:r>
          </w:p>
          <w:p w14:paraId="5A2B7792" w14:textId="41079E75" w:rsidR="005F2AFD" w:rsidRDefault="005F2AFD" w:rsidP="00FB2EFD">
            <w:pPr>
              <w:pStyle w:val="ListParagraph"/>
              <w:numPr>
                <w:ilvl w:val="0"/>
                <w:numId w:val="10"/>
              </w:numPr>
              <w:shd w:val="clear" w:color="auto" w:fill="FFFFFF"/>
              <w:ind w:left="315" w:hanging="283"/>
              <w:outlineLvl w:val="2"/>
              <w:rPr>
                <w:rFonts w:asciiTheme="minorHAnsi" w:hAnsiTheme="minorHAnsi" w:cstheme="minorHAnsi"/>
              </w:rPr>
            </w:pPr>
            <w:r w:rsidRPr="005F2AFD">
              <w:rPr>
                <w:rFonts w:asciiTheme="minorHAnsi" w:hAnsiTheme="minorHAnsi" w:cstheme="minorHAnsi"/>
              </w:rPr>
              <w:t>Highlight the importance of integrating critical variables into analysis pipelines.</w:t>
            </w:r>
            <w:r w:rsidRPr="005F2AFD">
              <w:rPr>
                <w:rFonts w:asciiTheme="minorHAnsi" w:hAnsiTheme="minorHAnsi" w:cstheme="minorHAnsi"/>
              </w:rPr>
              <w:t xml:space="preserve"> </w:t>
            </w:r>
          </w:p>
          <w:p w14:paraId="11578CA5" w14:textId="60064448" w:rsidR="008A1151" w:rsidRPr="00C92A60" w:rsidRDefault="00B157E0" w:rsidP="00FB2EFD">
            <w:pPr>
              <w:pStyle w:val="ListParagraph"/>
              <w:numPr>
                <w:ilvl w:val="0"/>
                <w:numId w:val="10"/>
              </w:numPr>
              <w:shd w:val="clear" w:color="auto" w:fill="FFFFFF"/>
              <w:ind w:left="315" w:hanging="283"/>
              <w:outlineLvl w:val="2"/>
              <w:rPr>
                <w:rFonts w:asciiTheme="minorHAnsi" w:hAnsiTheme="minorHAnsi" w:cstheme="minorHAnsi"/>
              </w:rPr>
            </w:pPr>
            <w:r w:rsidRPr="00B157E0">
              <w:rPr>
                <w:rFonts w:asciiTheme="minorHAnsi" w:hAnsiTheme="minorHAnsi" w:cstheme="minorHAnsi"/>
              </w:rPr>
              <w:t>Discuss how insights can be used to refine data models or business strategies.</w:t>
            </w:r>
          </w:p>
        </w:tc>
      </w:tr>
    </w:tbl>
    <w:p w14:paraId="298000BF" w14:textId="77777777" w:rsidR="008A1151" w:rsidRPr="00C92A60" w:rsidRDefault="008A1151" w:rsidP="001926C8">
      <w:pPr>
        <w:spacing w:after="160" w:line="259" w:lineRule="auto"/>
        <w:rPr>
          <w:rFonts w:asciiTheme="minorHAnsi" w:eastAsiaTheme="minorHAnsi" w:hAnsiTheme="minorHAnsi" w:cstheme="minorHAnsi"/>
          <w:b/>
          <w:bCs/>
          <w:lang w:eastAsia="en-US"/>
        </w:rPr>
      </w:pPr>
    </w:p>
    <w:p w14:paraId="13EC6F1D" w14:textId="1C10E5FF" w:rsidR="002176E2" w:rsidRPr="002176E2" w:rsidRDefault="002176E2" w:rsidP="002176E2">
      <w:pPr>
        <w:spacing w:after="160" w:line="259" w:lineRule="auto"/>
        <w:rPr>
          <w:rFonts w:asciiTheme="minorHAnsi" w:eastAsiaTheme="minorHAnsi" w:hAnsiTheme="minorHAnsi" w:cstheme="minorHAnsi"/>
          <w:b/>
          <w:bCs/>
          <w:lang w:eastAsia="en-US"/>
        </w:rPr>
      </w:pPr>
      <w:r w:rsidRPr="002176E2">
        <w:rPr>
          <w:rFonts w:asciiTheme="minorHAnsi" w:eastAsiaTheme="minorHAnsi" w:hAnsiTheme="minorHAnsi" w:cstheme="minorHAnsi"/>
          <w:b/>
          <w:bCs/>
          <w:lang w:eastAsia="en-US"/>
        </w:rPr>
        <w:t xml:space="preserve">Part 4: </w:t>
      </w:r>
      <w:r w:rsidR="00F9324C" w:rsidRPr="00F9324C">
        <w:rPr>
          <w:rFonts w:asciiTheme="minorHAnsi" w:eastAsiaTheme="minorHAnsi" w:hAnsiTheme="minorHAnsi" w:cstheme="minorHAnsi"/>
          <w:b/>
          <w:bCs/>
          <w:lang w:eastAsia="en-US"/>
        </w:rPr>
        <w:t xml:space="preserve">Research Direction and Insight Synthesis </w:t>
      </w:r>
      <w:r w:rsidRPr="002176E2">
        <w:rPr>
          <w:rFonts w:asciiTheme="minorHAnsi" w:eastAsiaTheme="minorHAnsi" w:hAnsiTheme="minorHAnsi" w:cstheme="minorHAnsi"/>
          <w:b/>
          <w:bCs/>
          <w:lang w:eastAsia="en-US"/>
        </w:rPr>
        <w:t>(</w:t>
      </w:r>
      <w:r w:rsidR="0029770D">
        <w:rPr>
          <w:rFonts w:asciiTheme="minorHAnsi" w:eastAsiaTheme="minorHAnsi" w:hAnsiTheme="minorHAnsi" w:cstheme="minorHAnsi"/>
          <w:b/>
          <w:bCs/>
          <w:lang w:eastAsia="en-US"/>
        </w:rPr>
        <w:t>~</w:t>
      </w:r>
      <w:r w:rsidRPr="002176E2">
        <w:rPr>
          <w:rFonts w:asciiTheme="minorHAnsi" w:eastAsiaTheme="minorHAnsi" w:hAnsiTheme="minorHAnsi" w:cstheme="minorHAnsi"/>
          <w:b/>
          <w:bCs/>
          <w:lang w:eastAsia="en-US"/>
        </w:rPr>
        <w:t>20 mins)</w:t>
      </w:r>
    </w:p>
    <w:p w14:paraId="706F5CFC" w14:textId="08229A19" w:rsidR="002176E2" w:rsidRPr="002176E2" w:rsidRDefault="002176E2" w:rsidP="002176E2">
      <w:pPr>
        <w:spacing w:after="160" w:line="259" w:lineRule="auto"/>
        <w:rPr>
          <w:rFonts w:asciiTheme="minorHAnsi" w:eastAsiaTheme="minorHAnsi" w:hAnsiTheme="minorHAnsi" w:cstheme="minorHAnsi"/>
          <w:b/>
          <w:bCs/>
          <w:lang w:eastAsia="en-US"/>
        </w:rPr>
      </w:pPr>
      <w:r w:rsidRPr="002176E2">
        <w:rPr>
          <w:rFonts w:asciiTheme="minorHAnsi" w:eastAsiaTheme="minorHAnsi" w:hAnsiTheme="minorHAnsi" w:cstheme="minorHAnsi"/>
          <w:b/>
          <w:bCs/>
          <w:lang w:eastAsia="en-US"/>
        </w:rPr>
        <w:t xml:space="preserve">Learning Objective: </w:t>
      </w:r>
      <w:r w:rsidR="00F9324C" w:rsidRPr="00F9324C">
        <w:rPr>
          <w:rFonts w:asciiTheme="minorHAnsi" w:eastAsiaTheme="minorHAnsi" w:hAnsiTheme="minorHAnsi" w:cstheme="minorHAnsi"/>
          <w:b/>
          <w:bCs/>
          <w:lang w:eastAsia="en-US"/>
        </w:rPr>
        <w:t>Synthesize EDA Findings into Actionable Insights</w:t>
      </w:r>
    </w:p>
    <w:tbl>
      <w:tblPr>
        <w:tblStyle w:val="TableGrid"/>
        <w:tblpPr w:leftFromText="180" w:rightFromText="180" w:vertAnchor="text" w:tblpY="34"/>
        <w:tblW w:w="9918" w:type="dxa"/>
        <w:tblLook w:val="04A0" w:firstRow="1" w:lastRow="0" w:firstColumn="1" w:lastColumn="0" w:noHBand="0" w:noVBand="1"/>
      </w:tblPr>
      <w:tblGrid>
        <w:gridCol w:w="2972"/>
        <w:gridCol w:w="6946"/>
      </w:tblGrid>
      <w:tr w:rsidR="002176E2" w:rsidRPr="00C92A60" w14:paraId="00E86049" w14:textId="77777777" w:rsidTr="00FB2EFD">
        <w:tc>
          <w:tcPr>
            <w:tcW w:w="2972" w:type="dxa"/>
            <w:shd w:val="clear" w:color="auto" w:fill="D9E2F3" w:themeFill="accent1" w:themeFillTint="33"/>
          </w:tcPr>
          <w:p w14:paraId="1FB5E549" w14:textId="6B95293D" w:rsidR="002176E2" w:rsidRPr="00C92A60" w:rsidRDefault="002176E2" w:rsidP="002176E2">
            <w:pPr>
              <w:rPr>
                <w:rFonts w:asciiTheme="minorHAnsi" w:hAnsiTheme="minorHAnsi" w:cstheme="minorHAnsi"/>
                <w:b/>
              </w:rPr>
            </w:pPr>
            <w:r w:rsidRPr="00C92A60">
              <w:rPr>
                <w:rFonts w:asciiTheme="minorHAnsi" w:hAnsiTheme="minorHAnsi" w:cstheme="minorHAnsi"/>
                <w:b/>
              </w:rPr>
              <w:t>Activity</w:t>
            </w:r>
          </w:p>
        </w:tc>
        <w:tc>
          <w:tcPr>
            <w:tcW w:w="6946" w:type="dxa"/>
            <w:shd w:val="clear" w:color="auto" w:fill="D9E2F3" w:themeFill="accent1" w:themeFillTint="33"/>
          </w:tcPr>
          <w:p w14:paraId="2029DBF7" w14:textId="237465DB" w:rsidR="002176E2" w:rsidRPr="00C92A60" w:rsidRDefault="0082522B" w:rsidP="002176E2">
            <w:pPr>
              <w:rPr>
                <w:rFonts w:asciiTheme="minorHAnsi" w:hAnsiTheme="minorHAnsi" w:cstheme="minorHAnsi"/>
                <w:b/>
              </w:rPr>
            </w:pPr>
            <w:r w:rsidRPr="0082522B">
              <w:rPr>
                <w:rFonts w:asciiTheme="minorHAnsi" w:hAnsiTheme="minorHAnsi" w:cstheme="minorHAnsi"/>
                <w:b/>
              </w:rPr>
              <w:t>Detailed Investigation Approach</w:t>
            </w:r>
          </w:p>
        </w:tc>
      </w:tr>
      <w:tr w:rsidR="001D578E" w:rsidRPr="00C92A60" w14:paraId="42FB87E6" w14:textId="77777777" w:rsidTr="00FB2EFD">
        <w:trPr>
          <w:trHeight w:val="567"/>
        </w:trPr>
        <w:tc>
          <w:tcPr>
            <w:tcW w:w="2972" w:type="dxa"/>
          </w:tcPr>
          <w:p w14:paraId="6DC283EB" w14:textId="31E8AB94" w:rsidR="001D578E" w:rsidRPr="00C92A60" w:rsidRDefault="00343E19" w:rsidP="00FB2EFD">
            <w:pPr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>Finding Integration</w:t>
            </w:r>
          </w:p>
        </w:tc>
        <w:tc>
          <w:tcPr>
            <w:tcW w:w="6946" w:type="dxa"/>
          </w:tcPr>
          <w:p w14:paraId="51457126" w14:textId="77777777" w:rsidR="00343E19" w:rsidRPr="00C92A60" w:rsidRDefault="00343E19" w:rsidP="004C538D">
            <w:pPr>
              <w:pStyle w:val="ListParagraph"/>
              <w:numPr>
                <w:ilvl w:val="0"/>
                <w:numId w:val="12"/>
              </w:numPr>
              <w:shd w:val="clear" w:color="auto" w:fill="FFFFFF"/>
              <w:ind w:left="313" w:hanging="283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 xml:space="preserve">Synthesize key discoveries: </w:t>
            </w:r>
          </w:p>
          <w:p w14:paraId="7012980B" w14:textId="77777777" w:rsidR="00343E19" w:rsidRPr="00C92A60" w:rsidRDefault="00343E19" w:rsidP="004C538D">
            <w:pPr>
              <w:pStyle w:val="ListParagraph"/>
              <w:numPr>
                <w:ilvl w:val="0"/>
                <w:numId w:val="14"/>
              </w:numPr>
              <w:shd w:val="clear" w:color="auto" w:fill="FFFFFF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>Strong performance-price relationships</w:t>
            </w:r>
          </w:p>
          <w:p w14:paraId="145FC4A7" w14:textId="77777777" w:rsidR="00343E19" w:rsidRPr="00C92A60" w:rsidRDefault="00343E19" w:rsidP="004C538D">
            <w:pPr>
              <w:pStyle w:val="ListParagraph"/>
              <w:numPr>
                <w:ilvl w:val="0"/>
                <w:numId w:val="14"/>
              </w:numPr>
              <w:shd w:val="clear" w:color="auto" w:fill="FFFFFF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>Efficiency impact patterns</w:t>
            </w:r>
          </w:p>
          <w:p w14:paraId="24A56097" w14:textId="77777777" w:rsidR="001D578E" w:rsidRDefault="00343E19" w:rsidP="004C538D">
            <w:pPr>
              <w:pStyle w:val="ListParagraph"/>
              <w:numPr>
                <w:ilvl w:val="0"/>
                <w:numId w:val="14"/>
              </w:numPr>
              <w:shd w:val="clear" w:color="auto" w:fill="FFFFFF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>Size-based pricing factors</w:t>
            </w:r>
          </w:p>
          <w:p w14:paraId="3ED9C230" w14:textId="28D8DF73" w:rsidR="00F66A53" w:rsidRPr="00F66A53" w:rsidRDefault="00F66A53" w:rsidP="00F66A53">
            <w:pPr>
              <w:shd w:val="clear" w:color="auto" w:fill="FFFFFF"/>
              <w:outlineLvl w:val="2"/>
              <w:rPr>
                <w:rFonts w:asciiTheme="minorHAnsi" w:hAnsiTheme="minorHAnsi" w:cstheme="minorHAnsi"/>
              </w:rPr>
            </w:pPr>
            <w:r w:rsidRPr="00F66A53">
              <w:rPr>
                <w:rFonts w:asciiTheme="minorHAnsi" w:hAnsiTheme="minorHAnsi" w:cstheme="minorHAnsi"/>
              </w:rPr>
              <w:t>Highlight how these insights can guide business strategy and pricing decisions.</w:t>
            </w:r>
            <w:r w:rsidR="0098503E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1D578E" w:rsidRPr="00C92A60" w14:paraId="0F7458EC" w14:textId="77777777" w:rsidTr="00FB2EFD">
        <w:trPr>
          <w:trHeight w:val="567"/>
        </w:trPr>
        <w:tc>
          <w:tcPr>
            <w:tcW w:w="2972" w:type="dxa"/>
          </w:tcPr>
          <w:p w14:paraId="46996D67" w14:textId="1DD52201" w:rsidR="001D578E" w:rsidRPr="00C92A60" w:rsidRDefault="0031602C" w:rsidP="00FB2EFD">
            <w:pPr>
              <w:shd w:val="clear" w:color="auto" w:fill="FFFFFF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>Methodology Refinement</w:t>
            </w:r>
          </w:p>
        </w:tc>
        <w:tc>
          <w:tcPr>
            <w:tcW w:w="6946" w:type="dxa"/>
          </w:tcPr>
          <w:p w14:paraId="1B09FFC4" w14:textId="77777777" w:rsidR="0031602C" w:rsidRPr="0031602C" w:rsidRDefault="0031602C" w:rsidP="0031602C">
            <w:pPr>
              <w:rPr>
                <w:rFonts w:asciiTheme="minorHAnsi" w:hAnsiTheme="minorHAnsi" w:cstheme="minorHAnsi"/>
              </w:rPr>
            </w:pPr>
            <w:r w:rsidRPr="0031602C">
              <w:rPr>
                <w:rFonts w:asciiTheme="minorHAnsi" w:hAnsiTheme="minorHAnsi" w:cstheme="minorHAnsi"/>
              </w:rPr>
              <w:t xml:space="preserve">PCA insights application: </w:t>
            </w:r>
          </w:p>
          <w:p w14:paraId="69A5D4EC" w14:textId="52D38EAB" w:rsidR="0031602C" w:rsidRPr="0031602C" w:rsidRDefault="0031602C" w:rsidP="0031602C">
            <w:pPr>
              <w:numPr>
                <w:ilvl w:val="0"/>
                <w:numId w:val="19"/>
              </w:numPr>
              <w:rPr>
                <w:rFonts w:asciiTheme="minorHAnsi" w:hAnsiTheme="minorHAnsi" w:cstheme="minorHAnsi"/>
              </w:rPr>
            </w:pPr>
            <w:r w:rsidRPr="0031602C">
              <w:rPr>
                <w:rFonts w:asciiTheme="minorHAnsi" w:hAnsiTheme="minorHAnsi" w:cstheme="minorHAnsi"/>
              </w:rPr>
              <w:t xml:space="preserve">Component importance </w:t>
            </w:r>
          </w:p>
          <w:p w14:paraId="19E64FF5" w14:textId="77777777" w:rsidR="0031602C" w:rsidRPr="0031602C" w:rsidRDefault="0031602C" w:rsidP="0031602C">
            <w:pPr>
              <w:numPr>
                <w:ilvl w:val="0"/>
                <w:numId w:val="19"/>
              </w:numPr>
              <w:rPr>
                <w:rFonts w:asciiTheme="minorHAnsi" w:hAnsiTheme="minorHAnsi" w:cstheme="minorHAnsi"/>
              </w:rPr>
            </w:pPr>
            <w:r w:rsidRPr="0031602C">
              <w:rPr>
                <w:rFonts w:asciiTheme="minorHAnsi" w:hAnsiTheme="minorHAnsi" w:cstheme="minorHAnsi"/>
              </w:rPr>
              <w:t>Feature groupings</w:t>
            </w:r>
          </w:p>
          <w:p w14:paraId="57450F9A" w14:textId="3A7DDCE5" w:rsidR="001D578E" w:rsidRPr="00C92A60" w:rsidRDefault="00E50999" w:rsidP="0031602C">
            <w:pPr>
              <w:numPr>
                <w:ilvl w:val="0"/>
                <w:numId w:val="19"/>
              </w:numPr>
              <w:rPr>
                <w:rFonts w:asciiTheme="minorHAnsi" w:hAnsiTheme="minorHAnsi" w:cstheme="minorHAnsi"/>
              </w:rPr>
            </w:pPr>
            <w:r w:rsidRPr="00E50999">
              <w:rPr>
                <w:rFonts w:asciiTheme="minorHAnsi" w:hAnsiTheme="minorHAnsi" w:cstheme="minorHAnsi"/>
              </w:rPr>
              <w:t xml:space="preserve">Assess the implications of dimensionality reduction for downstream </w:t>
            </w:r>
            <w:r w:rsidRPr="00E50999">
              <w:rPr>
                <w:rFonts w:asciiTheme="minorHAnsi" w:hAnsiTheme="minorHAnsi" w:cstheme="minorHAnsi"/>
              </w:rPr>
              <w:t>modelling</w:t>
            </w:r>
            <w:r w:rsidRPr="00E50999">
              <w:rPr>
                <w:rFonts w:asciiTheme="minorHAnsi" w:hAnsiTheme="minorHAnsi" w:cstheme="minorHAnsi"/>
              </w:rPr>
              <w:t>.</w:t>
            </w:r>
          </w:p>
        </w:tc>
      </w:tr>
      <w:tr w:rsidR="004B7BEC" w:rsidRPr="0098591B" w14:paraId="65563201" w14:textId="77777777" w:rsidTr="00FB2EFD">
        <w:trPr>
          <w:trHeight w:val="567"/>
        </w:trPr>
        <w:tc>
          <w:tcPr>
            <w:tcW w:w="2972" w:type="dxa"/>
          </w:tcPr>
          <w:p w14:paraId="1204A1C3" w14:textId="6655CAC0" w:rsidR="004B7BEC" w:rsidRPr="00C92A60" w:rsidRDefault="004B7BEC" w:rsidP="0098591B">
            <w:pPr>
              <w:rPr>
                <w:rFonts w:asciiTheme="minorHAnsi" w:hAnsiTheme="minorHAnsi" w:cstheme="minorHAnsi"/>
              </w:rPr>
            </w:pPr>
            <w:r w:rsidRPr="004B7BEC">
              <w:rPr>
                <w:rFonts w:asciiTheme="minorHAnsi" w:hAnsiTheme="minorHAnsi" w:cstheme="minorHAnsi"/>
              </w:rPr>
              <w:t>System Architecture and Optimization</w:t>
            </w:r>
          </w:p>
        </w:tc>
        <w:tc>
          <w:tcPr>
            <w:tcW w:w="6946" w:type="dxa"/>
          </w:tcPr>
          <w:p w14:paraId="3566E020" w14:textId="77777777" w:rsidR="004B7BEC" w:rsidRDefault="004B7BEC" w:rsidP="0098591B">
            <w:pPr>
              <w:rPr>
                <w:rFonts w:asciiTheme="minorHAnsi" w:hAnsiTheme="minorHAnsi" w:cstheme="minorHAnsi"/>
              </w:rPr>
            </w:pPr>
            <w:r w:rsidRPr="004B7BEC">
              <w:rPr>
                <w:rFonts w:asciiTheme="minorHAnsi" w:hAnsiTheme="minorHAnsi" w:cstheme="minorHAnsi"/>
              </w:rPr>
              <w:t>Use EDA results to inform the design and optimization of system architecture:</w:t>
            </w:r>
          </w:p>
          <w:p w14:paraId="412F7C38" w14:textId="77777777" w:rsidR="004B7BEC" w:rsidRDefault="0098591B" w:rsidP="0098591B">
            <w:pPr>
              <w:numPr>
                <w:ilvl w:val="0"/>
                <w:numId w:val="19"/>
              </w:numPr>
              <w:rPr>
                <w:rFonts w:asciiTheme="minorHAnsi" w:hAnsiTheme="minorHAnsi" w:cstheme="minorHAnsi"/>
              </w:rPr>
            </w:pPr>
            <w:r w:rsidRPr="0098591B">
              <w:rPr>
                <w:rFonts w:asciiTheme="minorHAnsi" w:hAnsiTheme="minorHAnsi" w:cstheme="minorHAnsi"/>
              </w:rPr>
              <w:t>Define the key variables to include in predictive models and system design.</w:t>
            </w:r>
          </w:p>
          <w:p w14:paraId="56BE808B" w14:textId="6E5A3A2C" w:rsidR="00925048" w:rsidRPr="0031602C" w:rsidRDefault="00925048" w:rsidP="0098591B">
            <w:pPr>
              <w:numPr>
                <w:ilvl w:val="0"/>
                <w:numId w:val="19"/>
              </w:numPr>
              <w:rPr>
                <w:rFonts w:asciiTheme="minorHAnsi" w:hAnsiTheme="minorHAnsi" w:cstheme="minorHAnsi"/>
              </w:rPr>
            </w:pPr>
            <w:r w:rsidRPr="00925048">
              <w:rPr>
                <w:rFonts w:asciiTheme="minorHAnsi" w:hAnsiTheme="minorHAnsi" w:cstheme="minorHAnsi"/>
              </w:rPr>
              <w:t>Evaluate which insights contribute to scalable, accurate models or prototypes.</w:t>
            </w:r>
          </w:p>
        </w:tc>
      </w:tr>
      <w:tr w:rsidR="001D578E" w:rsidRPr="00C92A60" w14:paraId="42D9B9E9" w14:textId="77777777" w:rsidTr="00FB2EFD">
        <w:trPr>
          <w:trHeight w:val="567"/>
        </w:trPr>
        <w:tc>
          <w:tcPr>
            <w:tcW w:w="2972" w:type="dxa"/>
          </w:tcPr>
          <w:p w14:paraId="7D83FE44" w14:textId="56FB8838" w:rsidR="001D578E" w:rsidRPr="00C92A60" w:rsidRDefault="0031602C" w:rsidP="00FB2EFD">
            <w:pPr>
              <w:shd w:val="clear" w:color="auto" w:fill="FFFFFF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>Research Direction Development</w:t>
            </w:r>
          </w:p>
        </w:tc>
        <w:tc>
          <w:tcPr>
            <w:tcW w:w="6946" w:type="dxa"/>
          </w:tcPr>
          <w:p w14:paraId="270D70AC" w14:textId="3FE9862A" w:rsidR="0031602C" w:rsidRPr="0031602C" w:rsidRDefault="0031602C" w:rsidP="0031602C">
            <w:pPr>
              <w:pStyle w:val="ListParagraph"/>
              <w:numPr>
                <w:ilvl w:val="0"/>
                <w:numId w:val="10"/>
              </w:numPr>
              <w:shd w:val="clear" w:color="auto" w:fill="FFFFFF"/>
              <w:ind w:left="315" w:hanging="283"/>
              <w:outlineLvl w:val="2"/>
              <w:rPr>
                <w:rFonts w:asciiTheme="minorHAnsi" w:hAnsiTheme="minorHAnsi" w:cstheme="minorHAnsi"/>
              </w:rPr>
            </w:pPr>
            <w:r w:rsidRPr="0031602C">
              <w:rPr>
                <w:rFonts w:asciiTheme="minorHAnsi" w:hAnsiTheme="minorHAnsi" w:cstheme="minorHAnsi"/>
              </w:rPr>
              <w:t xml:space="preserve">Future investigation areas </w:t>
            </w:r>
          </w:p>
          <w:p w14:paraId="213D545F" w14:textId="77777777" w:rsidR="00D0644C" w:rsidRDefault="00D0644C" w:rsidP="0031602C">
            <w:pPr>
              <w:pStyle w:val="ListParagraph"/>
              <w:numPr>
                <w:ilvl w:val="0"/>
                <w:numId w:val="10"/>
              </w:numPr>
              <w:shd w:val="clear" w:color="auto" w:fill="FFFFFF"/>
              <w:ind w:left="315" w:hanging="283"/>
              <w:outlineLvl w:val="2"/>
              <w:rPr>
                <w:rFonts w:asciiTheme="minorHAnsi" w:hAnsiTheme="minorHAnsi" w:cstheme="minorHAnsi"/>
              </w:rPr>
            </w:pPr>
            <w:r w:rsidRPr="00D0644C">
              <w:rPr>
                <w:rFonts w:asciiTheme="minorHAnsi" w:hAnsiTheme="minorHAnsi" w:cstheme="minorHAnsi"/>
              </w:rPr>
              <w:t>Recommend follow-up analyses to address data limitations or unresolved questions.</w:t>
            </w:r>
            <w:r w:rsidRPr="00D0644C">
              <w:rPr>
                <w:rFonts w:asciiTheme="minorHAnsi" w:hAnsiTheme="minorHAnsi" w:cstheme="minorHAnsi"/>
              </w:rPr>
              <w:t xml:space="preserve"> </w:t>
            </w:r>
          </w:p>
          <w:p w14:paraId="2EEFDC0D" w14:textId="2C557BA0" w:rsidR="001D578E" w:rsidRPr="00C92A60" w:rsidRDefault="00D0644C" w:rsidP="0031602C">
            <w:pPr>
              <w:pStyle w:val="ListParagraph"/>
              <w:numPr>
                <w:ilvl w:val="0"/>
                <w:numId w:val="10"/>
              </w:numPr>
              <w:shd w:val="clear" w:color="auto" w:fill="FFFFFF"/>
              <w:ind w:left="315" w:hanging="283"/>
              <w:outlineLvl w:val="2"/>
              <w:rPr>
                <w:rFonts w:asciiTheme="minorHAnsi" w:hAnsiTheme="minorHAnsi" w:cstheme="minorHAnsi"/>
              </w:rPr>
            </w:pPr>
            <w:r w:rsidRPr="00D0644C">
              <w:rPr>
                <w:rFonts w:asciiTheme="minorHAnsi" w:hAnsiTheme="minorHAnsi" w:cstheme="minorHAnsi"/>
              </w:rPr>
              <w:t>Provide suggestions for extending the research into more complex system designs or real-world applications.</w:t>
            </w:r>
          </w:p>
        </w:tc>
      </w:tr>
    </w:tbl>
    <w:p w14:paraId="5BE930D8" w14:textId="77777777" w:rsidR="001D578E" w:rsidRPr="00C92A60" w:rsidRDefault="001D578E" w:rsidP="001926C8">
      <w:pPr>
        <w:spacing w:after="160" w:line="259" w:lineRule="auto"/>
        <w:rPr>
          <w:rFonts w:asciiTheme="minorHAnsi" w:eastAsiaTheme="minorHAnsi" w:hAnsiTheme="minorHAnsi" w:cstheme="minorHAnsi"/>
          <w:b/>
          <w:bCs/>
          <w:lang w:eastAsia="en-US"/>
        </w:rPr>
      </w:pPr>
    </w:p>
    <w:sectPr w:rsidR="001D578E" w:rsidRPr="00C92A60" w:rsidSect="00DD3C0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03926"/>
    <w:multiLevelType w:val="hybridMultilevel"/>
    <w:tmpl w:val="A1501B3E"/>
    <w:lvl w:ilvl="0" w:tplc="0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12D9E"/>
    <w:multiLevelType w:val="hybridMultilevel"/>
    <w:tmpl w:val="65AAA610"/>
    <w:lvl w:ilvl="0" w:tplc="0C09000F">
      <w:start w:val="1"/>
      <w:numFmt w:val="decimal"/>
      <w:lvlText w:val="%1."/>
      <w:lvlJc w:val="left"/>
      <w:pPr>
        <w:ind w:left="780" w:hanging="360"/>
      </w:p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0CBD6CC1"/>
    <w:multiLevelType w:val="multilevel"/>
    <w:tmpl w:val="E516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B7D5C"/>
    <w:multiLevelType w:val="multilevel"/>
    <w:tmpl w:val="00FC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B7184"/>
    <w:multiLevelType w:val="hybridMultilevel"/>
    <w:tmpl w:val="33B630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C45BC"/>
    <w:multiLevelType w:val="hybridMultilevel"/>
    <w:tmpl w:val="6232AC4A"/>
    <w:lvl w:ilvl="0" w:tplc="5930129C">
      <w:start w:val="1"/>
      <w:numFmt w:val="decimal"/>
      <w:lvlText w:val="(%1)"/>
      <w:lvlJc w:val="left"/>
      <w:pPr>
        <w:ind w:left="4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40" w:hanging="360"/>
      </w:pPr>
    </w:lvl>
    <w:lvl w:ilvl="2" w:tplc="0C09001B" w:tentative="1">
      <w:start w:val="1"/>
      <w:numFmt w:val="lowerRoman"/>
      <w:lvlText w:val="%3."/>
      <w:lvlJc w:val="right"/>
      <w:pPr>
        <w:ind w:left="1860" w:hanging="180"/>
      </w:pPr>
    </w:lvl>
    <w:lvl w:ilvl="3" w:tplc="0C09000F" w:tentative="1">
      <w:start w:val="1"/>
      <w:numFmt w:val="decimal"/>
      <w:lvlText w:val="%4."/>
      <w:lvlJc w:val="left"/>
      <w:pPr>
        <w:ind w:left="2580" w:hanging="360"/>
      </w:pPr>
    </w:lvl>
    <w:lvl w:ilvl="4" w:tplc="0C090019" w:tentative="1">
      <w:start w:val="1"/>
      <w:numFmt w:val="lowerLetter"/>
      <w:lvlText w:val="%5."/>
      <w:lvlJc w:val="left"/>
      <w:pPr>
        <w:ind w:left="3300" w:hanging="360"/>
      </w:pPr>
    </w:lvl>
    <w:lvl w:ilvl="5" w:tplc="0C09001B" w:tentative="1">
      <w:start w:val="1"/>
      <w:numFmt w:val="lowerRoman"/>
      <w:lvlText w:val="%6."/>
      <w:lvlJc w:val="right"/>
      <w:pPr>
        <w:ind w:left="4020" w:hanging="180"/>
      </w:pPr>
    </w:lvl>
    <w:lvl w:ilvl="6" w:tplc="0C09000F" w:tentative="1">
      <w:start w:val="1"/>
      <w:numFmt w:val="decimal"/>
      <w:lvlText w:val="%7."/>
      <w:lvlJc w:val="left"/>
      <w:pPr>
        <w:ind w:left="4740" w:hanging="360"/>
      </w:pPr>
    </w:lvl>
    <w:lvl w:ilvl="7" w:tplc="0C090019" w:tentative="1">
      <w:start w:val="1"/>
      <w:numFmt w:val="lowerLetter"/>
      <w:lvlText w:val="%8."/>
      <w:lvlJc w:val="left"/>
      <w:pPr>
        <w:ind w:left="5460" w:hanging="360"/>
      </w:pPr>
    </w:lvl>
    <w:lvl w:ilvl="8" w:tplc="0C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24AE5F22"/>
    <w:multiLevelType w:val="hybridMultilevel"/>
    <w:tmpl w:val="CF36EF64"/>
    <w:lvl w:ilvl="0" w:tplc="97B442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C65EF8"/>
    <w:multiLevelType w:val="multilevel"/>
    <w:tmpl w:val="12EC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D0E13"/>
    <w:multiLevelType w:val="multilevel"/>
    <w:tmpl w:val="29B2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04F90"/>
    <w:multiLevelType w:val="hybridMultilevel"/>
    <w:tmpl w:val="0CAC7C66"/>
    <w:lvl w:ilvl="0" w:tplc="0C090001">
      <w:start w:val="1"/>
      <w:numFmt w:val="bullet"/>
      <w:lvlText w:val=""/>
      <w:lvlJc w:val="left"/>
      <w:pPr>
        <w:ind w:left="104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6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0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2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4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6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8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04" w:hanging="360"/>
      </w:pPr>
      <w:rPr>
        <w:rFonts w:ascii="Wingdings" w:hAnsi="Wingdings" w:hint="default"/>
      </w:rPr>
    </w:lvl>
  </w:abstractNum>
  <w:abstractNum w:abstractNumId="10" w15:restartNumberingAfterBreak="0">
    <w:nsid w:val="35606983"/>
    <w:multiLevelType w:val="hybridMultilevel"/>
    <w:tmpl w:val="23F26B80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37A86F18"/>
    <w:multiLevelType w:val="multilevel"/>
    <w:tmpl w:val="7546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B97BBB"/>
    <w:multiLevelType w:val="multilevel"/>
    <w:tmpl w:val="F75A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743E6E"/>
    <w:multiLevelType w:val="hybridMultilevel"/>
    <w:tmpl w:val="9BD0F458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48EF3FF5"/>
    <w:multiLevelType w:val="hybridMultilevel"/>
    <w:tmpl w:val="A48C3D1A"/>
    <w:lvl w:ilvl="0" w:tplc="7B6A0C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C46AC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EEEB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EE7C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FC2D2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3001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4030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D279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1C48D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49003D13"/>
    <w:multiLevelType w:val="hybridMultilevel"/>
    <w:tmpl w:val="6E6EDAC6"/>
    <w:lvl w:ilvl="0" w:tplc="5930129C">
      <w:start w:val="1"/>
      <w:numFmt w:val="decimal"/>
      <w:lvlText w:val="(%1)"/>
      <w:lvlJc w:val="left"/>
      <w:pPr>
        <w:ind w:left="4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5C4338"/>
    <w:multiLevelType w:val="hybridMultilevel"/>
    <w:tmpl w:val="E8CA47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606CC2"/>
    <w:multiLevelType w:val="multilevel"/>
    <w:tmpl w:val="447CA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022420"/>
    <w:multiLevelType w:val="hybridMultilevel"/>
    <w:tmpl w:val="4476C7A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817B9B"/>
    <w:multiLevelType w:val="multilevel"/>
    <w:tmpl w:val="7F18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D460FF"/>
    <w:multiLevelType w:val="hybridMultilevel"/>
    <w:tmpl w:val="AE1E280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5937935">
    <w:abstractNumId w:val="13"/>
  </w:num>
  <w:num w:numId="2" w16cid:durableId="1711565337">
    <w:abstractNumId w:val="4"/>
  </w:num>
  <w:num w:numId="3" w16cid:durableId="568810186">
    <w:abstractNumId w:val="1"/>
  </w:num>
  <w:num w:numId="4" w16cid:durableId="1362051023">
    <w:abstractNumId w:val="5"/>
  </w:num>
  <w:num w:numId="5" w16cid:durableId="1633245871">
    <w:abstractNumId w:val="15"/>
  </w:num>
  <w:num w:numId="6" w16cid:durableId="1160930246">
    <w:abstractNumId w:val="14"/>
  </w:num>
  <w:num w:numId="7" w16cid:durableId="1735274638">
    <w:abstractNumId w:val="20"/>
  </w:num>
  <w:num w:numId="8" w16cid:durableId="1501575893">
    <w:abstractNumId w:val="18"/>
  </w:num>
  <w:num w:numId="9" w16cid:durableId="1896893355">
    <w:abstractNumId w:val="6"/>
  </w:num>
  <w:num w:numId="10" w16cid:durableId="1719819638">
    <w:abstractNumId w:val="9"/>
  </w:num>
  <w:num w:numId="11" w16cid:durableId="320080226">
    <w:abstractNumId w:val="10"/>
  </w:num>
  <w:num w:numId="12" w16cid:durableId="1792166922">
    <w:abstractNumId w:val="16"/>
  </w:num>
  <w:num w:numId="13" w16cid:durableId="173342916">
    <w:abstractNumId w:val="7"/>
  </w:num>
  <w:num w:numId="14" w16cid:durableId="896626153">
    <w:abstractNumId w:val="0"/>
  </w:num>
  <w:num w:numId="15" w16cid:durableId="9378796">
    <w:abstractNumId w:val="8"/>
  </w:num>
  <w:num w:numId="16" w16cid:durableId="1077819918">
    <w:abstractNumId w:val="11"/>
  </w:num>
  <w:num w:numId="17" w16cid:durableId="334916287">
    <w:abstractNumId w:val="2"/>
  </w:num>
  <w:num w:numId="18" w16cid:durableId="1267151139">
    <w:abstractNumId w:val="3"/>
  </w:num>
  <w:num w:numId="19" w16cid:durableId="541525012">
    <w:abstractNumId w:val="19"/>
  </w:num>
  <w:num w:numId="20" w16cid:durableId="19625304">
    <w:abstractNumId w:val="17"/>
  </w:num>
  <w:num w:numId="21" w16cid:durableId="10457149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598"/>
    <w:rsid w:val="000035C8"/>
    <w:rsid w:val="00004C3D"/>
    <w:rsid w:val="00014690"/>
    <w:rsid w:val="00026EA6"/>
    <w:rsid w:val="000340D7"/>
    <w:rsid w:val="00041F58"/>
    <w:rsid w:val="00052E10"/>
    <w:rsid w:val="00053BD6"/>
    <w:rsid w:val="00062891"/>
    <w:rsid w:val="0008593A"/>
    <w:rsid w:val="0009314E"/>
    <w:rsid w:val="00097F2C"/>
    <w:rsid w:val="000A1DCE"/>
    <w:rsid w:val="000A561B"/>
    <w:rsid w:val="000B52EB"/>
    <w:rsid w:val="000B52F0"/>
    <w:rsid w:val="000B65AF"/>
    <w:rsid w:val="000F7189"/>
    <w:rsid w:val="00101371"/>
    <w:rsid w:val="00105D77"/>
    <w:rsid w:val="00106316"/>
    <w:rsid w:val="00112049"/>
    <w:rsid w:val="00151FEE"/>
    <w:rsid w:val="00152BF4"/>
    <w:rsid w:val="00162010"/>
    <w:rsid w:val="00182B8E"/>
    <w:rsid w:val="001926C8"/>
    <w:rsid w:val="001A0FAE"/>
    <w:rsid w:val="001B5075"/>
    <w:rsid w:val="001C066B"/>
    <w:rsid w:val="001D1FBD"/>
    <w:rsid w:val="001D578E"/>
    <w:rsid w:val="001F3CEE"/>
    <w:rsid w:val="00200D1A"/>
    <w:rsid w:val="0020486D"/>
    <w:rsid w:val="00210A48"/>
    <w:rsid w:val="00213C31"/>
    <w:rsid w:val="00215975"/>
    <w:rsid w:val="002176E2"/>
    <w:rsid w:val="002366DF"/>
    <w:rsid w:val="00256BD6"/>
    <w:rsid w:val="0026512A"/>
    <w:rsid w:val="00283E60"/>
    <w:rsid w:val="0029032F"/>
    <w:rsid w:val="0029152A"/>
    <w:rsid w:val="0029316B"/>
    <w:rsid w:val="0029770D"/>
    <w:rsid w:val="002A1932"/>
    <w:rsid w:val="002C18A3"/>
    <w:rsid w:val="002D400F"/>
    <w:rsid w:val="002E0A27"/>
    <w:rsid w:val="002E4937"/>
    <w:rsid w:val="002E4C15"/>
    <w:rsid w:val="0031602C"/>
    <w:rsid w:val="00317263"/>
    <w:rsid w:val="00341B41"/>
    <w:rsid w:val="00343E19"/>
    <w:rsid w:val="00350C2A"/>
    <w:rsid w:val="003B31A4"/>
    <w:rsid w:val="003C3827"/>
    <w:rsid w:val="003C3CB6"/>
    <w:rsid w:val="003C7A3A"/>
    <w:rsid w:val="003D19F2"/>
    <w:rsid w:val="003D2D51"/>
    <w:rsid w:val="003E2DF9"/>
    <w:rsid w:val="00425104"/>
    <w:rsid w:val="0043214C"/>
    <w:rsid w:val="00462B3F"/>
    <w:rsid w:val="0047467C"/>
    <w:rsid w:val="00482B4A"/>
    <w:rsid w:val="00484D29"/>
    <w:rsid w:val="004A349F"/>
    <w:rsid w:val="004B7BEC"/>
    <w:rsid w:val="004C04D9"/>
    <w:rsid w:val="004C538D"/>
    <w:rsid w:val="004F5F25"/>
    <w:rsid w:val="00510CBD"/>
    <w:rsid w:val="00514634"/>
    <w:rsid w:val="00515107"/>
    <w:rsid w:val="00532A4F"/>
    <w:rsid w:val="00533646"/>
    <w:rsid w:val="00542BCE"/>
    <w:rsid w:val="00544B8A"/>
    <w:rsid w:val="00560710"/>
    <w:rsid w:val="00583C34"/>
    <w:rsid w:val="005861A5"/>
    <w:rsid w:val="005A67D5"/>
    <w:rsid w:val="005B0E23"/>
    <w:rsid w:val="005D11CB"/>
    <w:rsid w:val="005D164E"/>
    <w:rsid w:val="005F2AFD"/>
    <w:rsid w:val="0061351F"/>
    <w:rsid w:val="00652145"/>
    <w:rsid w:val="00662B3E"/>
    <w:rsid w:val="006766E8"/>
    <w:rsid w:val="00686F1A"/>
    <w:rsid w:val="006A15D8"/>
    <w:rsid w:val="006A73DF"/>
    <w:rsid w:val="006B6B35"/>
    <w:rsid w:val="006C186D"/>
    <w:rsid w:val="006D34E1"/>
    <w:rsid w:val="00703EE3"/>
    <w:rsid w:val="00711A35"/>
    <w:rsid w:val="00712068"/>
    <w:rsid w:val="00773B63"/>
    <w:rsid w:val="0079706E"/>
    <w:rsid w:val="007D1DEA"/>
    <w:rsid w:val="007D29A3"/>
    <w:rsid w:val="007E6BF1"/>
    <w:rsid w:val="00800496"/>
    <w:rsid w:val="0082522B"/>
    <w:rsid w:val="00825C4D"/>
    <w:rsid w:val="0083395E"/>
    <w:rsid w:val="00836598"/>
    <w:rsid w:val="00840598"/>
    <w:rsid w:val="00853C27"/>
    <w:rsid w:val="00881A28"/>
    <w:rsid w:val="008A1151"/>
    <w:rsid w:val="008A15AD"/>
    <w:rsid w:val="008A4A18"/>
    <w:rsid w:val="009128EB"/>
    <w:rsid w:val="009232AA"/>
    <w:rsid w:val="00925048"/>
    <w:rsid w:val="00925ACB"/>
    <w:rsid w:val="009619DE"/>
    <w:rsid w:val="00975C16"/>
    <w:rsid w:val="0098503E"/>
    <w:rsid w:val="0098591B"/>
    <w:rsid w:val="009B4D14"/>
    <w:rsid w:val="009D0DC5"/>
    <w:rsid w:val="009D1B04"/>
    <w:rsid w:val="009F7C07"/>
    <w:rsid w:val="00A0364E"/>
    <w:rsid w:val="00A057FC"/>
    <w:rsid w:val="00A12530"/>
    <w:rsid w:val="00A203BF"/>
    <w:rsid w:val="00A23254"/>
    <w:rsid w:val="00A27BB3"/>
    <w:rsid w:val="00A40CC0"/>
    <w:rsid w:val="00A4724E"/>
    <w:rsid w:val="00A53867"/>
    <w:rsid w:val="00A5455A"/>
    <w:rsid w:val="00A659F8"/>
    <w:rsid w:val="00A803A4"/>
    <w:rsid w:val="00A85593"/>
    <w:rsid w:val="00A94E18"/>
    <w:rsid w:val="00AA7934"/>
    <w:rsid w:val="00AB295B"/>
    <w:rsid w:val="00AB76C0"/>
    <w:rsid w:val="00AC4A1B"/>
    <w:rsid w:val="00AC4CD2"/>
    <w:rsid w:val="00AE70E6"/>
    <w:rsid w:val="00AE71DD"/>
    <w:rsid w:val="00AF3672"/>
    <w:rsid w:val="00AF57EF"/>
    <w:rsid w:val="00B00994"/>
    <w:rsid w:val="00B036DC"/>
    <w:rsid w:val="00B157E0"/>
    <w:rsid w:val="00B4392C"/>
    <w:rsid w:val="00B44FF7"/>
    <w:rsid w:val="00B61EC7"/>
    <w:rsid w:val="00B67B81"/>
    <w:rsid w:val="00B977AA"/>
    <w:rsid w:val="00BA798A"/>
    <w:rsid w:val="00BC780B"/>
    <w:rsid w:val="00BD44D5"/>
    <w:rsid w:val="00BD46B2"/>
    <w:rsid w:val="00BD5BF0"/>
    <w:rsid w:val="00BD7A8C"/>
    <w:rsid w:val="00BE3C4A"/>
    <w:rsid w:val="00BF4B01"/>
    <w:rsid w:val="00C32363"/>
    <w:rsid w:val="00C33301"/>
    <w:rsid w:val="00C5051D"/>
    <w:rsid w:val="00C729BA"/>
    <w:rsid w:val="00C92A60"/>
    <w:rsid w:val="00CA4D84"/>
    <w:rsid w:val="00CB454F"/>
    <w:rsid w:val="00CC12A5"/>
    <w:rsid w:val="00CC479B"/>
    <w:rsid w:val="00CD2CDE"/>
    <w:rsid w:val="00CD619A"/>
    <w:rsid w:val="00CE4BC2"/>
    <w:rsid w:val="00CF5AD9"/>
    <w:rsid w:val="00D0320F"/>
    <w:rsid w:val="00D0644C"/>
    <w:rsid w:val="00D45ECB"/>
    <w:rsid w:val="00D54601"/>
    <w:rsid w:val="00D61CA4"/>
    <w:rsid w:val="00D62B8E"/>
    <w:rsid w:val="00D857F2"/>
    <w:rsid w:val="00D928C0"/>
    <w:rsid w:val="00DA1BDC"/>
    <w:rsid w:val="00DB7953"/>
    <w:rsid w:val="00DD3C02"/>
    <w:rsid w:val="00DD6DB8"/>
    <w:rsid w:val="00E0174C"/>
    <w:rsid w:val="00E03A28"/>
    <w:rsid w:val="00E1072B"/>
    <w:rsid w:val="00E12FC1"/>
    <w:rsid w:val="00E369AF"/>
    <w:rsid w:val="00E50999"/>
    <w:rsid w:val="00E72184"/>
    <w:rsid w:val="00E9219A"/>
    <w:rsid w:val="00E92C2A"/>
    <w:rsid w:val="00EA0B9F"/>
    <w:rsid w:val="00EB321C"/>
    <w:rsid w:val="00EB76A8"/>
    <w:rsid w:val="00ED7F9A"/>
    <w:rsid w:val="00EF0BF2"/>
    <w:rsid w:val="00EF0CDA"/>
    <w:rsid w:val="00EF40E2"/>
    <w:rsid w:val="00EF44B1"/>
    <w:rsid w:val="00F004D1"/>
    <w:rsid w:val="00F321AA"/>
    <w:rsid w:val="00F47537"/>
    <w:rsid w:val="00F55A9D"/>
    <w:rsid w:val="00F60DF1"/>
    <w:rsid w:val="00F66A53"/>
    <w:rsid w:val="00F679AD"/>
    <w:rsid w:val="00F82E4E"/>
    <w:rsid w:val="00F9002F"/>
    <w:rsid w:val="00F9324C"/>
    <w:rsid w:val="00FB3602"/>
    <w:rsid w:val="00FC7B33"/>
    <w:rsid w:val="00FE0859"/>
    <w:rsid w:val="00FF7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7BF9C"/>
  <w15:chartTrackingRefBased/>
  <w15:docId w15:val="{12162F9D-3C9C-44F0-94F9-C409A2187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E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BD5BF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65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659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E6BF1"/>
    <w:pPr>
      <w:ind w:left="720"/>
      <w:contextualSpacing/>
    </w:pPr>
  </w:style>
  <w:style w:type="table" w:styleId="TableGrid">
    <w:name w:val="Table Grid"/>
    <w:basedOn w:val="TableNormal"/>
    <w:uiPriority w:val="59"/>
    <w:rsid w:val="00EF44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BD5BF0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styleId="FollowedHyperlink">
    <w:name w:val="FollowedHyperlink"/>
    <w:basedOn w:val="DefaultParagraphFont"/>
    <w:uiPriority w:val="99"/>
    <w:semiHidden/>
    <w:unhideWhenUsed/>
    <w:rsid w:val="0008593A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CE4BC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46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467C"/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ljs-string">
    <w:name w:val="hljs-string"/>
    <w:basedOn w:val="DefaultParagraphFont"/>
    <w:rsid w:val="0047467C"/>
  </w:style>
  <w:style w:type="paragraph" w:customStyle="1" w:styleId="whitespace-normal">
    <w:name w:val="whitespace-normal"/>
    <w:basedOn w:val="Normal"/>
    <w:rsid w:val="00BC780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0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5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46817">
          <w:marLeft w:val="3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05911">
          <w:marLeft w:val="3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064810">
          <w:marLeft w:val="3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0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6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0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595</Words>
  <Characters>3395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CSIRO</Company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Tursunalieva, Ainura (Data61, Clayton)</dc:creator>
  <cp:keywords/>
  <dc:description/>
  <cp:lastModifiedBy>Tursunalieva, Ainura (Data61, Clayton)</cp:lastModifiedBy>
  <cp:revision>30</cp:revision>
  <dcterms:created xsi:type="dcterms:W3CDTF">2025-01-16T04:28:00Z</dcterms:created>
  <dcterms:modified xsi:type="dcterms:W3CDTF">2025-01-16T04:55:00Z</dcterms:modified>
</cp:coreProperties>
</file>