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B2" w:rsidRDefault="00853FB2" w:rsidP="00853FB2">
      <w:pPr>
        <w:ind w:firstLine="720"/>
        <w:jc w:val="center"/>
        <w:rPr>
          <w:b/>
          <w:sz w:val="72"/>
        </w:rPr>
      </w:pPr>
      <w:proofErr w:type="spellStart"/>
      <w:r w:rsidRPr="00707A43">
        <w:rPr>
          <w:b/>
          <w:sz w:val="72"/>
        </w:rPr>
        <w:t>RMJavaSDK</w:t>
      </w:r>
      <w:proofErr w:type="spellEnd"/>
      <w:r w:rsidRPr="00707A43">
        <w:rPr>
          <w:b/>
          <w:sz w:val="72"/>
        </w:rPr>
        <w:t xml:space="preserve"> User guide</w:t>
      </w:r>
    </w:p>
    <w:p w:rsidR="00853FB2" w:rsidRPr="00AF49B6" w:rsidRDefault="00853FB2" w:rsidP="00853FB2">
      <w:pPr>
        <w:rPr>
          <w:rFonts w:ascii="Arial" w:hAnsi="Arial" w:cs="Arial"/>
          <w:sz w:val="24"/>
          <w:szCs w:val="24"/>
        </w:rPr>
      </w:pPr>
      <w:r w:rsidRPr="00AF49B6">
        <w:rPr>
          <w:rFonts w:ascii="Arial" w:hAnsi="Arial" w:cs="Arial"/>
          <w:sz w:val="24"/>
          <w:szCs w:val="18"/>
        </w:rPr>
        <w:t xml:space="preserve">In order to use </w:t>
      </w:r>
      <w:proofErr w:type="spellStart"/>
      <w:r w:rsidRPr="00AF49B6">
        <w:rPr>
          <w:rFonts w:ascii="Arial" w:hAnsi="Arial" w:cs="Arial"/>
          <w:sz w:val="24"/>
          <w:szCs w:val="18"/>
        </w:rPr>
        <w:t>RMJavaSDK</w:t>
      </w:r>
      <w:proofErr w:type="spellEnd"/>
      <w:r w:rsidRPr="00AF49B6">
        <w:rPr>
          <w:rFonts w:ascii="Arial" w:hAnsi="Arial" w:cs="Arial"/>
          <w:sz w:val="24"/>
          <w:szCs w:val="18"/>
        </w:rPr>
        <w:t>, you must configure your Java Runtime Environment</w:t>
      </w:r>
      <w:r>
        <w:rPr>
          <w:rFonts w:ascii="Arial" w:hAnsi="Arial" w:cs="Arial"/>
          <w:sz w:val="24"/>
          <w:szCs w:val="18"/>
        </w:rPr>
        <w:t xml:space="preserve"> (on the machine running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>)</w:t>
      </w:r>
      <w:r w:rsidRPr="00AF49B6">
        <w:rPr>
          <w:rFonts w:ascii="Arial" w:hAnsi="Arial" w:cs="Arial"/>
          <w:sz w:val="24"/>
          <w:szCs w:val="18"/>
        </w:rPr>
        <w:t xml:space="preserve"> to support 256-bit keys. Due to import limits on cryptographic algorithms in some countries, the Oracle implementation of the JDK/JRE provides a default cryptographic jurisdiction policy file that limits the strength of cryptographic algorithms to a 128-bit key size, as detailed on the Oracle website </w:t>
      </w:r>
      <w:r w:rsidRPr="00AF49B6">
        <w:rPr>
          <w:rFonts w:ascii="Arial" w:hAnsi="Arial" w:cs="Arial"/>
          <w:sz w:val="24"/>
          <w:szCs w:val="24"/>
        </w:rPr>
        <w:t>on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Pr="00AF49B6">
          <w:rPr>
            <w:rStyle w:val="Hyperlink"/>
            <w:rFonts w:ascii="Arial" w:hAnsi="Arial" w:cs="Arial"/>
            <w:sz w:val="24"/>
            <w:szCs w:val="24"/>
          </w:rPr>
          <w:t>this web link</w:t>
        </w:r>
      </w:hyperlink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853FB2" w:rsidRDefault="00853FB2" w:rsidP="00853FB2">
      <w:pPr>
        <w:rPr>
          <w:rFonts w:ascii="Arial" w:hAnsi="Arial" w:cs="Arial"/>
          <w:color w:val="000000"/>
          <w:sz w:val="24"/>
          <w:szCs w:val="24"/>
        </w:rPr>
      </w:pPr>
      <w:r w:rsidRPr="00AF49B6">
        <w:rPr>
          <w:rFonts w:ascii="Arial" w:hAnsi="Arial" w:cs="Arial"/>
          <w:i/>
          <w:iCs/>
          <w:color w:val="000000"/>
          <w:sz w:val="24"/>
          <w:szCs w:val="24"/>
        </w:rPr>
        <w:t xml:space="preserve">Note: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As the SDK consumer, it is your responsibility to verify that you are permitted to use a 256-bit key in accordance with local regulations. Install the </w:t>
      </w:r>
      <w:hyperlink r:id="rId6" w:history="1"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Java Cryptography Extensions (JCE) Unlimited Strength </w:t>
        </w:r>
        <w:proofErr w:type="spellStart"/>
        <w:r w:rsidRPr="00AF49B6">
          <w:rPr>
            <w:rStyle w:val="Hyperlink"/>
            <w:rFonts w:ascii="Arial" w:hAnsi="Arial" w:cs="Arial"/>
            <w:sz w:val="24"/>
            <w:szCs w:val="24"/>
          </w:rPr>
          <w:t>JurisdictionPolicy</w:t>
        </w:r>
        <w:proofErr w:type="spellEnd"/>
        <w:r w:rsidRPr="00AF49B6">
          <w:rPr>
            <w:rStyle w:val="Hyperlink"/>
            <w:rFonts w:ascii="Arial" w:hAnsi="Arial" w:cs="Arial"/>
            <w:sz w:val="24"/>
            <w:szCs w:val="24"/>
          </w:rPr>
          <w:t xml:space="preserve"> Files</w:t>
        </w:r>
      </w:hyperlink>
      <w:r w:rsidRPr="00AF49B6">
        <w:rPr>
          <w:rFonts w:ascii="Arial" w:hAnsi="Arial" w:cs="Arial"/>
          <w:color w:val="0000FF"/>
          <w:sz w:val="24"/>
          <w:szCs w:val="24"/>
        </w:rPr>
        <w:t xml:space="preserve"> </w:t>
      </w:r>
      <w:r w:rsidRPr="00AF49B6">
        <w:rPr>
          <w:rFonts w:ascii="Arial" w:hAnsi="Arial" w:cs="Arial"/>
          <w:color w:val="000000"/>
          <w:sz w:val="24"/>
          <w:szCs w:val="24"/>
        </w:rPr>
        <w:t xml:space="preserve">corresponding to the version of JDK/JRE you have for your machine running </w:t>
      </w:r>
      <w:proofErr w:type="spellStart"/>
      <w:r w:rsidRPr="00AF49B6">
        <w:rPr>
          <w:rFonts w:ascii="Arial" w:hAnsi="Arial" w:cs="Arial"/>
          <w:color w:val="000000"/>
          <w:sz w:val="24"/>
          <w:szCs w:val="24"/>
        </w:rPr>
        <w:t>RMJavaSDK</w:t>
      </w:r>
      <w:proofErr w:type="spellEnd"/>
      <w:r w:rsidRPr="00AF49B6">
        <w:rPr>
          <w:rFonts w:ascii="Arial" w:hAnsi="Arial" w:cs="Arial"/>
          <w:color w:val="000000"/>
          <w:sz w:val="24"/>
          <w:szCs w:val="24"/>
        </w:rPr>
        <w:t>.</w:t>
      </w:r>
    </w:p>
    <w:p w:rsidR="001D0765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 w:rsidRPr="0090784E">
        <w:rPr>
          <w:rFonts w:ascii="Arial" w:hAnsi="Arial" w:cs="Arial"/>
          <w:color w:val="000000"/>
          <w:sz w:val="24"/>
          <w:szCs w:val="24"/>
        </w:rPr>
        <w:t xml:space="preserve">The minimum </w:t>
      </w:r>
      <w:proofErr w:type="spellStart"/>
      <w:r w:rsidRPr="0090784E">
        <w:rPr>
          <w:rFonts w:ascii="Arial" w:hAnsi="Arial" w:cs="Arial"/>
          <w:color w:val="000000"/>
          <w:sz w:val="24"/>
          <w:szCs w:val="24"/>
        </w:rPr>
        <w:t>sourceCompatibility</w:t>
      </w:r>
      <w:proofErr w:type="spellEnd"/>
      <w:r w:rsidRPr="0090784E">
        <w:rPr>
          <w:rFonts w:ascii="Arial" w:hAnsi="Arial" w:cs="Arial"/>
          <w:color w:val="000000"/>
          <w:sz w:val="24"/>
          <w:szCs w:val="24"/>
        </w:rPr>
        <w:t xml:space="preserve"> for the consumer project is Java 1.7. It can be deployed on that and later versions of Java.</w:t>
      </w:r>
    </w:p>
    <w:p w:rsidR="0090784E" w:rsidRDefault="0090784E" w:rsidP="00853FB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you are deploying on Java 7</w:t>
      </w:r>
      <w:r w:rsidR="00F1674A">
        <w:rPr>
          <w:rFonts w:ascii="Arial" w:hAnsi="Arial" w:cs="Arial"/>
          <w:color w:val="000000"/>
          <w:sz w:val="24"/>
          <w:szCs w:val="24"/>
        </w:rPr>
        <w:t xml:space="preserve">, there is a bug about </w:t>
      </w:r>
      <w:proofErr w:type="spellStart"/>
      <w:r w:rsidR="00F1674A">
        <w:rPr>
          <w:rFonts w:ascii="Arial" w:hAnsi="Arial" w:cs="Arial"/>
          <w:color w:val="000000"/>
          <w:sz w:val="24"/>
          <w:szCs w:val="24"/>
        </w:rPr>
        <w:t>Diffie</w:t>
      </w:r>
      <w:proofErr w:type="spellEnd"/>
      <w:r w:rsidR="00F1674A">
        <w:rPr>
          <w:rFonts w:ascii="Arial" w:hAnsi="Arial" w:cs="Arial"/>
          <w:color w:val="000000"/>
          <w:sz w:val="24"/>
          <w:szCs w:val="24"/>
        </w:rPr>
        <w:t>-Hellman prime length restriction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7" w:history="1">
        <w:r w:rsidR="001D0765" w:rsidRPr="00013A8A">
          <w:rPr>
            <w:rStyle w:val="Hyperlink"/>
            <w:rFonts w:ascii="Arial" w:hAnsi="Arial" w:cs="Arial"/>
            <w:sz w:val="24"/>
            <w:szCs w:val="24"/>
          </w:rPr>
          <w:t>http://bugs.java.com/bugdatabase/view_bug.do?bug_id=6521495</w:t>
        </w:r>
      </w:hyperlink>
      <w:r w:rsidR="001D0765"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(Skip this if you are using Java 8).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746AE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lease follow the instructions in this answer</w:t>
      </w:r>
      <w:r w:rsidR="001D0765">
        <w:rPr>
          <w:rFonts w:ascii="Arial" w:hAnsi="Arial" w:cs="Arial"/>
          <w:color w:val="000000"/>
          <w:sz w:val="24"/>
          <w:szCs w:val="24"/>
        </w:rPr>
        <w:t xml:space="preserve"> to solve the problem: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8" w:anchor="29176597" w:history="1">
        <w:r w:rsidRPr="00013A8A">
          <w:rPr>
            <w:rStyle w:val="Hyperlink"/>
            <w:rFonts w:ascii="Arial" w:hAnsi="Arial" w:cs="Arial"/>
            <w:sz w:val="24"/>
            <w:szCs w:val="24"/>
          </w:rPr>
          <w:t>https://stackoverflow.com/questions/6851461/java-why-does-ssl-handshake-give-could-not-generate-dh-keypair-exception/29176597#29176597</w:t>
        </w:r>
      </w:hyperlink>
      <w:r w:rsidR="00F1674A">
        <w:rPr>
          <w:rFonts w:ascii="Arial" w:hAnsi="Arial" w:cs="Arial"/>
          <w:color w:val="000000"/>
          <w:sz w:val="24"/>
          <w:szCs w:val="24"/>
        </w:rPr>
        <w:t xml:space="preserve"> 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(but use the version of the 2 bouncy castle jars from </w:t>
      </w:r>
      <w:r w:rsidR="00A6245F">
        <w:rPr>
          <w:rFonts w:ascii="Arial" w:hAnsi="Arial" w:cs="Arial"/>
          <w:color w:val="000000"/>
          <w:sz w:val="24"/>
          <w:szCs w:val="24"/>
        </w:rPr>
        <w:t>lib</w:t>
      </w:r>
      <w:r w:rsidR="00F1674A">
        <w:rPr>
          <w:rFonts w:ascii="Arial" w:hAnsi="Arial" w:cs="Arial"/>
          <w:color w:val="000000"/>
          <w:sz w:val="24"/>
          <w:szCs w:val="24"/>
        </w:rPr>
        <w:t xml:space="preserve"> folder</w:t>
      </w:r>
      <w:r w:rsidR="00F1674A" w:rsidRPr="0090784E">
        <w:rPr>
          <w:rFonts w:ascii="Arial" w:hAnsi="Arial" w:cs="Arial"/>
          <w:color w:val="000000"/>
          <w:sz w:val="24"/>
          <w:szCs w:val="24"/>
        </w:rPr>
        <w:t xml:space="preserve"> instead </w:t>
      </w:r>
      <w:r w:rsidR="00F1674A">
        <w:rPr>
          <w:rFonts w:ascii="Arial" w:hAnsi="Arial" w:cs="Arial"/>
          <w:color w:val="000000"/>
          <w:sz w:val="24"/>
          <w:szCs w:val="24"/>
        </w:rPr>
        <w:t>of jars in the link</w:t>
      </w:r>
      <w:r w:rsidR="001D0765">
        <w:rPr>
          <w:rFonts w:ascii="Arial" w:hAnsi="Arial" w:cs="Arial"/>
          <w:color w:val="000000"/>
          <w:sz w:val="24"/>
          <w:szCs w:val="24"/>
        </w:rPr>
        <w:t>)</w:t>
      </w:r>
    </w:p>
    <w:p w:rsidR="00754800" w:rsidRDefault="00754800" w:rsidP="00754800">
      <w:pPr>
        <w:rPr>
          <w:rFonts w:ascii="Arial" w:hAnsi="Arial" w:cs="Arial"/>
          <w:sz w:val="20"/>
          <w:szCs w:val="18"/>
        </w:rPr>
      </w:pPr>
      <w:r w:rsidRPr="00AC39F4">
        <w:rPr>
          <w:rFonts w:ascii="Arial" w:hAnsi="Arial" w:cs="Arial"/>
          <w:b/>
          <w:sz w:val="28"/>
          <w:szCs w:val="18"/>
        </w:rPr>
        <w:t xml:space="preserve">Steps for using </w:t>
      </w:r>
      <w:proofErr w:type="spellStart"/>
      <w:r w:rsidRPr="00AC39F4">
        <w:rPr>
          <w:rFonts w:ascii="Arial" w:hAnsi="Arial" w:cs="Arial"/>
          <w:b/>
          <w:sz w:val="28"/>
          <w:szCs w:val="18"/>
        </w:rPr>
        <w:t>RMJavaSDK</w:t>
      </w:r>
      <w:proofErr w:type="spellEnd"/>
      <w:r w:rsidRPr="00AC39F4">
        <w:rPr>
          <w:rFonts w:ascii="Arial" w:hAnsi="Arial" w:cs="Arial"/>
          <w:sz w:val="20"/>
          <w:szCs w:val="18"/>
        </w:rPr>
        <w:t>:</w:t>
      </w:r>
    </w:p>
    <w:p w:rsidR="00754800" w:rsidRDefault="00273994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Register an app in RMS.</w:t>
      </w:r>
    </w:p>
    <w:p w:rsidR="00273994" w:rsidRPr="00273994" w:rsidRDefault="00273994" w:rsidP="00273994">
      <w:pPr>
        <w:ind w:left="720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Use AccessKeyMgmt.sh</w:t>
      </w:r>
      <w:r w:rsidR="00D2190F">
        <w:rPr>
          <w:rFonts w:ascii="Arial" w:hAnsi="Arial" w:cs="Arial"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>(</w:t>
      </w:r>
      <w:r w:rsidR="001F68CB">
        <w:rPr>
          <w:rFonts w:ascii="Arial" w:hAnsi="Arial" w:cs="Arial"/>
          <w:sz w:val="24"/>
          <w:szCs w:val="18"/>
        </w:rPr>
        <w:t>AccessKeyMgmt</w:t>
      </w:r>
      <w:r>
        <w:rPr>
          <w:rFonts w:ascii="Arial" w:hAnsi="Arial" w:cs="Arial"/>
          <w:sz w:val="24"/>
          <w:szCs w:val="18"/>
        </w:rPr>
        <w:t xml:space="preserve">.bat in Windows command prompt) file to register an app in RMS, you can skip this step if you have already registered an app previously. In order to run the </w:t>
      </w:r>
      <w:proofErr w:type="spellStart"/>
      <w:r>
        <w:rPr>
          <w:rFonts w:ascii="Arial" w:hAnsi="Arial" w:cs="Arial"/>
          <w:sz w:val="24"/>
          <w:szCs w:val="18"/>
        </w:rPr>
        <w:t>AccessKeyMgmt</w:t>
      </w:r>
      <w:proofErr w:type="spellEnd"/>
      <w:r>
        <w:rPr>
          <w:rFonts w:ascii="Arial" w:hAnsi="Arial" w:cs="Arial"/>
          <w:sz w:val="24"/>
          <w:szCs w:val="18"/>
        </w:rPr>
        <w:t xml:space="preserve"> </w:t>
      </w:r>
      <w:r w:rsidR="00764D60">
        <w:rPr>
          <w:rFonts w:ascii="Arial" w:hAnsi="Arial" w:cs="Arial"/>
          <w:sz w:val="24"/>
          <w:szCs w:val="18"/>
        </w:rPr>
        <w:t>tool</w:t>
      </w:r>
      <w:r>
        <w:rPr>
          <w:rFonts w:ascii="Arial" w:hAnsi="Arial" w:cs="Arial"/>
          <w:sz w:val="24"/>
          <w:szCs w:val="18"/>
        </w:rPr>
        <w:t xml:space="preserve">, make sure </w:t>
      </w:r>
      <w:r w:rsidRPr="00273994">
        <w:rPr>
          <w:rFonts w:ascii="Arial" w:hAnsi="Arial" w:cs="Arial"/>
          <w:sz w:val="24"/>
          <w:szCs w:val="18"/>
        </w:rPr>
        <w:t>RMS_INSTALL_DIR</w:t>
      </w:r>
      <w:r>
        <w:rPr>
          <w:rFonts w:ascii="Arial" w:hAnsi="Arial" w:cs="Arial"/>
          <w:sz w:val="24"/>
          <w:szCs w:val="18"/>
        </w:rPr>
        <w:t xml:space="preserve"> i</w:t>
      </w:r>
      <w:r w:rsidR="00764D60">
        <w:rPr>
          <w:rFonts w:ascii="Arial" w:hAnsi="Arial" w:cs="Arial"/>
          <w:sz w:val="24"/>
          <w:szCs w:val="18"/>
        </w:rPr>
        <w:t>s</w:t>
      </w:r>
      <w:r>
        <w:rPr>
          <w:rFonts w:ascii="Arial" w:hAnsi="Arial" w:cs="Arial"/>
          <w:sz w:val="24"/>
          <w:szCs w:val="18"/>
        </w:rPr>
        <w:t xml:space="preserve"> set in your environment variable and </w:t>
      </w:r>
      <w:r w:rsidR="00764D60">
        <w:rPr>
          <w:rFonts w:ascii="Arial" w:hAnsi="Arial" w:cs="Arial"/>
          <w:sz w:val="24"/>
          <w:szCs w:val="18"/>
        </w:rPr>
        <w:t xml:space="preserve">have tomcat and </w:t>
      </w:r>
      <w:proofErr w:type="spellStart"/>
      <w:r w:rsidR="00764D60">
        <w:rPr>
          <w:rFonts w:ascii="Arial" w:hAnsi="Arial" w:cs="Arial"/>
          <w:sz w:val="24"/>
          <w:szCs w:val="18"/>
        </w:rPr>
        <w:t>jre</w:t>
      </w:r>
      <w:proofErr w:type="spellEnd"/>
      <w:r w:rsidR="00764D60">
        <w:rPr>
          <w:rFonts w:ascii="Arial" w:hAnsi="Arial" w:cs="Arial"/>
          <w:sz w:val="24"/>
          <w:szCs w:val="18"/>
        </w:rPr>
        <w:t xml:space="preserve"> presented </w:t>
      </w:r>
      <w:r>
        <w:rPr>
          <w:rFonts w:ascii="Arial" w:hAnsi="Arial" w:cs="Arial"/>
          <w:sz w:val="24"/>
          <w:szCs w:val="18"/>
        </w:rPr>
        <w:t xml:space="preserve">in RMS_INSTALL_DIR. AccessKeyMgmt.sh </w:t>
      </w:r>
      <w:r w:rsidR="00764D60">
        <w:rPr>
          <w:rFonts w:ascii="Arial" w:hAnsi="Arial" w:cs="Arial"/>
          <w:sz w:val="24"/>
          <w:szCs w:val="18"/>
        </w:rPr>
        <w:t>--</w:t>
      </w:r>
      <w:r>
        <w:rPr>
          <w:rFonts w:ascii="Arial" w:hAnsi="Arial" w:cs="Arial"/>
          <w:sz w:val="24"/>
          <w:szCs w:val="18"/>
        </w:rPr>
        <w:t xml:space="preserve">help </w:t>
      </w:r>
      <w:r w:rsidR="00764D60">
        <w:rPr>
          <w:rFonts w:ascii="Arial" w:hAnsi="Arial" w:cs="Arial"/>
          <w:sz w:val="24"/>
          <w:szCs w:val="18"/>
        </w:rPr>
        <w:t xml:space="preserve">shows you how to use this tool. </w:t>
      </w:r>
    </w:p>
    <w:p w:rsidR="00273994" w:rsidRPr="0067131B" w:rsidRDefault="00E1656A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t xml:space="preserve">Write your program to consume </w:t>
      </w:r>
      <w:proofErr w:type="spellStart"/>
      <w:r>
        <w:rPr>
          <w:rFonts w:ascii="Arial" w:eastAsiaTheme="minorEastAsia" w:hAnsi="Arial" w:cs="Arial" w:hint="eastAsia"/>
          <w:sz w:val="24"/>
          <w:szCs w:val="18"/>
          <w:lang w:eastAsia="zh-CN"/>
        </w:rPr>
        <w:t>RMJavaSDK</w:t>
      </w:r>
      <w:proofErr w:type="spellEnd"/>
      <w:r>
        <w:rPr>
          <w:rFonts w:ascii="Arial" w:eastAsiaTheme="minorEastAsia" w:hAnsi="Arial" w:cs="Arial" w:hint="eastAsia"/>
          <w:sz w:val="24"/>
          <w:szCs w:val="18"/>
          <w:lang w:eastAsia="zh-CN"/>
        </w:rPr>
        <w:t>.</w:t>
      </w:r>
    </w:p>
    <w:p w:rsidR="0067131B" w:rsidRPr="00E1656A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E1656A" w:rsidRDefault="00E1656A" w:rsidP="00E1656A">
      <w:pPr>
        <w:pStyle w:val="ListParagraph"/>
        <w:rPr>
          <w:rFonts w:ascii="Arial" w:eastAsiaTheme="minorEastAsia" w:hAnsi="Arial" w:cs="Arial"/>
          <w:sz w:val="24"/>
          <w:szCs w:val="18"/>
          <w:lang w:eastAsia="zh-CN"/>
        </w:rPr>
      </w:pPr>
      <w:r>
        <w:rPr>
          <w:rFonts w:ascii="Arial" w:eastAsiaTheme="minorEastAsia" w:hAnsi="Arial" w:cs="Arial" w:hint="eastAsia"/>
          <w:sz w:val="24"/>
          <w:szCs w:val="18"/>
          <w:lang w:eastAsia="zh-CN"/>
        </w:rPr>
        <w:t xml:space="preserve">In your program,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you need to use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appId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and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appKey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(obtained from step 1) </w:t>
      </w:r>
      <w:r>
        <w:rPr>
          <w:rFonts w:ascii="Arial" w:eastAsiaTheme="minorEastAsia" w:hAnsi="Arial" w:cs="Arial"/>
          <w:sz w:val="24"/>
          <w:szCs w:val="18"/>
          <w:lang w:eastAsia="zh-CN"/>
        </w:rPr>
        <w:t xml:space="preserve">together with </w:t>
      </w:r>
      <w:proofErr w:type="spellStart"/>
      <w:r w:rsidR="00B545D2">
        <w:rPr>
          <w:rFonts w:ascii="Arial" w:eastAsiaTheme="minorEastAsia" w:hAnsi="Arial" w:cs="Arial"/>
          <w:sz w:val="24"/>
          <w:szCs w:val="18"/>
          <w:lang w:eastAsia="zh-CN"/>
        </w:rPr>
        <w:t>r</w:t>
      </w:r>
      <w:r>
        <w:rPr>
          <w:rFonts w:ascii="Arial" w:eastAsiaTheme="minorEastAsia" w:hAnsi="Arial" w:cs="Arial"/>
          <w:sz w:val="24"/>
          <w:szCs w:val="18"/>
          <w:lang w:eastAsia="zh-CN"/>
        </w:rPr>
        <w:t>outerURL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to construct a </w:t>
      </w:r>
      <w:proofErr w:type="spellStart"/>
      <w:r>
        <w:rPr>
          <w:rFonts w:ascii="Arial" w:eastAsiaTheme="minorEastAsia" w:hAnsi="Arial" w:cs="Arial"/>
          <w:sz w:val="24"/>
          <w:szCs w:val="18"/>
          <w:lang w:eastAsia="zh-CN"/>
        </w:rPr>
        <w:t>RightsManager</w:t>
      </w:r>
      <w:proofErr w:type="spellEnd"/>
      <w:r>
        <w:rPr>
          <w:rFonts w:ascii="Arial" w:eastAsiaTheme="minorEastAsia" w:hAnsi="Arial" w:cs="Arial"/>
          <w:sz w:val="24"/>
          <w:szCs w:val="18"/>
          <w:lang w:eastAsia="zh-CN"/>
        </w:rPr>
        <w:t xml:space="preserve"> object. 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>Wit</w:t>
      </w:r>
      <w:r w:rsidR="00E665E1">
        <w:rPr>
          <w:rFonts w:ascii="Arial" w:eastAsiaTheme="minorEastAsia" w:hAnsi="Arial" w:cs="Arial"/>
          <w:sz w:val="24"/>
          <w:szCs w:val="18"/>
          <w:lang w:eastAsia="zh-CN"/>
        </w:rPr>
        <w:t>h this</w:t>
      </w:r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 </w:t>
      </w:r>
      <w:proofErr w:type="spellStart"/>
      <w:r w:rsidR="00B545D2">
        <w:rPr>
          <w:rFonts w:ascii="Arial" w:eastAsiaTheme="minorEastAsia" w:hAnsi="Arial" w:cs="Arial"/>
          <w:sz w:val="24"/>
          <w:szCs w:val="18"/>
          <w:lang w:eastAsia="zh-CN"/>
        </w:rPr>
        <w:t>RightsManager</w:t>
      </w:r>
      <w:proofErr w:type="spellEnd"/>
      <w:r w:rsidR="00B545D2">
        <w:rPr>
          <w:rFonts w:ascii="Arial" w:eastAsiaTheme="minorEastAsia" w:hAnsi="Arial" w:cs="Arial"/>
          <w:sz w:val="24"/>
          <w:szCs w:val="18"/>
          <w:lang w:eastAsia="zh-CN"/>
        </w:rPr>
        <w:t xml:space="preserve"> object, you’ll be able to encrypt/decrypt files. </w:t>
      </w:r>
    </w:p>
    <w:p w:rsidR="0090480F" w:rsidRDefault="0090480F" w:rsidP="00E1656A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Encrypt/decrypt files.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731D0E" w:rsidP="00731D0E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With </w:t>
      </w:r>
      <w:proofErr w:type="gramStart"/>
      <w:r>
        <w:rPr>
          <w:rFonts w:ascii="Arial" w:hAnsi="Arial" w:cs="Arial"/>
          <w:sz w:val="24"/>
          <w:szCs w:val="18"/>
        </w:rPr>
        <w:t>the encrypt</w:t>
      </w:r>
      <w:proofErr w:type="gramEnd"/>
      <w:r>
        <w:rPr>
          <w:rFonts w:ascii="Arial" w:hAnsi="Arial" w:cs="Arial"/>
          <w:sz w:val="24"/>
          <w:szCs w:val="18"/>
        </w:rPr>
        <w:t xml:space="preserve"> and decrypt methods of </w:t>
      </w:r>
      <w:proofErr w:type="spellStart"/>
      <w:r>
        <w:rPr>
          <w:rFonts w:ascii="Arial" w:hAnsi="Arial" w:cs="Arial"/>
          <w:sz w:val="24"/>
          <w:szCs w:val="18"/>
        </w:rPr>
        <w:t>RightsManager</w:t>
      </w:r>
      <w:proofErr w:type="spellEnd"/>
      <w:r>
        <w:rPr>
          <w:rFonts w:ascii="Arial" w:hAnsi="Arial" w:cs="Arial"/>
          <w:sz w:val="24"/>
          <w:szCs w:val="18"/>
        </w:rPr>
        <w:t xml:space="preserve">, you can </w:t>
      </w:r>
      <w:proofErr w:type="spellStart"/>
      <w:r>
        <w:rPr>
          <w:rFonts w:ascii="Arial" w:hAnsi="Arial" w:cs="Arial"/>
          <w:sz w:val="24"/>
          <w:szCs w:val="18"/>
        </w:rPr>
        <w:t>enrypt</w:t>
      </w:r>
      <w:proofErr w:type="spellEnd"/>
      <w:r>
        <w:rPr>
          <w:rFonts w:ascii="Arial" w:hAnsi="Arial" w:cs="Arial"/>
          <w:sz w:val="24"/>
          <w:szCs w:val="18"/>
        </w:rPr>
        <w:t xml:space="preserve">/decrypt files. Refer to the sample codes we provided. Note that the </w:t>
      </w:r>
      <w:proofErr w:type="spellStart"/>
      <w:r>
        <w:rPr>
          <w:rFonts w:ascii="Arial" w:hAnsi="Arial" w:cs="Arial"/>
          <w:sz w:val="24"/>
          <w:szCs w:val="18"/>
        </w:rPr>
        <w:t>tenantName</w:t>
      </w:r>
      <w:proofErr w:type="spellEnd"/>
      <w:r>
        <w:rPr>
          <w:rFonts w:ascii="Arial" w:hAnsi="Arial" w:cs="Arial"/>
          <w:sz w:val="24"/>
          <w:szCs w:val="18"/>
        </w:rPr>
        <w:t xml:space="preserve"> parameter is optional, if </w:t>
      </w:r>
      <w:proofErr w:type="spellStart"/>
      <w:r>
        <w:rPr>
          <w:rFonts w:ascii="Arial" w:hAnsi="Arial" w:cs="Arial"/>
          <w:sz w:val="24"/>
          <w:szCs w:val="18"/>
        </w:rPr>
        <w:t>tenantName</w:t>
      </w:r>
      <w:proofErr w:type="spellEnd"/>
      <w:r>
        <w:rPr>
          <w:rFonts w:ascii="Arial" w:hAnsi="Arial" w:cs="Arial"/>
          <w:sz w:val="24"/>
          <w:szCs w:val="18"/>
        </w:rPr>
        <w:t xml:space="preserve"> is null, </w:t>
      </w:r>
      <w:r w:rsidR="00DF005D">
        <w:rPr>
          <w:rFonts w:ascii="Arial" w:hAnsi="Arial" w:cs="Arial"/>
          <w:sz w:val="24"/>
          <w:szCs w:val="18"/>
        </w:rPr>
        <w:t>the default</w:t>
      </w:r>
      <w:r>
        <w:rPr>
          <w:rFonts w:ascii="Arial" w:hAnsi="Arial" w:cs="Arial"/>
          <w:sz w:val="24"/>
          <w:szCs w:val="18"/>
        </w:rPr>
        <w:t xml:space="preserve"> public tenant</w:t>
      </w:r>
      <w:r w:rsidR="00DF005D">
        <w:rPr>
          <w:rFonts w:ascii="Arial" w:hAnsi="Arial" w:cs="Arial"/>
          <w:sz w:val="24"/>
          <w:szCs w:val="18"/>
        </w:rPr>
        <w:t xml:space="preserve"> will be used internally.</w:t>
      </w:r>
    </w:p>
    <w:p w:rsidR="0067131B" w:rsidRPr="00731D0E" w:rsidRDefault="0067131B" w:rsidP="00731D0E">
      <w:pPr>
        <w:pStyle w:val="ListParagraph"/>
        <w:rPr>
          <w:rFonts w:ascii="Arial" w:hAnsi="Arial" w:cs="Arial"/>
          <w:sz w:val="24"/>
          <w:szCs w:val="18"/>
        </w:rPr>
      </w:pPr>
    </w:p>
    <w:p w:rsidR="00731D0E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Run your code.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033B63" w:rsidRDefault="00DF005D" w:rsidP="00033B63">
      <w:pPr>
        <w:pStyle w:val="ListParagrap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All the libraries required to run the </w:t>
      </w:r>
      <w:proofErr w:type="spellStart"/>
      <w:r>
        <w:rPr>
          <w:rFonts w:ascii="Arial" w:hAnsi="Arial" w:cs="Arial"/>
          <w:sz w:val="24"/>
          <w:szCs w:val="18"/>
        </w:rPr>
        <w:t>RMJavaSDK</w:t>
      </w:r>
      <w:proofErr w:type="spellEnd"/>
      <w:r>
        <w:rPr>
          <w:rFonts w:ascii="Arial" w:hAnsi="Arial" w:cs="Arial"/>
          <w:sz w:val="24"/>
          <w:szCs w:val="18"/>
        </w:rPr>
        <w:t xml:space="preserve"> are</w:t>
      </w:r>
      <w:r w:rsidR="00AC2201">
        <w:rPr>
          <w:rFonts w:ascii="Arial" w:hAnsi="Arial" w:cs="Arial"/>
          <w:sz w:val="24"/>
          <w:szCs w:val="18"/>
        </w:rPr>
        <w:t xml:space="preserve"> located</w:t>
      </w:r>
      <w:r>
        <w:rPr>
          <w:rFonts w:ascii="Arial" w:hAnsi="Arial" w:cs="Arial"/>
          <w:sz w:val="24"/>
          <w:szCs w:val="18"/>
        </w:rPr>
        <w:t xml:space="preserve"> in the </w:t>
      </w:r>
      <w:r w:rsidR="00A6245F">
        <w:rPr>
          <w:rFonts w:ascii="Arial" w:hAnsi="Arial" w:cs="Arial"/>
          <w:sz w:val="24"/>
          <w:szCs w:val="18"/>
        </w:rPr>
        <w:t>lib</w:t>
      </w:r>
      <w:r>
        <w:rPr>
          <w:rFonts w:ascii="Arial" w:hAnsi="Arial" w:cs="Arial"/>
          <w:sz w:val="24"/>
          <w:szCs w:val="18"/>
        </w:rPr>
        <w:t xml:space="preserve"> folder.</w:t>
      </w:r>
      <w:r w:rsidR="00033B63">
        <w:rPr>
          <w:rFonts w:ascii="Arial" w:hAnsi="Arial" w:cs="Arial"/>
          <w:sz w:val="24"/>
          <w:szCs w:val="18"/>
        </w:rPr>
        <w:t xml:space="preserve"> Assuming your program (Runner.java for example) is in the same directory with the </w:t>
      </w:r>
      <w:r w:rsidR="00A6245F">
        <w:rPr>
          <w:rFonts w:ascii="Arial" w:hAnsi="Arial" w:cs="Arial"/>
          <w:sz w:val="24"/>
          <w:szCs w:val="18"/>
        </w:rPr>
        <w:t>lib</w:t>
      </w:r>
      <w:r w:rsidR="00033B63">
        <w:rPr>
          <w:rFonts w:ascii="Arial" w:hAnsi="Arial" w:cs="Arial"/>
          <w:sz w:val="24"/>
          <w:szCs w:val="18"/>
        </w:rPr>
        <w:t xml:space="preserve"> folder, then you can </w:t>
      </w:r>
      <w:r w:rsidR="00AC2201">
        <w:rPr>
          <w:rFonts w:ascii="Arial" w:hAnsi="Arial" w:cs="Arial"/>
          <w:sz w:val="24"/>
          <w:szCs w:val="18"/>
        </w:rPr>
        <w:t xml:space="preserve">compile and </w:t>
      </w:r>
      <w:r w:rsidR="00033B63">
        <w:rPr>
          <w:rFonts w:ascii="Arial" w:hAnsi="Arial" w:cs="Arial"/>
          <w:sz w:val="24"/>
          <w:szCs w:val="18"/>
        </w:rPr>
        <w:t>run the program with following steps:</w:t>
      </w:r>
    </w:p>
    <w:p w:rsidR="00033B63" w:rsidRDefault="00AC2201" w:rsidP="00033B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proofErr w:type="spellStart"/>
      <w:r>
        <w:rPr>
          <w:rFonts w:ascii="Arial" w:hAnsi="Arial" w:cs="Arial"/>
          <w:sz w:val="24"/>
          <w:szCs w:val="18"/>
        </w:rPr>
        <w:t>javac</w:t>
      </w:r>
      <w:proofErr w:type="spellEnd"/>
      <w:r>
        <w:rPr>
          <w:rFonts w:ascii="Arial" w:hAnsi="Arial" w:cs="Arial"/>
          <w:sz w:val="24"/>
          <w:szCs w:val="18"/>
        </w:rPr>
        <w:t xml:space="preserve"> –</w:t>
      </w:r>
      <w:proofErr w:type="spellStart"/>
      <w:r>
        <w:rPr>
          <w:rFonts w:ascii="Arial" w:hAnsi="Arial" w:cs="Arial"/>
          <w:sz w:val="24"/>
          <w:szCs w:val="18"/>
        </w:rPr>
        <w:t>cp</w:t>
      </w:r>
      <w:proofErr w:type="spellEnd"/>
      <w:r>
        <w:rPr>
          <w:rFonts w:ascii="Arial" w:hAnsi="Arial" w:cs="Arial"/>
          <w:sz w:val="24"/>
          <w:szCs w:val="18"/>
        </w:rPr>
        <w:t xml:space="preserve"> ;lib\* Runner.java</w:t>
      </w:r>
    </w:p>
    <w:p w:rsidR="0067131B" w:rsidRDefault="00AC2201" w:rsidP="006713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java –</w:t>
      </w:r>
      <w:proofErr w:type="spellStart"/>
      <w:r>
        <w:rPr>
          <w:rFonts w:ascii="Arial" w:hAnsi="Arial" w:cs="Arial"/>
          <w:sz w:val="24"/>
          <w:szCs w:val="18"/>
        </w:rPr>
        <w:t>cp</w:t>
      </w:r>
      <w:proofErr w:type="spellEnd"/>
      <w:r>
        <w:rPr>
          <w:rFonts w:ascii="Arial" w:hAnsi="Arial" w:cs="Arial"/>
          <w:sz w:val="24"/>
          <w:szCs w:val="18"/>
        </w:rPr>
        <w:t xml:space="preserve"> ;lib\* Runner</w:t>
      </w:r>
    </w:p>
    <w:p w:rsidR="0067131B" w:rsidRPr="0067131B" w:rsidRDefault="0067131B" w:rsidP="0067131B">
      <w:pPr>
        <w:pStyle w:val="ListParagraph"/>
        <w:ind w:left="1440"/>
        <w:rPr>
          <w:rFonts w:ascii="Arial" w:hAnsi="Arial" w:cs="Arial"/>
          <w:sz w:val="24"/>
          <w:szCs w:val="18"/>
        </w:rPr>
      </w:pPr>
    </w:p>
    <w:p w:rsidR="00DF005D" w:rsidRDefault="00DF005D" w:rsidP="007548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18"/>
        </w:rPr>
      </w:pPr>
      <w:proofErr w:type="spellStart"/>
      <w:r>
        <w:rPr>
          <w:rFonts w:ascii="Arial" w:hAnsi="Arial" w:cs="Arial"/>
          <w:sz w:val="24"/>
          <w:szCs w:val="18"/>
        </w:rPr>
        <w:t>Javadocs</w:t>
      </w:r>
      <w:proofErr w:type="spellEnd"/>
      <w:r>
        <w:rPr>
          <w:rFonts w:ascii="Arial" w:hAnsi="Arial" w:cs="Arial"/>
          <w:sz w:val="24"/>
          <w:szCs w:val="18"/>
        </w:rPr>
        <w:t xml:space="preserve"> and references.</w:t>
      </w:r>
    </w:p>
    <w:p w:rsidR="0067131B" w:rsidRDefault="0067131B" w:rsidP="0067131B">
      <w:pPr>
        <w:pStyle w:val="ListParagraph"/>
        <w:rPr>
          <w:rFonts w:ascii="Arial" w:hAnsi="Arial" w:cs="Arial"/>
          <w:sz w:val="24"/>
          <w:szCs w:val="18"/>
        </w:rPr>
      </w:pPr>
    </w:p>
    <w:p w:rsidR="001F68CB" w:rsidRPr="00AB54B2" w:rsidRDefault="001F68CB" w:rsidP="001F68CB">
      <w:pPr>
        <w:pStyle w:val="ListParagraph"/>
        <w:rPr>
          <w:rFonts w:ascii="Arial" w:hAnsi="Arial" w:cs="Arial"/>
          <w:sz w:val="24"/>
          <w:szCs w:val="18"/>
        </w:rPr>
      </w:pPr>
      <w:r w:rsidRPr="00AB54B2">
        <w:rPr>
          <w:rFonts w:ascii="Arial" w:hAnsi="Arial" w:cs="Arial"/>
          <w:sz w:val="24"/>
          <w:szCs w:val="18"/>
        </w:rPr>
        <w:t>Refer to sample code classes in the zipped file to see how to use the SDK. The SDK has th</w:t>
      </w:r>
      <w:r>
        <w:rPr>
          <w:rFonts w:ascii="Arial" w:hAnsi="Arial" w:cs="Arial"/>
          <w:sz w:val="24"/>
          <w:szCs w:val="18"/>
        </w:rPr>
        <w:t>o</w:t>
      </w:r>
      <w:r w:rsidRPr="00AB54B2">
        <w:rPr>
          <w:rFonts w:ascii="Arial" w:hAnsi="Arial" w:cs="Arial"/>
          <w:sz w:val="24"/>
          <w:szCs w:val="18"/>
        </w:rPr>
        <w:t xml:space="preserve">rough </w:t>
      </w:r>
      <w:proofErr w:type="spellStart"/>
      <w:r w:rsidR="00E61A06">
        <w:rPr>
          <w:rFonts w:ascii="Arial" w:hAnsi="Arial" w:cs="Arial"/>
          <w:sz w:val="24"/>
          <w:szCs w:val="18"/>
        </w:rPr>
        <w:t>J</w:t>
      </w:r>
      <w:r w:rsidRPr="00AB54B2">
        <w:rPr>
          <w:rFonts w:ascii="Arial" w:hAnsi="Arial" w:cs="Arial"/>
          <w:sz w:val="24"/>
          <w:szCs w:val="18"/>
        </w:rPr>
        <w:t>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also. It is highly recommended to read the </w:t>
      </w:r>
      <w:proofErr w:type="spellStart"/>
      <w:r w:rsidR="00E61A06">
        <w:rPr>
          <w:rFonts w:ascii="Arial" w:hAnsi="Arial" w:cs="Arial"/>
          <w:sz w:val="24"/>
          <w:szCs w:val="18"/>
        </w:rPr>
        <w:t>J</w:t>
      </w:r>
      <w:bookmarkStart w:id="0" w:name="_GoBack"/>
      <w:bookmarkEnd w:id="0"/>
      <w:r w:rsidRPr="00AB54B2">
        <w:rPr>
          <w:rFonts w:ascii="Arial" w:hAnsi="Arial" w:cs="Arial"/>
          <w:sz w:val="24"/>
          <w:szCs w:val="18"/>
        </w:rPr>
        <w:t>avadocs</w:t>
      </w:r>
      <w:proofErr w:type="spellEnd"/>
      <w:r w:rsidRPr="00AB54B2">
        <w:rPr>
          <w:rFonts w:ascii="Arial" w:hAnsi="Arial" w:cs="Arial"/>
          <w:sz w:val="24"/>
          <w:szCs w:val="18"/>
        </w:rPr>
        <w:t xml:space="preserve"> if there is any uncertainty about usage of the SDK. </w:t>
      </w:r>
    </w:p>
    <w:p w:rsidR="00853FB2" w:rsidRPr="00DC0B5F" w:rsidRDefault="00853FB2" w:rsidP="00853FB2">
      <w:pPr>
        <w:rPr>
          <w:rFonts w:ascii="Arial" w:hAnsi="Arial" w:cs="Arial"/>
          <w:sz w:val="24"/>
          <w:szCs w:val="18"/>
        </w:rPr>
      </w:pPr>
    </w:p>
    <w:p w:rsidR="00D8170C" w:rsidRDefault="00D8170C"/>
    <w:sectPr w:rsidR="00D8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B02AB"/>
    <w:multiLevelType w:val="hybridMultilevel"/>
    <w:tmpl w:val="70AC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22"/>
    <w:rsid w:val="00033B63"/>
    <w:rsid w:val="001D0765"/>
    <w:rsid w:val="001F68CB"/>
    <w:rsid w:val="00273994"/>
    <w:rsid w:val="00582875"/>
    <w:rsid w:val="0067131B"/>
    <w:rsid w:val="006F321A"/>
    <w:rsid w:val="00731D0E"/>
    <w:rsid w:val="00754800"/>
    <w:rsid w:val="00764D60"/>
    <w:rsid w:val="007A1322"/>
    <w:rsid w:val="00853FB2"/>
    <w:rsid w:val="0090480F"/>
    <w:rsid w:val="0090784E"/>
    <w:rsid w:val="009D4CE8"/>
    <w:rsid w:val="00A6245F"/>
    <w:rsid w:val="00AC2201"/>
    <w:rsid w:val="00B545D2"/>
    <w:rsid w:val="00D2190F"/>
    <w:rsid w:val="00D746AE"/>
    <w:rsid w:val="00D8170C"/>
    <w:rsid w:val="00DF005D"/>
    <w:rsid w:val="00E1656A"/>
    <w:rsid w:val="00E61A06"/>
    <w:rsid w:val="00E665E1"/>
    <w:rsid w:val="00F1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8599C-713F-4327-8CCF-6F4C00B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B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851461/java-why-does-ssl-handshake-give-could-not-generate-dh-keypair-exception/291765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gs.java.com/bugdatabase/view_bug.do?bug_id=6521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docs.oracle.com/javase/7/docs/technotes/guides/security/SunProvid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Xifeng Zheng</dc:creator>
  <cp:keywords/>
  <dc:description/>
  <cp:lastModifiedBy>Wai Yan Maung Maung Thin</cp:lastModifiedBy>
  <cp:revision>17</cp:revision>
  <dcterms:created xsi:type="dcterms:W3CDTF">2018-01-04T03:40:00Z</dcterms:created>
  <dcterms:modified xsi:type="dcterms:W3CDTF">2018-01-05T07:34:00Z</dcterms:modified>
</cp:coreProperties>
</file>