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B2" w:rsidRDefault="00D81DEA" w:rsidP="00853FB2">
      <w:pPr>
        <w:ind w:firstLine="720"/>
        <w:jc w:val="center"/>
        <w:rPr>
          <w:b/>
          <w:sz w:val="72"/>
        </w:rPr>
      </w:pPr>
      <w:r>
        <w:rPr>
          <w:b/>
          <w:sz w:val="72"/>
        </w:rPr>
        <w:t xml:space="preserve">SkyDRM Server </w:t>
      </w:r>
      <w:r w:rsidR="00853FB2" w:rsidRPr="00707A43">
        <w:rPr>
          <w:b/>
          <w:sz w:val="72"/>
        </w:rPr>
        <w:t>SDK User guide</w:t>
      </w:r>
    </w:p>
    <w:p w:rsidR="00853FB2" w:rsidRPr="00AF49B6" w:rsidRDefault="00853FB2" w:rsidP="00853FB2">
      <w:pPr>
        <w:rPr>
          <w:rFonts w:ascii="Arial" w:hAnsi="Arial" w:cs="Arial"/>
          <w:sz w:val="24"/>
          <w:szCs w:val="24"/>
        </w:rPr>
      </w:pPr>
      <w:r w:rsidRPr="00AF49B6">
        <w:rPr>
          <w:rFonts w:ascii="Arial" w:hAnsi="Arial" w:cs="Arial"/>
          <w:sz w:val="24"/>
          <w:szCs w:val="18"/>
        </w:rPr>
        <w:t xml:space="preserve">In order to use </w:t>
      </w:r>
      <w:r w:rsidR="00D81DEA">
        <w:rPr>
          <w:rFonts w:ascii="Arial" w:hAnsi="Arial" w:cs="Arial"/>
          <w:sz w:val="24"/>
          <w:szCs w:val="18"/>
        </w:rPr>
        <w:t xml:space="preserve">the SkyDRM Server </w:t>
      </w:r>
      <w:r w:rsidRPr="00AF49B6">
        <w:rPr>
          <w:rFonts w:ascii="Arial" w:hAnsi="Arial" w:cs="Arial"/>
          <w:sz w:val="24"/>
          <w:szCs w:val="18"/>
        </w:rPr>
        <w:t>SDK, you must configure your Java Runtime Environment</w:t>
      </w:r>
      <w:r>
        <w:rPr>
          <w:rFonts w:ascii="Arial" w:hAnsi="Arial" w:cs="Arial"/>
          <w:sz w:val="24"/>
          <w:szCs w:val="18"/>
        </w:rPr>
        <w:t xml:space="preserve"> (on the machine running RMJavaSDK)</w:t>
      </w:r>
      <w:r w:rsidRPr="00AF49B6">
        <w:rPr>
          <w:rFonts w:ascii="Arial" w:hAnsi="Arial" w:cs="Arial"/>
          <w:sz w:val="24"/>
          <w:szCs w:val="18"/>
        </w:rPr>
        <w:t xml:space="preserve"> to support 256-bit keys. Due to import limits on cryptographic algorithms in some countries, the Oracle implementation of the JDK/JRE provides a default cryptographic jurisdiction policy file that limits the strength of cryptographic algorithms to a 128-bit key size, as detailed on the Oracle website </w:t>
      </w:r>
      <w:r w:rsidRPr="00AF49B6">
        <w:rPr>
          <w:rFonts w:ascii="Arial" w:hAnsi="Arial" w:cs="Arial"/>
          <w:sz w:val="24"/>
          <w:szCs w:val="24"/>
        </w:rPr>
        <w:t>on</w:t>
      </w:r>
      <w:r w:rsidRPr="00AF49B6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5" w:history="1">
        <w:r w:rsidRPr="00AF49B6">
          <w:rPr>
            <w:rStyle w:val="Hyperlink"/>
            <w:rFonts w:ascii="Arial" w:hAnsi="Arial" w:cs="Arial"/>
            <w:sz w:val="24"/>
            <w:szCs w:val="24"/>
          </w:rPr>
          <w:t>this web link</w:t>
        </w:r>
      </w:hyperlink>
      <w:r w:rsidRPr="00AF49B6">
        <w:rPr>
          <w:rFonts w:ascii="Arial" w:hAnsi="Arial" w:cs="Arial"/>
          <w:color w:val="000000"/>
          <w:sz w:val="24"/>
          <w:szCs w:val="24"/>
        </w:rPr>
        <w:t>.</w:t>
      </w:r>
    </w:p>
    <w:p w:rsidR="00853FB2" w:rsidRDefault="00853FB2" w:rsidP="00853FB2">
      <w:pPr>
        <w:rPr>
          <w:rFonts w:ascii="Arial" w:hAnsi="Arial" w:cs="Arial"/>
          <w:color w:val="000000"/>
          <w:sz w:val="24"/>
          <w:szCs w:val="24"/>
        </w:rPr>
      </w:pPr>
      <w:r w:rsidRPr="00AF49B6">
        <w:rPr>
          <w:rFonts w:ascii="Arial" w:hAnsi="Arial" w:cs="Arial"/>
          <w:i/>
          <w:iCs/>
          <w:color w:val="000000"/>
          <w:sz w:val="24"/>
          <w:szCs w:val="24"/>
        </w:rPr>
        <w:t xml:space="preserve">Note: </w:t>
      </w:r>
      <w:r w:rsidRPr="00AF49B6">
        <w:rPr>
          <w:rFonts w:ascii="Arial" w:hAnsi="Arial" w:cs="Arial"/>
          <w:color w:val="000000"/>
          <w:sz w:val="24"/>
          <w:szCs w:val="24"/>
        </w:rPr>
        <w:t xml:space="preserve">As the SDK consumer, it is your responsibility to verify that you are permitted to use a 256-bit key in accordance with local regulations. Install the </w:t>
      </w:r>
      <w:hyperlink r:id="rId6" w:history="1">
        <w:r w:rsidRPr="00AF49B6">
          <w:rPr>
            <w:rStyle w:val="Hyperlink"/>
            <w:rFonts w:ascii="Arial" w:hAnsi="Arial" w:cs="Arial"/>
            <w:sz w:val="24"/>
            <w:szCs w:val="24"/>
          </w:rPr>
          <w:t>Java Cryptography Extensions (JCE) Unlimited Strength JurisdictionPolicy Files</w:t>
        </w:r>
      </w:hyperlink>
      <w:r w:rsidRPr="00AF49B6">
        <w:rPr>
          <w:rFonts w:ascii="Arial" w:hAnsi="Arial" w:cs="Arial"/>
          <w:color w:val="0000FF"/>
          <w:sz w:val="24"/>
          <w:szCs w:val="24"/>
        </w:rPr>
        <w:t xml:space="preserve"> </w:t>
      </w:r>
      <w:r w:rsidRPr="00AF49B6">
        <w:rPr>
          <w:rFonts w:ascii="Arial" w:hAnsi="Arial" w:cs="Arial"/>
          <w:color w:val="000000"/>
          <w:sz w:val="24"/>
          <w:szCs w:val="24"/>
        </w:rPr>
        <w:t>corresponding to the version of JDK/JRE you have for your machine running RMJavaSDK.</w:t>
      </w:r>
    </w:p>
    <w:p w:rsidR="001D0765" w:rsidRDefault="0090784E" w:rsidP="00853FB2">
      <w:pPr>
        <w:rPr>
          <w:rFonts w:ascii="Arial" w:hAnsi="Arial" w:cs="Arial"/>
          <w:color w:val="000000"/>
          <w:sz w:val="24"/>
          <w:szCs w:val="24"/>
        </w:rPr>
      </w:pPr>
      <w:r w:rsidRPr="0090784E">
        <w:rPr>
          <w:rFonts w:ascii="Arial" w:hAnsi="Arial" w:cs="Arial"/>
          <w:color w:val="000000"/>
          <w:sz w:val="24"/>
          <w:szCs w:val="24"/>
        </w:rPr>
        <w:t>The minimum sourceCompatibility for the consumer project is Java 1.7. It can be deployed on that and later versions of Java.</w:t>
      </w:r>
    </w:p>
    <w:p w:rsidR="0090784E" w:rsidRDefault="0090784E" w:rsidP="00853FB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If you are deploying on Java 7</w:t>
      </w:r>
      <w:r w:rsidR="00F1674A">
        <w:rPr>
          <w:rFonts w:ascii="Arial" w:hAnsi="Arial" w:cs="Arial"/>
          <w:color w:val="000000"/>
          <w:sz w:val="24"/>
          <w:szCs w:val="24"/>
        </w:rPr>
        <w:t>, there is a bug about Diffie-Hellman prime length restriction</w:t>
      </w:r>
      <w:r w:rsidR="001D0765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7" w:history="1">
        <w:r w:rsidR="001D0765" w:rsidRPr="00013A8A">
          <w:rPr>
            <w:rStyle w:val="Hyperlink"/>
            <w:rFonts w:ascii="Arial" w:hAnsi="Arial" w:cs="Arial"/>
            <w:sz w:val="24"/>
            <w:szCs w:val="24"/>
          </w:rPr>
          <w:t>http://bugs.java.com/bugdatabase/view_bug.do?bug_id=6521495</w:t>
        </w:r>
      </w:hyperlink>
      <w:r w:rsidR="001D0765">
        <w:rPr>
          <w:rFonts w:ascii="Arial" w:hAnsi="Arial" w:cs="Arial"/>
          <w:color w:val="000000"/>
          <w:sz w:val="24"/>
          <w:szCs w:val="24"/>
        </w:rPr>
        <w:t xml:space="preserve"> </w:t>
      </w:r>
      <w:r w:rsidR="00D746AE">
        <w:rPr>
          <w:rFonts w:ascii="Arial" w:hAnsi="Arial" w:cs="Arial"/>
          <w:color w:val="000000"/>
          <w:sz w:val="24"/>
          <w:szCs w:val="24"/>
        </w:rPr>
        <w:t>(Skip this if you are using Java 8).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D746AE"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lease follow the instructions in this answer</w:t>
      </w:r>
      <w:r w:rsidR="001D0765">
        <w:rPr>
          <w:rFonts w:ascii="Arial" w:hAnsi="Arial" w:cs="Arial"/>
          <w:color w:val="000000"/>
          <w:sz w:val="24"/>
          <w:szCs w:val="24"/>
        </w:rPr>
        <w:t xml:space="preserve"> to solve the problem: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8" w:anchor="29176597" w:history="1">
        <w:r w:rsidRPr="00013A8A">
          <w:rPr>
            <w:rStyle w:val="Hyperlink"/>
            <w:rFonts w:ascii="Arial" w:hAnsi="Arial" w:cs="Arial"/>
            <w:sz w:val="24"/>
            <w:szCs w:val="24"/>
          </w:rPr>
          <w:t>https://stackoverflow.com/questions/6851461/java-why-does-ssl-handshake-give-could-not-generate-dh-keypair-exception/29176597#29176597</w:t>
        </w:r>
      </w:hyperlink>
      <w:r w:rsidR="00F1674A">
        <w:rPr>
          <w:rFonts w:ascii="Arial" w:hAnsi="Arial" w:cs="Arial"/>
          <w:color w:val="000000"/>
          <w:sz w:val="24"/>
          <w:szCs w:val="24"/>
        </w:rPr>
        <w:t xml:space="preserve"> </w:t>
      </w:r>
      <w:r w:rsidR="00F1674A" w:rsidRPr="0090784E">
        <w:rPr>
          <w:rFonts w:ascii="Arial" w:hAnsi="Arial" w:cs="Arial"/>
          <w:color w:val="000000"/>
          <w:sz w:val="24"/>
          <w:szCs w:val="24"/>
        </w:rPr>
        <w:t xml:space="preserve">(but use the version of the 2 bouncy castle jars from </w:t>
      </w:r>
      <w:r w:rsidR="00A6245F">
        <w:rPr>
          <w:rFonts w:ascii="Arial" w:hAnsi="Arial" w:cs="Arial"/>
          <w:color w:val="000000"/>
          <w:sz w:val="24"/>
          <w:szCs w:val="24"/>
        </w:rPr>
        <w:t>lib</w:t>
      </w:r>
      <w:r w:rsidR="00F1674A">
        <w:rPr>
          <w:rFonts w:ascii="Arial" w:hAnsi="Arial" w:cs="Arial"/>
          <w:color w:val="000000"/>
          <w:sz w:val="24"/>
          <w:szCs w:val="24"/>
        </w:rPr>
        <w:t xml:space="preserve"> folder</w:t>
      </w:r>
      <w:r w:rsidR="00F1674A" w:rsidRPr="0090784E">
        <w:rPr>
          <w:rFonts w:ascii="Arial" w:hAnsi="Arial" w:cs="Arial"/>
          <w:color w:val="000000"/>
          <w:sz w:val="24"/>
          <w:szCs w:val="24"/>
        </w:rPr>
        <w:t xml:space="preserve"> instead </w:t>
      </w:r>
      <w:r w:rsidR="00F1674A">
        <w:rPr>
          <w:rFonts w:ascii="Arial" w:hAnsi="Arial" w:cs="Arial"/>
          <w:color w:val="000000"/>
          <w:sz w:val="24"/>
          <w:szCs w:val="24"/>
        </w:rPr>
        <w:t>of jars in the link</w:t>
      </w:r>
      <w:r w:rsidR="001D0765">
        <w:rPr>
          <w:rFonts w:ascii="Arial" w:hAnsi="Arial" w:cs="Arial"/>
          <w:color w:val="000000"/>
          <w:sz w:val="24"/>
          <w:szCs w:val="24"/>
        </w:rPr>
        <w:t>)</w:t>
      </w:r>
    </w:p>
    <w:p w:rsidR="00754800" w:rsidRDefault="00754800" w:rsidP="00754800">
      <w:pPr>
        <w:rPr>
          <w:rFonts w:ascii="Arial" w:hAnsi="Arial" w:cs="Arial"/>
          <w:sz w:val="20"/>
          <w:szCs w:val="18"/>
        </w:rPr>
      </w:pPr>
      <w:r w:rsidRPr="00AC39F4">
        <w:rPr>
          <w:rFonts w:ascii="Arial" w:hAnsi="Arial" w:cs="Arial"/>
          <w:b/>
          <w:sz w:val="28"/>
          <w:szCs w:val="18"/>
        </w:rPr>
        <w:t>Steps for using RMJavaSDK</w:t>
      </w:r>
      <w:r w:rsidRPr="00AC39F4">
        <w:rPr>
          <w:rFonts w:ascii="Arial" w:hAnsi="Arial" w:cs="Arial"/>
          <w:sz w:val="20"/>
          <w:szCs w:val="18"/>
        </w:rPr>
        <w:t>:</w:t>
      </w:r>
    </w:p>
    <w:p w:rsidR="00754800" w:rsidRDefault="00400203" w:rsidP="007548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Obtain API user credentials</w:t>
      </w:r>
      <w:r w:rsidR="00273994">
        <w:rPr>
          <w:rFonts w:ascii="Arial" w:hAnsi="Arial" w:cs="Arial"/>
          <w:sz w:val="24"/>
          <w:szCs w:val="18"/>
        </w:rPr>
        <w:t>.</w:t>
      </w:r>
      <w:r w:rsidR="0092054C">
        <w:rPr>
          <w:rFonts w:ascii="Arial" w:hAnsi="Arial" w:cs="Arial"/>
          <w:sz w:val="24"/>
          <w:szCs w:val="18"/>
        </w:rPr>
        <w:t xml:space="preserve"> </w:t>
      </w:r>
    </w:p>
    <w:p w:rsidR="00273994" w:rsidRDefault="00400203" w:rsidP="00273994">
      <w:pPr>
        <w:ind w:left="720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API user credentials are used to authenticate the user of the Server SDK. The credentials consist of an appId and appKey. </w:t>
      </w:r>
      <w:r w:rsidR="00061549">
        <w:rPr>
          <w:rFonts w:ascii="Arial" w:hAnsi="Arial" w:cs="Arial"/>
          <w:sz w:val="24"/>
          <w:szCs w:val="18"/>
        </w:rPr>
        <w:t xml:space="preserve">These credentials are provided by the SkyDRM super-admin. </w:t>
      </w:r>
      <w:bookmarkStart w:id="0" w:name="_GoBack"/>
      <w:bookmarkEnd w:id="0"/>
      <w:r>
        <w:rPr>
          <w:rFonts w:ascii="Arial" w:hAnsi="Arial" w:cs="Arial"/>
          <w:sz w:val="24"/>
          <w:szCs w:val="18"/>
        </w:rPr>
        <w:t xml:space="preserve">The consumers of the Server SDK need to use these two parameters in code while using some of the SDK functions. These credentials authenticate the caller with the SkyDRM server. </w:t>
      </w:r>
    </w:p>
    <w:p w:rsidR="00273994" w:rsidRPr="0067131B" w:rsidRDefault="00E1656A" w:rsidP="007548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eastAsiaTheme="minorEastAsia" w:hAnsi="Arial" w:cs="Arial" w:hint="eastAsia"/>
          <w:sz w:val="24"/>
          <w:szCs w:val="18"/>
          <w:lang w:eastAsia="zh-CN"/>
        </w:rPr>
        <w:t>Write your program to consume RMJavaSDK.</w:t>
      </w:r>
    </w:p>
    <w:p w:rsidR="0067131B" w:rsidRPr="00E1656A" w:rsidRDefault="0067131B" w:rsidP="0067131B">
      <w:pPr>
        <w:pStyle w:val="ListParagraph"/>
        <w:rPr>
          <w:rFonts w:ascii="Arial" w:hAnsi="Arial" w:cs="Arial"/>
          <w:sz w:val="24"/>
          <w:szCs w:val="18"/>
        </w:rPr>
      </w:pPr>
    </w:p>
    <w:p w:rsidR="00E1656A" w:rsidRDefault="00E1656A" w:rsidP="00E1656A">
      <w:pPr>
        <w:pStyle w:val="ListParagraph"/>
        <w:rPr>
          <w:rFonts w:ascii="Arial" w:eastAsiaTheme="minorEastAsia" w:hAnsi="Arial" w:cs="Arial"/>
          <w:sz w:val="24"/>
          <w:szCs w:val="18"/>
          <w:lang w:eastAsia="zh-CN"/>
        </w:rPr>
      </w:pPr>
      <w:r>
        <w:rPr>
          <w:rFonts w:ascii="Arial" w:eastAsiaTheme="minorEastAsia" w:hAnsi="Arial" w:cs="Arial" w:hint="eastAsia"/>
          <w:sz w:val="24"/>
          <w:szCs w:val="18"/>
          <w:lang w:eastAsia="zh-CN"/>
        </w:rPr>
        <w:lastRenderedPageBreak/>
        <w:t xml:space="preserve">In your program, </w:t>
      </w:r>
      <w:r>
        <w:rPr>
          <w:rFonts w:ascii="Arial" w:eastAsiaTheme="minorEastAsia" w:hAnsi="Arial" w:cs="Arial"/>
          <w:sz w:val="24"/>
          <w:szCs w:val="18"/>
          <w:lang w:eastAsia="zh-CN"/>
        </w:rPr>
        <w:t xml:space="preserve">you need to use appId and appKey </w:t>
      </w:r>
      <w:r w:rsidR="00B545D2">
        <w:rPr>
          <w:rFonts w:ascii="Arial" w:eastAsiaTheme="minorEastAsia" w:hAnsi="Arial" w:cs="Arial"/>
          <w:sz w:val="24"/>
          <w:szCs w:val="18"/>
          <w:lang w:eastAsia="zh-CN"/>
        </w:rPr>
        <w:t xml:space="preserve">(obtained from step 1) </w:t>
      </w:r>
      <w:r>
        <w:rPr>
          <w:rFonts w:ascii="Arial" w:eastAsiaTheme="minorEastAsia" w:hAnsi="Arial" w:cs="Arial"/>
          <w:sz w:val="24"/>
          <w:szCs w:val="18"/>
          <w:lang w:eastAsia="zh-CN"/>
        </w:rPr>
        <w:t xml:space="preserve">together with </w:t>
      </w:r>
      <w:r w:rsidR="00B545D2">
        <w:rPr>
          <w:rFonts w:ascii="Arial" w:eastAsiaTheme="minorEastAsia" w:hAnsi="Arial" w:cs="Arial"/>
          <w:sz w:val="24"/>
          <w:szCs w:val="18"/>
          <w:lang w:eastAsia="zh-CN"/>
        </w:rPr>
        <w:t>r</w:t>
      </w:r>
      <w:r>
        <w:rPr>
          <w:rFonts w:ascii="Arial" w:eastAsiaTheme="minorEastAsia" w:hAnsi="Arial" w:cs="Arial"/>
          <w:sz w:val="24"/>
          <w:szCs w:val="18"/>
          <w:lang w:eastAsia="zh-CN"/>
        </w:rPr>
        <w:t xml:space="preserve">outerURL to construct a RightsManager object. </w:t>
      </w:r>
      <w:r w:rsidR="00B545D2">
        <w:rPr>
          <w:rFonts w:ascii="Arial" w:eastAsiaTheme="minorEastAsia" w:hAnsi="Arial" w:cs="Arial"/>
          <w:sz w:val="24"/>
          <w:szCs w:val="18"/>
          <w:lang w:eastAsia="zh-CN"/>
        </w:rPr>
        <w:t>Wit</w:t>
      </w:r>
      <w:r w:rsidR="00E665E1">
        <w:rPr>
          <w:rFonts w:ascii="Arial" w:eastAsiaTheme="minorEastAsia" w:hAnsi="Arial" w:cs="Arial"/>
          <w:sz w:val="24"/>
          <w:szCs w:val="18"/>
          <w:lang w:eastAsia="zh-CN"/>
        </w:rPr>
        <w:t>h this</w:t>
      </w:r>
      <w:r w:rsidR="00B545D2">
        <w:rPr>
          <w:rFonts w:ascii="Arial" w:eastAsiaTheme="minorEastAsia" w:hAnsi="Arial" w:cs="Arial"/>
          <w:sz w:val="24"/>
          <w:szCs w:val="18"/>
          <w:lang w:eastAsia="zh-CN"/>
        </w:rPr>
        <w:t xml:space="preserve"> RightsManager object, you’ll be able to encrypt/decrypt files. </w:t>
      </w:r>
    </w:p>
    <w:p w:rsidR="0090480F" w:rsidRDefault="0090480F" w:rsidP="00E1656A">
      <w:pPr>
        <w:pStyle w:val="ListParagraph"/>
        <w:rPr>
          <w:rFonts w:ascii="Arial" w:hAnsi="Arial" w:cs="Arial"/>
          <w:sz w:val="24"/>
          <w:szCs w:val="18"/>
        </w:rPr>
      </w:pPr>
    </w:p>
    <w:p w:rsidR="00731D0E" w:rsidRDefault="00731D0E" w:rsidP="00731D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Encrypt/decrypt files.</w:t>
      </w:r>
    </w:p>
    <w:p w:rsidR="0067131B" w:rsidRDefault="0067131B" w:rsidP="0067131B">
      <w:pPr>
        <w:pStyle w:val="ListParagraph"/>
        <w:rPr>
          <w:rFonts w:ascii="Arial" w:hAnsi="Arial" w:cs="Arial"/>
          <w:sz w:val="24"/>
          <w:szCs w:val="18"/>
        </w:rPr>
      </w:pPr>
    </w:p>
    <w:p w:rsidR="00731D0E" w:rsidRDefault="00731D0E" w:rsidP="00731D0E">
      <w:pPr>
        <w:pStyle w:val="ListParagrap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With the encrypt and decrypt methods of RightsManager, you can enrypt/decrypt files. Refer to the sample codes we provided. Note that the tenantName parameter is optional, if tenantName is null, </w:t>
      </w:r>
      <w:r w:rsidR="00DF005D">
        <w:rPr>
          <w:rFonts w:ascii="Arial" w:hAnsi="Arial" w:cs="Arial"/>
          <w:sz w:val="24"/>
          <w:szCs w:val="18"/>
        </w:rPr>
        <w:t>the default</w:t>
      </w:r>
      <w:r>
        <w:rPr>
          <w:rFonts w:ascii="Arial" w:hAnsi="Arial" w:cs="Arial"/>
          <w:sz w:val="24"/>
          <w:szCs w:val="18"/>
        </w:rPr>
        <w:t xml:space="preserve"> public tenant</w:t>
      </w:r>
      <w:r w:rsidR="00DF005D">
        <w:rPr>
          <w:rFonts w:ascii="Arial" w:hAnsi="Arial" w:cs="Arial"/>
          <w:sz w:val="24"/>
          <w:szCs w:val="18"/>
        </w:rPr>
        <w:t xml:space="preserve"> will be used internally.</w:t>
      </w:r>
    </w:p>
    <w:p w:rsidR="0067131B" w:rsidRPr="00731D0E" w:rsidRDefault="0067131B" w:rsidP="00731D0E">
      <w:pPr>
        <w:pStyle w:val="ListParagraph"/>
        <w:rPr>
          <w:rFonts w:ascii="Arial" w:hAnsi="Arial" w:cs="Arial"/>
          <w:sz w:val="24"/>
          <w:szCs w:val="18"/>
        </w:rPr>
      </w:pPr>
    </w:p>
    <w:p w:rsidR="00731D0E" w:rsidRDefault="00DF005D" w:rsidP="007548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Run your code.</w:t>
      </w:r>
    </w:p>
    <w:p w:rsidR="0067131B" w:rsidRDefault="0067131B" w:rsidP="0067131B">
      <w:pPr>
        <w:pStyle w:val="ListParagraph"/>
        <w:rPr>
          <w:rFonts w:ascii="Arial" w:hAnsi="Arial" w:cs="Arial"/>
          <w:sz w:val="24"/>
          <w:szCs w:val="18"/>
        </w:rPr>
      </w:pPr>
    </w:p>
    <w:p w:rsidR="00033B63" w:rsidRDefault="00DF005D" w:rsidP="00033B63">
      <w:pPr>
        <w:pStyle w:val="ListParagrap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All the libraries required to run the RMJavaSDK are</w:t>
      </w:r>
      <w:r w:rsidR="00AC2201">
        <w:rPr>
          <w:rFonts w:ascii="Arial" w:hAnsi="Arial" w:cs="Arial"/>
          <w:sz w:val="24"/>
          <w:szCs w:val="18"/>
        </w:rPr>
        <w:t xml:space="preserve"> located</w:t>
      </w:r>
      <w:r>
        <w:rPr>
          <w:rFonts w:ascii="Arial" w:hAnsi="Arial" w:cs="Arial"/>
          <w:sz w:val="24"/>
          <w:szCs w:val="18"/>
        </w:rPr>
        <w:t xml:space="preserve"> in the </w:t>
      </w:r>
      <w:r w:rsidR="00A6245F">
        <w:rPr>
          <w:rFonts w:ascii="Arial" w:hAnsi="Arial" w:cs="Arial"/>
          <w:sz w:val="24"/>
          <w:szCs w:val="18"/>
        </w:rPr>
        <w:t>lib</w:t>
      </w:r>
      <w:r>
        <w:rPr>
          <w:rFonts w:ascii="Arial" w:hAnsi="Arial" w:cs="Arial"/>
          <w:sz w:val="24"/>
          <w:szCs w:val="18"/>
        </w:rPr>
        <w:t xml:space="preserve"> folder.</w:t>
      </w:r>
      <w:r w:rsidR="00033B63">
        <w:rPr>
          <w:rFonts w:ascii="Arial" w:hAnsi="Arial" w:cs="Arial"/>
          <w:sz w:val="24"/>
          <w:szCs w:val="18"/>
        </w:rPr>
        <w:t xml:space="preserve"> Assuming your program (Runner.java for example) is in the same directory with the </w:t>
      </w:r>
      <w:r w:rsidR="00A6245F">
        <w:rPr>
          <w:rFonts w:ascii="Arial" w:hAnsi="Arial" w:cs="Arial"/>
          <w:sz w:val="24"/>
          <w:szCs w:val="18"/>
        </w:rPr>
        <w:t>lib</w:t>
      </w:r>
      <w:r w:rsidR="00033B63">
        <w:rPr>
          <w:rFonts w:ascii="Arial" w:hAnsi="Arial" w:cs="Arial"/>
          <w:sz w:val="24"/>
          <w:szCs w:val="18"/>
        </w:rPr>
        <w:t xml:space="preserve"> folder, then you can </w:t>
      </w:r>
      <w:r w:rsidR="00AC2201">
        <w:rPr>
          <w:rFonts w:ascii="Arial" w:hAnsi="Arial" w:cs="Arial"/>
          <w:sz w:val="24"/>
          <w:szCs w:val="18"/>
        </w:rPr>
        <w:t xml:space="preserve">compile and </w:t>
      </w:r>
      <w:r w:rsidR="00033B63">
        <w:rPr>
          <w:rFonts w:ascii="Arial" w:hAnsi="Arial" w:cs="Arial"/>
          <w:sz w:val="24"/>
          <w:szCs w:val="18"/>
        </w:rPr>
        <w:t>run the program with following steps:</w:t>
      </w:r>
    </w:p>
    <w:p w:rsidR="00033B63" w:rsidRDefault="00AC2201" w:rsidP="00033B6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javac –cp ;lib\* Runner.java</w:t>
      </w:r>
    </w:p>
    <w:p w:rsidR="0067131B" w:rsidRDefault="00AC2201" w:rsidP="006713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java –cp ;lib\* Runner</w:t>
      </w:r>
    </w:p>
    <w:p w:rsidR="0067131B" w:rsidRPr="0067131B" w:rsidRDefault="0067131B" w:rsidP="0067131B">
      <w:pPr>
        <w:pStyle w:val="ListParagraph"/>
        <w:ind w:left="1440"/>
        <w:rPr>
          <w:rFonts w:ascii="Arial" w:hAnsi="Arial" w:cs="Arial"/>
          <w:sz w:val="24"/>
          <w:szCs w:val="18"/>
        </w:rPr>
      </w:pPr>
    </w:p>
    <w:p w:rsidR="00DF005D" w:rsidRDefault="00DF005D" w:rsidP="007548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Javadocs and references.</w:t>
      </w:r>
    </w:p>
    <w:p w:rsidR="0067131B" w:rsidRDefault="0067131B" w:rsidP="0067131B">
      <w:pPr>
        <w:pStyle w:val="ListParagraph"/>
        <w:rPr>
          <w:rFonts w:ascii="Arial" w:hAnsi="Arial" w:cs="Arial"/>
          <w:sz w:val="24"/>
          <w:szCs w:val="18"/>
        </w:rPr>
      </w:pPr>
    </w:p>
    <w:p w:rsidR="001F68CB" w:rsidRPr="00AB54B2" w:rsidRDefault="001F68CB" w:rsidP="001F68CB">
      <w:pPr>
        <w:pStyle w:val="ListParagraph"/>
        <w:rPr>
          <w:rFonts w:ascii="Arial" w:hAnsi="Arial" w:cs="Arial"/>
          <w:sz w:val="24"/>
          <w:szCs w:val="18"/>
        </w:rPr>
      </w:pPr>
      <w:r w:rsidRPr="00AB54B2">
        <w:rPr>
          <w:rFonts w:ascii="Arial" w:hAnsi="Arial" w:cs="Arial"/>
          <w:sz w:val="24"/>
          <w:szCs w:val="18"/>
        </w:rPr>
        <w:t>Refer to sample code classes in the zipped file to see how to use the SDK. The SDK has th</w:t>
      </w:r>
      <w:r>
        <w:rPr>
          <w:rFonts w:ascii="Arial" w:hAnsi="Arial" w:cs="Arial"/>
          <w:sz w:val="24"/>
          <w:szCs w:val="18"/>
        </w:rPr>
        <w:t>o</w:t>
      </w:r>
      <w:r w:rsidRPr="00AB54B2">
        <w:rPr>
          <w:rFonts w:ascii="Arial" w:hAnsi="Arial" w:cs="Arial"/>
          <w:sz w:val="24"/>
          <w:szCs w:val="18"/>
        </w:rPr>
        <w:t xml:space="preserve">rough </w:t>
      </w:r>
      <w:r w:rsidR="00E61A06">
        <w:rPr>
          <w:rFonts w:ascii="Arial" w:hAnsi="Arial" w:cs="Arial"/>
          <w:sz w:val="24"/>
          <w:szCs w:val="18"/>
        </w:rPr>
        <w:t>J</w:t>
      </w:r>
      <w:r w:rsidRPr="00AB54B2">
        <w:rPr>
          <w:rFonts w:ascii="Arial" w:hAnsi="Arial" w:cs="Arial"/>
          <w:sz w:val="24"/>
          <w:szCs w:val="18"/>
        </w:rPr>
        <w:t xml:space="preserve">avadocs also. It is highly recommended to read the </w:t>
      </w:r>
      <w:r w:rsidR="00E61A06">
        <w:rPr>
          <w:rFonts w:ascii="Arial" w:hAnsi="Arial" w:cs="Arial"/>
          <w:sz w:val="24"/>
          <w:szCs w:val="18"/>
        </w:rPr>
        <w:t>J</w:t>
      </w:r>
      <w:r w:rsidRPr="00AB54B2">
        <w:rPr>
          <w:rFonts w:ascii="Arial" w:hAnsi="Arial" w:cs="Arial"/>
          <w:sz w:val="24"/>
          <w:szCs w:val="18"/>
        </w:rPr>
        <w:t xml:space="preserve">avadocs if there is any uncertainty about usage of the SDK. </w:t>
      </w:r>
    </w:p>
    <w:p w:rsidR="00853FB2" w:rsidRPr="00DC0B5F" w:rsidRDefault="00853FB2" w:rsidP="00853FB2">
      <w:pPr>
        <w:rPr>
          <w:rFonts w:ascii="Arial" w:hAnsi="Arial" w:cs="Arial"/>
          <w:sz w:val="24"/>
          <w:szCs w:val="18"/>
        </w:rPr>
      </w:pPr>
    </w:p>
    <w:p w:rsidR="00D8170C" w:rsidRDefault="00D8170C"/>
    <w:sectPr w:rsidR="00D8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8B02AB"/>
    <w:multiLevelType w:val="hybridMultilevel"/>
    <w:tmpl w:val="70ACD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22"/>
    <w:rsid w:val="00033B63"/>
    <w:rsid w:val="00061549"/>
    <w:rsid w:val="001D0765"/>
    <w:rsid w:val="001F68CB"/>
    <w:rsid w:val="00273994"/>
    <w:rsid w:val="00400203"/>
    <w:rsid w:val="00582875"/>
    <w:rsid w:val="0067131B"/>
    <w:rsid w:val="006D4039"/>
    <w:rsid w:val="006F321A"/>
    <w:rsid w:val="00731D0E"/>
    <w:rsid w:val="00754800"/>
    <w:rsid w:val="00764D60"/>
    <w:rsid w:val="007A1322"/>
    <w:rsid w:val="00853FB2"/>
    <w:rsid w:val="0090480F"/>
    <w:rsid w:val="0090784E"/>
    <w:rsid w:val="0092054C"/>
    <w:rsid w:val="009D4CE8"/>
    <w:rsid w:val="00A6245F"/>
    <w:rsid w:val="00AC2201"/>
    <w:rsid w:val="00B545D2"/>
    <w:rsid w:val="00BD0E5E"/>
    <w:rsid w:val="00D2190F"/>
    <w:rsid w:val="00D746AE"/>
    <w:rsid w:val="00D8170C"/>
    <w:rsid w:val="00D81DEA"/>
    <w:rsid w:val="00DF005D"/>
    <w:rsid w:val="00E1656A"/>
    <w:rsid w:val="00E61A06"/>
    <w:rsid w:val="00E665E1"/>
    <w:rsid w:val="00F1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88599C-713F-4327-8CCF-6F4C00B0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FB2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F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851461/java-why-does-ssl-handshake-give-could-not-generate-dh-keypair-exception/2917659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ugs.java.com/bugdatabase/view_bug.do?bug_id=65214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hyperlink" Target="http://docs.oracle.com/javase/7/docs/technotes/guides/security/SunProvider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Xifeng Zheng</dc:creator>
  <cp:keywords/>
  <dc:description/>
  <cp:lastModifiedBy>Sriram Ramachandran</cp:lastModifiedBy>
  <cp:revision>23</cp:revision>
  <dcterms:created xsi:type="dcterms:W3CDTF">2018-01-04T03:40:00Z</dcterms:created>
  <dcterms:modified xsi:type="dcterms:W3CDTF">2019-03-26T08:24:00Z</dcterms:modified>
</cp:coreProperties>
</file>