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EAAE2" w14:textId="2B5B8896" w:rsidR="008904BA" w:rsidRPr="008904BA" w:rsidRDefault="008904BA" w:rsidP="008904BA">
      <w:pPr>
        <w:pStyle w:val="Heading1"/>
        <w:rPr>
          <w:color w:val="7030A0"/>
        </w:rPr>
      </w:pPr>
      <w:proofErr w:type="spellStart"/>
      <w:proofErr w:type="gramStart"/>
      <w:r w:rsidRPr="008904BA">
        <w:rPr>
          <w:color w:val="7030A0"/>
          <w:spacing w:val="-2"/>
        </w:rPr>
        <w:t>Masters</w:t>
      </w:r>
      <w:proofErr w:type="spellEnd"/>
      <w:r w:rsidRPr="008904BA">
        <w:rPr>
          <w:color w:val="7030A0"/>
          <w:spacing w:val="-2"/>
        </w:rPr>
        <w:t xml:space="preserve"> Degree</w:t>
      </w:r>
      <w:proofErr w:type="gramEnd"/>
      <w:r w:rsidRPr="008904BA">
        <w:rPr>
          <w:color w:val="7030A0"/>
          <w:spacing w:val="-2"/>
        </w:rPr>
        <w:t xml:space="preserve"> Apprenticeship </w:t>
      </w:r>
      <w:r w:rsidRPr="008904BA">
        <w:rPr>
          <w:color w:val="7030A0"/>
          <w:spacing w:val="-2"/>
          <w:lang w:val="en-US"/>
        </w:rPr>
        <w:t xml:space="preserve">Knowledge, Skills and </w:t>
      </w:r>
      <w:proofErr w:type="spellStart"/>
      <w:r w:rsidRPr="008904BA">
        <w:rPr>
          <w:color w:val="7030A0"/>
          <w:spacing w:val="-2"/>
          <w:lang w:val="en-US"/>
        </w:rPr>
        <w:t>Behaviours</w:t>
      </w:r>
      <w:proofErr w:type="spellEnd"/>
      <w:r w:rsidRPr="008904BA">
        <w:rPr>
          <w:color w:val="7030A0"/>
          <w:spacing w:val="-2"/>
          <w:lang w:val="en-US"/>
        </w:rPr>
        <w:t xml:space="preserve"> </w:t>
      </w:r>
      <w:r>
        <w:rPr>
          <w:color w:val="7030A0"/>
          <w:spacing w:val="-2"/>
        </w:rPr>
        <w:t>(</w:t>
      </w:r>
      <w:r w:rsidRPr="008904BA">
        <w:rPr>
          <w:color w:val="7030A0"/>
          <w:spacing w:val="-2"/>
        </w:rPr>
        <w:t>KSBs</w:t>
      </w:r>
      <w:r>
        <w:rPr>
          <w:color w:val="7030A0"/>
          <w:spacing w:val="-2"/>
        </w:rPr>
        <w:t>)</w:t>
      </w:r>
      <w:r w:rsidRPr="008904BA">
        <w:rPr>
          <w:color w:val="7030A0"/>
          <w:spacing w:val="-2"/>
        </w:rPr>
        <w:t>:</w:t>
      </w:r>
    </w:p>
    <w:p w14:paraId="34BE62A4" w14:textId="77777777" w:rsidR="008904BA" w:rsidRDefault="008904BA" w:rsidP="008904BA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59C825" wp14:editId="775FF693">
                <wp:simplePos x="0" y="0"/>
                <wp:positionH relativeFrom="page">
                  <wp:posOffset>895350</wp:posOffset>
                </wp:positionH>
                <wp:positionV relativeFrom="paragraph">
                  <wp:posOffset>95250</wp:posOffset>
                </wp:positionV>
                <wp:extent cx="5770880" cy="6350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08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A87CD" id="Rectangle 3" o:spid="_x0000_s1026" style="position:absolute;margin-left:70.5pt;margin-top:7.5pt;width:454.4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6DAEC72" w14:textId="77777777" w:rsidR="008904BA" w:rsidRDefault="008904BA" w:rsidP="008904BA">
      <w:pPr>
        <w:pStyle w:val="BodyText"/>
        <w:spacing w:before="8" w:after="1"/>
        <w:ind w:left="200"/>
        <w:rPr>
          <w:rFonts w:asciiTheme="minorHAnsi" w:eastAsia="Times New Roman" w:hAnsiTheme="minorHAnsi" w:cstheme="minorHAnsi"/>
          <w:color w:val="333333"/>
          <w:sz w:val="22"/>
          <w:szCs w:val="22"/>
          <w:lang w:eastAsia="en-GB"/>
        </w:rPr>
      </w:pPr>
    </w:p>
    <w:p w14:paraId="17AD941A" w14:textId="77777777" w:rsidR="008904BA" w:rsidRPr="00584E28" w:rsidRDefault="008904BA" w:rsidP="008904BA">
      <w:pPr>
        <w:pStyle w:val="BodyText"/>
        <w:spacing w:before="8" w:after="1"/>
        <w:ind w:left="200"/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  <w:lang w:eastAsia="en-GB"/>
        </w:rPr>
      </w:pPr>
      <w:r w:rsidRPr="00584E28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  <w:lang w:eastAsia="en-GB"/>
        </w:rPr>
        <w:t xml:space="preserve">Only for those working in Industry and studying via as </w:t>
      </w:r>
      <w:proofErr w:type="spellStart"/>
      <w:proofErr w:type="gramStart"/>
      <w:r w:rsidRPr="00584E28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  <w:lang w:eastAsia="en-GB"/>
        </w:rPr>
        <w:t>Masters</w:t>
      </w:r>
      <w:proofErr w:type="spellEnd"/>
      <w:r w:rsidRPr="00584E28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  <w:lang w:eastAsia="en-GB"/>
        </w:rPr>
        <w:t xml:space="preserve"> Degree</w:t>
      </w:r>
      <w:proofErr w:type="gramEnd"/>
      <w:r w:rsidRPr="00584E28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  <w:lang w:eastAsia="en-GB"/>
        </w:rPr>
        <w:t xml:space="preserve"> Apprenticeship students. </w:t>
      </w:r>
    </w:p>
    <w:p w14:paraId="7917763E" w14:textId="77777777" w:rsidR="008904BA" w:rsidRDefault="008904BA" w:rsidP="008904BA">
      <w:pPr>
        <w:pStyle w:val="BodyText"/>
        <w:spacing w:before="8" w:after="1"/>
        <w:ind w:left="200"/>
        <w:rPr>
          <w:rFonts w:asciiTheme="minorHAnsi" w:eastAsia="Times New Roman" w:hAnsiTheme="minorHAnsi" w:cstheme="minorHAnsi"/>
          <w:color w:val="333333"/>
          <w:sz w:val="22"/>
          <w:szCs w:val="22"/>
          <w:lang w:eastAsia="en-GB"/>
        </w:rPr>
      </w:pPr>
    </w:p>
    <w:p w14:paraId="14202FB2" w14:textId="77777777" w:rsidR="008904BA" w:rsidRDefault="008904BA" w:rsidP="008904BA">
      <w:pPr>
        <w:pStyle w:val="BodyText"/>
        <w:spacing w:before="8" w:after="1"/>
        <w:ind w:left="200"/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</w:pPr>
      <w:r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The ICA will </w:t>
      </w:r>
      <w:r w:rsidRPr="00775C54"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assess Knowledge, </w:t>
      </w:r>
      <w:proofErr w:type="gramStart"/>
      <w:r w:rsidRPr="00775C54"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>Skills</w:t>
      </w:r>
      <w:proofErr w:type="gramEnd"/>
      <w:r w:rsidRPr="00775C54"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 and </w:t>
      </w:r>
      <w:proofErr w:type="spellStart"/>
      <w:r w:rsidRPr="00775C54"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>Behaviours</w:t>
      </w:r>
      <w:proofErr w:type="spellEnd"/>
      <w:r w:rsidRPr="00775C54"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 (KSBs)</w:t>
      </w:r>
      <w:r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 in using Microsoft </w:t>
      </w:r>
      <w:proofErr w:type="spellStart"/>
      <w:r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>PowerBI</w:t>
      </w:r>
      <w:proofErr w:type="spellEnd"/>
      <w:r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 technology toolset for Developers. You are free to adopt or </w:t>
      </w:r>
      <w:proofErr w:type="spellStart"/>
      <w:r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>utlise</w:t>
      </w:r>
      <w:proofErr w:type="spellEnd"/>
      <w:r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  <w:t xml:space="preserve"> work based datasets or alternatively supporting Datasets form the Data Science community supporting your company. </w:t>
      </w:r>
    </w:p>
    <w:p w14:paraId="31D28D37" w14:textId="77777777" w:rsidR="008904BA" w:rsidRDefault="008904BA" w:rsidP="008904BA">
      <w:pPr>
        <w:pStyle w:val="BodyText"/>
        <w:spacing w:before="8" w:after="1"/>
        <w:ind w:left="200"/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</w:pPr>
    </w:p>
    <w:tbl>
      <w:tblPr>
        <w:tblW w:w="9629" w:type="dxa"/>
        <w:tblInd w:w="118" w:type="dxa"/>
        <w:tblLook w:val="04A0" w:firstRow="1" w:lastRow="0" w:firstColumn="1" w:lastColumn="0" w:noHBand="0" w:noVBand="1"/>
      </w:tblPr>
      <w:tblGrid>
        <w:gridCol w:w="675"/>
        <w:gridCol w:w="8954"/>
      </w:tblGrid>
      <w:tr w:rsidR="008904BA" w:rsidRPr="00337B61" w14:paraId="56A67A17" w14:textId="77777777" w:rsidTr="008904BA">
        <w:trPr>
          <w:trHeight w:val="300"/>
        </w:trPr>
        <w:tc>
          <w:tcPr>
            <w:tcW w:w="9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758050BE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:lang w:val="en-GB" w:eastAsia="en-GB"/>
              </w:rPr>
              <w:t>Core Skills (S) and Knowledge (K) to be delivered</w:t>
            </w:r>
          </w:p>
        </w:tc>
      </w:tr>
      <w:tr w:rsidR="008904BA" w:rsidRPr="00337B61" w14:paraId="529F6F5E" w14:textId="77777777" w:rsidTr="008904BA">
        <w:trPr>
          <w:trHeight w:val="300"/>
        </w:trPr>
        <w:tc>
          <w:tcPr>
            <w:tcW w:w="9629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4BA6A1F1" w14:textId="77777777" w:rsidR="008904BA" w:rsidRPr="008904BA" w:rsidRDefault="008904BA" w:rsidP="00BA4AD7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  <w:t>Data Analytics Core Skills</w:t>
            </w:r>
          </w:p>
        </w:tc>
      </w:tr>
      <w:tr w:rsidR="008904BA" w:rsidRPr="00337B61" w14:paraId="47ABA3F8" w14:textId="77777777" w:rsidTr="008904BA">
        <w:trPr>
          <w:trHeight w:val="600"/>
        </w:trPr>
        <w:tc>
          <w:tcPr>
            <w:tcW w:w="6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49805AAA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CS1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230CB7" w14:textId="77777777" w:rsidR="008904BA" w:rsidRPr="00F6276D" w:rsidRDefault="008904BA" w:rsidP="00BA4AD7">
            <w:pPr>
              <w:rPr>
                <w:rFonts w:eastAsia="Times New Roman"/>
                <w:sz w:val="20"/>
                <w:szCs w:val="20"/>
              </w:rPr>
            </w:pPr>
            <w:r w:rsidRPr="00F6276D">
              <w:rPr>
                <w:sz w:val="20"/>
                <w:szCs w:val="20"/>
              </w:rPr>
              <w:t xml:space="preserve">Identify, document, review and design complex IT enabled business processes that define a set of activities that will accomplish specific </w:t>
            </w:r>
            <w:proofErr w:type="spellStart"/>
            <w:r w:rsidRPr="00F6276D">
              <w:rPr>
                <w:sz w:val="20"/>
                <w:szCs w:val="20"/>
              </w:rPr>
              <w:t>organisational</w:t>
            </w:r>
            <w:proofErr w:type="spellEnd"/>
            <w:r w:rsidRPr="00F6276D">
              <w:rPr>
                <w:sz w:val="20"/>
                <w:szCs w:val="20"/>
              </w:rPr>
              <w:t xml:space="preserve"> goals and provides a systematic approach to improving those processes;</w:t>
            </w:r>
          </w:p>
        </w:tc>
      </w:tr>
      <w:tr w:rsidR="008904BA" w:rsidRPr="00337B61" w14:paraId="3D7C5BAA" w14:textId="77777777" w:rsidTr="008904BA">
        <w:trPr>
          <w:trHeight w:val="6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1EBE329E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CS4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A8A2DB" w14:textId="77777777" w:rsidR="008904BA" w:rsidRPr="00F6276D" w:rsidRDefault="008904BA" w:rsidP="00BA4AD7">
            <w:pPr>
              <w:rPr>
                <w:rFonts w:eastAsia="Times New Roman"/>
                <w:sz w:val="20"/>
                <w:szCs w:val="20"/>
              </w:rPr>
            </w:pPr>
            <w:r w:rsidRPr="00F6276D">
              <w:rPr>
                <w:sz w:val="20"/>
                <w:szCs w:val="20"/>
              </w:rPr>
              <w:t xml:space="preserve">Negotiate and agree digital and technology specialism delivery </w:t>
            </w:r>
            <w:r w:rsidRPr="00F6276D">
              <w:rPr>
                <w:rStyle w:val="font221"/>
              </w:rPr>
              <w:t>budgets</w:t>
            </w:r>
            <w:r w:rsidRPr="00F6276D">
              <w:rPr>
                <w:rStyle w:val="font161"/>
              </w:rPr>
              <w:t xml:space="preserve"> with those with decision-making responsibility;</w:t>
            </w:r>
          </w:p>
        </w:tc>
      </w:tr>
      <w:tr w:rsidR="008904BA" w:rsidRPr="00337B61" w14:paraId="6192D1DD" w14:textId="77777777" w:rsidTr="008904BA">
        <w:trPr>
          <w:trHeight w:val="552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66D553C3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CS7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FB3E54" w14:textId="77777777" w:rsidR="008904BA" w:rsidRPr="00F6276D" w:rsidRDefault="008904BA" w:rsidP="00BA4AD7">
            <w:pPr>
              <w:rPr>
                <w:rFonts w:eastAsia="Times New Roman"/>
                <w:sz w:val="20"/>
                <w:szCs w:val="20"/>
              </w:rPr>
            </w:pPr>
            <w:r w:rsidRPr="00F6276D">
              <w:rPr>
                <w:sz w:val="20"/>
                <w:szCs w:val="20"/>
              </w:rPr>
              <w:t>Demonstrate self-direction and originality in solving problems, and act autonomously in planning and implementing digital and technology solutions specialist tasks at a professional level;</w:t>
            </w:r>
          </w:p>
        </w:tc>
      </w:tr>
      <w:tr w:rsidR="008904BA" w:rsidRPr="00337B61" w14:paraId="4F54574A" w14:textId="77777777" w:rsidTr="008904BA">
        <w:trPr>
          <w:trHeight w:val="552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5889F1B6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CS8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0AB892" w14:textId="77777777" w:rsidR="008904BA" w:rsidRPr="00F6276D" w:rsidRDefault="008904BA" w:rsidP="00BA4AD7">
            <w:pPr>
              <w:rPr>
                <w:rFonts w:eastAsia="Times New Roman"/>
                <w:sz w:val="20"/>
                <w:szCs w:val="20"/>
              </w:rPr>
            </w:pPr>
            <w:r w:rsidRPr="00F6276D">
              <w:rPr>
                <w:sz w:val="20"/>
                <w:szCs w:val="20"/>
              </w:rPr>
              <w:t xml:space="preserve">Be competent at negotiating and closing techniques in a range of interactions and engagements, both with senior internal and external </w:t>
            </w:r>
            <w:proofErr w:type="gramStart"/>
            <w:r w:rsidRPr="00F6276D">
              <w:rPr>
                <w:sz w:val="20"/>
                <w:szCs w:val="20"/>
              </w:rPr>
              <w:t>stakeholders;</w:t>
            </w:r>
            <w:proofErr w:type="gramEnd"/>
          </w:p>
          <w:p w14:paraId="195790A2" w14:textId="77777777" w:rsidR="008904BA" w:rsidRPr="00F6276D" w:rsidRDefault="008904BA" w:rsidP="00BA4AD7">
            <w:pPr>
              <w:rPr>
                <w:sz w:val="20"/>
                <w:szCs w:val="20"/>
              </w:rPr>
            </w:pPr>
          </w:p>
        </w:tc>
      </w:tr>
      <w:tr w:rsidR="008904BA" w:rsidRPr="00337B61" w14:paraId="2AB28279" w14:textId="77777777" w:rsidTr="008904BA">
        <w:trPr>
          <w:trHeight w:val="552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71A593D0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CS10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247BE9" w14:textId="77777777" w:rsidR="008904BA" w:rsidRPr="00F6276D" w:rsidRDefault="008904BA" w:rsidP="00BA4AD7">
            <w:pPr>
              <w:rPr>
                <w:rFonts w:eastAsia="Times New Roman"/>
                <w:sz w:val="20"/>
                <w:szCs w:val="20"/>
              </w:rPr>
            </w:pPr>
            <w:r w:rsidRPr="00F6276D">
              <w:rPr>
                <w:sz w:val="20"/>
                <w:szCs w:val="20"/>
              </w:rPr>
              <w:t>Develop own leadership style and professional values that contributes to building high performing teams;</w:t>
            </w:r>
          </w:p>
        </w:tc>
      </w:tr>
      <w:tr w:rsidR="008904BA" w:rsidRPr="00337B61" w14:paraId="16FB6F78" w14:textId="77777777" w:rsidTr="008904BA">
        <w:trPr>
          <w:trHeight w:val="552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1D4413EE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CS11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BD5F3C" w14:textId="77777777" w:rsidR="008904BA" w:rsidRPr="00F6276D" w:rsidRDefault="008904BA" w:rsidP="00BA4AD7">
            <w:pPr>
              <w:rPr>
                <w:rFonts w:eastAsia="Times New Roman"/>
                <w:sz w:val="20"/>
                <w:szCs w:val="20"/>
              </w:rPr>
            </w:pPr>
            <w:r w:rsidRPr="00F6276D">
              <w:rPr>
                <w:sz w:val="20"/>
                <w:szCs w:val="20"/>
              </w:rPr>
              <w:t>Apply broader technical knowledge combined with an understanding of the business context, and how it is changing, to deliver to the company’s business strategy;</w:t>
            </w:r>
          </w:p>
        </w:tc>
      </w:tr>
      <w:tr w:rsidR="008904BA" w:rsidRPr="00337B61" w14:paraId="022D0B76" w14:textId="77777777" w:rsidTr="008904BA">
        <w:trPr>
          <w:trHeight w:val="300"/>
        </w:trPr>
        <w:tc>
          <w:tcPr>
            <w:tcW w:w="962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6F00CEF" w14:textId="77777777" w:rsidR="008904BA" w:rsidRPr="008904BA" w:rsidRDefault="008904BA" w:rsidP="00BA4AD7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  <w:t>Data Analytics Core Knowledge and Behaviour</w:t>
            </w:r>
          </w:p>
        </w:tc>
      </w:tr>
      <w:tr w:rsidR="008904BA" w:rsidRPr="00337B61" w14:paraId="577550E6" w14:textId="77777777" w:rsidTr="008904BA">
        <w:trPr>
          <w:trHeight w:val="9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151D7128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b/>
                <w:bCs/>
                <w:color w:val="FFFFFF" w:themeColor="background1"/>
                <w:sz w:val="20"/>
                <w:szCs w:val="20"/>
              </w:rPr>
              <w:t>CK1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</w:tcPr>
          <w:p w14:paraId="258AC35B" w14:textId="77777777" w:rsidR="008904BA" w:rsidRPr="008904BA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8904BA">
              <w:rPr>
                <w:sz w:val="20"/>
                <w:szCs w:val="20"/>
              </w:rPr>
              <w:t>The</w:t>
            </w:r>
            <w:r w:rsidRPr="008904BA">
              <w:rPr>
                <w:rStyle w:val="font201"/>
                <w:color w:val="auto"/>
              </w:rPr>
              <w:t xml:space="preserve"> strategic importance</w:t>
            </w:r>
            <w:r w:rsidRPr="008904BA">
              <w:rPr>
                <w:rStyle w:val="font171"/>
                <w:color w:val="auto"/>
              </w:rPr>
              <w:t xml:space="preserve"> of technology enabled </w:t>
            </w:r>
            <w:r w:rsidRPr="008904BA">
              <w:rPr>
                <w:rStyle w:val="font201"/>
                <w:color w:val="auto"/>
              </w:rPr>
              <w:t>business processes</w:t>
            </w:r>
            <w:r w:rsidRPr="008904BA">
              <w:rPr>
                <w:rStyle w:val="font171"/>
                <w:color w:val="auto"/>
              </w:rPr>
              <w:t>, and how they are designed and managed to determine a firm’s ability to compete effectively;</w:t>
            </w:r>
          </w:p>
        </w:tc>
      </w:tr>
      <w:tr w:rsidR="008904BA" w:rsidRPr="00337B61" w14:paraId="1FA906FC" w14:textId="77777777" w:rsidTr="008904BA">
        <w:trPr>
          <w:trHeight w:val="9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AAD7566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904BA">
              <w:rPr>
                <w:b/>
                <w:bCs/>
                <w:color w:val="FFFFFF" w:themeColor="background1"/>
                <w:sz w:val="20"/>
                <w:szCs w:val="20"/>
              </w:rPr>
              <w:t>CK4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</w:tcPr>
          <w:p w14:paraId="7B7DAED4" w14:textId="77777777" w:rsidR="008904BA" w:rsidRPr="008904BA" w:rsidRDefault="008904BA" w:rsidP="00BA4AD7">
            <w:pPr>
              <w:widowControl/>
              <w:autoSpaceDE/>
              <w:autoSpaceDN/>
              <w:rPr>
                <w:sz w:val="20"/>
                <w:szCs w:val="20"/>
              </w:rPr>
            </w:pPr>
            <w:r w:rsidRPr="008904BA">
              <w:rPr>
                <w:sz w:val="20"/>
                <w:szCs w:val="20"/>
              </w:rPr>
              <w:t xml:space="preserve">Own employer’s </w:t>
            </w:r>
            <w:r w:rsidRPr="008904BA">
              <w:rPr>
                <w:rStyle w:val="font201"/>
                <w:color w:val="auto"/>
              </w:rPr>
              <w:t>business objectives and strategy</w:t>
            </w:r>
            <w:r w:rsidRPr="008904BA">
              <w:rPr>
                <w:rStyle w:val="font171"/>
                <w:color w:val="auto"/>
              </w:rPr>
              <w:t>, its position in the market and how own employer adds value to its clients through the services and/or products they provide;</w:t>
            </w:r>
          </w:p>
        </w:tc>
      </w:tr>
      <w:tr w:rsidR="008904BA" w:rsidRPr="00337B61" w14:paraId="2DB31388" w14:textId="77777777" w:rsidTr="008904BA">
        <w:trPr>
          <w:trHeight w:val="553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327DB0B6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904BA">
              <w:rPr>
                <w:b/>
                <w:bCs/>
                <w:color w:val="FFFFFF" w:themeColor="background1"/>
                <w:sz w:val="20"/>
                <w:szCs w:val="20"/>
              </w:rPr>
              <w:t>CK5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</w:tcPr>
          <w:p w14:paraId="1AF114AE" w14:textId="77777777" w:rsidR="008904BA" w:rsidRPr="008904BA" w:rsidRDefault="008904BA" w:rsidP="00BA4AD7">
            <w:pPr>
              <w:widowControl/>
              <w:autoSpaceDE/>
              <w:autoSpaceDN/>
              <w:rPr>
                <w:sz w:val="20"/>
                <w:szCs w:val="20"/>
              </w:rPr>
            </w:pPr>
            <w:r w:rsidRPr="008904BA">
              <w:rPr>
                <w:sz w:val="20"/>
                <w:szCs w:val="20"/>
              </w:rPr>
              <w:t>How to justify the</w:t>
            </w:r>
            <w:r w:rsidRPr="008904BA">
              <w:rPr>
                <w:rStyle w:val="font201"/>
                <w:color w:val="auto"/>
              </w:rPr>
              <w:t xml:space="preserve"> value of technology investments</w:t>
            </w:r>
            <w:r w:rsidRPr="008904BA">
              <w:rPr>
                <w:rStyle w:val="font171"/>
                <w:color w:val="auto"/>
              </w:rPr>
              <w:t xml:space="preserve"> and apply benefits management and </w:t>
            </w:r>
            <w:proofErr w:type="spellStart"/>
            <w:r w:rsidRPr="008904BA">
              <w:rPr>
                <w:rStyle w:val="font171"/>
                <w:color w:val="auto"/>
              </w:rPr>
              <w:t>realisation</w:t>
            </w:r>
            <w:proofErr w:type="spellEnd"/>
            <w:r w:rsidRPr="008904BA">
              <w:rPr>
                <w:rStyle w:val="font171"/>
                <w:color w:val="auto"/>
              </w:rPr>
              <w:t>;</w:t>
            </w:r>
          </w:p>
        </w:tc>
      </w:tr>
      <w:tr w:rsidR="008904BA" w:rsidRPr="00337B61" w14:paraId="2F42E8F7" w14:textId="77777777" w:rsidTr="008904BA">
        <w:trPr>
          <w:trHeight w:val="636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A010459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904BA">
              <w:rPr>
                <w:b/>
                <w:bCs/>
                <w:color w:val="FFFFFF" w:themeColor="background1"/>
                <w:sz w:val="20"/>
                <w:szCs w:val="20"/>
              </w:rPr>
              <w:t>CB2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</w:tcPr>
          <w:p w14:paraId="2410B029" w14:textId="77777777" w:rsidR="008904BA" w:rsidRPr="008904BA" w:rsidRDefault="008904BA" w:rsidP="00BA4AD7">
            <w:pPr>
              <w:widowControl/>
              <w:autoSpaceDE/>
              <w:autoSpaceDN/>
              <w:rPr>
                <w:sz w:val="20"/>
                <w:szCs w:val="20"/>
              </w:rPr>
            </w:pPr>
            <w:r w:rsidRPr="008904BA">
              <w:rPr>
                <w:sz w:val="20"/>
                <w:szCs w:val="20"/>
              </w:rPr>
              <w:t>Establish</w:t>
            </w:r>
            <w:r w:rsidRPr="008904BA">
              <w:rPr>
                <w:rStyle w:val="font201"/>
                <w:color w:val="auto"/>
              </w:rPr>
              <w:t xml:space="preserve"> high levels of performance</w:t>
            </w:r>
            <w:r w:rsidRPr="008904BA">
              <w:rPr>
                <w:rStyle w:val="font171"/>
                <w:color w:val="auto"/>
              </w:rPr>
              <w:t xml:space="preserve"> in digital and technology solutions activities.</w:t>
            </w:r>
          </w:p>
        </w:tc>
      </w:tr>
      <w:tr w:rsidR="008904BA" w:rsidRPr="00337B61" w14:paraId="23FEA5A9" w14:textId="77777777" w:rsidTr="008904BA">
        <w:trPr>
          <w:trHeight w:val="6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34F01DEE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b/>
                <w:bCs/>
                <w:color w:val="FFFFFF" w:themeColor="background1"/>
                <w:sz w:val="20"/>
                <w:szCs w:val="20"/>
              </w:rPr>
              <w:t>CB3</w:t>
            </w:r>
          </w:p>
        </w:tc>
        <w:tc>
          <w:tcPr>
            <w:tcW w:w="8954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</w:tcPr>
          <w:p w14:paraId="7AB8F0E6" w14:textId="77777777" w:rsidR="008904BA" w:rsidRPr="008904BA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8904BA">
              <w:rPr>
                <w:sz w:val="20"/>
                <w:szCs w:val="20"/>
              </w:rPr>
              <w:t xml:space="preserve">Be </w:t>
            </w:r>
            <w:r w:rsidRPr="008904BA">
              <w:rPr>
                <w:rStyle w:val="font201"/>
                <w:color w:val="auto"/>
              </w:rPr>
              <w:t>results and outcomes driven to achieve high key performance outcomes</w:t>
            </w:r>
            <w:r w:rsidRPr="008904BA">
              <w:rPr>
                <w:rStyle w:val="font171"/>
                <w:color w:val="auto"/>
              </w:rPr>
              <w:t xml:space="preserve"> for digital and technology solutions objectives.</w:t>
            </w:r>
          </w:p>
        </w:tc>
      </w:tr>
    </w:tbl>
    <w:p w14:paraId="7B2612D7" w14:textId="77777777" w:rsidR="008904BA" w:rsidRPr="00775C54" w:rsidRDefault="008904BA" w:rsidP="008904BA">
      <w:pPr>
        <w:pStyle w:val="BodyText"/>
        <w:spacing w:before="8" w:after="1"/>
        <w:ind w:left="200"/>
        <w:rPr>
          <w:rFonts w:asciiTheme="minorHAnsi" w:eastAsia="Times New Roman" w:hAnsiTheme="minorHAnsi" w:cstheme="minorHAnsi"/>
          <w:i/>
          <w:iCs/>
          <w:color w:val="333333"/>
          <w:sz w:val="22"/>
          <w:szCs w:val="22"/>
          <w:lang w:eastAsia="en-GB"/>
        </w:rPr>
      </w:pPr>
    </w:p>
    <w:p w14:paraId="7EADC91F" w14:textId="77777777" w:rsidR="008904BA" w:rsidRDefault="008904BA" w:rsidP="008904BA">
      <w:pPr>
        <w:rPr>
          <w:sz w:val="24"/>
        </w:rPr>
      </w:pPr>
    </w:p>
    <w:tbl>
      <w:tblPr>
        <w:tblW w:w="9653" w:type="dxa"/>
        <w:tblInd w:w="118" w:type="dxa"/>
        <w:tblLook w:val="04A0" w:firstRow="1" w:lastRow="0" w:firstColumn="1" w:lastColumn="0" w:noHBand="0" w:noVBand="1"/>
      </w:tblPr>
      <w:tblGrid>
        <w:gridCol w:w="675"/>
        <w:gridCol w:w="8978"/>
      </w:tblGrid>
      <w:tr w:rsidR="008904BA" w:rsidRPr="00337B61" w14:paraId="732CF552" w14:textId="77777777" w:rsidTr="008904BA">
        <w:trPr>
          <w:trHeight w:val="300"/>
        </w:trPr>
        <w:tc>
          <w:tcPr>
            <w:tcW w:w="965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6C09B6C0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:lang w:val="en-GB" w:eastAsia="en-GB"/>
              </w:rPr>
              <w:t>Specialism Skills (S) and Knowledge (K) to be delivered</w:t>
            </w:r>
          </w:p>
        </w:tc>
      </w:tr>
      <w:tr w:rsidR="008904BA" w:rsidRPr="00337B61" w14:paraId="7AD5ED24" w14:textId="77777777" w:rsidTr="008904BA">
        <w:trPr>
          <w:trHeight w:val="300"/>
        </w:trPr>
        <w:tc>
          <w:tcPr>
            <w:tcW w:w="9653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1ECC32F1" w14:textId="77777777" w:rsidR="008904BA" w:rsidRPr="008904BA" w:rsidRDefault="008904BA" w:rsidP="00BA4AD7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  <w:t>Data Analytics Specialist Skills</w:t>
            </w:r>
          </w:p>
        </w:tc>
      </w:tr>
      <w:tr w:rsidR="008904BA" w:rsidRPr="00337B61" w14:paraId="32BB990B" w14:textId="77777777" w:rsidTr="008904BA">
        <w:trPr>
          <w:trHeight w:val="600"/>
        </w:trPr>
        <w:tc>
          <w:tcPr>
            <w:tcW w:w="6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7BF76540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DAS1</w:t>
            </w:r>
          </w:p>
        </w:tc>
        <w:tc>
          <w:tcPr>
            <w:tcW w:w="897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F44D19" w14:textId="77777777" w:rsidR="008904BA" w:rsidRPr="00337B61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 xml:space="preserve">Identify and select the business data that needs to be collected and transitioned from a range of data systems; acquire, </w:t>
            </w:r>
            <w:proofErr w:type="gramStart"/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>manage</w:t>
            </w:r>
            <w:proofErr w:type="gramEnd"/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 xml:space="preserve"> and process complex data sets, including large-scale and real-time data;</w:t>
            </w:r>
          </w:p>
        </w:tc>
      </w:tr>
      <w:tr w:rsidR="008904BA" w:rsidRPr="00337B61" w14:paraId="663D280E" w14:textId="77777777" w:rsidTr="008904BA">
        <w:trPr>
          <w:trHeight w:val="6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61EB1C54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lastRenderedPageBreak/>
              <w:t>DAS5</w:t>
            </w:r>
          </w:p>
        </w:tc>
        <w:tc>
          <w:tcPr>
            <w:tcW w:w="897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A9A7C" w14:textId="77777777" w:rsidR="008904BA" w:rsidRPr="00337B61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>Document and describe the data architecture and structures using appropriate data modelling tools, and select appropriate methods to present data and results that support human understanding of complex data sets;</w:t>
            </w:r>
          </w:p>
        </w:tc>
      </w:tr>
      <w:tr w:rsidR="008904BA" w:rsidRPr="00337B61" w14:paraId="70C67958" w14:textId="77777777" w:rsidTr="008904BA">
        <w:trPr>
          <w:trHeight w:val="552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53368C4F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DAS6</w:t>
            </w:r>
          </w:p>
        </w:tc>
        <w:tc>
          <w:tcPr>
            <w:tcW w:w="897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B189C3" w14:textId="77777777" w:rsidR="008904BA" w:rsidRPr="00337B61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>Scope and deliver data analysis projects, in response to business priorities, create compelling business opportunities reports on outcomes suitable for a variety of stakeholders including senior clients and management.</w:t>
            </w:r>
          </w:p>
        </w:tc>
      </w:tr>
      <w:tr w:rsidR="008904BA" w:rsidRPr="00337B61" w14:paraId="57410D6D" w14:textId="77777777" w:rsidTr="008904BA">
        <w:trPr>
          <w:trHeight w:val="300"/>
        </w:trPr>
        <w:tc>
          <w:tcPr>
            <w:tcW w:w="965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092A12AB" w14:textId="77777777" w:rsidR="008904BA" w:rsidRPr="00337B61" w:rsidRDefault="008904BA" w:rsidP="00BA4AD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lang w:val="en-GB" w:eastAsia="en-GB"/>
              </w:rPr>
              <w:t>Data Analytics Specialist Knowledge</w:t>
            </w:r>
          </w:p>
        </w:tc>
      </w:tr>
      <w:tr w:rsidR="008904BA" w:rsidRPr="00337B61" w14:paraId="6DFB0364" w14:textId="77777777" w:rsidTr="008904BA">
        <w:trPr>
          <w:trHeight w:val="9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75ACF360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DAK4</w:t>
            </w:r>
          </w:p>
        </w:tc>
        <w:tc>
          <w:tcPr>
            <w:tcW w:w="8978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  <w:hideMark/>
          </w:tcPr>
          <w:p w14:paraId="07018F7B" w14:textId="77777777" w:rsidR="008904BA" w:rsidRPr="00337B61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 xml:space="preserve">The properties of different data storage solutions, and the transmission, </w:t>
            </w:r>
            <w:proofErr w:type="gramStart"/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>processing</w:t>
            </w:r>
            <w:proofErr w:type="gramEnd"/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 xml:space="preserve"> and analytics of data from an enterprise system perspective. Including the platform choices available for designing and implementing solutions for data storage, </w:t>
            </w:r>
            <w:proofErr w:type="gramStart"/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>processing</w:t>
            </w:r>
            <w:proofErr w:type="gramEnd"/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 xml:space="preserve"> and analytics in different data scenarios;</w:t>
            </w:r>
          </w:p>
        </w:tc>
      </w:tr>
      <w:tr w:rsidR="008904BA" w:rsidRPr="00337B61" w14:paraId="4210D742" w14:textId="77777777" w:rsidTr="008904BA">
        <w:trPr>
          <w:trHeight w:val="60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vAlign w:val="center"/>
            <w:hideMark/>
          </w:tcPr>
          <w:p w14:paraId="51BDF602" w14:textId="77777777" w:rsidR="008904BA" w:rsidRPr="008904BA" w:rsidRDefault="008904BA" w:rsidP="00BA4AD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</w:pPr>
            <w:r w:rsidRPr="008904BA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  <w:lang w:val="en-GB" w:eastAsia="en-GB"/>
              </w:rPr>
              <w:t>DAK5</w:t>
            </w:r>
          </w:p>
        </w:tc>
        <w:tc>
          <w:tcPr>
            <w:tcW w:w="8978" w:type="dxa"/>
            <w:tcBorders>
              <w:top w:val="nil"/>
              <w:left w:val="nil"/>
              <w:bottom w:val="single" w:sz="4" w:space="0" w:color="000000"/>
              <w:right w:val="single" w:sz="8" w:space="0" w:color="5B9BD5"/>
            </w:tcBorders>
            <w:shd w:val="clear" w:color="auto" w:fill="auto"/>
            <w:vAlign w:val="center"/>
            <w:hideMark/>
          </w:tcPr>
          <w:p w14:paraId="7F938D1B" w14:textId="77777777" w:rsidR="008904BA" w:rsidRPr="00337B61" w:rsidRDefault="008904BA" w:rsidP="00BA4AD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337B61">
              <w:rPr>
                <w:rFonts w:eastAsia="Times New Roman"/>
                <w:sz w:val="20"/>
                <w:szCs w:val="20"/>
                <w:lang w:val="en-GB" w:eastAsia="en-GB"/>
              </w:rPr>
              <w:t>How relevant data hierarchies or taxonomies are identified and properly documented;</w:t>
            </w:r>
          </w:p>
        </w:tc>
      </w:tr>
    </w:tbl>
    <w:p w14:paraId="1B1ED18D" w14:textId="77777777" w:rsidR="008904BA" w:rsidRDefault="008904BA" w:rsidP="008904BA">
      <w:pPr>
        <w:rPr>
          <w:sz w:val="24"/>
        </w:rPr>
      </w:pPr>
    </w:p>
    <w:p w14:paraId="404B7D06" w14:textId="77777777" w:rsidR="00273088" w:rsidRDefault="00273088"/>
    <w:sectPr w:rsidR="00273088" w:rsidSect="00E34DA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xNje3NDA3NTUxN7BQ0lEKTi0uzszPAykwqgUAxnRGViwAAAA="/>
  </w:docVars>
  <w:rsids>
    <w:rsidRoot w:val="008904BA"/>
    <w:rsid w:val="00273088"/>
    <w:rsid w:val="00584E28"/>
    <w:rsid w:val="007F5E96"/>
    <w:rsid w:val="008904BA"/>
    <w:rsid w:val="00896E40"/>
    <w:rsid w:val="00E34DA8"/>
    <w:rsid w:val="00F4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005F"/>
  <w15:chartTrackingRefBased/>
  <w15:docId w15:val="{8F93C7A4-7A58-4092-B724-BA39D0B6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B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DA8"/>
    <w:pPr>
      <w:keepNext/>
      <w:keepLines/>
      <w:widowControl/>
      <w:autoSpaceDE/>
      <w:autoSpaceDN/>
      <w:spacing w:before="240"/>
      <w:outlineLvl w:val="0"/>
    </w:pPr>
    <w:rPr>
      <w:rFonts w:ascii="Arial" w:eastAsiaTheme="majorEastAsia" w:hAnsi="Arial" w:cstheme="majorBidi"/>
      <w:color w:val="C45911" w:themeColor="accent2" w:themeShade="BF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A8"/>
    <w:pPr>
      <w:keepNext/>
      <w:keepLines/>
      <w:widowControl/>
      <w:autoSpaceDE/>
      <w:autoSpaceDN/>
      <w:spacing w:before="40"/>
      <w:outlineLvl w:val="1"/>
    </w:pPr>
    <w:rPr>
      <w:rFonts w:ascii="Arial" w:eastAsiaTheme="majorEastAsia" w:hAnsi="Arial" w:cstheme="majorBidi"/>
      <w:color w:val="C45911" w:themeColor="accent2" w:themeShade="BF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A8"/>
    <w:rPr>
      <w:rFonts w:ascii="Arial" w:eastAsiaTheme="majorEastAsia" w:hAnsi="Arial" w:cstheme="majorBidi"/>
      <w:color w:val="C45911" w:themeColor="accent2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A8"/>
    <w:rPr>
      <w:rFonts w:ascii="Arial" w:eastAsiaTheme="majorEastAsia" w:hAnsi="Arial" w:cstheme="majorBidi"/>
      <w:color w:val="C45911" w:themeColor="accent2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4DA8"/>
    <w:pPr>
      <w:widowControl/>
      <w:autoSpaceDE/>
      <w:autoSpaceDN/>
      <w:contextualSpacing/>
    </w:pPr>
    <w:rPr>
      <w:rFonts w:ascii="Arial" w:eastAsiaTheme="majorEastAsia" w:hAnsi="Arial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34DA8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A8"/>
    <w:pPr>
      <w:widowControl/>
      <w:numPr>
        <w:ilvl w:val="1"/>
      </w:numPr>
      <w:autoSpaceDE/>
      <w:autoSpaceDN/>
    </w:pPr>
    <w:rPr>
      <w:rFonts w:ascii="Arial" w:eastAsiaTheme="minorEastAsia" w:hAnsi="Arial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34DA8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E34DA8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34DA8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E34DA8"/>
    <w:rPr>
      <w:rFonts w:ascii="Arial" w:hAnsi="Arial"/>
      <w:i/>
      <w:iCs/>
      <w:color w:val="C45911" w:themeColor="accent2" w:themeShade="BF"/>
    </w:rPr>
  </w:style>
  <w:style w:type="character" w:styleId="Strong">
    <w:name w:val="Strong"/>
    <w:basedOn w:val="DefaultParagraphFont"/>
    <w:uiPriority w:val="22"/>
    <w:qFormat/>
    <w:rsid w:val="00E34DA8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34DA8"/>
    <w:pPr>
      <w:widowControl/>
      <w:autoSpaceDE/>
      <w:autoSpaceDN/>
      <w:spacing w:before="200"/>
      <w:ind w:left="864" w:right="864"/>
      <w:jc w:val="center"/>
    </w:pPr>
    <w:rPr>
      <w:rFonts w:ascii="Arial" w:eastAsiaTheme="minorHAnsi" w:hAnsi="Arial" w:cstheme="minorBidi"/>
      <w:i/>
      <w:iCs/>
      <w:color w:val="404040" w:themeColor="text1" w:themeTint="BF"/>
      <w:sz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E34DA8"/>
    <w:rPr>
      <w:rFonts w:ascii="Arial" w:hAnsi="Arial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A8"/>
    <w:pPr>
      <w:widowControl/>
      <w:pBdr>
        <w:top w:val="single" w:sz="4" w:space="10" w:color="ED7D31" w:themeColor="accent2"/>
        <w:bottom w:val="single" w:sz="4" w:space="10" w:color="ED7D31" w:themeColor="accent2"/>
      </w:pBdr>
      <w:autoSpaceDE/>
      <w:autoSpaceDN/>
      <w:spacing w:before="360" w:after="360"/>
      <w:ind w:left="864" w:right="864"/>
      <w:jc w:val="center"/>
    </w:pPr>
    <w:rPr>
      <w:rFonts w:ascii="Arial" w:eastAsiaTheme="minorHAnsi" w:hAnsi="Arial" w:cstheme="minorBidi"/>
      <w:i/>
      <w:iCs/>
      <w:color w:val="C45911" w:themeColor="accent2" w:themeShade="BF"/>
      <w:sz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A8"/>
    <w:rPr>
      <w:rFonts w:ascii="Arial" w:hAnsi="Arial"/>
      <w:i/>
      <w:iCs/>
      <w:color w:val="C45911" w:themeColor="accent2" w:themeShade="BF"/>
      <w:sz w:val="24"/>
    </w:rPr>
  </w:style>
  <w:style w:type="character" w:styleId="SubtleReference">
    <w:name w:val="Subtle Reference"/>
    <w:basedOn w:val="DefaultParagraphFont"/>
    <w:uiPriority w:val="31"/>
    <w:qFormat/>
    <w:rsid w:val="00E34DA8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34DA8"/>
    <w:rPr>
      <w:rFonts w:ascii="Arial" w:hAnsi="Arial"/>
      <w:b/>
      <w:bCs/>
      <w:smallCaps/>
      <w:color w:val="C45911" w:themeColor="accent2" w:themeShade="BF"/>
      <w:spacing w:val="5"/>
    </w:rPr>
  </w:style>
  <w:style w:type="character" w:styleId="BookTitle">
    <w:name w:val="Book Title"/>
    <w:basedOn w:val="DefaultParagraphFont"/>
    <w:uiPriority w:val="33"/>
    <w:qFormat/>
    <w:rsid w:val="00E34DA8"/>
    <w:rPr>
      <w:rFonts w:ascii="Arial" w:hAnsi="Arial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34DA8"/>
    <w:pPr>
      <w:widowControl/>
      <w:autoSpaceDE/>
      <w:autoSpaceDN/>
      <w:ind w:left="720"/>
      <w:contextualSpacing/>
    </w:pPr>
    <w:rPr>
      <w:rFonts w:ascii="Arial" w:eastAsiaTheme="minorHAnsi" w:hAnsi="Arial" w:cstheme="minorBidi"/>
      <w:sz w:val="24"/>
      <w:lang w:val="en-GB"/>
    </w:rPr>
  </w:style>
  <w:style w:type="paragraph" w:styleId="BodyText">
    <w:name w:val="Body Text"/>
    <w:basedOn w:val="Normal"/>
    <w:link w:val="BodyTextChar"/>
    <w:uiPriority w:val="1"/>
    <w:qFormat/>
    <w:rsid w:val="008904B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904BA"/>
    <w:rPr>
      <w:rFonts w:ascii="Calibri" w:eastAsia="Calibri" w:hAnsi="Calibri" w:cs="Calibri"/>
      <w:sz w:val="24"/>
      <w:szCs w:val="24"/>
      <w:lang w:val="en-US"/>
    </w:rPr>
  </w:style>
  <w:style w:type="character" w:customStyle="1" w:styleId="font221">
    <w:name w:val="font221"/>
    <w:basedOn w:val="DefaultParagraphFont"/>
    <w:rsid w:val="008904BA"/>
    <w:rPr>
      <w:rFonts w:ascii="Calibri" w:hAnsi="Calibri" w:cs="Calibri" w:hint="default"/>
      <w:b/>
      <w:bCs/>
      <w:i/>
      <w:iCs/>
      <w:color w:val="auto"/>
      <w:sz w:val="20"/>
      <w:szCs w:val="20"/>
      <w:u w:val="single"/>
    </w:rPr>
  </w:style>
  <w:style w:type="character" w:customStyle="1" w:styleId="font161">
    <w:name w:val="font161"/>
    <w:basedOn w:val="DefaultParagraphFont"/>
    <w:rsid w:val="008904BA"/>
    <w:rPr>
      <w:rFonts w:ascii="Calibri" w:hAnsi="Calibri" w:cs="Calibri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201">
    <w:name w:val="font201"/>
    <w:basedOn w:val="DefaultParagraphFont"/>
    <w:rsid w:val="008904B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0"/>
      <w:szCs w:val="20"/>
      <w:u w:val="none"/>
      <w:effect w:val="none"/>
    </w:rPr>
  </w:style>
  <w:style w:type="character" w:customStyle="1" w:styleId="font171">
    <w:name w:val="font171"/>
    <w:basedOn w:val="DefaultParagraphFont"/>
    <w:rsid w:val="008904BA"/>
    <w:rPr>
      <w:rFonts w:ascii="Calibri" w:hAnsi="Calibri" w:cs="Calibri" w:hint="default"/>
      <w:b w:val="0"/>
      <w:bCs w:val="0"/>
      <w:i w:val="0"/>
      <w:iCs w:val="0"/>
      <w:strike w:val="0"/>
      <w:dstrike w:val="0"/>
      <w:color w:val="334047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Occhipinti, Annalisa</dc:creator>
  <cp:keywords/>
  <dc:description/>
  <cp:lastModifiedBy>Occhipinti, Annalisa</cp:lastModifiedBy>
  <cp:revision>2</cp:revision>
  <dcterms:created xsi:type="dcterms:W3CDTF">2022-12-13T20:50:00Z</dcterms:created>
  <dcterms:modified xsi:type="dcterms:W3CDTF">2022-12-13T20:50:00Z</dcterms:modified>
</cp:coreProperties>
</file>