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5796" w14:textId="19E6E93A" w:rsidR="006E5D9A" w:rsidRPr="00BD6FF3" w:rsidRDefault="00BD6FF3" w:rsidP="00BD6FF3">
      <w:pPr>
        <w:ind w:firstLine="602"/>
        <w:jc w:val="center"/>
        <w:rPr>
          <w:rFonts w:ascii="宋体" w:hAnsi="宋体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L400铰链力</w:t>
      </w:r>
      <w:r>
        <w:rPr>
          <w:rFonts w:ascii="宋体" w:hAnsi="宋体" w:hint="eastAsia"/>
          <w:b/>
          <w:bCs/>
          <w:sz w:val="30"/>
          <w:szCs w:val="30"/>
        </w:rPr>
        <w:t>系数</w:t>
      </w:r>
      <w:r w:rsidRPr="00BD6FF3">
        <w:rPr>
          <w:rFonts w:ascii="宋体" w:hAnsi="宋体" w:hint="eastAsia"/>
          <w:b/>
          <w:bCs/>
          <w:sz w:val="30"/>
          <w:szCs w:val="30"/>
        </w:rPr>
        <w:t>矩数据库使用说明</w:t>
      </w:r>
    </w:p>
    <w:p w14:paraId="4F72AA23" w14:textId="762F0288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舵偏和铰链力矩系数方向定义</w:t>
      </w:r>
    </w:p>
    <w:p w14:paraId="4010EA6D" w14:textId="04E1F67E" w:rsidR="00BD6FF3" w:rsidRDefault="00BD6FF3" w:rsidP="00BD6FF3">
      <w:pPr>
        <w:ind w:firstLine="480"/>
      </w:pPr>
      <w:r>
        <w:rPr>
          <w:rFonts w:hint="eastAsia"/>
        </w:rPr>
        <w:t>舵面偏转方向定义如下：襟翼后缘下偏为正；副翼后缘下偏为正（左右副翼均如此定义）；升降舵后缘下偏为正；方向舵后缘左偏为正。</w:t>
      </w:r>
    </w:p>
    <w:p w14:paraId="59174003" w14:textId="53C87460" w:rsidR="00BD6FF3" w:rsidRDefault="00BD6FF3" w:rsidP="00BD6FF3">
      <w:pPr>
        <w:ind w:firstLine="480"/>
      </w:pPr>
      <w:r>
        <w:rPr>
          <w:rFonts w:hint="eastAsia"/>
        </w:rPr>
        <w:t>铰链力矩系数方向定义：使舵面作正方向偏转的铰链力矩定义为正。</w:t>
      </w:r>
    </w:p>
    <w:p w14:paraId="52F64C19" w14:textId="73D203E7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</w:p>
    <w:p w14:paraId="139B7B0A" w14:textId="7FB2949A" w:rsidR="00BD6FF3" w:rsidRDefault="00BD6FF3" w:rsidP="00BD6FF3">
      <w:pPr>
        <w:ind w:firstLine="480"/>
      </w:pPr>
      <w:r>
        <w:rPr>
          <w:rFonts w:hint="eastAsia"/>
        </w:rPr>
        <w:t>各</w:t>
      </w:r>
      <w:r>
        <w:rPr>
          <w:rFonts w:hint="eastAsia"/>
        </w:rPr>
        <w:t>舵面</w:t>
      </w:r>
      <w:r>
        <w:rPr>
          <w:rFonts w:hint="eastAsia"/>
        </w:rPr>
        <w:t>铰链力矩系数均采用全机无量纲参数，参考面积为</w:t>
      </w:r>
      <w:r>
        <w:rPr>
          <w:rFonts w:hint="eastAsia"/>
        </w:rPr>
        <w:t>11.1m</w:t>
      </w:r>
      <w:r w:rsidRPr="00BD6FF3">
        <w:rPr>
          <w:rFonts w:hint="eastAsia"/>
          <w:vertAlign w:val="superscript"/>
        </w:rPr>
        <w:t>2</w:t>
      </w:r>
      <w:r>
        <w:rPr>
          <w:rFonts w:hint="eastAsia"/>
        </w:rPr>
        <w:t>，参考长度取机翼平均气动弦长</w:t>
      </w:r>
      <w:r>
        <w:rPr>
          <w:rFonts w:hint="eastAsia"/>
        </w:rPr>
        <w:t>1m</w:t>
      </w:r>
      <w:r>
        <w:rPr>
          <w:rFonts w:hint="eastAsia"/>
        </w:rPr>
        <w:t>。</w:t>
      </w:r>
    </w:p>
    <w:p w14:paraId="498270E0" w14:textId="0B10AC6D" w:rsidR="004D349F" w:rsidRDefault="004D349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符号定义</w:t>
      </w:r>
    </w:p>
    <w:p w14:paraId="2C311BE4" w14:textId="2210ECF7" w:rsidR="004D349F" w:rsidRDefault="004D349F" w:rsidP="004D349F">
      <w:pPr>
        <w:ind w:firstLine="480"/>
      </w:pPr>
      <w:r>
        <w:rPr>
          <w:rFonts w:hint="eastAsia"/>
        </w:rPr>
        <w:t>ALPHA</w:t>
      </w:r>
      <w:r>
        <w:rPr>
          <w:rFonts w:hint="eastAsia"/>
        </w:rPr>
        <w:t>：</w:t>
      </w:r>
      <w:r>
        <w:rPr>
          <w:rFonts w:hint="eastAsia"/>
        </w:rPr>
        <w:t>迎角序列，单位为°</w:t>
      </w:r>
      <w:r>
        <w:rPr>
          <w:rFonts w:hint="eastAsia"/>
        </w:rPr>
        <w:t>；</w:t>
      </w:r>
    </w:p>
    <w:p w14:paraId="7307BD7C" w14:textId="27062D94" w:rsidR="004D349F" w:rsidRDefault="004D349F" w:rsidP="004D349F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襟翼偏度</w:t>
      </w:r>
      <w:r>
        <w:rPr>
          <w:rFonts w:hint="eastAsia"/>
        </w:rPr>
        <w:t>序列，单位为°；</w:t>
      </w:r>
    </w:p>
    <w:p w14:paraId="4D3E75D5" w14:textId="6C90A684" w:rsidR="004D349F" w:rsidRDefault="004D349F" w:rsidP="004D349F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副翼</w:t>
      </w:r>
      <w:r>
        <w:rPr>
          <w:rFonts w:hint="eastAsia"/>
        </w:rPr>
        <w:t>偏度序列，单位为°；</w:t>
      </w:r>
    </w:p>
    <w:p w14:paraId="40CAB7DE" w14:textId="2C02355A" w:rsidR="004D349F" w:rsidRDefault="004D349F" w:rsidP="004D349F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升降舵</w:t>
      </w:r>
      <w:r>
        <w:rPr>
          <w:rFonts w:hint="eastAsia"/>
        </w:rPr>
        <w:t>偏度序列，单位为°；</w:t>
      </w:r>
    </w:p>
    <w:p w14:paraId="086BDF8E" w14:textId="124C9309" w:rsidR="004D349F" w:rsidRPr="004D349F" w:rsidRDefault="004D349F" w:rsidP="004D349F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方向舵</w:t>
      </w:r>
      <w:r>
        <w:rPr>
          <w:rFonts w:hint="eastAsia"/>
        </w:rPr>
        <w:t>偏度序列，单位为°</w:t>
      </w:r>
      <w:r>
        <w:rPr>
          <w:rFonts w:hint="eastAsia"/>
        </w:rPr>
        <w:t>。</w:t>
      </w:r>
    </w:p>
    <w:p w14:paraId="1BCF8737" w14:textId="61FCBC27" w:rsidR="004D349F" w:rsidRDefault="004D349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铰链力矩系数</w:t>
      </w:r>
    </w:p>
    <w:p w14:paraId="5108808C" w14:textId="77777777" w:rsidR="004D349F" w:rsidRDefault="004D349F" w:rsidP="004D349F">
      <w:pPr>
        <w:ind w:firstLine="480"/>
      </w:pPr>
      <w:r>
        <w:rPr>
          <w:rFonts w:hint="eastAsia"/>
        </w:rPr>
        <w:t>CHLIF</w:t>
      </w:r>
      <w:r>
        <w:rPr>
          <w:rFonts w:hint="eastAsia"/>
        </w:rPr>
        <w:t>：左内襟翼铰链力矩系数；</w:t>
      </w:r>
    </w:p>
    <w:p w14:paraId="624FA61C" w14:textId="18B23810" w:rsidR="004D349F" w:rsidRDefault="004D349F" w:rsidP="004D349F">
      <w:pPr>
        <w:ind w:firstLine="480"/>
      </w:pPr>
      <w:r>
        <w:rPr>
          <w:rFonts w:hint="eastAsia"/>
        </w:rPr>
        <w:t>CHL</w:t>
      </w:r>
      <w:r>
        <w:rPr>
          <w:rFonts w:hint="eastAsia"/>
        </w:rPr>
        <w:t>O</w:t>
      </w:r>
      <w:r>
        <w:rPr>
          <w:rFonts w:hint="eastAsia"/>
        </w:rPr>
        <w:t>F</w:t>
      </w:r>
      <w:r>
        <w:rPr>
          <w:rFonts w:hint="eastAsia"/>
        </w:rPr>
        <w:t>：左</w:t>
      </w:r>
      <w:r>
        <w:rPr>
          <w:rFonts w:hint="eastAsia"/>
        </w:rPr>
        <w:t>外</w:t>
      </w:r>
      <w:r>
        <w:rPr>
          <w:rFonts w:hint="eastAsia"/>
        </w:rPr>
        <w:t>襟翼铰链力矩系数；</w:t>
      </w:r>
    </w:p>
    <w:p w14:paraId="24A47A3B" w14:textId="6C7EB654" w:rsidR="004D349F" w:rsidRDefault="004D349F" w:rsidP="004D349F">
      <w:pPr>
        <w:ind w:firstLine="480"/>
      </w:pPr>
      <w:r>
        <w:rPr>
          <w:rFonts w:hint="eastAsia"/>
        </w:rPr>
        <w:t>CH</w:t>
      </w:r>
      <w:r>
        <w:rPr>
          <w:rFonts w:hint="eastAsia"/>
        </w:rPr>
        <w:t>R</w:t>
      </w:r>
      <w:r>
        <w:rPr>
          <w:rFonts w:hint="eastAsia"/>
        </w:rPr>
        <w:t>IF</w:t>
      </w:r>
      <w:r>
        <w:rPr>
          <w:rFonts w:hint="eastAsia"/>
        </w:rPr>
        <w:t>：</w:t>
      </w:r>
      <w:r>
        <w:rPr>
          <w:rFonts w:hint="eastAsia"/>
        </w:rPr>
        <w:t>右</w:t>
      </w:r>
      <w:r>
        <w:rPr>
          <w:rFonts w:hint="eastAsia"/>
        </w:rPr>
        <w:t>内襟翼铰链力矩系数；</w:t>
      </w:r>
    </w:p>
    <w:p w14:paraId="54F1FF27" w14:textId="2F7065C5" w:rsidR="004D349F" w:rsidRDefault="004D349F" w:rsidP="004D349F">
      <w:pPr>
        <w:ind w:firstLine="480"/>
      </w:pPr>
      <w:r>
        <w:rPr>
          <w:rFonts w:hint="eastAsia"/>
        </w:rPr>
        <w:t>CH</w:t>
      </w:r>
      <w:r>
        <w:rPr>
          <w:rFonts w:hint="eastAsia"/>
        </w:rPr>
        <w:t>RO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右外</w:t>
      </w:r>
      <w:r>
        <w:rPr>
          <w:rFonts w:hint="eastAsia"/>
        </w:rPr>
        <w:t>襟翼铰链力矩系数；</w:t>
      </w:r>
    </w:p>
    <w:p w14:paraId="0382F771" w14:textId="1833EF33" w:rsidR="004D349F" w:rsidRDefault="004D349F" w:rsidP="004D349F">
      <w:pPr>
        <w:ind w:firstLine="480"/>
      </w:pPr>
      <w:r>
        <w:rPr>
          <w:rFonts w:hint="eastAsia"/>
        </w:rPr>
        <w:t>CHL</w:t>
      </w:r>
      <w:r>
        <w:rPr>
          <w:rFonts w:hint="eastAsia"/>
        </w:rPr>
        <w:t>A</w:t>
      </w:r>
      <w:r>
        <w:rPr>
          <w:rFonts w:hint="eastAsia"/>
        </w:rPr>
        <w:t>：左</w:t>
      </w:r>
      <w:r>
        <w:rPr>
          <w:rFonts w:hint="eastAsia"/>
        </w:rPr>
        <w:t>副</w:t>
      </w:r>
      <w:r>
        <w:rPr>
          <w:rFonts w:hint="eastAsia"/>
        </w:rPr>
        <w:t>翼铰链力矩系数；</w:t>
      </w:r>
    </w:p>
    <w:p w14:paraId="25264ED8" w14:textId="1FEF674D" w:rsidR="004D349F" w:rsidRDefault="004D349F" w:rsidP="004D349F">
      <w:pPr>
        <w:ind w:firstLine="480"/>
      </w:pPr>
      <w:r>
        <w:rPr>
          <w:rFonts w:hint="eastAsia"/>
        </w:rPr>
        <w:t>CH</w:t>
      </w:r>
      <w:r>
        <w:rPr>
          <w:rFonts w:hint="eastAsia"/>
        </w:rPr>
        <w:t>R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右</w:t>
      </w:r>
      <w:r>
        <w:rPr>
          <w:rFonts w:hint="eastAsia"/>
        </w:rPr>
        <w:t>副翼铰链力矩系数；</w:t>
      </w:r>
    </w:p>
    <w:p w14:paraId="3A588EC8" w14:textId="6EC89507" w:rsidR="004D349F" w:rsidRDefault="004D349F" w:rsidP="004D349F">
      <w:pPr>
        <w:ind w:firstLine="480"/>
      </w:pPr>
      <w:r>
        <w:rPr>
          <w:rFonts w:hint="eastAsia"/>
        </w:rPr>
        <w:t>CHL</w:t>
      </w:r>
      <w:r>
        <w:rPr>
          <w:rFonts w:hint="eastAsia"/>
        </w:rPr>
        <w:t>E</w:t>
      </w:r>
      <w:r>
        <w:rPr>
          <w:rFonts w:hint="eastAsia"/>
        </w:rPr>
        <w:t>：左</w:t>
      </w:r>
      <w:r>
        <w:rPr>
          <w:rFonts w:hint="eastAsia"/>
        </w:rPr>
        <w:t>升降舵</w:t>
      </w:r>
      <w:r>
        <w:rPr>
          <w:rFonts w:hint="eastAsia"/>
        </w:rPr>
        <w:t>铰链力矩系数；</w:t>
      </w:r>
    </w:p>
    <w:p w14:paraId="580D6212" w14:textId="38F0F362" w:rsidR="00BD6FF3" w:rsidRPr="004D349F" w:rsidRDefault="004D349F" w:rsidP="00BD6FF3">
      <w:pPr>
        <w:ind w:firstLine="480"/>
        <w:rPr>
          <w:rFonts w:hint="eastAsia"/>
        </w:rPr>
      </w:pPr>
      <w:r>
        <w:rPr>
          <w:rFonts w:hint="eastAsia"/>
        </w:rPr>
        <w:t>CH</w:t>
      </w:r>
      <w:r>
        <w:rPr>
          <w:rFonts w:hint="eastAsia"/>
        </w:rPr>
        <w:t>M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中</w:t>
      </w:r>
      <w:r>
        <w:rPr>
          <w:rFonts w:hint="eastAsia"/>
        </w:rPr>
        <w:t>升降舵铰链力矩系数；</w:t>
      </w:r>
    </w:p>
    <w:p w14:paraId="537481B3" w14:textId="6CD502F5" w:rsidR="00BD6FF3" w:rsidRDefault="004D349F" w:rsidP="00BD6FF3">
      <w:pPr>
        <w:ind w:firstLine="480"/>
      </w:pPr>
      <w:r>
        <w:rPr>
          <w:rFonts w:hint="eastAsia"/>
        </w:rPr>
        <w:t>CH</w:t>
      </w:r>
      <w:r>
        <w:rPr>
          <w:rFonts w:hint="eastAsia"/>
        </w:rPr>
        <w:t>R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右</w:t>
      </w:r>
      <w:r>
        <w:rPr>
          <w:rFonts w:hint="eastAsia"/>
        </w:rPr>
        <w:t>升降舵铰链力矩系数；</w:t>
      </w:r>
    </w:p>
    <w:p w14:paraId="5BB85E2B" w14:textId="33500707" w:rsidR="004D349F" w:rsidRDefault="004D349F" w:rsidP="004D349F">
      <w:pPr>
        <w:ind w:firstLine="480"/>
      </w:pPr>
      <w:r>
        <w:rPr>
          <w:rFonts w:hint="eastAsia"/>
        </w:rPr>
        <w:t>CH</w:t>
      </w:r>
      <w:r>
        <w:rPr>
          <w:rFonts w:hint="eastAsia"/>
        </w:rPr>
        <w:t>UR</w:t>
      </w:r>
      <w:r>
        <w:rPr>
          <w:rFonts w:hint="eastAsia"/>
        </w:rPr>
        <w:t>：</w:t>
      </w:r>
      <w:r>
        <w:rPr>
          <w:rFonts w:hint="eastAsia"/>
        </w:rPr>
        <w:t>上方向舵</w:t>
      </w:r>
      <w:r>
        <w:rPr>
          <w:rFonts w:hint="eastAsia"/>
        </w:rPr>
        <w:t>铰链力矩系数；</w:t>
      </w:r>
    </w:p>
    <w:p w14:paraId="17272FF5" w14:textId="2B562C98" w:rsidR="004D349F" w:rsidRDefault="004D349F" w:rsidP="004D349F">
      <w:pPr>
        <w:ind w:firstLine="480"/>
      </w:pPr>
      <w:r>
        <w:rPr>
          <w:rFonts w:hint="eastAsia"/>
        </w:rPr>
        <w:t>CH</w:t>
      </w:r>
      <w:r>
        <w:rPr>
          <w:rFonts w:hint="eastAsia"/>
        </w:rPr>
        <w:t>L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下</w:t>
      </w:r>
      <w:r>
        <w:rPr>
          <w:rFonts w:hint="eastAsia"/>
        </w:rPr>
        <w:t>方向舵铰链力矩系数；</w:t>
      </w:r>
    </w:p>
    <w:p w14:paraId="6DF14386" w14:textId="6B68D213" w:rsidR="004D349F" w:rsidRPr="004D349F" w:rsidRDefault="004D349F" w:rsidP="00BD6FF3">
      <w:pPr>
        <w:ind w:firstLine="480"/>
        <w:rPr>
          <w:rFonts w:hint="eastAsia"/>
        </w:rPr>
      </w:pPr>
      <w:r>
        <w:rPr>
          <w:rFonts w:hint="eastAsia"/>
        </w:rPr>
        <w:t>数据块各行对应舵偏序列，各列对应迎角序列。</w:t>
      </w:r>
    </w:p>
    <w:sectPr w:rsidR="004D349F" w:rsidRPr="004D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B3661"/>
    <w:rsid w:val="0013087E"/>
    <w:rsid w:val="004D349F"/>
    <w:rsid w:val="006E5D9A"/>
    <w:rsid w:val="009438B6"/>
    <w:rsid w:val="00BD6FF3"/>
    <w:rsid w:val="00F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3</cp:revision>
  <dcterms:created xsi:type="dcterms:W3CDTF">2024-12-17T13:53:00Z</dcterms:created>
  <dcterms:modified xsi:type="dcterms:W3CDTF">2024-12-17T14:15:00Z</dcterms:modified>
</cp:coreProperties>
</file>