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4"/>
        <w:tblW w:w="8299" w:type="dxa"/>
        <w:jc w:val="center"/>
        <w:tblLayout w:type="autofit"/>
        <w:tblCellMar>
          <w:top w:w="0" w:type="dxa"/>
          <w:left w:w="108" w:type="dxa"/>
          <w:bottom w:w="0" w:type="dxa"/>
          <w:right w:w="108" w:type="dxa"/>
        </w:tblCellMar>
      </w:tblPr>
      <w:tblGrid>
        <w:gridCol w:w="8299"/>
      </w:tblGrid>
      <w:tr w14:paraId="40E744DB">
        <w:tblPrEx>
          <w:tblCellMar>
            <w:top w:w="0" w:type="dxa"/>
            <w:left w:w="108" w:type="dxa"/>
            <w:bottom w:w="0" w:type="dxa"/>
            <w:right w:w="108" w:type="dxa"/>
          </w:tblCellMar>
        </w:tblPrEx>
        <w:trPr>
          <w:trHeight w:val="758" w:hRule="atLeast"/>
          <w:jc w:val="center"/>
        </w:trPr>
        <w:tc>
          <w:tcPr>
            <w:tcW w:w="5000" w:type="pct"/>
            <w:vAlign w:val="center"/>
          </w:tcPr>
          <w:p w14:paraId="58350301">
            <w:pPr>
              <w:ind w:firstLine="6595"/>
              <w:jc w:val="center"/>
              <w:rPr>
                <w:rFonts w:ascii="黑体" w:hAnsi="黑体" w:eastAsia="黑体"/>
              </w:rPr>
            </w:pPr>
            <w:r>
              <w:rPr>
                <w:rFonts w:hint="eastAsia" w:ascii="黑体" w:hAnsi="黑体" w:eastAsia="黑体"/>
              </w:rPr>
              <w:t>内部</w:t>
            </w:r>
          </w:p>
          <w:p w14:paraId="04C12A8A">
            <w:pPr>
              <w:ind w:firstLine="6580" w:firstLineChars="2350"/>
              <w:jc w:val="center"/>
              <w:rPr>
                <w:rFonts w:hAnsi="宋体" w:eastAsiaTheme="minorEastAsia"/>
                <w:sz w:val="32"/>
                <w:szCs w:val="32"/>
              </w:rPr>
            </w:pPr>
            <w:r>
              <w:rPr>
                <w:rFonts w:hint="eastAsia" w:eastAsia="黑体"/>
              </w:rPr>
              <w:t>版本：</w:t>
            </w:r>
            <w:r>
              <w:rPr>
                <w:rFonts w:eastAsia="黑体"/>
              </w:rPr>
              <w:t>A</w:t>
            </w:r>
          </w:p>
          <w:p w14:paraId="01899633">
            <w:pPr>
              <w:ind w:firstLine="560"/>
              <w:jc w:val="center"/>
              <w:rPr>
                <w:rFonts w:eastAsia="黑体" w:asciiTheme="minorHAnsi" w:hAnsiTheme="minorHAnsi"/>
                <w:szCs w:val="22"/>
              </w:rPr>
            </w:pPr>
          </w:p>
          <w:p w14:paraId="1653E07F">
            <w:pPr>
              <w:ind w:firstLine="560"/>
              <w:jc w:val="center"/>
              <w:rPr>
                <w:rFonts w:eastAsia="黑体"/>
              </w:rPr>
            </w:pPr>
          </w:p>
          <w:p w14:paraId="2AD823EF">
            <w:pPr>
              <w:ind w:firstLine="560"/>
              <w:jc w:val="center"/>
              <w:rPr>
                <w:rFonts w:eastAsia="黑体"/>
              </w:rPr>
            </w:pPr>
          </w:p>
        </w:tc>
      </w:tr>
      <w:tr w14:paraId="2DAEB25B">
        <w:tblPrEx>
          <w:tblCellMar>
            <w:top w:w="0" w:type="dxa"/>
            <w:left w:w="108" w:type="dxa"/>
            <w:bottom w:w="0" w:type="dxa"/>
            <w:right w:w="108" w:type="dxa"/>
          </w:tblCellMar>
        </w:tblPrEx>
        <w:trPr>
          <w:jc w:val="center"/>
        </w:trPr>
        <w:tc>
          <w:tcPr>
            <w:tcW w:w="5000" w:type="pct"/>
          </w:tcPr>
          <w:p w14:paraId="61096397">
            <w:pPr>
              <w:jc w:val="center"/>
              <w:rPr>
                <w:rFonts w:ascii="黑体" w:hAnsi="黑体" w:eastAsia="黑体"/>
                <w:sz w:val="36"/>
                <w:szCs w:val="36"/>
              </w:rPr>
            </w:pPr>
            <w:r>
              <w:rPr>
                <w:rFonts w:hint="eastAsia" w:ascii="黑体" w:hAnsi="黑体" w:eastAsia="黑体"/>
                <w:sz w:val="44"/>
                <w:szCs w:val="52"/>
                <w:lang w:val="en-US" w:eastAsia="zh-CN"/>
              </w:rPr>
              <w:t>某</w:t>
            </w:r>
            <w:r>
              <w:rPr>
                <w:rFonts w:hint="eastAsia" w:ascii="黑体" w:hAnsi="黑体" w:eastAsia="黑体"/>
                <w:sz w:val="44"/>
                <w:szCs w:val="52"/>
              </w:rPr>
              <w:t>50kg垂直起降无人机系统</w:t>
            </w:r>
          </w:p>
        </w:tc>
      </w:tr>
      <w:tr w14:paraId="6F0B0A0E">
        <w:tblPrEx>
          <w:tblCellMar>
            <w:top w:w="0" w:type="dxa"/>
            <w:left w:w="108" w:type="dxa"/>
            <w:bottom w:w="0" w:type="dxa"/>
            <w:right w:w="108" w:type="dxa"/>
          </w:tblCellMar>
        </w:tblPrEx>
        <w:trPr>
          <w:jc w:val="center"/>
        </w:trPr>
        <w:tc>
          <w:tcPr>
            <w:tcW w:w="5000" w:type="pct"/>
          </w:tcPr>
          <w:p w14:paraId="040FD92B">
            <w:pPr>
              <w:jc w:val="center"/>
              <w:rPr>
                <w:rFonts w:ascii="黑体" w:hAnsi="黑体" w:eastAsia="黑体"/>
                <w:sz w:val="52"/>
                <w:szCs w:val="52"/>
              </w:rPr>
            </w:pPr>
            <w:r>
              <w:rPr>
                <w:rFonts w:hint="eastAsia" w:ascii="黑体" w:hAnsi="黑体" w:eastAsia="黑体"/>
                <w:sz w:val="52"/>
                <w:szCs w:val="52"/>
              </w:rPr>
              <w:t>性能计算</w:t>
            </w:r>
          </w:p>
        </w:tc>
      </w:tr>
      <w:tr w14:paraId="5095952A">
        <w:tblPrEx>
          <w:tblCellMar>
            <w:top w:w="0" w:type="dxa"/>
            <w:left w:w="108" w:type="dxa"/>
            <w:bottom w:w="0" w:type="dxa"/>
            <w:right w:w="108" w:type="dxa"/>
          </w:tblCellMar>
        </w:tblPrEx>
        <w:trPr>
          <w:jc w:val="center"/>
        </w:trPr>
        <w:tc>
          <w:tcPr>
            <w:tcW w:w="5000" w:type="pct"/>
          </w:tcPr>
          <w:p w14:paraId="158DA736">
            <w:pPr>
              <w:jc w:val="center"/>
              <w:rPr>
                <w:rFonts w:hAnsi="宋体" w:eastAsiaTheme="minorEastAsia"/>
                <w:sz w:val="36"/>
                <w:szCs w:val="36"/>
              </w:rPr>
            </w:pPr>
          </w:p>
          <w:p w14:paraId="76547A49">
            <w:pPr>
              <w:jc w:val="center"/>
              <w:rPr>
                <w:rFonts w:hAnsi="宋体"/>
                <w:sz w:val="36"/>
                <w:szCs w:val="36"/>
              </w:rPr>
            </w:pPr>
          </w:p>
          <w:p w14:paraId="21E44127">
            <w:pPr>
              <w:jc w:val="center"/>
              <w:rPr>
                <w:rFonts w:hAnsi="宋体"/>
                <w:sz w:val="36"/>
                <w:szCs w:val="36"/>
              </w:rPr>
            </w:pPr>
          </w:p>
          <w:p w14:paraId="4CA427BE">
            <w:pPr>
              <w:jc w:val="center"/>
              <w:rPr>
                <w:rFonts w:hAnsi="宋体"/>
                <w:sz w:val="30"/>
                <w:szCs w:val="30"/>
              </w:rPr>
            </w:pPr>
            <w:r>
              <w:rPr>
                <w:rFonts w:hint="eastAsia" w:hAnsi="宋体"/>
                <w:sz w:val="30"/>
                <w:szCs w:val="30"/>
              </w:rPr>
              <w:t xml:space="preserve"> </w:t>
            </w:r>
          </w:p>
        </w:tc>
      </w:tr>
      <w:tr w14:paraId="6068B9A4">
        <w:tblPrEx>
          <w:tblCellMar>
            <w:top w:w="0" w:type="dxa"/>
            <w:left w:w="108" w:type="dxa"/>
            <w:bottom w:w="0" w:type="dxa"/>
            <w:right w:w="108" w:type="dxa"/>
          </w:tblCellMar>
        </w:tblPrEx>
        <w:trPr>
          <w:trHeight w:val="1537" w:hRule="atLeast"/>
          <w:jc w:val="center"/>
        </w:trPr>
        <w:tc>
          <w:tcPr>
            <w:tcW w:w="5000" w:type="pct"/>
          </w:tcPr>
          <w:p w14:paraId="158850BD">
            <w:pPr>
              <w:jc w:val="center"/>
              <w:rPr>
                <w:rFonts w:asciiTheme="minorHAnsi" w:hAnsiTheme="minorHAnsi"/>
                <w:spacing w:val="20"/>
                <w:sz w:val="36"/>
                <w:szCs w:val="22"/>
              </w:rPr>
            </w:pPr>
            <w:r>
              <w:rPr>
                <w:rFonts w:hint="eastAsia"/>
              </w:rPr>
              <w:t>共</w:t>
            </w:r>
            <w:r>
              <w:t xml:space="preserve">  55  </w:t>
            </w:r>
            <w:r>
              <w:rPr>
                <w:rFonts w:hint="eastAsia"/>
              </w:rPr>
              <w:t>页</w:t>
            </w:r>
          </w:p>
          <w:p w14:paraId="298E2C64">
            <w:pPr>
              <w:jc w:val="center"/>
              <w:outlineLvl w:val="0"/>
              <w:rPr>
                <w:rFonts w:hAnsi="宋体"/>
                <w:spacing w:val="20"/>
                <w:sz w:val="36"/>
              </w:rPr>
            </w:pPr>
          </w:p>
          <w:p w14:paraId="4E49C7FA">
            <w:pPr>
              <w:jc w:val="center"/>
              <w:outlineLvl w:val="0"/>
              <w:rPr>
                <w:rFonts w:hAnsi="宋体"/>
                <w:spacing w:val="20"/>
                <w:sz w:val="36"/>
              </w:rPr>
            </w:pPr>
          </w:p>
          <w:p w14:paraId="7F899EE1">
            <w:pPr>
              <w:jc w:val="center"/>
              <w:outlineLvl w:val="0"/>
              <w:rPr>
                <w:rFonts w:hAnsi="宋体"/>
                <w:spacing w:val="20"/>
                <w:sz w:val="36"/>
              </w:rPr>
            </w:pPr>
          </w:p>
          <w:p w14:paraId="5DA10E81">
            <w:pPr>
              <w:jc w:val="center"/>
              <w:outlineLvl w:val="0"/>
              <w:rPr>
                <w:rFonts w:hAnsi="宋体"/>
                <w:spacing w:val="20"/>
                <w:sz w:val="36"/>
              </w:rPr>
            </w:pPr>
          </w:p>
          <w:p w14:paraId="06B652F1">
            <w:pPr>
              <w:jc w:val="center"/>
              <w:outlineLvl w:val="0"/>
              <w:rPr>
                <w:rFonts w:asciiTheme="minorHAnsi" w:hAnsiTheme="minorHAnsi"/>
                <w:spacing w:val="20"/>
                <w:sz w:val="36"/>
              </w:rPr>
            </w:pPr>
          </w:p>
          <w:p w14:paraId="4A37F96D">
            <w:pPr>
              <w:spacing w:before="326" w:beforeLines="100"/>
              <w:jc w:val="center"/>
              <w:rPr>
                <w:rFonts w:asciiTheme="minorHAnsi" w:hAnsiTheme="minorHAnsi"/>
                <w:sz w:val="36"/>
              </w:rPr>
            </w:pPr>
            <w:r>
              <w:rPr>
                <w:rFonts w:hint="eastAsia" w:hAnsi="宋体"/>
                <w:sz w:val="32"/>
              </w:rPr>
              <w:t>202</w:t>
            </w:r>
            <w:r>
              <w:rPr>
                <w:rFonts w:hAnsi="宋体"/>
                <w:sz w:val="32"/>
              </w:rPr>
              <w:t>4</w:t>
            </w:r>
            <w:r>
              <w:rPr>
                <w:rFonts w:hint="eastAsia" w:hAnsi="宋体"/>
                <w:sz w:val="32"/>
              </w:rPr>
              <w:t>年</w:t>
            </w:r>
            <w:r>
              <w:rPr>
                <w:rFonts w:hAnsi="宋体"/>
                <w:sz w:val="32"/>
              </w:rPr>
              <w:t>5</w:t>
            </w:r>
            <w:r>
              <w:rPr>
                <w:rFonts w:hint="eastAsia" w:hAnsi="宋体"/>
                <w:sz w:val="32"/>
              </w:rPr>
              <w:t>月</w:t>
            </w:r>
          </w:p>
        </w:tc>
      </w:tr>
    </w:tbl>
    <w:p w14:paraId="49E8C439">
      <w:pPr>
        <w:spacing w:line="240" w:lineRule="exact"/>
        <w:rPr>
          <w:rFonts w:ascii="Times New Roman" w:hAnsi="Times New Roman"/>
        </w:rPr>
      </w:pPr>
    </w:p>
    <w:tbl>
      <w:tblPr>
        <w:tblStyle w:val="34"/>
        <w:tblpPr w:leftFromText="181" w:rightFromText="181" w:vertAnchor="page" w:tblpXSpec="center" w:tblpY="3970"/>
        <w:tblOverlap w:val="never"/>
        <w:tblW w:w="8299" w:type="dxa"/>
        <w:tblInd w:w="0" w:type="dxa"/>
        <w:tblLayout w:type="autofit"/>
        <w:tblCellMar>
          <w:top w:w="0" w:type="dxa"/>
          <w:left w:w="108" w:type="dxa"/>
          <w:bottom w:w="0" w:type="dxa"/>
          <w:right w:w="108" w:type="dxa"/>
        </w:tblCellMar>
      </w:tblPr>
      <w:tblGrid>
        <w:gridCol w:w="8299"/>
      </w:tblGrid>
      <w:tr w14:paraId="6C874BEA">
        <w:tblPrEx>
          <w:tblCellMar>
            <w:top w:w="0" w:type="dxa"/>
            <w:left w:w="108" w:type="dxa"/>
            <w:bottom w:w="0" w:type="dxa"/>
            <w:right w:w="108" w:type="dxa"/>
          </w:tblCellMar>
        </w:tblPrEx>
        <w:tc>
          <w:tcPr>
            <w:tcW w:w="5000" w:type="pct"/>
          </w:tcPr>
          <w:p w14:paraId="62D21A78">
            <w:pPr>
              <w:jc w:val="center"/>
              <w:rPr>
                <w:rFonts w:ascii="黑体" w:hAnsi="黑体" w:eastAsia="黑体"/>
                <w:sz w:val="36"/>
                <w:szCs w:val="36"/>
              </w:rPr>
            </w:pPr>
            <w:r>
              <w:rPr>
                <w:rFonts w:hint="eastAsia" w:ascii="黑体" w:hAnsi="黑体" w:eastAsia="黑体"/>
                <w:sz w:val="44"/>
                <w:szCs w:val="52"/>
                <w:lang w:val="en-US" w:eastAsia="zh-CN"/>
              </w:rPr>
              <w:t>某</w:t>
            </w:r>
            <w:r>
              <w:rPr>
                <w:rFonts w:hint="eastAsia" w:ascii="黑体" w:hAnsi="黑体" w:eastAsia="黑体"/>
                <w:sz w:val="44"/>
                <w:szCs w:val="52"/>
              </w:rPr>
              <w:t>50kg垂直起降无人机系统</w:t>
            </w:r>
          </w:p>
        </w:tc>
      </w:tr>
      <w:tr w14:paraId="006432A2">
        <w:tblPrEx>
          <w:tblCellMar>
            <w:top w:w="0" w:type="dxa"/>
            <w:left w:w="108" w:type="dxa"/>
            <w:bottom w:w="0" w:type="dxa"/>
            <w:right w:w="108" w:type="dxa"/>
          </w:tblCellMar>
        </w:tblPrEx>
        <w:tc>
          <w:tcPr>
            <w:tcW w:w="5000" w:type="pct"/>
          </w:tcPr>
          <w:p w14:paraId="26FE2F2A">
            <w:pPr>
              <w:jc w:val="center"/>
              <w:rPr>
                <w:rFonts w:ascii="黑体" w:hAnsi="黑体" w:eastAsia="黑体"/>
                <w:sz w:val="52"/>
                <w:szCs w:val="52"/>
              </w:rPr>
            </w:pPr>
            <w:r>
              <w:rPr>
                <w:rFonts w:hint="eastAsia" w:ascii="黑体" w:hAnsi="黑体" w:eastAsia="黑体"/>
                <w:sz w:val="44"/>
                <w:szCs w:val="52"/>
              </w:rPr>
              <w:t>性能计算</w:t>
            </w:r>
          </w:p>
        </w:tc>
      </w:tr>
    </w:tbl>
    <w:p w14:paraId="1EF71232">
      <w:pPr>
        <w:rPr>
          <w:rFonts w:ascii="Times New Roman" w:hAnsi="Times New Roman" w:eastAsiaTheme="minorEastAsia" w:cstheme="minorBidi"/>
          <w:vanish/>
          <w:kern w:val="0"/>
          <w:sz w:val="21"/>
          <w:szCs w:val="18"/>
        </w:rPr>
      </w:pPr>
    </w:p>
    <w:tbl>
      <w:tblPr>
        <w:tblStyle w:val="34"/>
        <w:tblpPr w:vertAnchor="page" w:horzAnchor="margin" w:tblpX="1702" w:tblpY="7939"/>
        <w:tblOverlap w:val="never"/>
        <w:tblW w:w="4409" w:type="dxa"/>
        <w:tblInd w:w="0" w:type="dxa"/>
        <w:tblLayout w:type="autofit"/>
        <w:tblCellMar>
          <w:top w:w="0" w:type="dxa"/>
          <w:left w:w="108" w:type="dxa"/>
          <w:bottom w:w="0" w:type="dxa"/>
          <w:right w:w="108" w:type="dxa"/>
        </w:tblCellMar>
      </w:tblPr>
      <w:tblGrid>
        <w:gridCol w:w="1731"/>
        <w:gridCol w:w="2678"/>
      </w:tblGrid>
      <w:tr w14:paraId="4AA2A757">
        <w:tblPrEx>
          <w:tblCellMar>
            <w:top w:w="0" w:type="dxa"/>
            <w:left w:w="108" w:type="dxa"/>
            <w:bottom w:w="0" w:type="dxa"/>
            <w:right w:w="108" w:type="dxa"/>
          </w:tblCellMar>
        </w:tblPrEx>
        <w:tc>
          <w:tcPr>
            <w:tcW w:w="1963" w:type="pct"/>
          </w:tcPr>
          <w:p w14:paraId="0781DB7D">
            <w:pPr>
              <w:jc w:val="center"/>
              <w:rPr>
                <w:rFonts w:hAnsi="宋体"/>
                <w:sz w:val="36"/>
                <w:szCs w:val="36"/>
              </w:rPr>
            </w:pPr>
            <w:r>
              <w:rPr>
                <w:rFonts w:hint="eastAsia" w:hAnsi="宋体"/>
                <w:sz w:val="36"/>
                <w:szCs w:val="36"/>
              </w:rPr>
              <w:t>设计</w:t>
            </w:r>
          </w:p>
        </w:tc>
        <w:tc>
          <w:tcPr>
            <w:tcW w:w="3037" w:type="pct"/>
            <w:tcBorders>
              <w:top w:val="nil"/>
              <w:left w:val="nil"/>
              <w:bottom w:val="single" w:color="auto" w:sz="4" w:space="0"/>
              <w:right w:val="nil"/>
            </w:tcBorders>
          </w:tcPr>
          <w:p w14:paraId="1BCE0BAD">
            <w:pPr>
              <w:jc w:val="center"/>
              <w:rPr>
                <w:rFonts w:hAnsi="宋体"/>
                <w:sz w:val="36"/>
                <w:szCs w:val="36"/>
              </w:rPr>
            </w:pPr>
          </w:p>
        </w:tc>
      </w:tr>
      <w:tr w14:paraId="6E21B5EA">
        <w:tblPrEx>
          <w:tblCellMar>
            <w:top w:w="0" w:type="dxa"/>
            <w:left w:w="108" w:type="dxa"/>
            <w:bottom w:w="0" w:type="dxa"/>
            <w:right w:w="108" w:type="dxa"/>
          </w:tblCellMar>
        </w:tblPrEx>
        <w:tc>
          <w:tcPr>
            <w:tcW w:w="1963" w:type="pct"/>
          </w:tcPr>
          <w:p w14:paraId="5CFA96FC">
            <w:pPr>
              <w:jc w:val="center"/>
              <w:rPr>
                <w:rFonts w:hAnsi="宋体"/>
                <w:sz w:val="36"/>
                <w:szCs w:val="36"/>
              </w:rPr>
            </w:pPr>
            <w:r>
              <w:rPr>
                <w:rFonts w:hint="eastAsia" w:hAnsi="宋体"/>
                <w:sz w:val="36"/>
                <w:szCs w:val="36"/>
              </w:rPr>
              <w:t>校对</w:t>
            </w:r>
          </w:p>
        </w:tc>
        <w:tc>
          <w:tcPr>
            <w:tcW w:w="3037" w:type="pct"/>
            <w:tcBorders>
              <w:top w:val="single" w:color="auto" w:sz="4" w:space="0"/>
              <w:left w:val="nil"/>
              <w:bottom w:val="single" w:color="auto" w:sz="4" w:space="0"/>
              <w:right w:val="nil"/>
            </w:tcBorders>
          </w:tcPr>
          <w:p w14:paraId="147F2E59">
            <w:pPr>
              <w:jc w:val="center"/>
              <w:rPr>
                <w:rFonts w:hAnsi="宋体"/>
                <w:sz w:val="36"/>
                <w:szCs w:val="36"/>
              </w:rPr>
            </w:pPr>
          </w:p>
        </w:tc>
      </w:tr>
      <w:tr w14:paraId="72F9179E">
        <w:tblPrEx>
          <w:tblCellMar>
            <w:top w:w="0" w:type="dxa"/>
            <w:left w:w="108" w:type="dxa"/>
            <w:bottom w:w="0" w:type="dxa"/>
            <w:right w:w="108" w:type="dxa"/>
          </w:tblCellMar>
        </w:tblPrEx>
        <w:tc>
          <w:tcPr>
            <w:tcW w:w="1963" w:type="pct"/>
          </w:tcPr>
          <w:p w14:paraId="1E4CCAF2">
            <w:pPr>
              <w:jc w:val="center"/>
              <w:rPr>
                <w:rFonts w:hAnsi="宋体"/>
                <w:sz w:val="36"/>
                <w:szCs w:val="36"/>
              </w:rPr>
            </w:pPr>
            <w:r>
              <w:rPr>
                <w:rFonts w:hint="eastAsia" w:hAnsi="宋体"/>
                <w:sz w:val="36"/>
                <w:szCs w:val="36"/>
              </w:rPr>
              <w:t>审核</w:t>
            </w:r>
          </w:p>
        </w:tc>
        <w:tc>
          <w:tcPr>
            <w:tcW w:w="3037" w:type="pct"/>
            <w:tcBorders>
              <w:top w:val="single" w:color="auto" w:sz="4" w:space="0"/>
              <w:left w:val="nil"/>
              <w:bottom w:val="single" w:color="auto" w:sz="4" w:space="0"/>
              <w:right w:val="nil"/>
            </w:tcBorders>
          </w:tcPr>
          <w:p w14:paraId="03125FFD">
            <w:pPr>
              <w:jc w:val="center"/>
              <w:rPr>
                <w:rFonts w:hAnsi="宋体"/>
                <w:sz w:val="36"/>
                <w:szCs w:val="36"/>
              </w:rPr>
            </w:pPr>
          </w:p>
        </w:tc>
      </w:tr>
      <w:tr w14:paraId="0D83061C">
        <w:tblPrEx>
          <w:tblCellMar>
            <w:top w:w="0" w:type="dxa"/>
            <w:left w:w="108" w:type="dxa"/>
            <w:bottom w:w="0" w:type="dxa"/>
            <w:right w:w="108" w:type="dxa"/>
          </w:tblCellMar>
        </w:tblPrEx>
        <w:tc>
          <w:tcPr>
            <w:tcW w:w="1963" w:type="pct"/>
          </w:tcPr>
          <w:p w14:paraId="590BF6C5">
            <w:pPr>
              <w:jc w:val="center"/>
              <w:rPr>
                <w:rFonts w:hAnsi="宋体"/>
                <w:sz w:val="36"/>
                <w:szCs w:val="36"/>
              </w:rPr>
            </w:pPr>
            <w:r>
              <w:rPr>
                <w:rFonts w:hint="eastAsia" w:hAnsi="宋体"/>
                <w:sz w:val="36"/>
                <w:szCs w:val="36"/>
              </w:rPr>
              <w:t>标准</w:t>
            </w:r>
          </w:p>
        </w:tc>
        <w:tc>
          <w:tcPr>
            <w:tcW w:w="3037" w:type="pct"/>
            <w:tcBorders>
              <w:top w:val="single" w:color="auto" w:sz="4" w:space="0"/>
              <w:left w:val="nil"/>
              <w:bottom w:val="single" w:color="auto" w:sz="4" w:space="0"/>
              <w:right w:val="nil"/>
            </w:tcBorders>
          </w:tcPr>
          <w:p w14:paraId="3B06C366">
            <w:pPr>
              <w:jc w:val="center"/>
              <w:rPr>
                <w:rFonts w:hAnsi="宋体"/>
                <w:sz w:val="36"/>
                <w:szCs w:val="36"/>
              </w:rPr>
            </w:pPr>
          </w:p>
        </w:tc>
      </w:tr>
      <w:tr w14:paraId="3A4D1620">
        <w:tblPrEx>
          <w:tblCellMar>
            <w:top w:w="0" w:type="dxa"/>
            <w:left w:w="108" w:type="dxa"/>
            <w:bottom w:w="0" w:type="dxa"/>
            <w:right w:w="108" w:type="dxa"/>
          </w:tblCellMar>
        </w:tblPrEx>
        <w:tc>
          <w:tcPr>
            <w:tcW w:w="1963" w:type="pct"/>
          </w:tcPr>
          <w:p w14:paraId="768E22C8">
            <w:pPr>
              <w:jc w:val="center"/>
              <w:rPr>
                <w:rFonts w:hAnsi="宋体"/>
                <w:sz w:val="36"/>
                <w:szCs w:val="36"/>
              </w:rPr>
            </w:pPr>
            <w:r>
              <w:rPr>
                <w:rFonts w:hint="eastAsia" w:hAnsi="宋体"/>
                <w:sz w:val="36"/>
                <w:szCs w:val="36"/>
              </w:rPr>
              <w:t>会签</w:t>
            </w:r>
          </w:p>
        </w:tc>
        <w:tc>
          <w:tcPr>
            <w:tcW w:w="3037" w:type="pct"/>
            <w:tcBorders>
              <w:top w:val="single" w:color="auto" w:sz="4" w:space="0"/>
              <w:left w:val="nil"/>
              <w:bottom w:val="single" w:color="auto" w:sz="4" w:space="0"/>
              <w:right w:val="nil"/>
            </w:tcBorders>
          </w:tcPr>
          <w:p w14:paraId="45D93EDA">
            <w:pPr>
              <w:jc w:val="center"/>
              <w:rPr>
                <w:rFonts w:hAnsi="宋体"/>
                <w:sz w:val="36"/>
                <w:szCs w:val="36"/>
              </w:rPr>
            </w:pPr>
          </w:p>
        </w:tc>
      </w:tr>
      <w:tr w14:paraId="16D6D8CA">
        <w:tblPrEx>
          <w:tblCellMar>
            <w:top w:w="0" w:type="dxa"/>
            <w:left w:w="108" w:type="dxa"/>
            <w:bottom w:w="0" w:type="dxa"/>
            <w:right w:w="108" w:type="dxa"/>
          </w:tblCellMar>
        </w:tblPrEx>
        <w:tc>
          <w:tcPr>
            <w:tcW w:w="1963" w:type="pct"/>
          </w:tcPr>
          <w:p w14:paraId="3A5696CD">
            <w:pPr>
              <w:jc w:val="center"/>
              <w:rPr>
                <w:rFonts w:hAnsi="宋体"/>
                <w:sz w:val="36"/>
                <w:szCs w:val="36"/>
              </w:rPr>
            </w:pPr>
          </w:p>
        </w:tc>
        <w:tc>
          <w:tcPr>
            <w:tcW w:w="3037" w:type="pct"/>
            <w:tcBorders>
              <w:top w:val="single" w:color="auto" w:sz="4" w:space="0"/>
              <w:left w:val="nil"/>
              <w:bottom w:val="single" w:color="auto" w:sz="4" w:space="0"/>
              <w:right w:val="nil"/>
            </w:tcBorders>
          </w:tcPr>
          <w:p w14:paraId="26E413C3">
            <w:pPr>
              <w:jc w:val="center"/>
              <w:rPr>
                <w:rFonts w:hAnsi="宋体"/>
                <w:sz w:val="36"/>
                <w:szCs w:val="36"/>
              </w:rPr>
            </w:pPr>
          </w:p>
        </w:tc>
      </w:tr>
      <w:tr w14:paraId="05FC82FD">
        <w:tblPrEx>
          <w:tblCellMar>
            <w:top w:w="0" w:type="dxa"/>
            <w:left w:w="108" w:type="dxa"/>
            <w:bottom w:w="0" w:type="dxa"/>
            <w:right w:w="108" w:type="dxa"/>
          </w:tblCellMar>
        </w:tblPrEx>
        <w:tc>
          <w:tcPr>
            <w:tcW w:w="1963" w:type="pct"/>
          </w:tcPr>
          <w:p w14:paraId="4B4772A8">
            <w:pPr>
              <w:jc w:val="center"/>
              <w:rPr>
                <w:rFonts w:hAnsi="宋体"/>
                <w:sz w:val="36"/>
                <w:szCs w:val="36"/>
              </w:rPr>
            </w:pPr>
          </w:p>
        </w:tc>
        <w:tc>
          <w:tcPr>
            <w:tcW w:w="3037" w:type="pct"/>
            <w:tcBorders>
              <w:top w:val="single" w:color="auto" w:sz="4" w:space="0"/>
              <w:left w:val="nil"/>
              <w:bottom w:val="single" w:color="auto" w:sz="4" w:space="0"/>
              <w:right w:val="nil"/>
            </w:tcBorders>
          </w:tcPr>
          <w:p w14:paraId="0F06767E">
            <w:pPr>
              <w:jc w:val="center"/>
              <w:rPr>
                <w:rFonts w:hAnsi="宋体"/>
                <w:sz w:val="36"/>
                <w:szCs w:val="36"/>
              </w:rPr>
            </w:pPr>
          </w:p>
        </w:tc>
      </w:tr>
      <w:tr w14:paraId="607F466E">
        <w:tblPrEx>
          <w:tblCellMar>
            <w:top w:w="0" w:type="dxa"/>
            <w:left w:w="108" w:type="dxa"/>
            <w:bottom w:w="0" w:type="dxa"/>
            <w:right w:w="108" w:type="dxa"/>
          </w:tblCellMar>
        </w:tblPrEx>
        <w:tc>
          <w:tcPr>
            <w:tcW w:w="1963" w:type="pct"/>
          </w:tcPr>
          <w:p w14:paraId="4339D4C3">
            <w:pPr>
              <w:jc w:val="center"/>
              <w:rPr>
                <w:rFonts w:hAnsi="宋体"/>
                <w:sz w:val="36"/>
                <w:szCs w:val="36"/>
              </w:rPr>
            </w:pPr>
            <w:r>
              <w:rPr>
                <w:rFonts w:hint="eastAsia" w:hAnsi="宋体"/>
                <w:sz w:val="36"/>
                <w:szCs w:val="36"/>
              </w:rPr>
              <w:t>批准</w:t>
            </w:r>
          </w:p>
        </w:tc>
        <w:tc>
          <w:tcPr>
            <w:tcW w:w="3037" w:type="pct"/>
            <w:tcBorders>
              <w:top w:val="single" w:color="auto" w:sz="4" w:space="0"/>
              <w:left w:val="nil"/>
              <w:bottom w:val="single" w:color="auto" w:sz="4" w:space="0"/>
              <w:right w:val="nil"/>
            </w:tcBorders>
          </w:tcPr>
          <w:p w14:paraId="1CA4272A">
            <w:pPr>
              <w:jc w:val="center"/>
              <w:rPr>
                <w:rFonts w:hAnsi="宋体"/>
                <w:sz w:val="36"/>
                <w:szCs w:val="36"/>
              </w:rPr>
            </w:pPr>
          </w:p>
        </w:tc>
      </w:tr>
      <w:tr w14:paraId="3663E9EF">
        <w:tblPrEx>
          <w:tblCellMar>
            <w:top w:w="0" w:type="dxa"/>
            <w:left w:w="108" w:type="dxa"/>
            <w:bottom w:w="0" w:type="dxa"/>
            <w:right w:w="108" w:type="dxa"/>
          </w:tblCellMar>
        </w:tblPrEx>
        <w:tc>
          <w:tcPr>
            <w:tcW w:w="1963" w:type="pct"/>
          </w:tcPr>
          <w:p w14:paraId="0DBDD171">
            <w:pPr>
              <w:jc w:val="center"/>
              <w:rPr>
                <w:rFonts w:hAnsi="宋体"/>
                <w:sz w:val="36"/>
                <w:szCs w:val="36"/>
              </w:rPr>
            </w:pPr>
          </w:p>
        </w:tc>
        <w:tc>
          <w:tcPr>
            <w:tcW w:w="3037" w:type="pct"/>
            <w:tcBorders>
              <w:top w:val="single" w:color="auto" w:sz="4" w:space="0"/>
              <w:left w:val="nil"/>
              <w:bottom w:val="nil"/>
              <w:right w:val="nil"/>
            </w:tcBorders>
          </w:tcPr>
          <w:p w14:paraId="4618899B">
            <w:pPr>
              <w:jc w:val="center"/>
              <w:rPr>
                <w:rFonts w:hAnsi="宋体"/>
                <w:sz w:val="36"/>
                <w:szCs w:val="36"/>
              </w:rPr>
            </w:pPr>
          </w:p>
        </w:tc>
      </w:tr>
      <w:tr w14:paraId="0CDE56C4">
        <w:tblPrEx>
          <w:tblCellMar>
            <w:top w:w="0" w:type="dxa"/>
            <w:left w:w="108" w:type="dxa"/>
            <w:bottom w:w="0" w:type="dxa"/>
            <w:right w:w="108" w:type="dxa"/>
          </w:tblCellMar>
        </w:tblPrEx>
        <w:tc>
          <w:tcPr>
            <w:tcW w:w="1963" w:type="pct"/>
          </w:tcPr>
          <w:p w14:paraId="32123B82">
            <w:pPr>
              <w:jc w:val="center"/>
              <w:rPr>
                <w:rFonts w:hAnsi="宋体"/>
                <w:sz w:val="36"/>
                <w:szCs w:val="36"/>
              </w:rPr>
            </w:pPr>
          </w:p>
        </w:tc>
        <w:tc>
          <w:tcPr>
            <w:tcW w:w="3037" w:type="pct"/>
          </w:tcPr>
          <w:p w14:paraId="0081C139">
            <w:pPr>
              <w:jc w:val="center"/>
              <w:rPr>
                <w:rFonts w:hAnsi="宋体"/>
                <w:sz w:val="36"/>
                <w:szCs w:val="36"/>
              </w:rPr>
            </w:pPr>
          </w:p>
        </w:tc>
      </w:tr>
    </w:tbl>
    <w:p w14:paraId="48B35361">
      <w:pPr>
        <w:widowControl/>
        <w:jc w:val="left"/>
        <w:rPr>
          <w:rFonts w:eastAsia="黑体"/>
        </w:rPr>
        <w:sectPr>
          <w:pgSz w:w="11906" w:h="16838"/>
          <w:pgMar w:top="1418" w:right="1134" w:bottom="1418" w:left="1418" w:header="1134" w:footer="1134" w:gutter="284"/>
          <w:pgNumType w:start="1"/>
          <w:cols w:space="720" w:num="1"/>
          <w:docGrid w:type="linesAndChars" w:linePitch="326" w:charSpace="0"/>
        </w:sectPr>
      </w:pPr>
    </w:p>
    <w:p w14:paraId="22927BBB">
      <w:pPr>
        <w:jc w:val="center"/>
        <w:rPr>
          <w:rFonts w:asciiTheme="minorHAnsi" w:hAnsiTheme="minorHAnsi" w:eastAsiaTheme="minorEastAsia" w:cstheme="minorBidi"/>
          <w:szCs w:val="22"/>
        </w:rPr>
      </w:pPr>
      <w:r>
        <w:rPr>
          <w:rFonts w:hint="eastAsia"/>
        </w:rPr>
        <w:t>修订状态</w:t>
      </w:r>
    </w:p>
    <w:tbl>
      <w:tblPr>
        <w:tblStyle w:val="34"/>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36"/>
        <w:gridCol w:w="1379"/>
        <w:gridCol w:w="3312"/>
        <w:gridCol w:w="1104"/>
        <w:gridCol w:w="1104"/>
        <w:gridCol w:w="1085"/>
      </w:tblGrid>
      <w:tr w14:paraId="02CD7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68A17BAA">
            <w:pPr>
              <w:pStyle w:val="102"/>
              <w:rPr>
                <w:sz w:val="21"/>
              </w:rPr>
            </w:pPr>
            <w:bookmarkStart w:id="0" w:name="OLE_LINK68"/>
            <w:bookmarkStart w:id="1" w:name="OLE_LINK83"/>
            <w:bookmarkStart w:id="2" w:name="OLE_LINK43"/>
            <w:r>
              <w:rPr>
                <w:rFonts w:hint="eastAsia"/>
              </w:rPr>
              <w:t>序号</w:t>
            </w:r>
          </w:p>
        </w:tc>
        <w:tc>
          <w:tcPr>
            <w:tcW w:w="1379" w:type="dxa"/>
            <w:tcBorders>
              <w:top w:val="single" w:color="auto" w:sz="4" w:space="0"/>
              <w:left w:val="single" w:color="auto" w:sz="4" w:space="0"/>
              <w:bottom w:val="single" w:color="auto" w:sz="4" w:space="0"/>
              <w:right w:val="single" w:color="auto" w:sz="4" w:space="0"/>
            </w:tcBorders>
            <w:vAlign w:val="center"/>
          </w:tcPr>
          <w:p w14:paraId="16121495">
            <w:pPr>
              <w:pStyle w:val="102"/>
            </w:pPr>
            <w:r>
              <w:rPr>
                <w:rFonts w:hint="eastAsia"/>
              </w:rPr>
              <w:t>更改单编号</w:t>
            </w:r>
          </w:p>
        </w:tc>
        <w:tc>
          <w:tcPr>
            <w:tcW w:w="3312" w:type="dxa"/>
            <w:tcBorders>
              <w:top w:val="single" w:color="auto" w:sz="4" w:space="0"/>
              <w:left w:val="single" w:color="auto" w:sz="4" w:space="0"/>
              <w:bottom w:val="single" w:color="auto" w:sz="4" w:space="0"/>
              <w:right w:val="single" w:color="auto" w:sz="4" w:space="0"/>
            </w:tcBorders>
          </w:tcPr>
          <w:p w14:paraId="4EAC5A37">
            <w:pPr>
              <w:pStyle w:val="102"/>
            </w:pPr>
            <w:r>
              <w:rPr>
                <w:rFonts w:hint="eastAsia"/>
              </w:rPr>
              <w:t>更改条款</w:t>
            </w:r>
          </w:p>
        </w:tc>
        <w:tc>
          <w:tcPr>
            <w:tcW w:w="1104" w:type="dxa"/>
            <w:tcBorders>
              <w:top w:val="single" w:color="auto" w:sz="4" w:space="0"/>
              <w:left w:val="single" w:color="auto" w:sz="4" w:space="0"/>
              <w:bottom w:val="single" w:color="auto" w:sz="4" w:space="0"/>
              <w:right w:val="single" w:color="auto" w:sz="4" w:space="0"/>
            </w:tcBorders>
            <w:vAlign w:val="center"/>
          </w:tcPr>
          <w:p w14:paraId="450DD1C3">
            <w:pPr>
              <w:pStyle w:val="102"/>
            </w:pPr>
            <w:r>
              <w:rPr>
                <w:rFonts w:hint="eastAsia"/>
              </w:rPr>
              <w:t>更改日期</w:t>
            </w:r>
          </w:p>
        </w:tc>
        <w:tc>
          <w:tcPr>
            <w:tcW w:w="1104" w:type="dxa"/>
            <w:tcBorders>
              <w:top w:val="single" w:color="auto" w:sz="4" w:space="0"/>
              <w:left w:val="single" w:color="auto" w:sz="4" w:space="0"/>
              <w:bottom w:val="single" w:color="auto" w:sz="4" w:space="0"/>
              <w:right w:val="single" w:color="auto" w:sz="4" w:space="0"/>
            </w:tcBorders>
            <w:vAlign w:val="center"/>
          </w:tcPr>
          <w:p w14:paraId="3E350141">
            <w:pPr>
              <w:pStyle w:val="102"/>
            </w:pPr>
            <w:r>
              <w:rPr>
                <w:rFonts w:hint="eastAsia"/>
              </w:rPr>
              <w:t>更改人</w:t>
            </w:r>
          </w:p>
        </w:tc>
        <w:tc>
          <w:tcPr>
            <w:tcW w:w="1085" w:type="dxa"/>
            <w:tcBorders>
              <w:top w:val="single" w:color="auto" w:sz="4" w:space="0"/>
              <w:left w:val="single" w:color="auto" w:sz="4" w:space="0"/>
              <w:bottom w:val="single" w:color="auto" w:sz="4" w:space="0"/>
              <w:right w:val="single" w:color="auto" w:sz="4" w:space="0"/>
            </w:tcBorders>
            <w:vAlign w:val="center"/>
          </w:tcPr>
          <w:p w14:paraId="127DE52C">
            <w:pPr>
              <w:pStyle w:val="102"/>
            </w:pPr>
            <w:r>
              <w:rPr>
                <w:rFonts w:hint="eastAsia"/>
              </w:rPr>
              <w:t>批准</w:t>
            </w:r>
          </w:p>
        </w:tc>
      </w:tr>
      <w:tr w14:paraId="66B28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1EA2BE42">
            <w:pPr>
              <w:pStyle w:val="102"/>
            </w:pPr>
          </w:p>
        </w:tc>
        <w:tc>
          <w:tcPr>
            <w:tcW w:w="1379" w:type="dxa"/>
            <w:tcBorders>
              <w:top w:val="single" w:color="auto" w:sz="4" w:space="0"/>
              <w:left w:val="single" w:color="auto" w:sz="4" w:space="0"/>
              <w:bottom w:val="single" w:color="auto" w:sz="4" w:space="0"/>
              <w:right w:val="single" w:color="auto" w:sz="4" w:space="0"/>
            </w:tcBorders>
          </w:tcPr>
          <w:p w14:paraId="6469B880">
            <w:pPr>
              <w:pStyle w:val="102"/>
            </w:pPr>
          </w:p>
        </w:tc>
        <w:tc>
          <w:tcPr>
            <w:tcW w:w="3312" w:type="dxa"/>
            <w:tcBorders>
              <w:top w:val="single" w:color="auto" w:sz="4" w:space="0"/>
              <w:left w:val="single" w:color="auto" w:sz="4" w:space="0"/>
              <w:bottom w:val="single" w:color="auto" w:sz="4" w:space="0"/>
              <w:right w:val="single" w:color="auto" w:sz="4" w:space="0"/>
            </w:tcBorders>
          </w:tcPr>
          <w:p w14:paraId="46D80521">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68499BC7">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6AEA047F">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2EBB68DC">
            <w:pPr>
              <w:pStyle w:val="102"/>
            </w:pPr>
          </w:p>
        </w:tc>
      </w:tr>
      <w:tr w14:paraId="52D2A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6A3DBC7A">
            <w:pPr>
              <w:pStyle w:val="102"/>
            </w:pPr>
          </w:p>
        </w:tc>
        <w:tc>
          <w:tcPr>
            <w:tcW w:w="1379" w:type="dxa"/>
            <w:tcBorders>
              <w:top w:val="single" w:color="auto" w:sz="4" w:space="0"/>
              <w:left w:val="single" w:color="auto" w:sz="4" w:space="0"/>
              <w:bottom w:val="single" w:color="auto" w:sz="4" w:space="0"/>
              <w:right w:val="single" w:color="auto" w:sz="4" w:space="0"/>
            </w:tcBorders>
          </w:tcPr>
          <w:p w14:paraId="5D749678">
            <w:pPr>
              <w:pStyle w:val="102"/>
            </w:pPr>
          </w:p>
        </w:tc>
        <w:tc>
          <w:tcPr>
            <w:tcW w:w="3312" w:type="dxa"/>
            <w:tcBorders>
              <w:top w:val="single" w:color="auto" w:sz="4" w:space="0"/>
              <w:left w:val="single" w:color="auto" w:sz="4" w:space="0"/>
              <w:bottom w:val="single" w:color="auto" w:sz="4" w:space="0"/>
              <w:right w:val="single" w:color="auto" w:sz="4" w:space="0"/>
            </w:tcBorders>
          </w:tcPr>
          <w:p w14:paraId="5CBD66FD">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6924D93D">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45AEF77D">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645959B0">
            <w:pPr>
              <w:pStyle w:val="102"/>
            </w:pPr>
          </w:p>
        </w:tc>
      </w:tr>
      <w:tr w14:paraId="17270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769BED58">
            <w:pPr>
              <w:pStyle w:val="102"/>
            </w:pPr>
          </w:p>
        </w:tc>
        <w:tc>
          <w:tcPr>
            <w:tcW w:w="1379" w:type="dxa"/>
            <w:tcBorders>
              <w:top w:val="single" w:color="auto" w:sz="4" w:space="0"/>
              <w:left w:val="single" w:color="auto" w:sz="4" w:space="0"/>
              <w:bottom w:val="single" w:color="auto" w:sz="4" w:space="0"/>
              <w:right w:val="single" w:color="auto" w:sz="4" w:space="0"/>
            </w:tcBorders>
          </w:tcPr>
          <w:p w14:paraId="56ED4666">
            <w:pPr>
              <w:pStyle w:val="102"/>
            </w:pPr>
          </w:p>
        </w:tc>
        <w:tc>
          <w:tcPr>
            <w:tcW w:w="3312" w:type="dxa"/>
            <w:tcBorders>
              <w:top w:val="single" w:color="auto" w:sz="4" w:space="0"/>
              <w:left w:val="single" w:color="auto" w:sz="4" w:space="0"/>
              <w:bottom w:val="single" w:color="auto" w:sz="4" w:space="0"/>
              <w:right w:val="single" w:color="auto" w:sz="4" w:space="0"/>
            </w:tcBorders>
          </w:tcPr>
          <w:p w14:paraId="67B29397">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48D4EE35">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2BC345BD">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7D573F5E">
            <w:pPr>
              <w:pStyle w:val="102"/>
            </w:pPr>
          </w:p>
        </w:tc>
      </w:tr>
      <w:tr w14:paraId="1EBFF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4F1BADB7">
            <w:pPr>
              <w:pStyle w:val="102"/>
            </w:pPr>
          </w:p>
        </w:tc>
        <w:tc>
          <w:tcPr>
            <w:tcW w:w="1379" w:type="dxa"/>
            <w:tcBorders>
              <w:top w:val="single" w:color="auto" w:sz="4" w:space="0"/>
              <w:left w:val="single" w:color="auto" w:sz="4" w:space="0"/>
              <w:bottom w:val="single" w:color="auto" w:sz="4" w:space="0"/>
              <w:right w:val="single" w:color="auto" w:sz="4" w:space="0"/>
            </w:tcBorders>
          </w:tcPr>
          <w:p w14:paraId="73E4240A">
            <w:pPr>
              <w:pStyle w:val="102"/>
            </w:pPr>
          </w:p>
        </w:tc>
        <w:tc>
          <w:tcPr>
            <w:tcW w:w="3312" w:type="dxa"/>
            <w:tcBorders>
              <w:top w:val="single" w:color="auto" w:sz="4" w:space="0"/>
              <w:left w:val="single" w:color="auto" w:sz="4" w:space="0"/>
              <w:bottom w:val="single" w:color="auto" w:sz="4" w:space="0"/>
              <w:right w:val="single" w:color="auto" w:sz="4" w:space="0"/>
            </w:tcBorders>
          </w:tcPr>
          <w:p w14:paraId="12477651">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5A92BD71">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4A7A84D9">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594748C8">
            <w:pPr>
              <w:pStyle w:val="102"/>
            </w:pPr>
          </w:p>
        </w:tc>
      </w:tr>
      <w:tr w14:paraId="438F4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44E2D85A">
            <w:pPr>
              <w:pStyle w:val="102"/>
            </w:pPr>
          </w:p>
        </w:tc>
        <w:tc>
          <w:tcPr>
            <w:tcW w:w="1379" w:type="dxa"/>
            <w:tcBorders>
              <w:top w:val="single" w:color="auto" w:sz="4" w:space="0"/>
              <w:left w:val="single" w:color="auto" w:sz="4" w:space="0"/>
              <w:bottom w:val="single" w:color="auto" w:sz="4" w:space="0"/>
              <w:right w:val="single" w:color="auto" w:sz="4" w:space="0"/>
            </w:tcBorders>
          </w:tcPr>
          <w:p w14:paraId="4D92DE32">
            <w:pPr>
              <w:pStyle w:val="102"/>
            </w:pPr>
          </w:p>
        </w:tc>
        <w:tc>
          <w:tcPr>
            <w:tcW w:w="3312" w:type="dxa"/>
            <w:tcBorders>
              <w:top w:val="single" w:color="auto" w:sz="4" w:space="0"/>
              <w:left w:val="single" w:color="auto" w:sz="4" w:space="0"/>
              <w:bottom w:val="single" w:color="auto" w:sz="4" w:space="0"/>
              <w:right w:val="single" w:color="auto" w:sz="4" w:space="0"/>
            </w:tcBorders>
          </w:tcPr>
          <w:p w14:paraId="1662F46A">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6D474E96">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639EC6A7">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5D37DFBD">
            <w:pPr>
              <w:pStyle w:val="102"/>
            </w:pPr>
          </w:p>
        </w:tc>
      </w:tr>
      <w:tr w14:paraId="1109C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6A5CCDCB">
            <w:pPr>
              <w:pStyle w:val="102"/>
            </w:pPr>
          </w:p>
        </w:tc>
        <w:tc>
          <w:tcPr>
            <w:tcW w:w="1379" w:type="dxa"/>
            <w:tcBorders>
              <w:top w:val="single" w:color="auto" w:sz="4" w:space="0"/>
              <w:left w:val="single" w:color="auto" w:sz="4" w:space="0"/>
              <w:bottom w:val="single" w:color="auto" w:sz="4" w:space="0"/>
              <w:right w:val="single" w:color="auto" w:sz="4" w:space="0"/>
            </w:tcBorders>
          </w:tcPr>
          <w:p w14:paraId="054FE2C8">
            <w:pPr>
              <w:pStyle w:val="102"/>
            </w:pPr>
          </w:p>
        </w:tc>
        <w:tc>
          <w:tcPr>
            <w:tcW w:w="3312" w:type="dxa"/>
            <w:tcBorders>
              <w:top w:val="single" w:color="auto" w:sz="4" w:space="0"/>
              <w:left w:val="single" w:color="auto" w:sz="4" w:space="0"/>
              <w:bottom w:val="single" w:color="auto" w:sz="4" w:space="0"/>
              <w:right w:val="single" w:color="auto" w:sz="4" w:space="0"/>
            </w:tcBorders>
          </w:tcPr>
          <w:p w14:paraId="64BBB3B3">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0FE9B7D7">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143E7678">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3B539862">
            <w:pPr>
              <w:pStyle w:val="102"/>
            </w:pPr>
          </w:p>
        </w:tc>
      </w:tr>
      <w:tr w14:paraId="42F1A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3F8B0F7F">
            <w:pPr>
              <w:pStyle w:val="102"/>
            </w:pPr>
          </w:p>
        </w:tc>
        <w:tc>
          <w:tcPr>
            <w:tcW w:w="1379" w:type="dxa"/>
            <w:tcBorders>
              <w:top w:val="single" w:color="auto" w:sz="4" w:space="0"/>
              <w:left w:val="single" w:color="auto" w:sz="4" w:space="0"/>
              <w:bottom w:val="single" w:color="auto" w:sz="4" w:space="0"/>
              <w:right w:val="single" w:color="auto" w:sz="4" w:space="0"/>
            </w:tcBorders>
          </w:tcPr>
          <w:p w14:paraId="54DE5B92">
            <w:pPr>
              <w:pStyle w:val="102"/>
            </w:pPr>
          </w:p>
        </w:tc>
        <w:tc>
          <w:tcPr>
            <w:tcW w:w="3312" w:type="dxa"/>
            <w:tcBorders>
              <w:top w:val="single" w:color="auto" w:sz="4" w:space="0"/>
              <w:left w:val="single" w:color="auto" w:sz="4" w:space="0"/>
              <w:bottom w:val="single" w:color="auto" w:sz="4" w:space="0"/>
              <w:right w:val="single" w:color="auto" w:sz="4" w:space="0"/>
            </w:tcBorders>
          </w:tcPr>
          <w:p w14:paraId="716BC11C">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4DDC3D8A">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1531C667">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31952D25">
            <w:pPr>
              <w:pStyle w:val="102"/>
            </w:pPr>
          </w:p>
        </w:tc>
      </w:tr>
      <w:tr w14:paraId="5E7CC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4AE4D274">
            <w:pPr>
              <w:pStyle w:val="102"/>
            </w:pPr>
          </w:p>
        </w:tc>
        <w:tc>
          <w:tcPr>
            <w:tcW w:w="1379" w:type="dxa"/>
            <w:tcBorders>
              <w:top w:val="single" w:color="auto" w:sz="4" w:space="0"/>
              <w:left w:val="single" w:color="auto" w:sz="4" w:space="0"/>
              <w:bottom w:val="single" w:color="auto" w:sz="4" w:space="0"/>
              <w:right w:val="single" w:color="auto" w:sz="4" w:space="0"/>
            </w:tcBorders>
          </w:tcPr>
          <w:p w14:paraId="476A9484">
            <w:pPr>
              <w:pStyle w:val="102"/>
            </w:pPr>
          </w:p>
        </w:tc>
        <w:tc>
          <w:tcPr>
            <w:tcW w:w="3312" w:type="dxa"/>
            <w:tcBorders>
              <w:top w:val="single" w:color="auto" w:sz="4" w:space="0"/>
              <w:left w:val="single" w:color="auto" w:sz="4" w:space="0"/>
              <w:bottom w:val="single" w:color="auto" w:sz="4" w:space="0"/>
              <w:right w:val="single" w:color="auto" w:sz="4" w:space="0"/>
            </w:tcBorders>
          </w:tcPr>
          <w:p w14:paraId="5ED066C4">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C034CBC">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25A3B8D7">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14F6E35B">
            <w:pPr>
              <w:pStyle w:val="102"/>
            </w:pPr>
          </w:p>
        </w:tc>
      </w:tr>
      <w:tr w14:paraId="35EB1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73C37F80">
            <w:pPr>
              <w:pStyle w:val="102"/>
            </w:pPr>
          </w:p>
        </w:tc>
        <w:tc>
          <w:tcPr>
            <w:tcW w:w="1379" w:type="dxa"/>
            <w:tcBorders>
              <w:top w:val="single" w:color="auto" w:sz="4" w:space="0"/>
              <w:left w:val="single" w:color="auto" w:sz="4" w:space="0"/>
              <w:bottom w:val="single" w:color="auto" w:sz="4" w:space="0"/>
              <w:right w:val="single" w:color="auto" w:sz="4" w:space="0"/>
            </w:tcBorders>
          </w:tcPr>
          <w:p w14:paraId="2DFF4B7C">
            <w:pPr>
              <w:pStyle w:val="102"/>
            </w:pPr>
          </w:p>
        </w:tc>
        <w:tc>
          <w:tcPr>
            <w:tcW w:w="3312" w:type="dxa"/>
            <w:tcBorders>
              <w:top w:val="single" w:color="auto" w:sz="4" w:space="0"/>
              <w:left w:val="single" w:color="auto" w:sz="4" w:space="0"/>
              <w:bottom w:val="single" w:color="auto" w:sz="4" w:space="0"/>
              <w:right w:val="single" w:color="auto" w:sz="4" w:space="0"/>
            </w:tcBorders>
          </w:tcPr>
          <w:p w14:paraId="35FFA2CC">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2B154247">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699C7349">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31FF9B07">
            <w:pPr>
              <w:pStyle w:val="102"/>
            </w:pPr>
          </w:p>
        </w:tc>
      </w:tr>
      <w:tr w14:paraId="763C5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16EDF602">
            <w:pPr>
              <w:pStyle w:val="102"/>
            </w:pPr>
          </w:p>
        </w:tc>
        <w:tc>
          <w:tcPr>
            <w:tcW w:w="1379" w:type="dxa"/>
            <w:tcBorders>
              <w:top w:val="single" w:color="auto" w:sz="4" w:space="0"/>
              <w:left w:val="single" w:color="auto" w:sz="4" w:space="0"/>
              <w:bottom w:val="single" w:color="auto" w:sz="4" w:space="0"/>
              <w:right w:val="single" w:color="auto" w:sz="4" w:space="0"/>
            </w:tcBorders>
          </w:tcPr>
          <w:p w14:paraId="42035C8E">
            <w:pPr>
              <w:pStyle w:val="102"/>
            </w:pPr>
          </w:p>
        </w:tc>
        <w:tc>
          <w:tcPr>
            <w:tcW w:w="3312" w:type="dxa"/>
            <w:tcBorders>
              <w:top w:val="single" w:color="auto" w:sz="4" w:space="0"/>
              <w:left w:val="single" w:color="auto" w:sz="4" w:space="0"/>
              <w:bottom w:val="single" w:color="auto" w:sz="4" w:space="0"/>
              <w:right w:val="single" w:color="auto" w:sz="4" w:space="0"/>
            </w:tcBorders>
          </w:tcPr>
          <w:p w14:paraId="16028569">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9C4CE1B">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0E23CE29">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0EA8A130">
            <w:pPr>
              <w:pStyle w:val="102"/>
            </w:pPr>
          </w:p>
        </w:tc>
      </w:tr>
      <w:tr w14:paraId="21CFD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0479CBB6">
            <w:pPr>
              <w:pStyle w:val="102"/>
            </w:pPr>
          </w:p>
        </w:tc>
        <w:tc>
          <w:tcPr>
            <w:tcW w:w="1379" w:type="dxa"/>
            <w:tcBorders>
              <w:top w:val="single" w:color="auto" w:sz="4" w:space="0"/>
              <w:left w:val="single" w:color="auto" w:sz="4" w:space="0"/>
              <w:bottom w:val="single" w:color="auto" w:sz="4" w:space="0"/>
              <w:right w:val="single" w:color="auto" w:sz="4" w:space="0"/>
            </w:tcBorders>
          </w:tcPr>
          <w:p w14:paraId="4F88B7D8">
            <w:pPr>
              <w:pStyle w:val="102"/>
            </w:pPr>
          </w:p>
        </w:tc>
        <w:tc>
          <w:tcPr>
            <w:tcW w:w="3312" w:type="dxa"/>
            <w:tcBorders>
              <w:top w:val="single" w:color="auto" w:sz="4" w:space="0"/>
              <w:left w:val="single" w:color="auto" w:sz="4" w:space="0"/>
              <w:bottom w:val="single" w:color="auto" w:sz="4" w:space="0"/>
              <w:right w:val="single" w:color="auto" w:sz="4" w:space="0"/>
            </w:tcBorders>
          </w:tcPr>
          <w:p w14:paraId="4B01B22F">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1B1D9150">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585C748A">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6DEFC119">
            <w:pPr>
              <w:pStyle w:val="102"/>
            </w:pPr>
          </w:p>
        </w:tc>
      </w:tr>
      <w:tr w14:paraId="11C62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3E510D8C">
            <w:pPr>
              <w:pStyle w:val="102"/>
            </w:pPr>
          </w:p>
        </w:tc>
        <w:tc>
          <w:tcPr>
            <w:tcW w:w="1379" w:type="dxa"/>
            <w:tcBorders>
              <w:top w:val="single" w:color="auto" w:sz="4" w:space="0"/>
              <w:left w:val="single" w:color="auto" w:sz="4" w:space="0"/>
              <w:bottom w:val="single" w:color="auto" w:sz="4" w:space="0"/>
              <w:right w:val="single" w:color="auto" w:sz="4" w:space="0"/>
            </w:tcBorders>
          </w:tcPr>
          <w:p w14:paraId="468178A5">
            <w:pPr>
              <w:pStyle w:val="102"/>
            </w:pPr>
          </w:p>
        </w:tc>
        <w:tc>
          <w:tcPr>
            <w:tcW w:w="3312" w:type="dxa"/>
            <w:tcBorders>
              <w:top w:val="single" w:color="auto" w:sz="4" w:space="0"/>
              <w:left w:val="single" w:color="auto" w:sz="4" w:space="0"/>
              <w:bottom w:val="single" w:color="auto" w:sz="4" w:space="0"/>
              <w:right w:val="single" w:color="auto" w:sz="4" w:space="0"/>
            </w:tcBorders>
          </w:tcPr>
          <w:p w14:paraId="6FFE220A">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036CBA25">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D2DCF1E">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616F9C25">
            <w:pPr>
              <w:pStyle w:val="102"/>
            </w:pPr>
          </w:p>
        </w:tc>
      </w:tr>
      <w:tr w14:paraId="3F09C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79D92310">
            <w:pPr>
              <w:pStyle w:val="102"/>
            </w:pPr>
          </w:p>
        </w:tc>
        <w:tc>
          <w:tcPr>
            <w:tcW w:w="1379" w:type="dxa"/>
            <w:tcBorders>
              <w:top w:val="single" w:color="auto" w:sz="4" w:space="0"/>
              <w:left w:val="single" w:color="auto" w:sz="4" w:space="0"/>
              <w:bottom w:val="single" w:color="auto" w:sz="4" w:space="0"/>
              <w:right w:val="single" w:color="auto" w:sz="4" w:space="0"/>
            </w:tcBorders>
          </w:tcPr>
          <w:p w14:paraId="1A230E7B">
            <w:pPr>
              <w:pStyle w:val="102"/>
            </w:pPr>
          </w:p>
        </w:tc>
        <w:tc>
          <w:tcPr>
            <w:tcW w:w="3312" w:type="dxa"/>
            <w:tcBorders>
              <w:top w:val="single" w:color="auto" w:sz="4" w:space="0"/>
              <w:left w:val="single" w:color="auto" w:sz="4" w:space="0"/>
              <w:bottom w:val="single" w:color="auto" w:sz="4" w:space="0"/>
              <w:right w:val="single" w:color="auto" w:sz="4" w:space="0"/>
            </w:tcBorders>
          </w:tcPr>
          <w:p w14:paraId="4DEF4D4A">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074EA18">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50458F3B">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1794B5A9">
            <w:pPr>
              <w:pStyle w:val="102"/>
            </w:pPr>
          </w:p>
        </w:tc>
      </w:tr>
      <w:tr w14:paraId="34343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74DB2C77">
            <w:pPr>
              <w:pStyle w:val="102"/>
            </w:pPr>
          </w:p>
        </w:tc>
        <w:tc>
          <w:tcPr>
            <w:tcW w:w="1379" w:type="dxa"/>
            <w:tcBorders>
              <w:top w:val="single" w:color="auto" w:sz="4" w:space="0"/>
              <w:left w:val="single" w:color="auto" w:sz="4" w:space="0"/>
              <w:bottom w:val="single" w:color="auto" w:sz="4" w:space="0"/>
              <w:right w:val="single" w:color="auto" w:sz="4" w:space="0"/>
            </w:tcBorders>
          </w:tcPr>
          <w:p w14:paraId="1745D003">
            <w:pPr>
              <w:pStyle w:val="102"/>
            </w:pPr>
          </w:p>
        </w:tc>
        <w:tc>
          <w:tcPr>
            <w:tcW w:w="3312" w:type="dxa"/>
            <w:tcBorders>
              <w:top w:val="single" w:color="auto" w:sz="4" w:space="0"/>
              <w:left w:val="single" w:color="auto" w:sz="4" w:space="0"/>
              <w:bottom w:val="single" w:color="auto" w:sz="4" w:space="0"/>
              <w:right w:val="single" w:color="auto" w:sz="4" w:space="0"/>
            </w:tcBorders>
          </w:tcPr>
          <w:p w14:paraId="6C49C373">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64DC141A">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69FC1710">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070DB70E">
            <w:pPr>
              <w:pStyle w:val="102"/>
            </w:pPr>
          </w:p>
        </w:tc>
      </w:tr>
      <w:tr w14:paraId="54F38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5288098E">
            <w:pPr>
              <w:pStyle w:val="102"/>
            </w:pPr>
          </w:p>
        </w:tc>
        <w:tc>
          <w:tcPr>
            <w:tcW w:w="1379" w:type="dxa"/>
            <w:tcBorders>
              <w:top w:val="single" w:color="auto" w:sz="4" w:space="0"/>
              <w:left w:val="single" w:color="auto" w:sz="4" w:space="0"/>
              <w:bottom w:val="single" w:color="auto" w:sz="4" w:space="0"/>
              <w:right w:val="single" w:color="auto" w:sz="4" w:space="0"/>
            </w:tcBorders>
          </w:tcPr>
          <w:p w14:paraId="47E375B6">
            <w:pPr>
              <w:pStyle w:val="102"/>
            </w:pPr>
          </w:p>
        </w:tc>
        <w:tc>
          <w:tcPr>
            <w:tcW w:w="3312" w:type="dxa"/>
            <w:tcBorders>
              <w:top w:val="single" w:color="auto" w:sz="4" w:space="0"/>
              <w:left w:val="single" w:color="auto" w:sz="4" w:space="0"/>
              <w:bottom w:val="single" w:color="auto" w:sz="4" w:space="0"/>
              <w:right w:val="single" w:color="auto" w:sz="4" w:space="0"/>
            </w:tcBorders>
          </w:tcPr>
          <w:p w14:paraId="7C279AE2">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166DD327">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0E4A4D2C">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537F47D5">
            <w:pPr>
              <w:pStyle w:val="102"/>
            </w:pPr>
          </w:p>
        </w:tc>
      </w:tr>
      <w:tr w14:paraId="3232C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1EB7089B">
            <w:pPr>
              <w:pStyle w:val="102"/>
            </w:pPr>
          </w:p>
        </w:tc>
        <w:tc>
          <w:tcPr>
            <w:tcW w:w="1379" w:type="dxa"/>
            <w:tcBorders>
              <w:top w:val="single" w:color="auto" w:sz="4" w:space="0"/>
              <w:left w:val="single" w:color="auto" w:sz="4" w:space="0"/>
              <w:bottom w:val="single" w:color="auto" w:sz="4" w:space="0"/>
              <w:right w:val="single" w:color="auto" w:sz="4" w:space="0"/>
            </w:tcBorders>
          </w:tcPr>
          <w:p w14:paraId="6ED1DB07">
            <w:pPr>
              <w:pStyle w:val="102"/>
            </w:pPr>
          </w:p>
        </w:tc>
        <w:tc>
          <w:tcPr>
            <w:tcW w:w="3312" w:type="dxa"/>
            <w:tcBorders>
              <w:top w:val="single" w:color="auto" w:sz="4" w:space="0"/>
              <w:left w:val="single" w:color="auto" w:sz="4" w:space="0"/>
              <w:bottom w:val="single" w:color="auto" w:sz="4" w:space="0"/>
              <w:right w:val="single" w:color="auto" w:sz="4" w:space="0"/>
            </w:tcBorders>
          </w:tcPr>
          <w:p w14:paraId="03CC88A4">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58A2C109">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6D45EB7">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4C429AA0">
            <w:pPr>
              <w:pStyle w:val="102"/>
            </w:pPr>
          </w:p>
        </w:tc>
      </w:tr>
      <w:tr w14:paraId="247FD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6120A38E">
            <w:pPr>
              <w:pStyle w:val="102"/>
            </w:pPr>
          </w:p>
        </w:tc>
        <w:tc>
          <w:tcPr>
            <w:tcW w:w="1379" w:type="dxa"/>
            <w:tcBorders>
              <w:top w:val="single" w:color="auto" w:sz="4" w:space="0"/>
              <w:left w:val="single" w:color="auto" w:sz="4" w:space="0"/>
              <w:bottom w:val="single" w:color="auto" w:sz="4" w:space="0"/>
              <w:right w:val="single" w:color="auto" w:sz="4" w:space="0"/>
            </w:tcBorders>
          </w:tcPr>
          <w:p w14:paraId="3C2F7067">
            <w:pPr>
              <w:pStyle w:val="102"/>
            </w:pPr>
          </w:p>
        </w:tc>
        <w:tc>
          <w:tcPr>
            <w:tcW w:w="3312" w:type="dxa"/>
            <w:tcBorders>
              <w:top w:val="single" w:color="auto" w:sz="4" w:space="0"/>
              <w:left w:val="single" w:color="auto" w:sz="4" w:space="0"/>
              <w:bottom w:val="single" w:color="auto" w:sz="4" w:space="0"/>
              <w:right w:val="single" w:color="auto" w:sz="4" w:space="0"/>
            </w:tcBorders>
          </w:tcPr>
          <w:p w14:paraId="02F7F5E4">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DA0D077">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1D6A5E9E">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14BCA7D8">
            <w:pPr>
              <w:pStyle w:val="102"/>
            </w:pPr>
          </w:p>
        </w:tc>
      </w:tr>
      <w:tr w14:paraId="6DF66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5793D2A4">
            <w:pPr>
              <w:pStyle w:val="102"/>
            </w:pPr>
          </w:p>
        </w:tc>
        <w:tc>
          <w:tcPr>
            <w:tcW w:w="1379" w:type="dxa"/>
            <w:tcBorders>
              <w:top w:val="single" w:color="auto" w:sz="4" w:space="0"/>
              <w:left w:val="single" w:color="auto" w:sz="4" w:space="0"/>
              <w:bottom w:val="single" w:color="auto" w:sz="4" w:space="0"/>
              <w:right w:val="single" w:color="auto" w:sz="4" w:space="0"/>
            </w:tcBorders>
          </w:tcPr>
          <w:p w14:paraId="5D04B731">
            <w:pPr>
              <w:pStyle w:val="102"/>
            </w:pPr>
          </w:p>
        </w:tc>
        <w:tc>
          <w:tcPr>
            <w:tcW w:w="3312" w:type="dxa"/>
            <w:tcBorders>
              <w:top w:val="single" w:color="auto" w:sz="4" w:space="0"/>
              <w:left w:val="single" w:color="auto" w:sz="4" w:space="0"/>
              <w:bottom w:val="single" w:color="auto" w:sz="4" w:space="0"/>
              <w:right w:val="single" w:color="auto" w:sz="4" w:space="0"/>
            </w:tcBorders>
          </w:tcPr>
          <w:p w14:paraId="18F4B5EF">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EF45136">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DDC7814">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0DF79406">
            <w:pPr>
              <w:pStyle w:val="102"/>
            </w:pPr>
          </w:p>
        </w:tc>
      </w:tr>
      <w:tr w14:paraId="39A4A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21F1EAFF">
            <w:pPr>
              <w:pStyle w:val="102"/>
            </w:pPr>
          </w:p>
        </w:tc>
        <w:tc>
          <w:tcPr>
            <w:tcW w:w="1379" w:type="dxa"/>
            <w:tcBorders>
              <w:top w:val="single" w:color="auto" w:sz="4" w:space="0"/>
              <w:left w:val="single" w:color="auto" w:sz="4" w:space="0"/>
              <w:bottom w:val="single" w:color="auto" w:sz="4" w:space="0"/>
              <w:right w:val="single" w:color="auto" w:sz="4" w:space="0"/>
            </w:tcBorders>
          </w:tcPr>
          <w:p w14:paraId="58D0F182">
            <w:pPr>
              <w:pStyle w:val="102"/>
            </w:pPr>
          </w:p>
        </w:tc>
        <w:tc>
          <w:tcPr>
            <w:tcW w:w="3312" w:type="dxa"/>
            <w:tcBorders>
              <w:top w:val="single" w:color="auto" w:sz="4" w:space="0"/>
              <w:left w:val="single" w:color="auto" w:sz="4" w:space="0"/>
              <w:bottom w:val="single" w:color="auto" w:sz="4" w:space="0"/>
              <w:right w:val="single" w:color="auto" w:sz="4" w:space="0"/>
            </w:tcBorders>
          </w:tcPr>
          <w:p w14:paraId="62CDDCE5">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0EA020C6">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30160EC4">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59414FF1">
            <w:pPr>
              <w:pStyle w:val="102"/>
            </w:pPr>
          </w:p>
        </w:tc>
      </w:tr>
      <w:tr w14:paraId="2248D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7CF8B232">
            <w:pPr>
              <w:pStyle w:val="102"/>
            </w:pPr>
          </w:p>
        </w:tc>
        <w:tc>
          <w:tcPr>
            <w:tcW w:w="1379" w:type="dxa"/>
            <w:tcBorders>
              <w:top w:val="single" w:color="auto" w:sz="4" w:space="0"/>
              <w:left w:val="single" w:color="auto" w:sz="4" w:space="0"/>
              <w:bottom w:val="single" w:color="auto" w:sz="4" w:space="0"/>
              <w:right w:val="single" w:color="auto" w:sz="4" w:space="0"/>
            </w:tcBorders>
          </w:tcPr>
          <w:p w14:paraId="6BD9213F">
            <w:pPr>
              <w:pStyle w:val="102"/>
            </w:pPr>
          </w:p>
        </w:tc>
        <w:tc>
          <w:tcPr>
            <w:tcW w:w="3312" w:type="dxa"/>
            <w:tcBorders>
              <w:top w:val="single" w:color="auto" w:sz="4" w:space="0"/>
              <w:left w:val="single" w:color="auto" w:sz="4" w:space="0"/>
              <w:bottom w:val="single" w:color="auto" w:sz="4" w:space="0"/>
              <w:right w:val="single" w:color="auto" w:sz="4" w:space="0"/>
            </w:tcBorders>
          </w:tcPr>
          <w:p w14:paraId="03DD5C1C">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5E235924">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0D1F920C">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0F329348">
            <w:pPr>
              <w:pStyle w:val="102"/>
            </w:pPr>
          </w:p>
        </w:tc>
      </w:tr>
      <w:tr w14:paraId="743F1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5F97E21F">
            <w:pPr>
              <w:pStyle w:val="102"/>
            </w:pPr>
          </w:p>
        </w:tc>
        <w:tc>
          <w:tcPr>
            <w:tcW w:w="1379" w:type="dxa"/>
            <w:tcBorders>
              <w:top w:val="single" w:color="auto" w:sz="4" w:space="0"/>
              <w:left w:val="single" w:color="auto" w:sz="4" w:space="0"/>
              <w:bottom w:val="single" w:color="auto" w:sz="4" w:space="0"/>
              <w:right w:val="single" w:color="auto" w:sz="4" w:space="0"/>
            </w:tcBorders>
          </w:tcPr>
          <w:p w14:paraId="60CA9654">
            <w:pPr>
              <w:pStyle w:val="102"/>
            </w:pPr>
          </w:p>
        </w:tc>
        <w:tc>
          <w:tcPr>
            <w:tcW w:w="3312" w:type="dxa"/>
            <w:tcBorders>
              <w:top w:val="single" w:color="auto" w:sz="4" w:space="0"/>
              <w:left w:val="single" w:color="auto" w:sz="4" w:space="0"/>
              <w:bottom w:val="single" w:color="auto" w:sz="4" w:space="0"/>
              <w:right w:val="single" w:color="auto" w:sz="4" w:space="0"/>
            </w:tcBorders>
          </w:tcPr>
          <w:p w14:paraId="56F5F0E7">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3427A656">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7024F19A">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5455A245">
            <w:pPr>
              <w:pStyle w:val="102"/>
            </w:pPr>
          </w:p>
        </w:tc>
      </w:tr>
      <w:tr w14:paraId="6C708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4" w:hRule="atLeast"/>
          <w:jc w:val="center"/>
        </w:trPr>
        <w:tc>
          <w:tcPr>
            <w:tcW w:w="536" w:type="dxa"/>
            <w:tcBorders>
              <w:top w:val="single" w:color="auto" w:sz="4" w:space="0"/>
              <w:left w:val="single" w:color="auto" w:sz="4" w:space="0"/>
              <w:bottom w:val="single" w:color="auto" w:sz="4" w:space="0"/>
              <w:right w:val="single" w:color="auto" w:sz="4" w:space="0"/>
            </w:tcBorders>
            <w:vAlign w:val="center"/>
          </w:tcPr>
          <w:p w14:paraId="348915D0">
            <w:pPr>
              <w:pStyle w:val="102"/>
            </w:pPr>
          </w:p>
        </w:tc>
        <w:tc>
          <w:tcPr>
            <w:tcW w:w="1379" w:type="dxa"/>
            <w:tcBorders>
              <w:top w:val="single" w:color="auto" w:sz="4" w:space="0"/>
              <w:left w:val="single" w:color="auto" w:sz="4" w:space="0"/>
              <w:bottom w:val="single" w:color="auto" w:sz="4" w:space="0"/>
              <w:right w:val="single" w:color="auto" w:sz="4" w:space="0"/>
            </w:tcBorders>
          </w:tcPr>
          <w:p w14:paraId="0A169852">
            <w:pPr>
              <w:pStyle w:val="102"/>
            </w:pPr>
          </w:p>
        </w:tc>
        <w:tc>
          <w:tcPr>
            <w:tcW w:w="3312" w:type="dxa"/>
            <w:tcBorders>
              <w:top w:val="single" w:color="auto" w:sz="4" w:space="0"/>
              <w:left w:val="single" w:color="auto" w:sz="4" w:space="0"/>
              <w:bottom w:val="single" w:color="auto" w:sz="4" w:space="0"/>
              <w:right w:val="single" w:color="auto" w:sz="4" w:space="0"/>
            </w:tcBorders>
          </w:tcPr>
          <w:p w14:paraId="1FDE2768">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289A7B4D">
            <w:pPr>
              <w:pStyle w:val="102"/>
            </w:pPr>
          </w:p>
        </w:tc>
        <w:tc>
          <w:tcPr>
            <w:tcW w:w="1104" w:type="dxa"/>
            <w:tcBorders>
              <w:top w:val="single" w:color="auto" w:sz="4" w:space="0"/>
              <w:left w:val="single" w:color="auto" w:sz="4" w:space="0"/>
              <w:bottom w:val="single" w:color="auto" w:sz="4" w:space="0"/>
              <w:right w:val="single" w:color="auto" w:sz="4" w:space="0"/>
            </w:tcBorders>
            <w:vAlign w:val="center"/>
          </w:tcPr>
          <w:p w14:paraId="49790D7E">
            <w:pPr>
              <w:pStyle w:val="102"/>
            </w:pPr>
          </w:p>
        </w:tc>
        <w:tc>
          <w:tcPr>
            <w:tcW w:w="1085" w:type="dxa"/>
            <w:tcBorders>
              <w:top w:val="single" w:color="auto" w:sz="4" w:space="0"/>
              <w:left w:val="single" w:color="auto" w:sz="4" w:space="0"/>
              <w:bottom w:val="single" w:color="auto" w:sz="4" w:space="0"/>
              <w:right w:val="single" w:color="auto" w:sz="4" w:space="0"/>
            </w:tcBorders>
            <w:vAlign w:val="center"/>
          </w:tcPr>
          <w:p w14:paraId="4407706B">
            <w:pPr>
              <w:pStyle w:val="102"/>
            </w:pPr>
          </w:p>
        </w:tc>
      </w:tr>
      <w:bookmarkEnd w:id="0"/>
      <w:bookmarkEnd w:id="1"/>
      <w:bookmarkEnd w:id="2"/>
    </w:tbl>
    <w:p w14:paraId="775D8410">
      <w:pPr>
        <w:spacing w:line="240" w:lineRule="exact"/>
        <w:rPr>
          <w:rFonts w:ascii="Times New Roman" w:hAnsi="Times New Roman"/>
        </w:rPr>
      </w:pPr>
    </w:p>
    <w:p w14:paraId="59A054C5">
      <w:pPr>
        <w:spacing w:line="240" w:lineRule="exact"/>
        <w:rPr>
          <w:rFonts w:ascii="Times New Roman" w:hAnsi="Times New Roman"/>
        </w:rPr>
      </w:pPr>
    </w:p>
    <w:p w14:paraId="76E0E640">
      <w:pPr>
        <w:rPr>
          <w:rFonts w:ascii="Times New Roman" w:hAnsi="Times New Roman"/>
        </w:rPr>
        <w:sectPr>
          <w:headerReference r:id="rId5" w:type="default"/>
          <w:footerReference r:id="rId6" w:type="default"/>
          <w:pgSz w:w="11906" w:h="16838"/>
          <w:pgMar w:top="1701" w:right="1134" w:bottom="1418" w:left="1418" w:header="1304" w:footer="851" w:gutter="0"/>
          <w:pgNumType w:fmt="upperRoman" w:start="1"/>
          <w:cols w:space="425" w:num="1"/>
          <w:docGrid w:type="lines" w:linePitch="312" w:charSpace="0"/>
        </w:sectPr>
      </w:pPr>
    </w:p>
    <w:p w14:paraId="2CEE198A">
      <w:pPr>
        <w:pStyle w:val="48"/>
        <w:rPr>
          <w:rFonts w:ascii="Times New Roman" w:hAnsi="Times New Roman"/>
        </w:rPr>
      </w:pPr>
      <w:r>
        <w:rPr>
          <w:rFonts w:hint="eastAsia" w:ascii="Times New Roman" w:hAnsi="Times New Roman"/>
          <w:lang w:val="zh-CN"/>
        </w:rPr>
        <w:t xml:space="preserve">目 </w:t>
      </w:r>
      <w:r>
        <w:rPr>
          <w:rFonts w:ascii="Times New Roman" w:hAnsi="Times New Roman"/>
          <w:lang w:val="zh-CN"/>
        </w:rPr>
        <w:t xml:space="preserve"> </w:t>
      </w:r>
      <w:r>
        <w:rPr>
          <w:rFonts w:hint="eastAsia" w:ascii="Times New Roman" w:hAnsi="Times New Roman"/>
          <w:lang w:val="zh-CN"/>
        </w:rPr>
        <w:t>次</w:t>
      </w:r>
    </w:p>
    <w:p w14:paraId="5B75ECD9">
      <w:pPr>
        <w:pStyle w:val="25"/>
        <w:tabs>
          <w:tab w:val="right" w:leader="dot" w:pos="9344"/>
        </w:tabs>
        <w:rPr>
          <w:rFonts w:asciiTheme="minorHAnsi" w:hAnsiTheme="minorHAnsi" w:eastAsiaTheme="minorEastAsia" w:cstheme="minorBidi"/>
          <w:sz w:val="21"/>
          <w:szCs w:val="22"/>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"_Toc175662009" </w:instrText>
      </w:r>
      <w:r>
        <w:fldChar w:fldCharType="separate"/>
      </w:r>
      <w:r>
        <w:rPr>
          <w:rStyle w:val="43"/>
          <w:rFonts w:ascii="Times New Roman" w:hAnsi="Times New Roman"/>
        </w:rPr>
        <w:t>1 目的</w:t>
      </w:r>
      <w:r>
        <w:tab/>
      </w:r>
      <w:r>
        <w:fldChar w:fldCharType="begin"/>
      </w:r>
      <w:r>
        <w:instrText xml:space="preserve"> PAGEREF _Toc175662009 \h </w:instrText>
      </w:r>
      <w:r>
        <w:fldChar w:fldCharType="separate"/>
      </w:r>
      <w:r>
        <w:t>1</w:t>
      </w:r>
      <w:r>
        <w:fldChar w:fldCharType="end"/>
      </w:r>
      <w:r>
        <w:fldChar w:fldCharType="end"/>
      </w:r>
    </w:p>
    <w:p w14:paraId="560C210A">
      <w:pPr>
        <w:pStyle w:val="25"/>
        <w:tabs>
          <w:tab w:val="right" w:leader="dot" w:pos="9344"/>
        </w:tabs>
        <w:rPr>
          <w:rFonts w:asciiTheme="minorHAnsi" w:hAnsiTheme="minorHAnsi" w:eastAsiaTheme="minorEastAsia" w:cstheme="minorBidi"/>
          <w:sz w:val="21"/>
          <w:szCs w:val="22"/>
        </w:rPr>
      </w:pPr>
      <w:r>
        <w:fldChar w:fldCharType="begin"/>
      </w:r>
      <w:r>
        <w:instrText xml:space="preserve"> HYPERLINK \l "_Toc175662010" </w:instrText>
      </w:r>
      <w:r>
        <w:fldChar w:fldCharType="separate"/>
      </w:r>
      <w:r>
        <w:rPr>
          <w:rStyle w:val="43"/>
          <w:rFonts w:ascii="Times New Roman" w:hAnsi="Times New Roman"/>
        </w:rPr>
        <w:t>2 范围</w:t>
      </w:r>
      <w:r>
        <w:tab/>
      </w:r>
      <w:r>
        <w:fldChar w:fldCharType="begin"/>
      </w:r>
      <w:r>
        <w:instrText xml:space="preserve"> PAGEREF _Toc175662010 \h </w:instrText>
      </w:r>
      <w:r>
        <w:fldChar w:fldCharType="separate"/>
      </w:r>
      <w:r>
        <w:t>1</w:t>
      </w:r>
      <w:r>
        <w:fldChar w:fldCharType="end"/>
      </w:r>
      <w:r>
        <w:fldChar w:fldCharType="end"/>
      </w:r>
    </w:p>
    <w:p w14:paraId="2A5C5F2A">
      <w:pPr>
        <w:pStyle w:val="25"/>
        <w:tabs>
          <w:tab w:val="right" w:leader="dot" w:pos="9344"/>
        </w:tabs>
        <w:rPr>
          <w:rFonts w:asciiTheme="minorHAnsi" w:hAnsiTheme="minorHAnsi" w:eastAsiaTheme="minorEastAsia" w:cstheme="minorBidi"/>
          <w:sz w:val="21"/>
          <w:szCs w:val="22"/>
        </w:rPr>
      </w:pPr>
      <w:r>
        <w:fldChar w:fldCharType="begin"/>
      </w:r>
      <w:r>
        <w:instrText xml:space="preserve"> HYPERLINK \l "_Toc175662011" </w:instrText>
      </w:r>
      <w:r>
        <w:fldChar w:fldCharType="separate"/>
      </w:r>
      <w:r>
        <w:rPr>
          <w:rStyle w:val="43"/>
          <w:rFonts w:ascii="Times New Roman" w:hAnsi="Times New Roman"/>
        </w:rPr>
        <w:t>3 规范性引用文件</w:t>
      </w:r>
      <w:r>
        <w:tab/>
      </w:r>
      <w:r>
        <w:fldChar w:fldCharType="begin"/>
      </w:r>
      <w:r>
        <w:instrText xml:space="preserve"> PAGEREF _Toc175662011 \h </w:instrText>
      </w:r>
      <w:r>
        <w:fldChar w:fldCharType="separate"/>
      </w:r>
      <w:r>
        <w:t>1</w:t>
      </w:r>
      <w:r>
        <w:fldChar w:fldCharType="end"/>
      </w:r>
      <w:r>
        <w:fldChar w:fldCharType="end"/>
      </w:r>
    </w:p>
    <w:p w14:paraId="34BBA2A1">
      <w:pPr>
        <w:pStyle w:val="25"/>
        <w:tabs>
          <w:tab w:val="right" w:leader="dot" w:pos="9344"/>
        </w:tabs>
        <w:rPr>
          <w:rFonts w:asciiTheme="minorHAnsi" w:hAnsiTheme="minorHAnsi" w:eastAsiaTheme="minorEastAsia" w:cstheme="minorBidi"/>
          <w:sz w:val="21"/>
          <w:szCs w:val="22"/>
        </w:rPr>
      </w:pPr>
      <w:r>
        <w:fldChar w:fldCharType="begin"/>
      </w:r>
      <w:r>
        <w:instrText xml:space="preserve"> HYPERLINK \l "_Toc175662012" </w:instrText>
      </w:r>
      <w:r>
        <w:fldChar w:fldCharType="separate"/>
      </w:r>
      <w:r>
        <w:rPr>
          <w:rStyle w:val="43"/>
          <w:rFonts w:ascii="Times New Roman" w:hAnsi="Times New Roman"/>
        </w:rPr>
        <w:t>4 指标及技术要求</w:t>
      </w:r>
      <w:r>
        <w:tab/>
      </w:r>
      <w:r>
        <w:fldChar w:fldCharType="begin"/>
      </w:r>
      <w:r>
        <w:instrText xml:space="preserve"> PAGEREF _Toc175662012 \h </w:instrText>
      </w:r>
      <w:r>
        <w:fldChar w:fldCharType="separate"/>
      </w:r>
      <w:r>
        <w:t>1</w:t>
      </w:r>
      <w:r>
        <w:fldChar w:fldCharType="end"/>
      </w:r>
      <w:r>
        <w:fldChar w:fldCharType="end"/>
      </w:r>
    </w:p>
    <w:p w14:paraId="1D5AC232">
      <w:pPr>
        <w:pStyle w:val="25"/>
        <w:tabs>
          <w:tab w:val="right" w:leader="dot" w:pos="9344"/>
        </w:tabs>
        <w:rPr>
          <w:rFonts w:asciiTheme="minorHAnsi" w:hAnsiTheme="minorHAnsi" w:eastAsiaTheme="minorEastAsia" w:cstheme="minorBidi"/>
          <w:sz w:val="21"/>
          <w:szCs w:val="22"/>
        </w:rPr>
      </w:pPr>
      <w:r>
        <w:fldChar w:fldCharType="begin"/>
      </w:r>
      <w:r>
        <w:instrText xml:space="preserve"> HYPERLINK \l "_Toc175662013" </w:instrText>
      </w:r>
      <w:r>
        <w:fldChar w:fldCharType="separate"/>
      </w:r>
      <w:r>
        <w:rPr>
          <w:rStyle w:val="43"/>
        </w:rPr>
        <w:t>5 飞行性能计算</w:t>
      </w:r>
      <w:r>
        <w:tab/>
      </w:r>
      <w:r>
        <w:fldChar w:fldCharType="begin"/>
      </w:r>
      <w:r>
        <w:instrText xml:space="preserve"> PAGEREF _Toc175662013 \h </w:instrText>
      </w:r>
      <w:r>
        <w:fldChar w:fldCharType="separate"/>
      </w:r>
      <w:r>
        <w:t>2</w:t>
      </w:r>
      <w:r>
        <w:fldChar w:fldCharType="end"/>
      </w:r>
      <w:r>
        <w:fldChar w:fldCharType="end"/>
      </w:r>
    </w:p>
    <w:p w14:paraId="3DD8CB7C">
      <w:pPr>
        <w:pStyle w:val="29"/>
        <w:tabs>
          <w:tab w:val="right" w:leader="dot" w:pos="9344"/>
        </w:tabs>
        <w:ind w:left="560"/>
        <w:rPr>
          <w:rFonts w:asciiTheme="minorHAnsi" w:hAnsiTheme="minorHAnsi" w:eastAsiaTheme="minorEastAsia" w:cstheme="minorBidi"/>
          <w:sz w:val="21"/>
          <w:szCs w:val="22"/>
        </w:rPr>
      </w:pPr>
      <w:r>
        <w:fldChar w:fldCharType="begin"/>
      </w:r>
      <w:r>
        <w:instrText xml:space="preserve"> HYPERLINK \l "_Toc175662014" </w:instrText>
      </w:r>
      <w:r>
        <w:fldChar w:fldCharType="separate"/>
      </w:r>
      <w:r>
        <w:rPr>
          <w:rStyle w:val="43"/>
        </w:rPr>
        <w:t>5.1 四旋翼动力性能</w:t>
      </w:r>
      <w:r>
        <w:tab/>
      </w:r>
      <w:r>
        <w:fldChar w:fldCharType="begin"/>
      </w:r>
      <w:r>
        <w:instrText xml:space="preserve"> PAGEREF _Toc175662014 \h </w:instrText>
      </w:r>
      <w:r>
        <w:fldChar w:fldCharType="separate"/>
      </w:r>
      <w:r>
        <w:t>2</w:t>
      </w:r>
      <w:r>
        <w:fldChar w:fldCharType="end"/>
      </w:r>
      <w:r>
        <w:fldChar w:fldCharType="end"/>
      </w:r>
    </w:p>
    <w:p w14:paraId="41032D49">
      <w:pPr>
        <w:pStyle w:val="29"/>
        <w:tabs>
          <w:tab w:val="right" w:leader="dot" w:pos="9344"/>
        </w:tabs>
        <w:ind w:left="560"/>
        <w:rPr>
          <w:rFonts w:asciiTheme="minorHAnsi" w:hAnsiTheme="minorHAnsi" w:eastAsiaTheme="minorEastAsia" w:cstheme="minorBidi"/>
          <w:sz w:val="21"/>
          <w:szCs w:val="22"/>
        </w:rPr>
      </w:pPr>
      <w:r>
        <w:fldChar w:fldCharType="begin"/>
      </w:r>
      <w:r>
        <w:instrText xml:space="preserve"> HYPERLINK \l "_Toc175662015" </w:instrText>
      </w:r>
      <w:r>
        <w:fldChar w:fldCharType="separate"/>
      </w:r>
      <w:r>
        <w:rPr>
          <w:rStyle w:val="43"/>
        </w:rPr>
        <w:t>5.2 发动机性能</w:t>
      </w:r>
      <w:r>
        <w:tab/>
      </w:r>
      <w:r>
        <w:fldChar w:fldCharType="begin"/>
      </w:r>
      <w:r>
        <w:instrText xml:space="preserve"> PAGEREF _Toc175662015 \h </w:instrText>
      </w:r>
      <w:r>
        <w:fldChar w:fldCharType="separate"/>
      </w:r>
      <w:r>
        <w:t>3</w:t>
      </w:r>
      <w:r>
        <w:fldChar w:fldCharType="end"/>
      </w:r>
      <w:r>
        <w:fldChar w:fldCharType="end"/>
      </w:r>
    </w:p>
    <w:p w14:paraId="31ED302C">
      <w:pPr>
        <w:pStyle w:val="17"/>
        <w:tabs>
          <w:tab w:val="right" w:leader="dot" w:pos="9344"/>
        </w:tabs>
        <w:ind w:left="1120"/>
        <w:rPr>
          <w:rFonts w:asciiTheme="minorHAnsi" w:hAnsiTheme="minorHAnsi" w:eastAsiaTheme="minorEastAsia" w:cstheme="minorBidi"/>
          <w:sz w:val="21"/>
          <w:szCs w:val="22"/>
        </w:rPr>
      </w:pPr>
      <w:r>
        <w:fldChar w:fldCharType="begin"/>
      </w:r>
      <w:r>
        <w:instrText xml:space="preserve"> HYPERLINK \l "_Toc175662016" </w:instrText>
      </w:r>
      <w:r>
        <w:fldChar w:fldCharType="separate"/>
      </w:r>
      <w:r>
        <w:rPr>
          <w:rStyle w:val="43"/>
        </w:rPr>
        <w:t>5.2.1 海平面发动机推力转速特性</w:t>
      </w:r>
      <w:r>
        <w:tab/>
      </w:r>
      <w:r>
        <w:fldChar w:fldCharType="begin"/>
      </w:r>
      <w:r>
        <w:instrText xml:space="preserve"> PAGEREF _Toc175662016 \h </w:instrText>
      </w:r>
      <w:r>
        <w:fldChar w:fldCharType="separate"/>
      </w:r>
      <w:r>
        <w:t>4</w:t>
      </w:r>
      <w:r>
        <w:fldChar w:fldCharType="end"/>
      </w:r>
      <w:r>
        <w:fldChar w:fldCharType="end"/>
      </w:r>
    </w:p>
    <w:p w14:paraId="735DDBFA">
      <w:pPr>
        <w:pStyle w:val="17"/>
        <w:tabs>
          <w:tab w:val="right" w:leader="dot" w:pos="9344"/>
        </w:tabs>
        <w:ind w:left="1120"/>
        <w:rPr>
          <w:rFonts w:asciiTheme="minorHAnsi" w:hAnsiTheme="minorHAnsi" w:eastAsiaTheme="minorEastAsia" w:cstheme="minorBidi"/>
          <w:sz w:val="21"/>
          <w:szCs w:val="22"/>
        </w:rPr>
      </w:pPr>
      <w:r>
        <w:fldChar w:fldCharType="begin"/>
      </w:r>
      <w:r>
        <w:instrText xml:space="preserve"> HYPERLINK \l "_Toc175662017" </w:instrText>
      </w:r>
      <w:r>
        <w:fldChar w:fldCharType="separate"/>
      </w:r>
      <w:r>
        <w:rPr>
          <w:rStyle w:val="43"/>
        </w:rPr>
        <w:t>5.2.2 发动机高度特性</w:t>
      </w:r>
      <w:r>
        <w:tab/>
      </w:r>
      <w:r>
        <w:fldChar w:fldCharType="begin"/>
      </w:r>
      <w:r>
        <w:instrText xml:space="preserve"> PAGEREF _Toc175662017 \h </w:instrText>
      </w:r>
      <w:r>
        <w:fldChar w:fldCharType="separate"/>
      </w:r>
      <w:r>
        <w:t>6</w:t>
      </w:r>
      <w:r>
        <w:fldChar w:fldCharType="end"/>
      </w:r>
      <w:r>
        <w:fldChar w:fldCharType="end"/>
      </w:r>
    </w:p>
    <w:p w14:paraId="72CCF769">
      <w:pPr>
        <w:pStyle w:val="29"/>
        <w:tabs>
          <w:tab w:val="right" w:leader="dot" w:pos="9344"/>
        </w:tabs>
        <w:ind w:left="560"/>
        <w:rPr>
          <w:rFonts w:asciiTheme="minorHAnsi" w:hAnsiTheme="minorHAnsi" w:eastAsiaTheme="minorEastAsia" w:cstheme="minorBidi"/>
          <w:sz w:val="21"/>
          <w:szCs w:val="22"/>
        </w:rPr>
      </w:pPr>
      <w:r>
        <w:fldChar w:fldCharType="begin"/>
      </w:r>
      <w:r>
        <w:instrText xml:space="preserve"> HYPERLINK \l "_Toc175662018" </w:instrText>
      </w:r>
      <w:r>
        <w:fldChar w:fldCharType="separate"/>
      </w:r>
      <w:r>
        <w:rPr>
          <w:rStyle w:val="43"/>
          <w:rFonts w:ascii="Times New Roman" w:hAnsi="Times New Roman"/>
        </w:rPr>
        <w:t>5.3 无人机巡航性能分析</w:t>
      </w:r>
      <w:r>
        <w:tab/>
      </w:r>
      <w:r>
        <w:fldChar w:fldCharType="begin"/>
      </w:r>
      <w:r>
        <w:instrText xml:space="preserve"> PAGEREF _Toc175662018 \h </w:instrText>
      </w:r>
      <w:r>
        <w:fldChar w:fldCharType="separate"/>
      </w:r>
      <w:r>
        <w:t>12</w:t>
      </w:r>
      <w:r>
        <w:fldChar w:fldCharType="end"/>
      </w:r>
      <w:r>
        <w:fldChar w:fldCharType="end"/>
      </w:r>
    </w:p>
    <w:p w14:paraId="3C3C5F12">
      <w:pPr>
        <w:pStyle w:val="29"/>
        <w:tabs>
          <w:tab w:val="right" w:leader="dot" w:pos="9344"/>
        </w:tabs>
        <w:ind w:left="560"/>
        <w:rPr>
          <w:rFonts w:asciiTheme="minorHAnsi" w:hAnsiTheme="minorHAnsi" w:eastAsiaTheme="minorEastAsia" w:cstheme="minorBidi"/>
          <w:sz w:val="21"/>
          <w:szCs w:val="22"/>
        </w:rPr>
      </w:pPr>
      <w:r>
        <w:fldChar w:fldCharType="begin"/>
      </w:r>
      <w:r>
        <w:instrText xml:space="preserve"> HYPERLINK \l "_Toc175662019" </w:instrText>
      </w:r>
      <w:r>
        <w:fldChar w:fldCharType="separate"/>
      </w:r>
      <w:r>
        <w:rPr>
          <w:rStyle w:val="43"/>
        </w:rPr>
        <w:t>5.4 无人机爬升性能</w:t>
      </w:r>
      <w:r>
        <w:tab/>
      </w:r>
      <w:r>
        <w:fldChar w:fldCharType="begin"/>
      </w:r>
      <w:r>
        <w:instrText xml:space="preserve"> PAGEREF _Toc175662019 \h </w:instrText>
      </w:r>
      <w:r>
        <w:fldChar w:fldCharType="separate"/>
      </w:r>
      <w:r>
        <w:t>21</w:t>
      </w:r>
      <w:r>
        <w:fldChar w:fldCharType="end"/>
      </w:r>
      <w:r>
        <w:fldChar w:fldCharType="end"/>
      </w:r>
    </w:p>
    <w:p w14:paraId="73180CFA">
      <w:pPr>
        <w:pStyle w:val="29"/>
        <w:tabs>
          <w:tab w:val="right" w:leader="dot" w:pos="9344"/>
        </w:tabs>
        <w:ind w:left="560"/>
        <w:rPr>
          <w:rFonts w:asciiTheme="minorHAnsi" w:hAnsiTheme="minorHAnsi" w:eastAsiaTheme="minorEastAsia" w:cstheme="minorBidi"/>
          <w:sz w:val="21"/>
          <w:szCs w:val="22"/>
        </w:rPr>
      </w:pPr>
      <w:r>
        <w:fldChar w:fldCharType="begin"/>
      </w:r>
      <w:r>
        <w:instrText xml:space="preserve"> HYPERLINK \l "_Toc175662020" </w:instrText>
      </w:r>
      <w:r>
        <w:fldChar w:fldCharType="separate"/>
      </w:r>
      <w:r>
        <w:rPr>
          <w:rStyle w:val="43"/>
        </w:rPr>
        <w:t>5.5 下降性能</w:t>
      </w:r>
      <w:r>
        <w:tab/>
      </w:r>
      <w:r>
        <w:fldChar w:fldCharType="begin"/>
      </w:r>
      <w:r>
        <w:instrText xml:space="preserve"> PAGEREF _Toc175662020 \h </w:instrText>
      </w:r>
      <w:r>
        <w:fldChar w:fldCharType="separate"/>
      </w:r>
      <w:r>
        <w:t>30</w:t>
      </w:r>
      <w:r>
        <w:fldChar w:fldCharType="end"/>
      </w:r>
      <w:r>
        <w:fldChar w:fldCharType="end"/>
      </w:r>
    </w:p>
    <w:p w14:paraId="7CB6D20C">
      <w:pPr>
        <w:pStyle w:val="29"/>
        <w:tabs>
          <w:tab w:val="right" w:leader="dot" w:pos="9344"/>
        </w:tabs>
        <w:ind w:left="560"/>
        <w:rPr>
          <w:rFonts w:asciiTheme="minorHAnsi" w:hAnsiTheme="minorHAnsi" w:eastAsiaTheme="minorEastAsia" w:cstheme="minorBidi"/>
          <w:sz w:val="21"/>
          <w:szCs w:val="22"/>
        </w:rPr>
      </w:pPr>
      <w:r>
        <w:fldChar w:fldCharType="begin"/>
      </w:r>
      <w:r>
        <w:instrText xml:space="preserve"> HYPERLINK \l "_Toc175662021" </w:instrText>
      </w:r>
      <w:r>
        <w:fldChar w:fldCharType="separate"/>
      </w:r>
      <w:r>
        <w:rPr>
          <w:rStyle w:val="43"/>
        </w:rPr>
        <w:t>5.6 无人机盘旋性能</w:t>
      </w:r>
      <w:r>
        <w:tab/>
      </w:r>
      <w:r>
        <w:fldChar w:fldCharType="begin"/>
      </w:r>
      <w:r>
        <w:instrText xml:space="preserve"> PAGEREF _Toc175662021 \h </w:instrText>
      </w:r>
      <w:r>
        <w:fldChar w:fldCharType="separate"/>
      </w:r>
      <w:r>
        <w:t>32</w:t>
      </w:r>
      <w:r>
        <w:fldChar w:fldCharType="end"/>
      </w:r>
      <w:r>
        <w:fldChar w:fldCharType="end"/>
      </w:r>
    </w:p>
    <w:p w14:paraId="0CA500B0">
      <w:pPr>
        <w:pStyle w:val="29"/>
        <w:tabs>
          <w:tab w:val="right" w:leader="dot" w:pos="9344"/>
        </w:tabs>
        <w:ind w:left="560"/>
        <w:rPr>
          <w:rFonts w:asciiTheme="minorHAnsi" w:hAnsiTheme="minorHAnsi" w:eastAsiaTheme="minorEastAsia" w:cstheme="minorBidi"/>
          <w:sz w:val="21"/>
          <w:szCs w:val="22"/>
        </w:rPr>
      </w:pPr>
      <w:r>
        <w:fldChar w:fldCharType="begin"/>
      </w:r>
      <w:r>
        <w:instrText xml:space="preserve"> HYPERLINK \l "_Toc175662022" </w:instrText>
      </w:r>
      <w:r>
        <w:fldChar w:fldCharType="separate"/>
      </w:r>
      <w:r>
        <w:rPr>
          <w:rStyle w:val="43"/>
          <w:rFonts w:ascii="Times New Roman" w:hAnsi="Times New Roman"/>
        </w:rPr>
        <w:t>5.7 无人机抗风能力计算</w:t>
      </w:r>
      <w:r>
        <w:tab/>
      </w:r>
      <w:r>
        <w:fldChar w:fldCharType="begin"/>
      </w:r>
      <w:r>
        <w:instrText xml:space="preserve"> PAGEREF _Toc175662022 \h </w:instrText>
      </w:r>
      <w:r>
        <w:fldChar w:fldCharType="separate"/>
      </w:r>
      <w:r>
        <w:t>36</w:t>
      </w:r>
      <w:r>
        <w:fldChar w:fldCharType="end"/>
      </w:r>
      <w:r>
        <w:fldChar w:fldCharType="end"/>
      </w:r>
    </w:p>
    <w:p w14:paraId="311809D3">
      <w:pPr>
        <w:pStyle w:val="17"/>
        <w:tabs>
          <w:tab w:val="right" w:leader="dot" w:pos="9344"/>
        </w:tabs>
        <w:ind w:left="1120"/>
        <w:rPr>
          <w:rFonts w:asciiTheme="minorHAnsi" w:hAnsiTheme="minorHAnsi" w:eastAsiaTheme="minorEastAsia" w:cstheme="minorBidi"/>
          <w:sz w:val="21"/>
          <w:szCs w:val="22"/>
        </w:rPr>
      </w:pPr>
      <w:r>
        <w:fldChar w:fldCharType="begin"/>
      </w:r>
      <w:r>
        <w:instrText xml:space="preserve"> HYPERLINK \l "_Toc175662023" </w:instrText>
      </w:r>
      <w:r>
        <w:fldChar w:fldCharType="separate"/>
      </w:r>
      <w:r>
        <w:rPr>
          <w:rStyle w:val="43"/>
          <w:rFonts w:ascii="Calibri" w:cs="Times New Roman"/>
        </w:rPr>
        <w:t>5.7.1</w:t>
      </w:r>
      <w:r>
        <w:rPr>
          <w:rStyle w:val="43"/>
        </w:rPr>
        <w:t xml:space="preserve"> 四旋翼阶段的抗风能力分析</w:t>
      </w:r>
      <w:r>
        <w:tab/>
      </w:r>
      <w:r>
        <w:fldChar w:fldCharType="begin"/>
      </w:r>
      <w:r>
        <w:instrText xml:space="preserve"> PAGEREF _Toc175662023 \h </w:instrText>
      </w:r>
      <w:r>
        <w:fldChar w:fldCharType="separate"/>
      </w:r>
      <w:r>
        <w:t>37</w:t>
      </w:r>
      <w:r>
        <w:fldChar w:fldCharType="end"/>
      </w:r>
      <w:r>
        <w:fldChar w:fldCharType="end"/>
      </w:r>
    </w:p>
    <w:p w14:paraId="023DABBD">
      <w:pPr>
        <w:pStyle w:val="17"/>
        <w:tabs>
          <w:tab w:val="right" w:leader="dot" w:pos="9344"/>
        </w:tabs>
        <w:ind w:left="1120"/>
        <w:rPr>
          <w:rFonts w:asciiTheme="minorHAnsi" w:hAnsiTheme="minorHAnsi" w:eastAsiaTheme="minorEastAsia" w:cstheme="minorBidi"/>
          <w:sz w:val="21"/>
          <w:szCs w:val="22"/>
        </w:rPr>
      </w:pPr>
      <w:r>
        <w:fldChar w:fldCharType="begin"/>
      </w:r>
      <w:r>
        <w:instrText xml:space="preserve"> HYPERLINK \l "_Toc175662024" </w:instrText>
      </w:r>
      <w:r>
        <w:fldChar w:fldCharType="separate"/>
      </w:r>
      <w:r>
        <w:rPr>
          <w:rStyle w:val="43"/>
        </w:rPr>
        <w:t>5.7.2 固定翼阶段的抗风能力分析</w:t>
      </w:r>
      <w:r>
        <w:tab/>
      </w:r>
      <w:r>
        <w:fldChar w:fldCharType="begin"/>
      </w:r>
      <w:r>
        <w:instrText xml:space="preserve"> PAGEREF _Toc175662024 \h </w:instrText>
      </w:r>
      <w:r>
        <w:fldChar w:fldCharType="separate"/>
      </w:r>
      <w:r>
        <w:t>42</w:t>
      </w:r>
      <w:r>
        <w:fldChar w:fldCharType="end"/>
      </w:r>
      <w:r>
        <w:fldChar w:fldCharType="end"/>
      </w:r>
    </w:p>
    <w:p w14:paraId="12F21B19">
      <w:pPr>
        <w:pStyle w:val="17"/>
        <w:tabs>
          <w:tab w:val="right" w:leader="dot" w:pos="9344"/>
        </w:tabs>
        <w:ind w:left="1120"/>
        <w:rPr>
          <w:rFonts w:asciiTheme="minorHAnsi" w:hAnsiTheme="minorHAnsi" w:eastAsiaTheme="minorEastAsia" w:cstheme="minorBidi"/>
          <w:sz w:val="21"/>
          <w:szCs w:val="22"/>
        </w:rPr>
      </w:pPr>
      <w:r>
        <w:fldChar w:fldCharType="begin"/>
      </w:r>
      <w:r>
        <w:instrText xml:space="preserve"> HYPERLINK \l "_Toc175662025" </w:instrText>
      </w:r>
      <w:r>
        <w:fldChar w:fldCharType="separate"/>
      </w:r>
      <w:r>
        <w:rPr>
          <w:rStyle w:val="43"/>
          <w:rFonts w:ascii="Calibri" w:cs="Times New Roman"/>
        </w:rPr>
        <w:t>5.7.3</w:t>
      </w:r>
      <w:r>
        <w:rPr>
          <w:rStyle w:val="43"/>
        </w:rPr>
        <w:t xml:space="preserve"> 转换阶段的抗风能力</w:t>
      </w:r>
      <w:r>
        <w:tab/>
      </w:r>
      <w:r>
        <w:fldChar w:fldCharType="begin"/>
      </w:r>
      <w:r>
        <w:instrText xml:space="preserve"> PAGEREF _Toc175662025 \h </w:instrText>
      </w:r>
      <w:r>
        <w:fldChar w:fldCharType="separate"/>
      </w:r>
      <w:r>
        <w:t>45</w:t>
      </w:r>
      <w:r>
        <w:fldChar w:fldCharType="end"/>
      </w:r>
      <w:r>
        <w:fldChar w:fldCharType="end"/>
      </w:r>
    </w:p>
    <w:p w14:paraId="6D0652B7">
      <w:pPr>
        <w:pStyle w:val="29"/>
        <w:tabs>
          <w:tab w:val="right" w:leader="dot" w:pos="9344"/>
        </w:tabs>
        <w:ind w:left="560"/>
        <w:rPr>
          <w:rFonts w:asciiTheme="minorHAnsi" w:hAnsiTheme="minorHAnsi" w:eastAsiaTheme="minorEastAsia" w:cstheme="minorBidi"/>
          <w:sz w:val="21"/>
          <w:szCs w:val="22"/>
        </w:rPr>
      </w:pPr>
      <w:r>
        <w:fldChar w:fldCharType="begin"/>
      </w:r>
      <w:r>
        <w:instrText xml:space="preserve"> HYPERLINK \l "_Toc175662026" </w:instrText>
      </w:r>
      <w:r>
        <w:fldChar w:fldCharType="separate"/>
      </w:r>
      <w:r>
        <w:rPr>
          <w:rStyle w:val="43"/>
          <w:rFonts w:ascii="Times New Roman" w:hAnsi="Times New Roman"/>
        </w:rPr>
        <w:t>5.8 航时估算</w:t>
      </w:r>
      <w:r>
        <w:tab/>
      </w:r>
      <w:r>
        <w:fldChar w:fldCharType="begin"/>
      </w:r>
      <w:r>
        <w:instrText xml:space="preserve"> PAGEREF _Toc175662026 \h </w:instrText>
      </w:r>
      <w:r>
        <w:fldChar w:fldCharType="separate"/>
      </w:r>
      <w:r>
        <w:t>47</w:t>
      </w:r>
      <w:r>
        <w:fldChar w:fldCharType="end"/>
      </w:r>
      <w:r>
        <w:fldChar w:fldCharType="end"/>
      </w:r>
    </w:p>
    <w:p w14:paraId="6CFB490A">
      <w:pPr>
        <w:pStyle w:val="25"/>
        <w:tabs>
          <w:tab w:val="right" w:leader="dot" w:pos="9344"/>
        </w:tabs>
        <w:rPr>
          <w:rFonts w:ascii="Times New Roman" w:hAnsi="Times New Roman"/>
        </w:rPr>
      </w:pPr>
      <w:r>
        <w:rPr>
          <w:rFonts w:ascii="Times New Roman" w:hAnsi="Times New Roman"/>
        </w:rPr>
        <w:fldChar w:fldCharType="end"/>
      </w:r>
    </w:p>
    <w:p w14:paraId="7F2DE5E3">
      <w:pPr>
        <w:tabs>
          <w:tab w:val="left" w:pos="2311"/>
        </w:tabs>
        <w:jc w:val="center"/>
        <w:rPr>
          <w:rFonts w:ascii="Times New Roman" w:hAnsi="Times New Roman" w:eastAsia="黑体"/>
        </w:rPr>
        <w:sectPr>
          <w:headerReference r:id="rId7" w:type="default"/>
          <w:pgSz w:w="11906" w:h="16838"/>
          <w:pgMar w:top="1701" w:right="1134" w:bottom="1418" w:left="1418" w:header="1304" w:footer="851" w:gutter="0"/>
          <w:pgNumType w:fmt="upperRoman"/>
          <w:cols w:space="425" w:num="1"/>
          <w:docGrid w:type="lines" w:linePitch="312" w:charSpace="0"/>
        </w:sectPr>
      </w:pPr>
    </w:p>
    <w:p w14:paraId="1ED92CFA">
      <w:pPr>
        <w:tabs>
          <w:tab w:val="left" w:pos="2311"/>
        </w:tabs>
        <w:spacing w:line="480" w:lineRule="auto"/>
        <w:jc w:val="center"/>
        <w:rPr>
          <w:rFonts w:ascii="Times New Roman" w:hAnsi="Times New Roman" w:eastAsia="黑体"/>
          <w:sz w:val="30"/>
          <w:szCs w:val="30"/>
        </w:rPr>
      </w:pPr>
    </w:p>
    <w:p w14:paraId="0C9F41E0">
      <w:pPr>
        <w:pStyle w:val="146"/>
        <w:spacing w:before="156" w:after="156"/>
        <w:rPr>
          <w:rFonts w:ascii="Times New Roman" w:hAnsi="Times New Roman"/>
        </w:rPr>
      </w:pPr>
      <w:bookmarkStart w:id="3" w:name="_Toc375036816"/>
      <w:bookmarkStart w:id="4" w:name="_Toc376849540"/>
      <w:bookmarkStart w:id="5" w:name="_Toc376940079"/>
      <w:bookmarkStart w:id="6" w:name="_Toc175662009"/>
      <w:r>
        <w:rPr>
          <w:rFonts w:hint="eastAsia" w:ascii="Times New Roman" w:hAnsi="Times New Roman"/>
        </w:rPr>
        <w:t>目的</w:t>
      </w:r>
      <w:bookmarkEnd w:id="3"/>
      <w:bookmarkEnd w:id="4"/>
      <w:bookmarkEnd w:id="5"/>
      <w:bookmarkEnd w:id="6"/>
    </w:p>
    <w:p w14:paraId="54AED3B0">
      <w:pPr>
        <w:pStyle w:val="151"/>
      </w:pPr>
      <w:r>
        <w:rPr>
          <w:rFonts w:hint="eastAsia"/>
        </w:rPr>
        <w:t>基于无人机的气动设计结果，以及任务性能指标，计算5</w:t>
      </w:r>
      <w:r>
        <w:t>0</w:t>
      </w:r>
      <w:r>
        <w:rPr>
          <w:rFonts w:hint="eastAsia"/>
        </w:rPr>
        <w:t>kg长机翼专用构型的混合布局无人机的飞行性能，编写本文件。</w:t>
      </w:r>
    </w:p>
    <w:p w14:paraId="51FBF24F">
      <w:pPr>
        <w:pStyle w:val="146"/>
        <w:spacing w:before="156" w:after="156"/>
        <w:rPr>
          <w:rFonts w:ascii="Times New Roman" w:hAnsi="Times New Roman"/>
        </w:rPr>
      </w:pPr>
      <w:bookmarkStart w:id="7" w:name="_Toc376849541"/>
      <w:bookmarkStart w:id="8" w:name="_Toc376940080"/>
      <w:bookmarkStart w:id="9" w:name="_Toc375036817"/>
      <w:bookmarkStart w:id="10" w:name="_Toc175662010"/>
      <w:r>
        <w:rPr>
          <w:rFonts w:hint="eastAsia" w:ascii="Times New Roman" w:hAnsi="Times New Roman"/>
        </w:rPr>
        <w:t>范围</w:t>
      </w:r>
      <w:bookmarkEnd w:id="7"/>
      <w:bookmarkEnd w:id="8"/>
      <w:bookmarkEnd w:id="9"/>
      <w:bookmarkEnd w:id="10"/>
    </w:p>
    <w:p w14:paraId="498BA5B4">
      <w:pPr>
        <w:pStyle w:val="151"/>
      </w:pPr>
      <w:r>
        <w:rPr>
          <w:rFonts w:hint="eastAsia"/>
        </w:rPr>
        <w:t>本文件依据长机翼无人机的气动特性与基本特征进行无人机性能计算，得到无人机的主要性能指标。</w:t>
      </w:r>
    </w:p>
    <w:p w14:paraId="0D60BE8A">
      <w:pPr>
        <w:pStyle w:val="146"/>
        <w:spacing w:before="156" w:after="156"/>
        <w:rPr>
          <w:rFonts w:ascii="Times New Roman" w:hAnsi="Times New Roman"/>
        </w:rPr>
      </w:pPr>
      <w:bookmarkStart w:id="11" w:name="_Toc376940081"/>
      <w:bookmarkStart w:id="12" w:name="_Toc376849542"/>
      <w:bookmarkStart w:id="13" w:name="_Toc175662011"/>
      <w:bookmarkStart w:id="14" w:name="_Toc375036818"/>
      <w:r>
        <w:rPr>
          <w:rFonts w:hint="eastAsia" w:ascii="Times New Roman" w:hAnsi="Times New Roman"/>
        </w:rPr>
        <w:t>规范性引用文件</w:t>
      </w:r>
      <w:bookmarkEnd w:id="11"/>
      <w:bookmarkEnd w:id="12"/>
      <w:bookmarkEnd w:id="13"/>
      <w:bookmarkEnd w:id="14"/>
    </w:p>
    <w:p w14:paraId="47F8F387">
      <w:pPr>
        <w:pStyle w:val="151"/>
        <w:numPr>
          <w:ilvl w:val="0"/>
          <w:numId w:val="19"/>
        </w:numPr>
      </w:pPr>
      <w:r>
        <w:rPr>
          <w:rFonts w:hint="eastAsia"/>
        </w:rPr>
        <w:t>长机翼无人机气动设计报告</w:t>
      </w:r>
    </w:p>
    <w:p w14:paraId="2B99D97D">
      <w:pPr>
        <w:pStyle w:val="151"/>
        <w:numPr>
          <w:ilvl w:val="0"/>
          <w:numId w:val="19"/>
        </w:numPr>
      </w:pPr>
      <w:r>
        <w:rPr>
          <w:rFonts w:hint="eastAsia"/>
        </w:rPr>
        <w:t>飞机设计手册</w:t>
      </w:r>
      <w:r>
        <w:t>总编委会，</w:t>
      </w:r>
      <w:r>
        <w:rPr>
          <w:rFonts w:hint="eastAsia"/>
        </w:rPr>
        <w:t>《飞机设计手册</w:t>
      </w:r>
      <w:r>
        <w:t>第6册</w:t>
      </w:r>
      <w:r>
        <w:rPr>
          <w:rFonts w:hint="eastAsia"/>
        </w:rPr>
        <w:t>》[</w:t>
      </w:r>
      <w:r>
        <w:t>M</w:t>
      </w:r>
      <w:r>
        <w:rPr>
          <w:rFonts w:hint="eastAsia"/>
        </w:rPr>
        <w:t>]. 北京：航空工业出版社，2002.</w:t>
      </w:r>
    </w:p>
    <w:p w14:paraId="483961A2">
      <w:pPr>
        <w:pStyle w:val="151"/>
        <w:numPr>
          <w:ilvl w:val="0"/>
          <w:numId w:val="19"/>
        </w:numPr>
      </w:pPr>
      <w:r>
        <w:rPr>
          <w:rFonts w:hint="eastAsia"/>
        </w:rPr>
        <w:t>HTSD-C10012-130KV 无刷电机规格书</w:t>
      </w:r>
    </w:p>
    <w:p w14:paraId="5C6359CB">
      <w:pPr>
        <w:pStyle w:val="151"/>
        <w:numPr>
          <w:ilvl w:val="0"/>
          <w:numId w:val="19"/>
        </w:numPr>
      </w:pPr>
      <w:r>
        <w:rPr>
          <w:rFonts w:hint="eastAsia"/>
        </w:rPr>
        <w:t>Snorri</w:t>
      </w:r>
      <w:r>
        <w:t xml:space="preserve"> Gudmundsson,</w:t>
      </w:r>
      <w:r>
        <w:rPr>
          <w:rFonts w:hint="eastAsia"/>
        </w:rPr>
        <w:t>《GENERAL AVIATION AIRCRAFT DESIGN</w:t>
      </w:r>
      <w:r>
        <w:t>:APLLIED METHODS AND PROCEDURES》</w:t>
      </w:r>
      <w:r>
        <w:rPr>
          <w:rFonts w:hint="eastAsia"/>
        </w:rPr>
        <w:t>[</w:t>
      </w:r>
      <w:r>
        <w:t>M</w:t>
      </w:r>
      <w:r>
        <w:rPr>
          <w:rFonts w:hint="eastAsia"/>
        </w:rPr>
        <w:t>]</w:t>
      </w:r>
      <w:r>
        <w:t>. UK: Elsevier Inc. 2014</w:t>
      </w:r>
    </w:p>
    <w:p w14:paraId="6A78A7B2">
      <w:pPr>
        <w:pStyle w:val="151"/>
        <w:numPr>
          <w:ilvl w:val="0"/>
          <w:numId w:val="19"/>
        </w:numPr>
      </w:pPr>
      <w:r>
        <w:rPr>
          <w:rFonts w:hint="eastAsia"/>
        </w:rPr>
        <w:t>陈永亮</w:t>
      </w:r>
      <w:r>
        <w:t>，</w:t>
      </w:r>
      <w:r>
        <w:rPr>
          <w:rFonts w:hint="eastAsia"/>
        </w:rPr>
        <w:t>沈宏良</w:t>
      </w:r>
      <w:r>
        <w:t>，龚正</w:t>
      </w:r>
      <w:r>
        <w:rPr>
          <w:rFonts w:hint="eastAsia"/>
        </w:rPr>
        <w:t>，</w:t>
      </w:r>
      <w:r>
        <w:t>《</w:t>
      </w:r>
      <w:r>
        <w:rPr>
          <w:rFonts w:hint="eastAsia"/>
        </w:rPr>
        <w:t>飞行力学</w:t>
      </w:r>
      <w:r>
        <w:t>》</w:t>
      </w:r>
      <w:r>
        <w:rPr>
          <w:rFonts w:hint="eastAsia"/>
        </w:rPr>
        <w:t>.南京</w:t>
      </w:r>
      <w:r>
        <w:t>：</w:t>
      </w:r>
      <w:r>
        <w:rPr>
          <w:rFonts w:hint="eastAsia"/>
        </w:rPr>
        <w:t>南航出版社</w:t>
      </w:r>
    </w:p>
    <w:p w14:paraId="31C64788">
      <w:pPr>
        <w:pStyle w:val="151"/>
        <w:numPr>
          <w:ilvl w:val="0"/>
          <w:numId w:val="19"/>
        </w:numPr>
      </w:pPr>
      <w:r>
        <w:t>X120</w:t>
      </w:r>
      <w:r>
        <w:rPr>
          <w:rFonts w:hint="eastAsia"/>
        </w:rPr>
        <w:t>-</w:t>
      </w:r>
      <w:r>
        <w:t>XX</w:t>
      </w:r>
      <w:r>
        <w:rPr>
          <w:rFonts w:hint="eastAsia"/>
        </w:rPr>
        <w:t>-</w:t>
      </w:r>
      <w:r>
        <w:t>00</w:t>
      </w:r>
      <w:r>
        <w:rPr>
          <w:rFonts w:hint="eastAsia"/>
        </w:rPr>
        <w:t>-00</w:t>
      </w:r>
      <w:r>
        <w:t xml:space="preserve">2  </w:t>
      </w:r>
      <w:r>
        <w:rPr>
          <w:rFonts w:hint="eastAsia"/>
        </w:rPr>
        <w:t>***飞机Fluent气动特性分析</w:t>
      </w:r>
    </w:p>
    <w:p w14:paraId="0B376005">
      <w:pPr>
        <w:pStyle w:val="151"/>
        <w:numPr>
          <w:ilvl w:val="0"/>
          <w:numId w:val="19"/>
        </w:numPr>
      </w:pPr>
      <w:r>
        <w:rPr>
          <w:rFonts w:hint="eastAsia"/>
        </w:rPr>
        <w:t>斯</w:t>
      </w:r>
      <w:r>
        <w:t>麦塔那著</w:t>
      </w:r>
      <w:r>
        <w:rPr>
          <w:rFonts w:hint="eastAsia"/>
        </w:rPr>
        <w:t>，</w:t>
      </w:r>
      <w:r>
        <w:t>《</w:t>
      </w:r>
      <w:r>
        <w:rPr>
          <w:rFonts w:hint="eastAsia"/>
        </w:rPr>
        <w:t>飞行器性能</w:t>
      </w:r>
      <w:r>
        <w:t>与气动力操纵</w:t>
      </w:r>
      <w:r>
        <w:rPr>
          <w:rFonts w:hint="eastAsia"/>
        </w:rPr>
        <w:t>》[</w:t>
      </w:r>
      <w:r>
        <w:t>M</w:t>
      </w:r>
      <w:r>
        <w:rPr>
          <w:rFonts w:hint="eastAsia"/>
        </w:rPr>
        <w:t>].北京</w:t>
      </w:r>
      <w:r>
        <w:t>：航空工业出版社，2010.</w:t>
      </w:r>
    </w:p>
    <w:p w14:paraId="7AAEF808">
      <w:pPr>
        <w:pStyle w:val="151"/>
        <w:numPr>
          <w:ilvl w:val="0"/>
          <w:numId w:val="19"/>
        </w:numPr>
      </w:pPr>
      <w:r>
        <w:rPr>
          <w:rFonts w:hint="eastAsia"/>
        </w:rPr>
        <w:t>CYS-90H航空重油活塞发动机整机测功试验报告</w:t>
      </w:r>
    </w:p>
    <w:p w14:paraId="38585958">
      <w:pPr>
        <w:pStyle w:val="146"/>
        <w:spacing w:before="156" w:after="156"/>
        <w:rPr>
          <w:rFonts w:ascii="Times New Roman" w:hAnsi="Times New Roman"/>
        </w:rPr>
      </w:pPr>
      <w:bookmarkStart w:id="15" w:name="_Toc175662012"/>
      <w:r>
        <w:rPr>
          <w:rFonts w:hint="eastAsia" w:ascii="Times New Roman" w:hAnsi="Times New Roman"/>
        </w:rPr>
        <w:t>指标及技术要求</w:t>
      </w:r>
      <w:bookmarkEnd w:id="15"/>
    </w:p>
    <w:p w14:paraId="30684FD3">
      <w:pPr>
        <w:pStyle w:val="151"/>
      </w:pPr>
      <w:r>
        <w:rPr>
          <w:rFonts w:hint="eastAsia"/>
        </w:rPr>
        <w:t>依据任务书、气动设计报告以及结构设计报告，确定</w:t>
      </w:r>
      <w:r>
        <w:t>其主要技术指标要求如下：</w:t>
      </w:r>
    </w:p>
    <w:p w14:paraId="452077D8">
      <w:pPr>
        <w:pStyle w:val="151"/>
      </w:pPr>
      <w:bookmarkStart w:id="16" w:name="_Ref21524511"/>
      <w:r>
        <w:t>外形尺寸：4.68m（翼展）×2.21m（机长）×0.73m（机高）；</w:t>
      </w:r>
    </w:p>
    <w:p w14:paraId="09A28107">
      <w:pPr>
        <w:pStyle w:val="151"/>
      </w:pPr>
      <w:r>
        <w:rPr>
          <w:rFonts w:hint="eastAsia"/>
        </w:rPr>
        <w:t>最大速度：</w:t>
      </w:r>
      <w:r>
        <w:t xml:space="preserve"> 15</w:t>
      </w:r>
      <w:r>
        <w:rPr>
          <w:rFonts w:hint="eastAsia"/>
        </w:rPr>
        <w:t>0km</w:t>
      </w:r>
      <w:r>
        <w:t>/h</w:t>
      </w:r>
      <w:r>
        <w:rPr>
          <w:rFonts w:hint="eastAsia"/>
        </w:rPr>
        <w:t>；</w:t>
      </w:r>
    </w:p>
    <w:p w14:paraId="3A3C8EB5">
      <w:pPr>
        <w:pStyle w:val="151"/>
      </w:pPr>
      <w:r>
        <w:t>巡航速度：90km/h-120 km/h；</w:t>
      </w:r>
    </w:p>
    <w:p w14:paraId="403B9331">
      <w:pPr>
        <w:pStyle w:val="151"/>
      </w:pPr>
      <w:r>
        <w:rPr>
          <w:rFonts w:hint="eastAsia"/>
        </w:rPr>
        <w:t>失速速度：</w:t>
      </w:r>
      <w:r>
        <w:t>80</w:t>
      </w:r>
      <w:r>
        <w:rPr>
          <w:rFonts w:hint="eastAsia"/>
        </w:rPr>
        <w:t>km/h；</w:t>
      </w:r>
    </w:p>
    <w:p w14:paraId="488A85AF">
      <w:pPr>
        <w:pStyle w:val="151"/>
      </w:pPr>
      <w:r>
        <w:t>巡航高度：1000m；</w:t>
      </w:r>
    </w:p>
    <w:p w14:paraId="05375DF9">
      <w:pPr>
        <w:pStyle w:val="151"/>
      </w:pPr>
      <w:r>
        <w:rPr>
          <w:rFonts w:hint="eastAsia"/>
        </w:rPr>
        <w:t>实用升限：≤</w:t>
      </w:r>
      <w:r>
        <w:t>35</w:t>
      </w:r>
      <w:r>
        <w:rPr>
          <w:rFonts w:hint="eastAsia"/>
        </w:rPr>
        <w:t>00m；</w:t>
      </w:r>
    </w:p>
    <w:p w14:paraId="381CD34D">
      <w:pPr>
        <w:pStyle w:val="151"/>
      </w:pPr>
      <w:r>
        <w:t>抗风等级：6</w:t>
      </w:r>
      <w:r>
        <w:rPr>
          <w:rFonts w:hint="eastAsia"/>
        </w:rPr>
        <w:t>级；</w:t>
      </w:r>
    </w:p>
    <w:p w14:paraId="44E31381">
      <w:pPr>
        <w:pStyle w:val="151"/>
      </w:pPr>
      <w:r>
        <w:t>持续爬升率：</w:t>
      </w:r>
      <w:r>
        <w:rPr>
          <w:rFonts w:hint="eastAsia"/>
        </w:rPr>
        <w:t>≥3</w:t>
      </w:r>
      <w:r>
        <w:t>m/s</w:t>
      </w:r>
      <w:r>
        <w:rPr>
          <w:rFonts w:hint="eastAsia"/>
        </w:rPr>
        <w:t>（</w:t>
      </w:r>
      <w:r>
        <w:t>1000</w:t>
      </w:r>
      <w:r>
        <w:rPr>
          <w:rFonts w:hint="eastAsia"/>
        </w:rPr>
        <w:t>m以下）</w:t>
      </w:r>
      <w:r>
        <w:t>；</w:t>
      </w:r>
    </w:p>
    <w:p w14:paraId="5670103B">
      <w:pPr>
        <w:pStyle w:val="151"/>
      </w:pPr>
      <w:r>
        <w:rPr>
          <w:rFonts w:hint="eastAsia"/>
        </w:rPr>
        <w:t>最大起飞重量：</w:t>
      </w:r>
      <w:r>
        <w:t>5</w:t>
      </w:r>
      <w:r>
        <w:rPr>
          <w:rFonts w:hint="eastAsia"/>
        </w:rPr>
        <w:t>0kg；</w:t>
      </w:r>
    </w:p>
    <w:p w14:paraId="35C28FF3">
      <w:pPr>
        <w:pStyle w:val="151"/>
      </w:pPr>
      <w:r>
        <w:rPr>
          <w:rFonts w:hint="eastAsia"/>
        </w:rPr>
        <w:t>空机重量：小于等于</w:t>
      </w:r>
      <w:r>
        <w:t>39kg（不含任务载荷、燃油）</w:t>
      </w:r>
      <w:r>
        <w:rPr>
          <w:rFonts w:hint="eastAsia"/>
        </w:rPr>
        <w:t>；</w:t>
      </w:r>
    </w:p>
    <w:p w14:paraId="1458E9FD">
      <w:pPr>
        <w:pStyle w:val="151"/>
      </w:pPr>
      <w:r>
        <w:rPr>
          <w:rFonts w:hint="eastAsia"/>
        </w:rPr>
        <w:t>巡航时间：≥</w:t>
      </w:r>
      <w:r>
        <w:t>6</w:t>
      </w:r>
      <w:r>
        <w:rPr>
          <w:rFonts w:hint="eastAsia"/>
        </w:rPr>
        <w:t>h；</w:t>
      </w:r>
    </w:p>
    <w:p w14:paraId="242B9581">
      <w:pPr>
        <w:pStyle w:val="151"/>
      </w:pPr>
      <w:r>
        <w:rPr>
          <w:rFonts w:hint="eastAsia"/>
        </w:rPr>
        <w:t>任务载荷：≥</w:t>
      </w:r>
      <w:r>
        <w:t>4</w:t>
      </w:r>
      <w:r>
        <w:rPr>
          <w:rFonts w:hint="eastAsia"/>
        </w:rPr>
        <w:t>k</w:t>
      </w:r>
      <w:r>
        <w:t>g</w:t>
      </w:r>
      <w:r>
        <w:rPr>
          <w:rFonts w:hint="eastAsia"/>
        </w:rPr>
        <w:t>；</w:t>
      </w:r>
    </w:p>
    <w:p w14:paraId="573408B7">
      <w:pPr>
        <w:pStyle w:val="151"/>
      </w:pPr>
      <w:r>
        <w:rPr>
          <w:rFonts w:hint="eastAsia"/>
        </w:rPr>
        <w:t>动力装置：航空重油发动机。</w:t>
      </w:r>
    </w:p>
    <w:bookmarkEnd w:id="16"/>
    <w:p w14:paraId="39AA767C">
      <w:pPr>
        <w:pStyle w:val="146"/>
        <w:spacing w:before="156" w:after="156"/>
      </w:pPr>
      <w:bookmarkStart w:id="17" w:name="_Toc175662013"/>
      <w:r>
        <w:rPr>
          <w:rFonts w:hint="eastAsia"/>
        </w:rPr>
        <w:t>飞行性能</w:t>
      </w:r>
      <w:r>
        <w:t>计算</w:t>
      </w:r>
      <w:bookmarkEnd w:id="17"/>
    </w:p>
    <w:p w14:paraId="660405A3">
      <w:pPr>
        <w:pStyle w:val="4"/>
        <w:spacing w:before="156" w:after="156"/>
      </w:pPr>
      <w:bookmarkStart w:id="18" w:name="_Toc175662014"/>
      <w:r>
        <w:rPr>
          <w:rFonts w:hint="eastAsia"/>
        </w:rPr>
        <w:t>四旋翼动力性能</w:t>
      </w:r>
      <w:bookmarkEnd w:id="18"/>
    </w:p>
    <w:p w14:paraId="224E20FE">
      <w:pPr>
        <w:pStyle w:val="151"/>
      </w:pPr>
      <w:r>
        <w:rPr>
          <w:rFonts w:hint="eastAsia"/>
        </w:rPr>
        <w:t>本无人机采用的是凯越C</w:t>
      </w:r>
      <w:r>
        <w:t>10012</w:t>
      </w:r>
      <w:r>
        <w:rPr>
          <w:rFonts w:hint="eastAsia"/>
        </w:rPr>
        <w:t>电机组件，配备</w:t>
      </w:r>
      <w:r>
        <w:t>32.5x14W-II</w:t>
      </w:r>
      <w:r>
        <w:rPr>
          <w:rFonts w:hint="eastAsia"/>
        </w:rPr>
        <w:t>的碳钎维桨，电调为SE</w:t>
      </w:r>
      <w:r>
        <w:t>14210</w:t>
      </w:r>
      <w:r>
        <w:rPr>
          <w:rFonts w:hint="eastAsia"/>
        </w:rPr>
        <w:t>，采用1</w:t>
      </w:r>
      <w:r>
        <w:t>4</w:t>
      </w:r>
      <w:r>
        <w:rPr>
          <w:rFonts w:hint="eastAsia"/>
        </w:rPr>
        <w:t>S电池组，得到电机的拉力扭矩如下表：</w:t>
      </w:r>
    </w:p>
    <w:p w14:paraId="0B9AD40F">
      <w:pPr>
        <w:pStyle w:val="55"/>
        <w:rPr>
          <w:rFonts w:ascii="等线" w:hAnsi="等线"/>
        </w:rPr>
      </w:pPr>
      <w:r>
        <w:rPr>
          <w:rFonts w:hint="eastAsia" w:ascii="等线" w:hAnsi="等线"/>
        </w:rPr>
        <w:t>旋翼动力台架测试</w:t>
      </w:r>
      <w:r>
        <w:rPr>
          <w:rFonts w:hint="eastAsia"/>
        </w:rPr>
        <w:t>试验数据</w:t>
      </w:r>
      <w:r>
        <w:rPr>
          <w:rFonts w:hint="eastAsia" w:ascii="等线" w:hAnsi="等线"/>
        </w:rPr>
        <w:t>记录表</w:t>
      </w:r>
    </w:p>
    <w:tbl>
      <w:tblPr>
        <w:tblStyle w:val="34"/>
        <w:tblW w:w="4997"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6"/>
        <w:gridCol w:w="1171"/>
        <w:gridCol w:w="1447"/>
        <w:gridCol w:w="1317"/>
        <w:gridCol w:w="1328"/>
        <w:gridCol w:w="1801"/>
        <w:gridCol w:w="1644"/>
      </w:tblGrid>
      <w:tr w14:paraId="6C8A7C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4DC5F19B">
            <w:pPr>
              <w:widowControl/>
              <w:spacing w:line="240" w:lineRule="auto"/>
              <w:jc w:val="center"/>
              <w:rPr>
                <w:rFonts w:ascii="等线" w:hAnsi="等线" w:eastAsia="等线"/>
                <w:color w:val="000000"/>
                <w:kern w:val="0"/>
                <w:sz w:val="21"/>
              </w:rPr>
            </w:pPr>
            <w:bookmarkStart w:id="19" w:name="OLE_LINK4"/>
            <w:bookmarkStart w:id="20" w:name="OLE_LINK3"/>
            <w:bookmarkStart w:id="42" w:name="_GoBack"/>
            <w:r>
              <w:rPr>
                <w:rFonts w:hint="eastAsia" w:ascii="等线" w:hAnsi="等线" w:eastAsia="等线"/>
                <w:color w:val="000000"/>
                <w:kern w:val="0"/>
                <w:sz w:val="21"/>
              </w:rPr>
              <w:t>油门</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3DD29CF4">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电调温度</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53DC07B8">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拉力（kg）</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3B20F7D5">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转速(rpm)</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7AD085FC">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电压（V）</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2CB10C0F">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供电电流（A）</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1F286A80">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扭矩（N·M）</w:t>
            </w:r>
          </w:p>
        </w:tc>
      </w:tr>
      <w:tr w14:paraId="35A345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17CAB5B9">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56AA38EC">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27</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5B5690D9">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99</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22FFA9E1">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296.8</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4524D66F">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58.2</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314334E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2.3</w:t>
            </w:r>
            <w:r>
              <w:rPr>
                <w:rFonts w:ascii="等线" w:hAnsi="等线" w:eastAsia="等线"/>
                <w:color w:val="000000"/>
                <w:kern w:val="0"/>
                <w:sz w:val="21"/>
              </w:rPr>
              <w:t>5</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7A51F7F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0.</w:t>
            </w:r>
            <w:r>
              <w:rPr>
                <w:rFonts w:ascii="等线" w:hAnsi="等线" w:eastAsia="等线"/>
                <w:color w:val="000000"/>
                <w:kern w:val="0"/>
                <w:sz w:val="21"/>
              </w:rPr>
              <w:t>8</w:t>
            </w:r>
          </w:p>
        </w:tc>
      </w:tr>
      <w:tr w14:paraId="03671A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53AE404D">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w:t>
            </w:r>
            <w:r>
              <w:rPr>
                <w:rFonts w:ascii="等线" w:hAnsi="等线" w:eastAsia="等线"/>
                <w:color w:val="000000"/>
                <w:kern w:val="0"/>
                <w:sz w:val="21"/>
              </w:rPr>
              <w:t>5</w:t>
            </w:r>
            <w:r>
              <w:rPr>
                <w:rFonts w:hint="eastAsia" w:ascii="等线" w:hAnsi="等线" w:eastAsia="等线"/>
                <w:color w:val="000000"/>
                <w:kern w:val="0"/>
                <w:sz w:val="21"/>
              </w:rPr>
              <w:t>%</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5EE5AD07">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27</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2C2BC454">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.15</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26179BBD">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622.8</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72BE779A">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w:t>
            </w:r>
            <w:r>
              <w:rPr>
                <w:rFonts w:ascii="等线" w:hAnsi="等线" w:eastAsia="等线"/>
                <w:color w:val="000000"/>
                <w:kern w:val="0"/>
                <w:sz w:val="21"/>
              </w:rPr>
              <w:t>8.25</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0FFF35E6">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4</w:t>
            </w:r>
            <w:r>
              <w:rPr>
                <w:rFonts w:ascii="等线" w:hAnsi="等线" w:eastAsia="等线"/>
                <w:color w:val="000000"/>
                <w:kern w:val="0"/>
                <w:sz w:val="21"/>
              </w:rPr>
              <w:t>.33</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4CC38235">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.23</w:t>
            </w:r>
          </w:p>
        </w:tc>
      </w:tr>
      <w:tr w14:paraId="1A2B41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2568B6C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3D3953C7">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27</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5B4FBE73">
            <w:pPr>
              <w:widowControl/>
              <w:spacing w:line="240" w:lineRule="auto"/>
              <w:jc w:val="center"/>
              <w:rPr>
                <w:rFonts w:ascii="等线" w:hAnsi="等线" w:eastAsia="等线"/>
                <w:color w:val="000000"/>
                <w:kern w:val="0"/>
                <w:sz w:val="21"/>
              </w:rPr>
            </w:pPr>
            <w:r>
              <w:rPr>
                <w:rFonts w:ascii="等线" w:hAnsi="等线" w:eastAsia="等线"/>
                <w:color w:val="000000"/>
                <w:kern w:val="0"/>
                <w:sz w:val="21"/>
              </w:rPr>
              <w:t>4.51</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1D4A34B8">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1948.8</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42D542BF">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58.14</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0A6E734E">
            <w:pPr>
              <w:widowControl/>
              <w:spacing w:line="240" w:lineRule="auto"/>
              <w:jc w:val="center"/>
              <w:rPr>
                <w:rFonts w:ascii="等线" w:hAnsi="等线" w:eastAsia="等线"/>
                <w:color w:val="000000"/>
                <w:kern w:val="0"/>
                <w:sz w:val="21"/>
              </w:rPr>
            </w:pPr>
            <w:r>
              <w:rPr>
                <w:rFonts w:ascii="等线" w:hAnsi="等线" w:eastAsia="等线"/>
                <w:color w:val="000000"/>
                <w:kern w:val="0"/>
                <w:sz w:val="21"/>
              </w:rPr>
              <w:t>6.93</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4A4A299D">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1.74</w:t>
            </w:r>
          </w:p>
        </w:tc>
      </w:tr>
      <w:tr w14:paraId="77D5DE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08751BF0">
            <w:pPr>
              <w:widowControl/>
              <w:spacing w:line="240" w:lineRule="auto"/>
              <w:jc w:val="center"/>
              <w:rPr>
                <w:rFonts w:ascii="等线" w:hAnsi="等线" w:eastAsia="等线"/>
                <w:color w:val="000000"/>
                <w:kern w:val="0"/>
                <w:sz w:val="21"/>
              </w:rPr>
            </w:pPr>
            <w:r>
              <w:rPr>
                <w:rFonts w:ascii="等线" w:hAnsi="等线" w:eastAsia="等线"/>
                <w:color w:val="000000"/>
                <w:kern w:val="0"/>
                <w:sz w:val="21"/>
              </w:rPr>
              <w:t>35</w:t>
            </w:r>
            <w:r>
              <w:rPr>
                <w:rFonts w:hint="eastAsia" w:ascii="等线" w:hAnsi="等线" w:eastAsia="等线"/>
                <w:color w:val="000000"/>
                <w:kern w:val="0"/>
                <w:sz w:val="21"/>
              </w:rPr>
              <w:t>%</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0FBD8E6C">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27</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760D7C9A">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6</w:t>
            </w:r>
            <w:r>
              <w:rPr>
                <w:rFonts w:ascii="等线" w:hAnsi="等线" w:eastAsia="等线"/>
                <w:color w:val="000000"/>
                <w:kern w:val="0"/>
                <w:sz w:val="21"/>
              </w:rPr>
              <w:t>.09</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7E722910">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w:t>
            </w:r>
            <w:r>
              <w:rPr>
                <w:rFonts w:ascii="等线" w:hAnsi="等线" w:eastAsia="等线"/>
                <w:color w:val="000000"/>
                <w:kern w:val="0"/>
                <w:sz w:val="21"/>
              </w:rPr>
              <w:t>265.5</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7C9E343C">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w:t>
            </w:r>
            <w:r>
              <w:rPr>
                <w:rFonts w:ascii="等线" w:hAnsi="等线" w:eastAsia="等线"/>
                <w:color w:val="000000"/>
                <w:kern w:val="0"/>
                <w:sz w:val="21"/>
              </w:rPr>
              <w:t>8.02</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5C46D183">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0.51</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23E08833">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w:t>
            </w:r>
            <w:r>
              <w:rPr>
                <w:rFonts w:ascii="等线" w:hAnsi="等线" w:eastAsia="等线"/>
                <w:color w:val="000000"/>
                <w:kern w:val="0"/>
                <w:sz w:val="21"/>
              </w:rPr>
              <w:t>.35</w:t>
            </w:r>
          </w:p>
        </w:tc>
      </w:tr>
      <w:tr w14:paraId="1D0C0C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62D122E1">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40%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0C340BCD">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27</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43B566D4">
            <w:pPr>
              <w:widowControl/>
              <w:spacing w:line="240" w:lineRule="auto"/>
              <w:jc w:val="center"/>
              <w:rPr>
                <w:rFonts w:ascii="等线" w:hAnsi="等线" w:eastAsia="等线"/>
                <w:color w:val="000000"/>
                <w:kern w:val="0"/>
                <w:sz w:val="21"/>
              </w:rPr>
            </w:pPr>
            <w:r>
              <w:rPr>
                <w:rFonts w:ascii="等线" w:hAnsi="等线" w:eastAsia="等线"/>
                <w:color w:val="000000"/>
                <w:kern w:val="0"/>
                <w:sz w:val="21"/>
              </w:rPr>
              <w:t>7.96</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2136A510">
            <w:pPr>
              <w:widowControl/>
              <w:spacing w:line="240" w:lineRule="auto"/>
              <w:jc w:val="center"/>
              <w:rPr>
                <w:rFonts w:ascii="等线" w:hAnsi="等线" w:eastAsia="等线"/>
                <w:color w:val="000000"/>
                <w:kern w:val="0"/>
                <w:sz w:val="21"/>
              </w:rPr>
            </w:pPr>
            <w:r>
              <w:rPr>
                <w:rFonts w:ascii="等线" w:hAnsi="等线" w:eastAsia="等线"/>
                <w:color w:val="000000"/>
                <w:kern w:val="0"/>
                <w:sz w:val="21"/>
              </w:rPr>
              <w:t>2569.4</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48672CAE">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57.87</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3929EF32">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15.15</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18CA1ECB">
            <w:pPr>
              <w:widowControl/>
              <w:spacing w:line="240" w:lineRule="auto"/>
              <w:jc w:val="center"/>
              <w:rPr>
                <w:rFonts w:ascii="等线" w:hAnsi="等线" w:eastAsia="等线"/>
                <w:color w:val="000000"/>
                <w:kern w:val="0"/>
                <w:sz w:val="21"/>
              </w:rPr>
            </w:pPr>
            <w:r>
              <w:rPr>
                <w:rFonts w:ascii="等线" w:hAnsi="等线" w:eastAsia="等线"/>
                <w:color w:val="000000"/>
                <w:kern w:val="0"/>
                <w:sz w:val="21"/>
              </w:rPr>
              <w:t xml:space="preserve">3.06                                                                                                                     </w:t>
            </w:r>
          </w:p>
        </w:tc>
      </w:tr>
      <w:tr w14:paraId="189BFD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7239A17A">
            <w:pPr>
              <w:widowControl/>
              <w:spacing w:line="240" w:lineRule="auto"/>
              <w:jc w:val="center"/>
              <w:rPr>
                <w:rFonts w:ascii="等线" w:hAnsi="等线" w:eastAsia="等线"/>
                <w:color w:val="000000"/>
                <w:kern w:val="0"/>
                <w:sz w:val="21"/>
              </w:rPr>
            </w:pPr>
            <w:r>
              <w:rPr>
                <w:rFonts w:ascii="等线" w:hAnsi="等线" w:eastAsia="等线"/>
                <w:color w:val="000000"/>
                <w:kern w:val="0"/>
                <w:sz w:val="21"/>
              </w:rPr>
              <w:t>45</w:t>
            </w:r>
            <w:r>
              <w:rPr>
                <w:rFonts w:hint="eastAsia" w:ascii="等线" w:hAnsi="等线" w:eastAsia="等线"/>
                <w:color w:val="000000"/>
                <w:kern w:val="0"/>
                <w:sz w:val="21"/>
              </w:rPr>
              <w:t>%</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27F4C992">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28</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74E5B071">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9</w:t>
            </w:r>
            <w:r>
              <w:rPr>
                <w:rFonts w:ascii="等线" w:hAnsi="等线" w:eastAsia="等线"/>
                <w:color w:val="000000"/>
                <w:kern w:val="0"/>
                <w:sz w:val="21"/>
              </w:rPr>
              <w:t>.76</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2AAEC70E">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w:t>
            </w:r>
            <w:r>
              <w:rPr>
                <w:rFonts w:ascii="等线" w:hAnsi="等线" w:eastAsia="等线"/>
                <w:color w:val="000000"/>
                <w:kern w:val="0"/>
                <w:sz w:val="21"/>
              </w:rPr>
              <w:t>855.9</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0E171C10">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w:t>
            </w:r>
            <w:r>
              <w:rPr>
                <w:rFonts w:ascii="等线" w:hAnsi="等线" w:eastAsia="等线"/>
                <w:color w:val="000000"/>
                <w:kern w:val="0"/>
                <w:sz w:val="21"/>
              </w:rPr>
              <w:t>7.70</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279C393A">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w:t>
            </w:r>
            <w:r>
              <w:rPr>
                <w:rFonts w:ascii="等线" w:hAnsi="等线" w:eastAsia="等线"/>
                <w:color w:val="000000"/>
                <w:kern w:val="0"/>
                <w:sz w:val="21"/>
              </w:rPr>
              <w:t>0.6</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2F4C2E61">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.75</w:t>
            </w:r>
          </w:p>
        </w:tc>
      </w:tr>
      <w:tr w14:paraId="5425FA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335BF567">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69E233B4">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28</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25E65E94">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11.65</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11C7139C">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116.9</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1D47F1DC">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57.56</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6C164283">
            <w:pPr>
              <w:widowControl/>
              <w:spacing w:line="240" w:lineRule="auto"/>
              <w:jc w:val="center"/>
              <w:rPr>
                <w:rFonts w:ascii="等线" w:hAnsi="等线" w:eastAsia="等线"/>
                <w:color w:val="000000"/>
                <w:kern w:val="0"/>
                <w:sz w:val="21"/>
              </w:rPr>
            </w:pPr>
            <w:r>
              <w:rPr>
                <w:rFonts w:ascii="等线" w:hAnsi="等线" w:eastAsia="等线"/>
                <w:color w:val="000000"/>
                <w:kern w:val="0"/>
                <w:sz w:val="21"/>
              </w:rPr>
              <w:t>27.0</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2D028145">
            <w:pPr>
              <w:widowControl/>
              <w:spacing w:line="240" w:lineRule="auto"/>
              <w:jc w:val="center"/>
              <w:rPr>
                <w:rFonts w:ascii="等线" w:hAnsi="等线" w:eastAsia="等线"/>
                <w:color w:val="000000"/>
                <w:kern w:val="0"/>
                <w:sz w:val="21"/>
              </w:rPr>
            </w:pPr>
            <w:r>
              <w:rPr>
                <w:rFonts w:ascii="等线" w:hAnsi="等线" w:eastAsia="等线"/>
                <w:color w:val="000000"/>
                <w:kern w:val="0"/>
                <w:sz w:val="21"/>
              </w:rPr>
              <w:t>4.49</w:t>
            </w:r>
          </w:p>
        </w:tc>
      </w:tr>
      <w:tr w14:paraId="744CF4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4FFF30D6">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55</w:t>
            </w:r>
            <w:r>
              <w:rPr>
                <w:rFonts w:hint="eastAsia" w:ascii="等线" w:hAnsi="等线" w:eastAsia="等线"/>
                <w:color w:val="000000"/>
                <w:kern w:val="0"/>
                <w:sz w:val="21"/>
              </w:rPr>
              <w:t>%</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0C0160AE">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28</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2BE6AC02">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3.82</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4B61966D">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361.7</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79D4BB4C">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w:t>
            </w:r>
            <w:r>
              <w:rPr>
                <w:rFonts w:ascii="等线" w:hAnsi="等线" w:eastAsia="等线"/>
                <w:color w:val="000000"/>
                <w:kern w:val="0"/>
                <w:sz w:val="21"/>
              </w:rPr>
              <w:t>7.30</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71223B6E">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4.9</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494EEFA9">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w:t>
            </w:r>
            <w:r>
              <w:rPr>
                <w:rFonts w:ascii="等线" w:hAnsi="等线" w:eastAsia="等线"/>
                <w:color w:val="000000"/>
                <w:kern w:val="0"/>
                <w:sz w:val="21"/>
              </w:rPr>
              <w:t>.31</w:t>
            </w:r>
          </w:p>
        </w:tc>
      </w:tr>
      <w:tr w14:paraId="2CE219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4742E429">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60%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6C37D9A0">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28</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35A4BC12">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15.81</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0BCFDC94">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591.4</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404DCBAB">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57.11</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038B37EA">
            <w:pPr>
              <w:widowControl/>
              <w:spacing w:line="240" w:lineRule="auto"/>
              <w:jc w:val="center"/>
              <w:rPr>
                <w:rFonts w:ascii="等线" w:hAnsi="等线" w:eastAsia="等线"/>
                <w:color w:val="000000"/>
                <w:kern w:val="0"/>
                <w:sz w:val="21"/>
              </w:rPr>
            </w:pPr>
            <w:r>
              <w:rPr>
                <w:rFonts w:ascii="等线" w:hAnsi="等线" w:eastAsia="等线"/>
                <w:color w:val="000000"/>
                <w:kern w:val="0"/>
                <w:sz w:val="21"/>
              </w:rPr>
              <w:t>44.4</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0EECC8DA">
            <w:pPr>
              <w:widowControl/>
              <w:spacing w:line="240" w:lineRule="auto"/>
              <w:jc w:val="center"/>
              <w:rPr>
                <w:rFonts w:ascii="等线" w:hAnsi="等线" w:eastAsia="等线"/>
                <w:color w:val="000000"/>
                <w:kern w:val="0"/>
                <w:sz w:val="21"/>
              </w:rPr>
            </w:pPr>
            <w:r>
              <w:rPr>
                <w:rFonts w:ascii="等线" w:hAnsi="等线" w:eastAsia="等线"/>
                <w:color w:val="000000"/>
                <w:kern w:val="0"/>
                <w:sz w:val="21"/>
              </w:rPr>
              <w:t>6.23</w:t>
            </w:r>
          </w:p>
        </w:tc>
      </w:tr>
      <w:tr w14:paraId="47768E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78FB2590">
            <w:pPr>
              <w:widowControl/>
              <w:spacing w:line="240" w:lineRule="auto"/>
              <w:jc w:val="center"/>
              <w:rPr>
                <w:rFonts w:ascii="等线" w:hAnsi="等线" w:eastAsia="等线"/>
                <w:color w:val="000000"/>
                <w:kern w:val="0"/>
                <w:sz w:val="21"/>
              </w:rPr>
            </w:pPr>
            <w:r>
              <w:rPr>
                <w:rFonts w:ascii="等线" w:hAnsi="等线" w:eastAsia="等线"/>
                <w:color w:val="000000"/>
                <w:kern w:val="0"/>
                <w:sz w:val="21"/>
              </w:rPr>
              <w:t>65</w:t>
            </w:r>
            <w:r>
              <w:rPr>
                <w:rFonts w:hint="eastAsia" w:ascii="等线" w:hAnsi="等线" w:eastAsia="等线"/>
                <w:color w:val="000000"/>
                <w:kern w:val="0"/>
                <w:sz w:val="21"/>
              </w:rPr>
              <w:t>%</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55DD025E">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29</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1AB0B022">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8.13</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0761D5F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815.2</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4F5AB88D">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56.74</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6666E62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w:t>
            </w:r>
            <w:r>
              <w:rPr>
                <w:rFonts w:ascii="等线" w:hAnsi="等线" w:eastAsia="等线"/>
                <w:color w:val="000000"/>
                <w:kern w:val="0"/>
                <w:sz w:val="21"/>
              </w:rPr>
              <w:t>3.6</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1498DD82">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7</w:t>
            </w:r>
            <w:r>
              <w:rPr>
                <w:rFonts w:ascii="等线" w:hAnsi="等线" w:eastAsia="等线"/>
                <w:color w:val="000000"/>
                <w:kern w:val="0"/>
                <w:sz w:val="21"/>
              </w:rPr>
              <w:t>.04</w:t>
            </w:r>
          </w:p>
        </w:tc>
      </w:tr>
      <w:tr w14:paraId="44CDB4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2A47BE9F">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70%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1D6895D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29</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5049BFF5">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19.91</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38560C32">
            <w:pPr>
              <w:widowControl/>
              <w:spacing w:line="240" w:lineRule="auto"/>
              <w:jc w:val="center"/>
              <w:rPr>
                <w:rFonts w:ascii="等线" w:hAnsi="等线" w:eastAsia="等线"/>
                <w:color w:val="000000"/>
                <w:kern w:val="0"/>
                <w:sz w:val="21"/>
              </w:rPr>
            </w:pPr>
            <w:r>
              <w:rPr>
                <w:rFonts w:ascii="等线" w:hAnsi="等线" w:eastAsia="等线"/>
                <w:color w:val="000000"/>
                <w:kern w:val="0"/>
                <w:sz w:val="21"/>
              </w:rPr>
              <w:t>3999.7</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581EAD1C">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56.61</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2BE3E7EF">
            <w:pPr>
              <w:widowControl/>
              <w:spacing w:line="240" w:lineRule="auto"/>
              <w:jc w:val="center"/>
              <w:rPr>
                <w:rFonts w:ascii="等线" w:hAnsi="等线" w:eastAsia="等线"/>
                <w:color w:val="000000"/>
                <w:kern w:val="0"/>
                <w:sz w:val="21"/>
              </w:rPr>
            </w:pPr>
            <w:r>
              <w:rPr>
                <w:rFonts w:ascii="等线" w:hAnsi="等线" w:eastAsia="等线"/>
                <w:color w:val="000000"/>
                <w:kern w:val="0"/>
                <w:sz w:val="21"/>
              </w:rPr>
              <w:t>63.9</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614590B7">
            <w:pPr>
              <w:widowControl/>
              <w:spacing w:line="240" w:lineRule="auto"/>
              <w:jc w:val="center"/>
              <w:rPr>
                <w:rFonts w:ascii="等线" w:hAnsi="等线" w:eastAsia="等线"/>
                <w:color w:val="000000"/>
                <w:kern w:val="0"/>
                <w:sz w:val="21"/>
              </w:rPr>
            </w:pPr>
            <w:r>
              <w:rPr>
                <w:rFonts w:ascii="等线" w:hAnsi="等线" w:eastAsia="等线"/>
                <w:color w:val="000000"/>
                <w:kern w:val="0"/>
                <w:sz w:val="21"/>
              </w:rPr>
              <w:t>7.79</w:t>
            </w:r>
          </w:p>
        </w:tc>
      </w:tr>
      <w:tr w14:paraId="4718A1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22A44492">
            <w:pPr>
              <w:widowControl/>
              <w:spacing w:line="240" w:lineRule="auto"/>
              <w:jc w:val="center"/>
              <w:rPr>
                <w:rFonts w:ascii="等线" w:hAnsi="等线" w:eastAsia="等线"/>
                <w:color w:val="000000"/>
                <w:kern w:val="0"/>
                <w:sz w:val="21"/>
              </w:rPr>
            </w:pPr>
            <w:r>
              <w:rPr>
                <w:rFonts w:ascii="等线" w:hAnsi="等线" w:eastAsia="等线"/>
                <w:color w:val="000000"/>
                <w:kern w:val="0"/>
                <w:sz w:val="21"/>
              </w:rPr>
              <w:t>75</w:t>
            </w:r>
            <w:r>
              <w:rPr>
                <w:rFonts w:hint="eastAsia" w:ascii="等线" w:hAnsi="等线" w:eastAsia="等线"/>
                <w:color w:val="000000"/>
                <w:kern w:val="0"/>
                <w:sz w:val="21"/>
              </w:rPr>
              <w:t>%</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12E74A8A">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30</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4E235E22">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w:t>
            </w:r>
            <w:r>
              <w:rPr>
                <w:rFonts w:ascii="等线" w:hAnsi="等线" w:eastAsia="等线"/>
                <w:color w:val="000000"/>
                <w:kern w:val="0"/>
                <w:sz w:val="21"/>
              </w:rPr>
              <w:t>2.13</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3DDF1B90">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4</w:t>
            </w:r>
            <w:r>
              <w:rPr>
                <w:rFonts w:ascii="等线" w:hAnsi="等线" w:eastAsia="等线"/>
                <w:color w:val="000000"/>
                <w:kern w:val="0"/>
                <w:sz w:val="21"/>
              </w:rPr>
              <w:t>192.2</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33313BA7">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w:t>
            </w:r>
            <w:r>
              <w:rPr>
                <w:rFonts w:ascii="等线" w:hAnsi="等线" w:eastAsia="等线"/>
                <w:color w:val="000000"/>
                <w:kern w:val="0"/>
                <w:sz w:val="21"/>
              </w:rPr>
              <w:t>6.11</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02CA556E">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7</w:t>
            </w:r>
            <w:r>
              <w:rPr>
                <w:rFonts w:ascii="等线" w:hAnsi="等线" w:eastAsia="等线"/>
                <w:color w:val="000000"/>
                <w:kern w:val="0"/>
                <w:sz w:val="21"/>
              </w:rPr>
              <w:t>6.2</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273C15AF">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8</w:t>
            </w:r>
            <w:r>
              <w:rPr>
                <w:rFonts w:ascii="等线" w:hAnsi="等线" w:eastAsia="等线"/>
                <w:color w:val="000000"/>
                <w:kern w:val="0"/>
                <w:sz w:val="21"/>
              </w:rPr>
              <w:t>.7</w:t>
            </w:r>
          </w:p>
        </w:tc>
      </w:tr>
      <w:tr w14:paraId="4AEB24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16F1302A">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80%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3DD17447">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30</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2766AA67">
            <w:pPr>
              <w:widowControl/>
              <w:spacing w:line="240" w:lineRule="auto"/>
              <w:jc w:val="center"/>
              <w:rPr>
                <w:rFonts w:ascii="等线" w:hAnsi="等线" w:eastAsia="等线"/>
                <w:color w:val="000000"/>
                <w:kern w:val="0"/>
                <w:sz w:val="21"/>
              </w:rPr>
            </w:pPr>
            <w:r>
              <w:rPr>
                <w:rFonts w:ascii="等线" w:hAnsi="等线" w:eastAsia="等线"/>
                <w:color w:val="000000"/>
                <w:kern w:val="0"/>
                <w:sz w:val="21"/>
              </w:rPr>
              <w:t>23.54</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28A3E665">
            <w:pPr>
              <w:widowControl/>
              <w:spacing w:line="240" w:lineRule="auto"/>
              <w:jc w:val="center"/>
              <w:rPr>
                <w:rFonts w:ascii="等线" w:hAnsi="等线" w:eastAsia="等线"/>
                <w:color w:val="000000"/>
                <w:kern w:val="0"/>
                <w:sz w:val="21"/>
              </w:rPr>
            </w:pPr>
            <w:r>
              <w:rPr>
                <w:rFonts w:ascii="等线" w:hAnsi="等线" w:eastAsia="等线"/>
                <w:color w:val="000000"/>
                <w:kern w:val="0"/>
                <w:sz w:val="21"/>
              </w:rPr>
              <w:t>4392.9</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32CA7447">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55.83</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1BDB9B7E">
            <w:pPr>
              <w:widowControl/>
              <w:spacing w:line="240" w:lineRule="auto"/>
              <w:jc w:val="center"/>
              <w:rPr>
                <w:rFonts w:ascii="等线" w:hAnsi="等线" w:eastAsia="等线"/>
                <w:color w:val="000000"/>
                <w:kern w:val="0"/>
                <w:sz w:val="21"/>
              </w:rPr>
            </w:pPr>
            <w:r>
              <w:rPr>
                <w:rFonts w:ascii="等线" w:hAnsi="等线" w:eastAsia="等线"/>
                <w:color w:val="000000"/>
                <w:kern w:val="0"/>
                <w:sz w:val="21"/>
              </w:rPr>
              <w:t>86.6</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52E8E021">
            <w:pPr>
              <w:widowControl/>
              <w:spacing w:line="240" w:lineRule="auto"/>
              <w:jc w:val="center"/>
              <w:rPr>
                <w:rFonts w:ascii="等线" w:hAnsi="等线" w:eastAsia="等线"/>
                <w:color w:val="000000"/>
                <w:kern w:val="0"/>
                <w:sz w:val="21"/>
              </w:rPr>
            </w:pPr>
            <w:r>
              <w:rPr>
                <w:rFonts w:ascii="等线" w:hAnsi="等线" w:eastAsia="等线"/>
                <w:color w:val="000000"/>
                <w:kern w:val="0"/>
                <w:sz w:val="21"/>
              </w:rPr>
              <w:t>9.39</w:t>
            </w:r>
          </w:p>
        </w:tc>
      </w:tr>
      <w:tr w14:paraId="586FAD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39D24323">
            <w:pPr>
              <w:widowControl/>
              <w:spacing w:line="240" w:lineRule="auto"/>
              <w:jc w:val="center"/>
              <w:rPr>
                <w:rFonts w:ascii="等线" w:hAnsi="等线" w:eastAsia="等线"/>
                <w:color w:val="000000"/>
                <w:kern w:val="0"/>
                <w:sz w:val="21"/>
              </w:rPr>
            </w:pPr>
            <w:r>
              <w:rPr>
                <w:rFonts w:ascii="等线" w:hAnsi="等线" w:eastAsia="等线"/>
                <w:color w:val="000000"/>
                <w:kern w:val="0"/>
                <w:sz w:val="21"/>
              </w:rPr>
              <w:t>85</w:t>
            </w:r>
            <w:r>
              <w:rPr>
                <w:rFonts w:hint="eastAsia" w:ascii="等线" w:hAnsi="等线" w:eastAsia="等线"/>
                <w:color w:val="000000"/>
                <w:kern w:val="0"/>
                <w:sz w:val="21"/>
              </w:rPr>
              <w:t>%</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526675B2">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1</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3FBE21A7">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w:t>
            </w:r>
            <w:r>
              <w:rPr>
                <w:rFonts w:ascii="等线" w:hAnsi="等线" w:eastAsia="等线"/>
                <w:color w:val="000000"/>
                <w:kern w:val="0"/>
                <w:sz w:val="21"/>
              </w:rPr>
              <w:t>5.65</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7C1DE466">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4</w:t>
            </w:r>
            <w:r>
              <w:rPr>
                <w:rFonts w:ascii="等线" w:hAnsi="等线" w:eastAsia="等线"/>
                <w:color w:val="000000"/>
                <w:kern w:val="0"/>
                <w:sz w:val="21"/>
              </w:rPr>
              <w:t>518.2</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21D00A01">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5</w:t>
            </w:r>
            <w:r>
              <w:rPr>
                <w:rFonts w:ascii="等线" w:hAnsi="等线" w:eastAsia="等线"/>
                <w:color w:val="000000"/>
                <w:kern w:val="0"/>
                <w:sz w:val="21"/>
              </w:rPr>
              <w:t>5.47</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451C8009">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9</w:t>
            </w:r>
            <w:r>
              <w:rPr>
                <w:rFonts w:ascii="等线" w:hAnsi="等线" w:eastAsia="等线"/>
                <w:color w:val="000000"/>
                <w:kern w:val="0"/>
                <w:sz w:val="21"/>
              </w:rPr>
              <w:t>9.9</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7168B188">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0.12</w:t>
            </w:r>
          </w:p>
        </w:tc>
      </w:tr>
      <w:tr w14:paraId="55D250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4F622A3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90%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03FAE6C3">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32</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4B738BB3">
            <w:pPr>
              <w:widowControl/>
              <w:spacing w:line="240" w:lineRule="auto"/>
              <w:jc w:val="center"/>
              <w:rPr>
                <w:rFonts w:ascii="等线" w:hAnsi="等线" w:eastAsia="等线"/>
                <w:color w:val="000000"/>
                <w:kern w:val="0"/>
                <w:sz w:val="21"/>
              </w:rPr>
            </w:pPr>
            <w:r>
              <w:rPr>
                <w:rFonts w:ascii="等线" w:hAnsi="等线" w:eastAsia="等线"/>
                <w:color w:val="000000"/>
                <w:kern w:val="0"/>
                <w:sz w:val="21"/>
              </w:rPr>
              <w:t>26.96</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2AC32918">
            <w:pPr>
              <w:widowControl/>
              <w:spacing w:line="240" w:lineRule="auto"/>
              <w:jc w:val="center"/>
              <w:rPr>
                <w:rFonts w:ascii="等线" w:hAnsi="等线" w:eastAsia="等线"/>
                <w:color w:val="000000"/>
                <w:kern w:val="0"/>
                <w:sz w:val="21"/>
              </w:rPr>
            </w:pPr>
            <w:r>
              <w:rPr>
                <w:rFonts w:ascii="等线" w:hAnsi="等线" w:eastAsia="等线"/>
                <w:color w:val="000000"/>
                <w:kern w:val="0"/>
                <w:sz w:val="21"/>
              </w:rPr>
              <w:t>4580.8</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1C0C5A1C">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55.18</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20E9963A">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111.2</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3C34EF6F">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10.63</w:t>
            </w:r>
          </w:p>
        </w:tc>
      </w:tr>
      <w:tr w14:paraId="5BC6FB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005EEDFE">
            <w:pPr>
              <w:widowControl/>
              <w:spacing w:line="240" w:lineRule="auto"/>
              <w:jc w:val="center"/>
              <w:rPr>
                <w:rFonts w:ascii="等线" w:hAnsi="等线" w:eastAsia="等线"/>
                <w:color w:val="000000"/>
                <w:kern w:val="0"/>
                <w:sz w:val="21"/>
              </w:rPr>
            </w:pPr>
            <w:r>
              <w:rPr>
                <w:rFonts w:ascii="等线" w:hAnsi="等线" w:eastAsia="等线"/>
                <w:color w:val="000000"/>
                <w:kern w:val="0"/>
                <w:sz w:val="21"/>
              </w:rPr>
              <w:t>95</w:t>
            </w:r>
            <w:r>
              <w:rPr>
                <w:rFonts w:hint="eastAsia" w:ascii="等线" w:hAnsi="等线" w:eastAsia="等线"/>
                <w:color w:val="000000"/>
                <w:kern w:val="0"/>
                <w:sz w:val="21"/>
              </w:rPr>
              <w:t>%</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54DCEB36">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w:t>
            </w:r>
            <w:r>
              <w:rPr>
                <w:rFonts w:ascii="等线" w:hAnsi="等线" w:eastAsia="等线"/>
                <w:color w:val="000000"/>
                <w:kern w:val="0"/>
                <w:sz w:val="21"/>
              </w:rPr>
              <w:t>3</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3A384A77">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2</w:t>
            </w:r>
            <w:r>
              <w:rPr>
                <w:rFonts w:ascii="等线" w:hAnsi="等线" w:eastAsia="等线"/>
                <w:color w:val="000000"/>
                <w:kern w:val="0"/>
                <w:sz w:val="21"/>
              </w:rPr>
              <w:t>8.27</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1C8D82E9">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4</w:t>
            </w:r>
            <w:r>
              <w:rPr>
                <w:rFonts w:ascii="等线" w:hAnsi="等线" w:eastAsia="等线"/>
                <w:color w:val="000000"/>
                <w:kern w:val="0"/>
                <w:sz w:val="21"/>
              </w:rPr>
              <w:t>665.5</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7BE3E9A6">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54.81</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718790A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23.4</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78C5EAA0">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w:t>
            </w:r>
            <w:r>
              <w:rPr>
                <w:rFonts w:ascii="等线" w:hAnsi="等线" w:eastAsia="等线"/>
                <w:color w:val="000000"/>
                <w:kern w:val="0"/>
                <w:sz w:val="21"/>
              </w:rPr>
              <w:t>1.03</w:t>
            </w:r>
          </w:p>
        </w:tc>
      </w:tr>
      <w:tr w14:paraId="0B5041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447" w:type="pct"/>
            <w:tcBorders>
              <w:top w:val="single" w:color="000000" w:sz="4" w:space="0"/>
              <w:left w:val="single" w:color="000000" w:sz="4" w:space="0"/>
              <w:bottom w:val="single" w:color="000000" w:sz="4" w:space="0"/>
              <w:right w:val="single" w:color="000000" w:sz="4" w:space="0"/>
            </w:tcBorders>
            <w:noWrap/>
            <w:vAlign w:val="center"/>
          </w:tcPr>
          <w:p w14:paraId="7BB3F54B">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100%</w:t>
            </w:r>
          </w:p>
        </w:tc>
        <w:tc>
          <w:tcPr>
            <w:tcW w:w="612" w:type="pct"/>
            <w:tcBorders>
              <w:top w:val="single" w:color="000000" w:sz="4" w:space="0"/>
              <w:left w:val="single" w:color="000000" w:sz="4" w:space="0"/>
              <w:bottom w:val="single" w:color="000000" w:sz="4" w:space="0"/>
              <w:right w:val="single" w:color="000000" w:sz="4" w:space="0"/>
            </w:tcBorders>
            <w:noWrap/>
            <w:vAlign w:val="center"/>
          </w:tcPr>
          <w:p w14:paraId="41D63F93">
            <w:pPr>
              <w:widowControl/>
              <w:spacing w:line="240" w:lineRule="auto"/>
              <w:jc w:val="center"/>
              <w:rPr>
                <w:rFonts w:ascii="等线" w:hAnsi="等线" w:eastAsia="等线"/>
                <w:color w:val="000000"/>
                <w:kern w:val="0"/>
                <w:sz w:val="21"/>
              </w:rPr>
            </w:pPr>
            <w:r>
              <w:rPr>
                <w:rFonts w:hint="eastAsia" w:ascii="等线" w:hAnsi="等线" w:eastAsia="等线"/>
                <w:color w:val="000000"/>
                <w:kern w:val="0"/>
                <w:sz w:val="21"/>
              </w:rPr>
              <w:t>33</w:t>
            </w:r>
          </w:p>
        </w:tc>
        <w:tc>
          <w:tcPr>
            <w:tcW w:w="756" w:type="pct"/>
            <w:tcBorders>
              <w:top w:val="single" w:color="000000" w:sz="4" w:space="0"/>
              <w:left w:val="single" w:color="000000" w:sz="4" w:space="0"/>
              <w:bottom w:val="single" w:color="000000" w:sz="4" w:space="0"/>
              <w:right w:val="single" w:color="000000" w:sz="4" w:space="0"/>
            </w:tcBorders>
            <w:noWrap/>
            <w:vAlign w:val="center"/>
          </w:tcPr>
          <w:p w14:paraId="5351B1A9">
            <w:pPr>
              <w:widowControl/>
              <w:spacing w:line="240" w:lineRule="auto"/>
              <w:jc w:val="center"/>
              <w:rPr>
                <w:rFonts w:ascii="等线" w:hAnsi="等线" w:eastAsia="等线"/>
                <w:color w:val="000000"/>
                <w:kern w:val="0"/>
                <w:sz w:val="21"/>
              </w:rPr>
            </w:pPr>
            <w:r>
              <w:rPr>
                <w:rFonts w:ascii="等线" w:hAnsi="等线" w:eastAsia="等线"/>
                <w:color w:val="000000"/>
                <w:kern w:val="0"/>
                <w:sz w:val="21"/>
              </w:rPr>
              <w:t>27.</w:t>
            </w:r>
            <w:r>
              <w:rPr>
                <w:rFonts w:hint="eastAsia" w:ascii="等线" w:hAnsi="等线" w:eastAsia="等线"/>
                <w:color w:val="000000"/>
                <w:kern w:val="0"/>
                <w:sz w:val="21"/>
              </w:rPr>
              <w:t>7</w:t>
            </w:r>
            <w:r>
              <w:rPr>
                <w:rFonts w:ascii="等线" w:hAnsi="等线" w:eastAsia="等线"/>
                <w:color w:val="000000"/>
                <w:kern w:val="0"/>
                <w:sz w:val="21"/>
              </w:rPr>
              <w:t>4</w:t>
            </w:r>
          </w:p>
        </w:tc>
        <w:tc>
          <w:tcPr>
            <w:tcW w:w="688" w:type="pct"/>
            <w:tcBorders>
              <w:top w:val="single" w:color="000000" w:sz="4" w:space="0"/>
              <w:left w:val="single" w:color="000000" w:sz="4" w:space="0"/>
              <w:bottom w:val="single" w:color="000000" w:sz="4" w:space="0"/>
              <w:right w:val="single" w:color="000000" w:sz="4" w:space="0"/>
            </w:tcBorders>
            <w:noWrap/>
            <w:vAlign w:val="center"/>
          </w:tcPr>
          <w:p w14:paraId="00197046">
            <w:pPr>
              <w:widowControl/>
              <w:spacing w:line="240" w:lineRule="auto"/>
              <w:jc w:val="center"/>
              <w:rPr>
                <w:rFonts w:ascii="等线" w:hAnsi="等线" w:eastAsia="等线"/>
                <w:color w:val="000000"/>
                <w:kern w:val="0"/>
                <w:sz w:val="21"/>
              </w:rPr>
            </w:pPr>
            <w:r>
              <w:rPr>
                <w:rFonts w:ascii="等线" w:hAnsi="等线" w:eastAsia="等线"/>
                <w:color w:val="000000"/>
                <w:kern w:val="0"/>
                <w:sz w:val="21"/>
              </w:rPr>
              <w:t>4645.8</w:t>
            </w:r>
          </w:p>
        </w:tc>
        <w:tc>
          <w:tcPr>
            <w:tcW w:w="694" w:type="pct"/>
            <w:tcBorders>
              <w:top w:val="single" w:color="000000" w:sz="4" w:space="0"/>
              <w:left w:val="single" w:color="000000" w:sz="4" w:space="0"/>
              <w:bottom w:val="single" w:color="000000" w:sz="4" w:space="0"/>
              <w:right w:val="single" w:color="000000" w:sz="4" w:space="0"/>
            </w:tcBorders>
            <w:noWrap/>
            <w:vAlign w:val="center"/>
          </w:tcPr>
          <w:p w14:paraId="6AF4D2AB">
            <w:pPr>
              <w:widowControl/>
              <w:spacing w:line="240" w:lineRule="auto"/>
              <w:jc w:val="center"/>
              <w:rPr>
                <w:rFonts w:ascii="等线" w:hAnsi="等线" w:eastAsia="等线"/>
                <w:color w:val="000000"/>
                <w:kern w:val="0"/>
                <w:sz w:val="21"/>
              </w:rPr>
            </w:pPr>
            <w:r>
              <w:rPr>
                <w:rFonts w:ascii="等线" w:hAnsi="等线" w:eastAsia="等线"/>
                <w:color w:val="000000"/>
                <w:kern w:val="0"/>
                <w:sz w:val="21"/>
              </w:rPr>
              <w:t>54.86</w:t>
            </w:r>
          </w:p>
        </w:tc>
        <w:tc>
          <w:tcPr>
            <w:tcW w:w="941" w:type="pct"/>
            <w:tcBorders>
              <w:top w:val="single" w:color="000000" w:sz="4" w:space="0"/>
              <w:left w:val="single" w:color="000000" w:sz="4" w:space="0"/>
              <w:bottom w:val="single" w:color="000000" w:sz="4" w:space="0"/>
              <w:right w:val="single" w:color="000000" w:sz="4" w:space="0"/>
            </w:tcBorders>
            <w:noWrap/>
            <w:vAlign w:val="center"/>
          </w:tcPr>
          <w:p w14:paraId="4D42CE87">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121.1</w:t>
            </w:r>
          </w:p>
        </w:tc>
        <w:tc>
          <w:tcPr>
            <w:tcW w:w="859" w:type="pct"/>
            <w:tcBorders>
              <w:top w:val="single" w:color="000000" w:sz="4" w:space="0"/>
              <w:left w:val="single" w:color="000000" w:sz="4" w:space="0"/>
              <w:bottom w:val="single" w:color="000000" w:sz="4" w:space="0"/>
              <w:right w:val="single" w:color="000000" w:sz="4" w:space="0"/>
            </w:tcBorders>
            <w:noWrap/>
            <w:vAlign w:val="center"/>
          </w:tcPr>
          <w:p w14:paraId="16F9E198">
            <w:pPr>
              <w:widowControl/>
              <w:spacing w:line="240" w:lineRule="auto"/>
              <w:jc w:val="center"/>
              <w:rPr>
                <w:rFonts w:ascii="等线" w:hAnsi="等线" w:eastAsia="等线"/>
                <w:color w:val="000000"/>
                <w:kern w:val="0"/>
                <w:sz w:val="21"/>
              </w:rPr>
            </w:pPr>
            <w:r>
              <w:rPr>
                <w:rFonts w:ascii="等线" w:hAnsi="等线" w:eastAsia="等线"/>
                <w:color w:val="000000"/>
                <w:kern w:val="0"/>
                <w:sz w:val="21"/>
              </w:rPr>
              <w:t>10.83</w:t>
            </w:r>
          </w:p>
        </w:tc>
      </w:tr>
      <w:bookmarkEnd w:id="42"/>
      <w:bookmarkEnd w:id="19"/>
      <w:bookmarkEnd w:id="20"/>
    </w:tbl>
    <w:p w14:paraId="6ECF78FE">
      <w:pPr>
        <w:pStyle w:val="4"/>
        <w:spacing w:before="156" w:after="156"/>
      </w:pPr>
      <w:bookmarkStart w:id="21" w:name="_Toc175662015"/>
      <w:r>
        <w:rPr>
          <w:rFonts w:hint="eastAsia"/>
        </w:rPr>
        <w:t>发动机性能</w:t>
      </w:r>
      <w:bookmarkEnd w:id="21"/>
    </w:p>
    <w:p w14:paraId="731BF9F5">
      <w:pPr>
        <w:pStyle w:val="151"/>
      </w:pPr>
      <w:r>
        <w:rPr>
          <w:rFonts w:hint="eastAsia"/>
        </w:rPr>
        <w:t>发动机采用总参6</w:t>
      </w:r>
      <w:r>
        <w:t>0</w:t>
      </w:r>
      <w:r>
        <w:rPr>
          <w:rFonts w:hint="eastAsia"/>
        </w:rPr>
        <w:t>所的CYS-90H航空重油活塞发动机，配备2</w:t>
      </w:r>
      <w:r>
        <w:t>2</w:t>
      </w:r>
      <w:r>
        <w:rPr>
          <w:rFonts w:hint="eastAsia"/>
        </w:rPr>
        <w:t>X</w:t>
      </w:r>
      <w:r>
        <w:t>13</w:t>
      </w:r>
      <w:r>
        <w:rPr>
          <w:rFonts w:hint="eastAsia"/>
        </w:rPr>
        <w:t>的木奖。总参6</w:t>
      </w:r>
      <w:r>
        <w:t>0</w:t>
      </w:r>
      <w:r>
        <w:rPr>
          <w:rFonts w:hint="eastAsia"/>
        </w:rPr>
        <w:t>提供的发动机试验数据如下图：</w:t>
      </w:r>
    </w:p>
    <w:p w14:paraId="1C420882">
      <w:pPr>
        <w:pStyle w:val="151"/>
      </w:pPr>
      <w:r>
        <w:drawing>
          <wp:inline distT="0" distB="0" distL="0" distR="0">
            <wp:extent cx="4752975" cy="2971800"/>
            <wp:effectExtent l="0" t="0" r="9525" b="0"/>
            <wp:docPr id="1064" name="图片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图片 1064"/>
                    <pic:cNvPicPr>
                      <a:picLocks noChangeAspect="1"/>
                    </pic:cNvPicPr>
                  </pic:nvPicPr>
                  <pic:blipFill>
                    <a:blip r:embed="rId9"/>
                    <a:stretch>
                      <a:fillRect/>
                    </a:stretch>
                  </pic:blipFill>
                  <pic:spPr>
                    <a:xfrm>
                      <a:off x="0" y="0"/>
                      <a:ext cx="4752975" cy="2971800"/>
                    </a:xfrm>
                    <a:prstGeom prst="rect">
                      <a:avLst/>
                    </a:prstGeom>
                  </pic:spPr>
                </pic:pic>
              </a:graphicData>
            </a:graphic>
          </wp:inline>
        </w:drawing>
      </w:r>
    </w:p>
    <w:p w14:paraId="4EE0DC03">
      <w:pPr>
        <w:pStyle w:val="83"/>
      </w:pPr>
      <w:r>
        <w:rPr>
          <w:rFonts w:hint="eastAsia"/>
        </w:rPr>
        <w:t>发动机不同高度下的转速-功率曲线</w:t>
      </w:r>
    </w:p>
    <w:p w14:paraId="463CD592">
      <w:pPr>
        <w:pStyle w:val="151"/>
      </w:pPr>
      <w:r>
        <w:drawing>
          <wp:inline distT="0" distB="0" distL="0" distR="0">
            <wp:extent cx="4876800" cy="2743200"/>
            <wp:effectExtent l="0" t="0" r="0" b="0"/>
            <wp:docPr id="1065" name="图片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图片 1065"/>
                    <pic:cNvPicPr>
                      <a:picLocks noChangeAspect="1"/>
                    </pic:cNvPicPr>
                  </pic:nvPicPr>
                  <pic:blipFill>
                    <a:blip r:embed="rId10"/>
                    <a:stretch>
                      <a:fillRect/>
                    </a:stretch>
                  </pic:blipFill>
                  <pic:spPr>
                    <a:xfrm>
                      <a:off x="0" y="0"/>
                      <a:ext cx="4876800" cy="2743200"/>
                    </a:xfrm>
                    <a:prstGeom prst="rect">
                      <a:avLst/>
                    </a:prstGeom>
                  </pic:spPr>
                </pic:pic>
              </a:graphicData>
            </a:graphic>
          </wp:inline>
        </w:drawing>
      </w:r>
    </w:p>
    <w:p w14:paraId="4F1A81D4">
      <w:pPr>
        <w:pStyle w:val="83"/>
      </w:pPr>
      <w:r>
        <w:rPr>
          <w:rFonts w:hint="eastAsia"/>
        </w:rPr>
        <w:t>发动机不同高度下的转速-油耗曲线</w:t>
      </w:r>
    </w:p>
    <w:p w14:paraId="0EAF918F">
      <w:pPr>
        <w:pStyle w:val="5"/>
        <w:spacing w:before="156" w:after="156"/>
      </w:pPr>
      <w:bookmarkStart w:id="22" w:name="_Toc41901182"/>
      <w:bookmarkStart w:id="23" w:name="_Toc175662016"/>
      <w:r>
        <w:rPr>
          <w:rFonts w:hint="eastAsia"/>
        </w:rPr>
        <w:t>海平面发动机</w:t>
      </w:r>
      <w:r>
        <w:t>推力</w:t>
      </w:r>
      <w:r>
        <w:rPr>
          <w:rFonts w:hint="eastAsia"/>
        </w:rPr>
        <w:t>转速</w:t>
      </w:r>
      <w:r>
        <w:t>特性</w:t>
      </w:r>
      <w:bookmarkEnd w:id="22"/>
      <w:bookmarkEnd w:id="23"/>
    </w:p>
    <w:p w14:paraId="006FDF70">
      <w:pPr>
        <w:pStyle w:val="151"/>
      </w:pPr>
      <w:r>
        <w:rPr>
          <w:rFonts w:hint="eastAsia"/>
        </w:rPr>
        <w:t>由发动机推力文件</w:t>
      </w:r>
      <w:r>
        <w:t>可得，海平面发动机推力</w:t>
      </w:r>
      <w:r>
        <w:rPr>
          <w:rFonts w:hint="eastAsia"/>
        </w:rPr>
        <w:t>转速</w:t>
      </w:r>
      <w:r>
        <w:t>特性曲线</w:t>
      </w:r>
      <w:r>
        <w:rPr>
          <w:rFonts w:hint="eastAsia"/>
        </w:rPr>
        <w:t>见</w:t>
      </w:r>
      <w:r>
        <w:t>表</w:t>
      </w:r>
      <w:r>
        <w:rPr>
          <w:rFonts w:hint="eastAsia"/>
        </w:rPr>
        <w:t>6和表7</w:t>
      </w:r>
      <w:r>
        <w:t>，</w:t>
      </w:r>
      <w:r>
        <w:rPr>
          <w:rFonts w:hint="eastAsia"/>
        </w:rPr>
        <w:t>拟合</w:t>
      </w:r>
      <w:r>
        <w:t>曲线如</w:t>
      </w:r>
      <w:r>
        <w:rPr>
          <w:rFonts w:hint="eastAsia"/>
        </w:rPr>
        <w:t>所示。</w:t>
      </w:r>
    </w:p>
    <w:p w14:paraId="5EDB7FE9">
      <w:pPr>
        <w:pStyle w:val="55"/>
      </w:pPr>
      <w:r>
        <w:rPr>
          <w:rFonts w:hint="eastAsia"/>
        </w:rPr>
        <w:t>发动机海平面转速油耗功率参数表</w:t>
      </w:r>
    </w:p>
    <w:tbl>
      <w:tblPr>
        <w:tblStyle w:val="34"/>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8"/>
        <w:gridCol w:w="1604"/>
        <w:gridCol w:w="1470"/>
        <w:gridCol w:w="1470"/>
        <w:gridCol w:w="3284"/>
      </w:tblGrid>
      <w:tr w14:paraId="1456C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25C6FEA4">
            <w:pPr>
              <w:widowControl/>
              <w:jc w:val="center"/>
              <w:rPr>
                <w:rFonts w:hAnsi="宋体"/>
                <w:color w:val="000000"/>
                <w:kern w:val="0"/>
                <w:sz w:val="22"/>
              </w:rPr>
            </w:pPr>
            <w:r>
              <w:rPr>
                <w:rFonts w:hint="eastAsia" w:hAnsi="宋体"/>
                <w:color w:val="000000"/>
                <w:kern w:val="0"/>
                <w:sz w:val="22"/>
              </w:rPr>
              <w:t>节气门开度%</w:t>
            </w:r>
          </w:p>
        </w:tc>
        <w:tc>
          <w:tcPr>
            <w:tcW w:w="838" w:type="pct"/>
            <w:shd w:val="clear" w:color="auto" w:fill="auto"/>
            <w:noWrap/>
            <w:vAlign w:val="center"/>
          </w:tcPr>
          <w:p w14:paraId="5E239538">
            <w:pPr>
              <w:widowControl/>
              <w:jc w:val="center"/>
              <w:rPr>
                <w:rFonts w:hAnsi="宋体"/>
                <w:color w:val="000000"/>
                <w:kern w:val="0"/>
                <w:sz w:val="22"/>
              </w:rPr>
            </w:pPr>
            <w:r>
              <w:rPr>
                <w:rFonts w:hint="eastAsia" w:hAnsi="宋体"/>
                <w:color w:val="000000"/>
                <w:kern w:val="0"/>
                <w:sz w:val="22"/>
              </w:rPr>
              <w:t>功率（kW）</w:t>
            </w:r>
          </w:p>
        </w:tc>
        <w:tc>
          <w:tcPr>
            <w:tcW w:w="768" w:type="pct"/>
            <w:shd w:val="clear" w:color="auto" w:fill="auto"/>
            <w:noWrap/>
            <w:vAlign w:val="center"/>
          </w:tcPr>
          <w:p w14:paraId="162075AA">
            <w:pPr>
              <w:widowControl/>
              <w:jc w:val="center"/>
              <w:rPr>
                <w:rFonts w:hAnsi="宋体"/>
                <w:color w:val="000000"/>
                <w:kern w:val="0"/>
                <w:sz w:val="22"/>
              </w:rPr>
            </w:pPr>
            <w:r>
              <w:rPr>
                <w:rFonts w:hint="eastAsia" w:hAnsi="宋体"/>
                <w:color w:val="000000"/>
                <w:kern w:val="0"/>
                <w:sz w:val="22"/>
              </w:rPr>
              <w:t>扭矩(N*m)</w:t>
            </w:r>
          </w:p>
        </w:tc>
        <w:tc>
          <w:tcPr>
            <w:tcW w:w="768" w:type="pct"/>
            <w:shd w:val="clear" w:color="auto" w:fill="auto"/>
            <w:noWrap/>
            <w:vAlign w:val="center"/>
          </w:tcPr>
          <w:p w14:paraId="764EB8F2">
            <w:pPr>
              <w:widowControl/>
              <w:jc w:val="center"/>
              <w:rPr>
                <w:rFonts w:hAnsi="宋体"/>
                <w:color w:val="000000"/>
                <w:kern w:val="0"/>
                <w:sz w:val="22"/>
              </w:rPr>
            </w:pPr>
            <w:r>
              <w:rPr>
                <w:rFonts w:hint="eastAsia" w:hAnsi="宋体"/>
                <w:color w:val="000000"/>
                <w:kern w:val="0"/>
                <w:sz w:val="22"/>
              </w:rPr>
              <w:t>转速(rpm)</w:t>
            </w:r>
          </w:p>
        </w:tc>
        <w:tc>
          <w:tcPr>
            <w:tcW w:w="1715" w:type="pct"/>
            <w:shd w:val="clear" w:color="auto" w:fill="auto"/>
            <w:noWrap/>
            <w:vAlign w:val="center"/>
          </w:tcPr>
          <w:p w14:paraId="451A12FA">
            <w:pPr>
              <w:widowControl/>
              <w:jc w:val="center"/>
              <w:rPr>
                <w:rFonts w:hAnsi="宋体"/>
                <w:color w:val="000000"/>
                <w:kern w:val="0"/>
                <w:sz w:val="22"/>
              </w:rPr>
            </w:pPr>
            <w:r>
              <w:rPr>
                <w:rFonts w:hint="eastAsia" w:hAnsi="宋体"/>
                <w:color w:val="000000"/>
                <w:kern w:val="0"/>
                <w:sz w:val="22"/>
              </w:rPr>
              <w:t>燃油消耗率kg/（kW·h）</w:t>
            </w:r>
          </w:p>
        </w:tc>
      </w:tr>
      <w:tr w14:paraId="265E1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60ED2FA3">
            <w:pPr>
              <w:widowControl/>
              <w:jc w:val="center"/>
              <w:rPr>
                <w:rFonts w:hAnsi="宋体"/>
                <w:color w:val="000000"/>
                <w:kern w:val="0"/>
                <w:sz w:val="22"/>
              </w:rPr>
            </w:pPr>
            <w:r>
              <w:rPr>
                <w:rFonts w:hAnsi="宋体"/>
                <w:color w:val="000000"/>
                <w:kern w:val="0"/>
                <w:sz w:val="22"/>
              </w:rPr>
              <w:t>20</w:t>
            </w:r>
          </w:p>
        </w:tc>
        <w:tc>
          <w:tcPr>
            <w:tcW w:w="838" w:type="pct"/>
            <w:shd w:val="clear" w:color="auto" w:fill="auto"/>
            <w:noWrap/>
            <w:vAlign w:val="center"/>
          </w:tcPr>
          <w:p w14:paraId="06496958">
            <w:pPr>
              <w:widowControl/>
              <w:jc w:val="center"/>
              <w:rPr>
                <w:rFonts w:hAnsi="宋体"/>
                <w:color w:val="000000"/>
                <w:kern w:val="0"/>
                <w:sz w:val="22"/>
              </w:rPr>
            </w:pPr>
            <w:r>
              <w:rPr>
                <w:rFonts w:hAnsi="宋体"/>
                <w:color w:val="000000"/>
                <w:kern w:val="0"/>
                <w:sz w:val="22"/>
              </w:rPr>
              <w:t>0.69</w:t>
            </w:r>
          </w:p>
        </w:tc>
        <w:tc>
          <w:tcPr>
            <w:tcW w:w="768" w:type="pct"/>
            <w:shd w:val="clear" w:color="auto" w:fill="auto"/>
            <w:noWrap/>
            <w:vAlign w:val="center"/>
          </w:tcPr>
          <w:p w14:paraId="495B0260">
            <w:pPr>
              <w:widowControl/>
              <w:jc w:val="center"/>
              <w:rPr>
                <w:rFonts w:hAnsi="宋体"/>
                <w:color w:val="000000"/>
                <w:kern w:val="0"/>
                <w:sz w:val="22"/>
              </w:rPr>
            </w:pPr>
            <w:r>
              <w:rPr>
                <w:rFonts w:hAnsi="宋体"/>
                <w:color w:val="000000"/>
                <w:kern w:val="0"/>
                <w:sz w:val="22"/>
              </w:rPr>
              <w:t>1.57</w:t>
            </w:r>
          </w:p>
        </w:tc>
        <w:tc>
          <w:tcPr>
            <w:tcW w:w="768" w:type="pct"/>
            <w:shd w:val="clear" w:color="auto" w:fill="auto"/>
            <w:noWrap/>
            <w:vAlign w:val="center"/>
          </w:tcPr>
          <w:p w14:paraId="4376F990">
            <w:pPr>
              <w:widowControl/>
              <w:jc w:val="center"/>
              <w:rPr>
                <w:rFonts w:hAnsi="宋体"/>
                <w:color w:val="000000"/>
                <w:kern w:val="0"/>
                <w:sz w:val="22"/>
              </w:rPr>
            </w:pPr>
            <w:r>
              <w:rPr>
                <w:rFonts w:hAnsi="宋体"/>
                <w:color w:val="000000"/>
                <w:kern w:val="0"/>
                <w:sz w:val="22"/>
              </w:rPr>
              <w:t>4200</w:t>
            </w:r>
          </w:p>
        </w:tc>
        <w:tc>
          <w:tcPr>
            <w:tcW w:w="1715" w:type="pct"/>
            <w:shd w:val="clear" w:color="auto" w:fill="auto"/>
            <w:noWrap/>
            <w:vAlign w:val="center"/>
          </w:tcPr>
          <w:p w14:paraId="4650D73D">
            <w:pPr>
              <w:widowControl/>
              <w:jc w:val="center"/>
              <w:rPr>
                <w:rFonts w:hAnsi="宋体"/>
                <w:color w:val="000000"/>
                <w:kern w:val="0"/>
                <w:sz w:val="22"/>
              </w:rPr>
            </w:pPr>
            <w:r>
              <w:rPr>
                <w:rFonts w:hAnsi="宋体"/>
                <w:color w:val="000000"/>
                <w:kern w:val="0"/>
                <w:sz w:val="22"/>
              </w:rPr>
              <w:t>525</w:t>
            </w:r>
          </w:p>
        </w:tc>
      </w:tr>
      <w:tr w14:paraId="06E06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0267ECE2">
            <w:pPr>
              <w:widowControl/>
              <w:jc w:val="center"/>
              <w:rPr>
                <w:rFonts w:hAnsi="宋体"/>
                <w:color w:val="000000"/>
                <w:kern w:val="0"/>
                <w:sz w:val="22"/>
              </w:rPr>
            </w:pPr>
            <w:r>
              <w:rPr>
                <w:rFonts w:hAnsi="宋体"/>
                <w:color w:val="000000"/>
                <w:kern w:val="0"/>
                <w:sz w:val="22"/>
              </w:rPr>
              <w:t>30</w:t>
            </w:r>
          </w:p>
        </w:tc>
        <w:tc>
          <w:tcPr>
            <w:tcW w:w="838" w:type="pct"/>
            <w:shd w:val="clear" w:color="auto" w:fill="auto"/>
            <w:noWrap/>
            <w:vAlign w:val="center"/>
          </w:tcPr>
          <w:p w14:paraId="67F7531F">
            <w:pPr>
              <w:widowControl/>
              <w:jc w:val="center"/>
              <w:rPr>
                <w:rFonts w:hAnsi="宋体"/>
                <w:color w:val="000000"/>
                <w:kern w:val="0"/>
                <w:sz w:val="22"/>
              </w:rPr>
            </w:pPr>
            <w:r>
              <w:rPr>
                <w:rFonts w:hAnsi="宋体"/>
                <w:color w:val="000000"/>
                <w:kern w:val="0"/>
                <w:sz w:val="22"/>
              </w:rPr>
              <w:t>1.92</w:t>
            </w:r>
          </w:p>
        </w:tc>
        <w:tc>
          <w:tcPr>
            <w:tcW w:w="768" w:type="pct"/>
            <w:shd w:val="clear" w:color="auto" w:fill="auto"/>
            <w:noWrap/>
            <w:vAlign w:val="center"/>
          </w:tcPr>
          <w:p w14:paraId="163CAEDF">
            <w:pPr>
              <w:widowControl/>
              <w:jc w:val="center"/>
              <w:rPr>
                <w:rFonts w:hAnsi="宋体"/>
                <w:color w:val="000000"/>
                <w:kern w:val="0"/>
                <w:sz w:val="22"/>
              </w:rPr>
            </w:pPr>
            <w:r>
              <w:rPr>
                <w:rFonts w:hAnsi="宋体"/>
                <w:color w:val="000000"/>
                <w:kern w:val="0"/>
                <w:sz w:val="22"/>
              </w:rPr>
              <w:t>3.31</w:t>
            </w:r>
          </w:p>
        </w:tc>
        <w:tc>
          <w:tcPr>
            <w:tcW w:w="768" w:type="pct"/>
            <w:shd w:val="clear" w:color="auto" w:fill="auto"/>
            <w:noWrap/>
            <w:vAlign w:val="center"/>
          </w:tcPr>
          <w:p w14:paraId="310D6CFE">
            <w:pPr>
              <w:widowControl/>
              <w:jc w:val="center"/>
              <w:rPr>
                <w:rFonts w:hAnsi="宋体"/>
                <w:color w:val="000000"/>
                <w:kern w:val="0"/>
                <w:sz w:val="22"/>
              </w:rPr>
            </w:pPr>
            <w:r>
              <w:rPr>
                <w:rFonts w:hAnsi="宋体"/>
                <w:color w:val="000000"/>
                <w:kern w:val="0"/>
                <w:sz w:val="22"/>
              </w:rPr>
              <w:t>5550</w:t>
            </w:r>
          </w:p>
        </w:tc>
        <w:tc>
          <w:tcPr>
            <w:tcW w:w="1715" w:type="pct"/>
            <w:shd w:val="clear" w:color="auto" w:fill="auto"/>
            <w:noWrap/>
            <w:vAlign w:val="center"/>
          </w:tcPr>
          <w:p w14:paraId="6B1B06CA">
            <w:pPr>
              <w:widowControl/>
              <w:jc w:val="center"/>
              <w:rPr>
                <w:rFonts w:hAnsi="宋体"/>
                <w:color w:val="000000"/>
                <w:kern w:val="0"/>
                <w:sz w:val="22"/>
              </w:rPr>
            </w:pPr>
            <w:r>
              <w:rPr>
                <w:rFonts w:hAnsi="宋体"/>
                <w:color w:val="000000"/>
                <w:kern w:val="0"/>
                <w:sz w:val="22"/>
              </w:rPr>
              <w:t>392</w:t>
            </w:r>
          </w:p>
        </w:tc>
      </w:tr>
      <w:tr w14:paraId="2E6D8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6AF2FC58">
            <w:pPr>
              <w:widowControl/>
              <w:jc w:val="center"/>
              <w:rPr>
                <w:rFonts w:hAnsi="宋体"/>
                <w:color w:val="000000"/>
                <w:kern w:val="0"/>
                <w:sz w:val="22"/>
              </w:rPr>
            </w:pPr>
            <w:r>
              <w:rPr>
                <w:rFonts w:hAnsi="宋体"/>
                <w:color w:val="000000"/>
                <w:kern w:val="0"/>
                <w:sz w:val="22"/>
              </w:rPr>
              <w:t>40</w:t>
            </w:r>
          </w:p>
        </w:tc>
        <w:tc>
          <w:tcPr>
            <w:tcW w:w="838" w:type="pct"/>
            <w:shd w:val="clear" w:color="auto" w:fill="auto"/>
            <w:noWrap/>
            <w:vAlign w:val="center"/>
          </w:tcPr>
          <w:p w14:paraId="06C7AD6A">
            <w:pPr>
              <w:widowControl/>
              <w:jc w:val="center"/>
              <w:rPr>
                <w:rFonts w:hAnsi="宋体"/>
                <w:color w:val="000000"/>
                <w:kern w:val="0"/>
                <w:sz w:val="22"/>
              </w:rPr>
            </w:pPr>
            <w:r>
              <w:rPr>
                <w:rFonts w:hAnsi="宋体"/>
                <w:color w:val="000000"/>
                <w:kern w:val="0"/>
                <w:sz w:val="22"/>
              </w:rPr>
              <w:t>2.45</w:t>
            </w:r>
          </w:p>
        </w:tc>
        <w:tc>
          <w:tcPr>
            <w:tcW w:w="768" w:type="pct"/>
            <w:shd w:val="clear" w:color="auto" w:fill="auto"/>
            <w:noWrap/>
            <w:vAlign w:val="center"/>
          </w:tcPr>
          <w:p w14:paraId="35546F49">
            <w:pPr>
              <w:widowControl/>
              <w:jc w:val="center"/>
              <w:rPr>
                <w:rFonts w:hAnsi="宋体"/>
                <w:color w:val="000000"/>
                <w:kern w:val="0"/>
                <w:sz w:val="22"/>
              </w:rPr>
            </w:pPr>
            <w:r>
              <w:rPr>
                <w:rFonts w:hAnsi="宋体"/>
                <w:color w:val="000000"/>
                <w:kern w:val="0"/>
                <w:sz w:val="22"/>
              </w:rPr>
              <w:t>3.65</w:t>
            </w:r>
          </w:p>
        </w:tc>
        <w:tc>
          <w:tcPr>
            <w:tcW w:w="768" w:type="pct"/>
            <w:shd w:val="clear" w:color="auto" w:fill="auto"/>
            <w:noWrap/>
            <w:vAlign w:val="center"/>
          </w:tcPr>
          <w:p w14:paraId="033E0AB5">
            <w:pPr>
              <w:widowControl/>
              <w:jc w:val="center"/>
              <w:rPr>
                <w:rFonts w:hAnsi="宋体"/>
                <w:color w:val="000000"/>
                <w:kern w:val="0"/>
                <w:sz w:val="22"/>
              </w:rPr>
            </w:pPr>
            <w:r>
              <w:rPr>
                <w:rFonts w:hAnsi="宋体"/>
                <w:color w:val="000000"/>
                <w:kern w:val="0"/>
                <w:sz w:val="22"/>
              </w:rPr>
              <w:t>6400</w:t>
            </w:r>
          </w:p>
        </w:tc>
        <w:tc>
          <w:tcPr>
            <w:tcW w:w="1715" w:type="pct"/>
            <w:shd w:val="clear" w:color="auto" w:fill="auto"/>
            <w:noWrap/>
            <w:vAlign w:val="center"/>
          </w:tcPr>
          <w:p w14:paraId="7E2D644B">
            <w:pPr>
              <w:widowControl/>
              <w:jc w:val="center"/>
              <w:rPr>
                <w:rFonts w:hAnsi="宋体"/>
                <w:color w:val="000000"/>
                <w:kern w:val="0"/>
                <w:sz w:val="22"/>
              </w:rPr>
            </w:pPr>
            <w:r>
              <w:rPr>
                <w:rFonts w:hAnsi="宋体"/>
                <w:color w:val="000000"/>
                <w:kern w:val="0"/>
                <w:sz w:val="22"/>
              </w:rPr>
              <w:t>382</w:t>
            </w:r>
          </w:p>
        </w:tc>
      </w:tr>
      <w:tr w14:paraId="2289D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3AEDC2FD">
            <w:pPr>
              <w:widowControl/>
              <w:jc w:val="center"/>
              <w:rPr>
                <w:rFonts w:hAnsi="宋体"/>
                <w:color w:val="000000"/>
                <w:kern w:val="0"/>
                <w:sz w:val="22"/>
              </w:rPr>
            </w:pPr>
            <w:r>
              <w:rPr>
                <w:rFonts w:hAnsi="宋体"/>
                <w:color w:val="000000"/>
                <w:kern w:val="0"/>
                <w:sz w:val="22"/>
              </w:rPr>
              <w:t>50</w:t>
            </w:r>
          </w:p>
        </w:tc>
        <w:tc>
          <w:tcPr>
            <w:tcW w:w="838" w:type="pct"/>
            <w:shd w:val="clear" w:color="auto" w:fill="auto"/>
            <w:noWrap/>
            <w:vAlign w:val="center"/>
          </w:tcPr>
          <w:p w14:paraId="4E5E2818">
            <w:pPr>
              <w:widowControl/>
              <w:jc w:val="center"/>
              <w:rPr>
                <w:rFonts w:hAnsi="宋体"/>
                <w:color w:val="000000"/>
                <w:kern w:val="0"/>
                <w:sz w:val="22"/>
              </w:rPr>
            </w:pPr>
            <w:r>
              <w:rPr>
                <w:rFonts w:hAnsi="宋体"/>
                <w:color w:val="000000"/>
                <w:kern w:val="0"/>
                <w:sz w:val="22"/>
              </w:rPr>
              <w:t>3.23</w:t>
            </w:r>
          </w:p>
        </w:tc>
        <w:tc>
          <w:tcPr>
            <w:tcW w:w="768" w:type="pct"/>
            <w:shd w:val="clear" w:color="auto" w:fill="auto"/>
            <w:noWrap/>
            <w:vAlign w:val="center"/>
          </w:tcPr>
          <w:p w14:paraId="0D3505CD">
            <w:pPr>
              <w:widowControl/>
              <w:jc w:val="center"/>
              <w:rPr>
                <w:rFonts w:hAnsi="宋体"/>
                <w:color w:val="000000"/>
                <w:kern w:val="0"/>
                <w:sz w:val="22"/>
              </w:rPr>
            </w:pPr>
            <w:r>
              <w:rPr>
                <w:rFonts w:hAnsi="宋体"/>
                <w:color w:val="000000"/>
                <w:kern w:val="0"/>
                <w:sz w:val="22"/>
              </w:rPr>
              <w:t>4.47</w:t>
            </w:r>
          </w:p>
        </w:tc>
        <w:tc>
          <w:tcPr>
            <w:tcW w:w="768" w:type="pct"/>
            <w:shd w:val="clear" w:color="auto" w:fill="auto"/>
            <w:noWrap/>
            <w:vAlign w:val="center"/>
          </w:tcPr>
          <w:p w14:paraId="462C3E39">
            <w:pPr>
              <w:widowControl/>
              <w:jc w:val="center"/>
              <w:rPr>
                <w:rFonts w:hAnsi="宋体"/>
                <w:color w:val="000000"/>
                <w:kern w:val="0"/>
                <w:sz w:val="22"/>
              </w:rPr>
            </w:pPr>
            <w:r>
              <w:rPr>
                <w:rFonts w:hAnsi="宋体"/>
                <w:color w:val="000000"/>
                <w:kern w:val="0"/>
                <w:sz w:val="22"/>
              </w:rPr>
              <w:t>6900</w:t>
            </w:r>
          </w:p>
        </w:tc>
        <w:tc>
          <w:tcPr>
            <w:tcW w:w="1715" w:type="pct"/>
            <w:shd w:val="clear" w:color="auto" w:fill="auto"/>
            <w:noWrap/>
            <w:vAlign w:val="center"/>
          </w:tcPr>
          <w:p w14:paraId="2A5BE5C1">
            <w:pPr>
              <w:widowControl/>
              <w:jc w:val="center"/>
              <w:rPr>
                <w:rFonts w:hAnsi="宋体"/>
                <w:color w:val="000000"/>
                <w:kern w:val="0"/>
                <w:sz w:val="22"/>
              </w:rPr>
            </w:pPr>
            <w:r>
              <w:rPr>
                <w:rFonts w:hAnsi="宋体"/>
                <w:color w:val="000000"/>
                <w:kern w:val="0"/>
                <w:sz w:val="22"/>
              </w:rPr>
              <w:t>350</w:t>
            </w:r>
          </w:p>
        </w:tc>
      </w:tr>
      <w:tr w14:paraId="1EF06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1D0297CC">
            <w:pPr>
              <w:widowControl/>
              <w:jc w:val="center"/>
              <w:rPr>
                <w:rFonts w:hAnsi="宋体"/>
                <w:color w:val="000000"/>
                <w:kern w:val="0"/>
                <w:sz w:val="22"/>
              </w:rPr>
            </w:pPr>
            <w:r>
              <w:rPr>
                <w:rFonts w:hAnsi="宋体"/>
                <w:color w:val="000000"/>
                <w:kern w:val="0"/>
                <w:sz w:val="22"/>
              </w:rPr>
              <w:t>60</w:t>
            </w:r>
          </w:p>
        </w:tc>
        <w:tc>
          <w:tcPr>
            <w:tcW w:w="838" w:type="pct"/>
            <w:shd w:val="clear" w:color="auto" w:fill="auto"/>
            <w:noWrap/>
            <w:vAlign w:val="center"/>
          </w:tcPr>
          <w:p w14:paraId="0786235C">
            <w:pPr>
              <w:widowControl/>
              <w:jc w:val="center"/>
              <w:rPr>
                <w:rFonts w:hAnsi="宋体"/>
                <w:color w:val="000000"/>
                <w:kern w:val="0"/>
                <w:sz w:val="22"/>
              </w:rPr>
            </w:pPr>
            <w:r>
              <w:rPr>
                <w:rFonts w:hAnsi="宋体"/>
                <w:color w:val="000000"/>
                <w:kern w:val="0"/>
                <w:sz w:val="22"/>
              </w:rPr>
              <w:t>3.63</w:t>
            </w:r>
          </w:p>
        </w:tc>
        <w:tc>
          <w:tcPr>
            <w:tcW w:w="768" w:type="pct"/>
            <w:shd w:val="clear" w:color="auto" w:fill="auto"/>
            <w:noWrap/>
            <w:vAlign w:val="center"/>
          </w:tcPr>
          <w:p w14:paraId="40074761">
            <w:pPr>
              <w:widowControl/>
              <w:jc w:val="center"/>
              <w:rPr>
                <w:rFonts w:hAnsi="宋体"/>
                <w:color w:val="000000"/>
                <w:kern w:val="0"/>
                <w:sz w:val="22"/>
              </w:rPr>
            </w:pPr>
            <w:r>
              <w:rPr>
                <w:rFonts w:hAnsi="宋体"/>
                <w:color w:val="000000"/>
                <w:kern w:val="0"/>
                <w:sz w:val="22"/>
              </w:rPr>
              <w:t>4.85</w:t>
            </w:r>
          </w:p>
        </w:tc>
        <w:tc>
          <w:tcPr>
            <w:tcW w:w="768" w:type="pct"/>
            <w:shd w:val="clear" w:color="auto" w:fill="auto"/>
            <w:noWrap/>
            <w:vAlign w:val="center"/>
          </w:tcPr>
          <w:p w14:paraId="724A2E99">
            <w:pPr>
              <w:widowControl/>
              <w:jc w:val="center"/>
              <w:rPr>
                <w:rFonts w:hAnsi="宋体"/>
                <w:color w:val="000000"/>
                <w:kern w:val="0"/>
                <w:sz w:val="22"/>
              </w:rPr>
            </w:pPr>
            <w:r>
              <w:rPr>
                <w:rFonts w:hAnsi="宋体"/>
                <w:color w:val="000000"/>
                <w:kern w:val="0"/>
                <w:sz w:val="22"/>
              </w:rPr>
              <w:t>7150</w:t>
            </w:r>
          </w:p>
        </w:tc>
        <w:tc>
          <w:tcPr>
            <w:tcW w:w="1715" w:type="pct"/>
            <w:shd w:val="clear" w:color="auto" w:fill="auto"/>
            <w:noWrap/>
            <w:vAlign w:val="center"/>
          </w:tcPr>
          <w:p w14:paraId="22EAA609">
            <w:pPr>
              <w:widowControl/>
              <w:jc w:val="center"/>
              <w:rPr>
                <w:rFonts w:hAnsi="宋体"/>
                <w:color w:val="000000"/>
                <w:kern w:val="0"/>
                <w:sz w:val="22"/>
              </w:rPr>
            </w:pPr>
            <w:r>
              <w:rPr>
                <w:rFonts w:hAnsi="宋体"/>
                <w:color w:val="000000"/>
                <w:kern w:val="0"/>
                <w:sz w:val="22"/>
              </w:rPr>
              <w:t>386</w:t>
            </w:r>
          </w:p>
        </w:tc>
      </w:tr>
      <w:tr w14:paraId="7C25A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0734D349">
            <w:pPr>
              <w:widowControl/>
              <w:jc w:val="center"/>
              <w:rPr>
                <w:rFonts w:hAnsi="宋体"/>
                <w:color w:val="000000"/>
                <w:kern w:val="0"/>
                <w:sz w:val="22"/>
              </w:rPr>
            </w:pPr>
            <w:r>
              <w:rPr>
                <w:rFonts w:hAnsi="宋体"/>
                <w:color w:val="000000"/>
                <w:kern w:val="0"/>
                <w:sz w:val="22"/>
              </w:rPr>
              <w:t>70</w:t>
            </w:r>
          </w:p>
        </w:tc>
        <w:tc>
          <w:tcPr>
            <w:tcW w:w="838" w:type="pct"/>
            <w:shd w:val="clear" w:color="auto" w:fill="auto"/>
            <w:noWrap/>
            <w:vAlign w:val="center"/>
          </w:tcPr>
          <w:p w14:paraId="109A4681">
            <w:pPr>
              <w:widowControl/>
              <w:jc w:val="center"/>
              <w:rPr>
                <w:rFonts w:hAnsi="宋体"/>
                <w:color w:val="000000"/>
                <w:kern w:val="0"/>
                <w:sz w:val="22"/>
              </w:rPr>
            </w:pPr>
            <w:r>
              <w:rPr>
                <w:rFonts w:hAnsi="宋体"/>
                <w:color w:val="000000"/>
                <w:kern w:val="0"/>
                <w:sz w:val="22"/>
              </w:rPr>
              <w:t>3.74</w:t>
            </w:r>
          </w:p>
        </w:tc>
        <w:tc>
          <w:tcPr>
            <w:tcW w:w="768" w:type="pct"/>
            <w:shd w:val="clear" w:color="auto" w:fill="auto"/>
            <w:noWrap/>
            <w:vAlign w:val="center"/>
          </w:tcPr>
          <w:p w14:paraId="098F7212">
            <w:pPr>
              <w:widowControl/>
              <w:jc w:val="center"/>
              <w:rPr>
                <w:rFonts w:hAnsi="宋体"/>
                <w:color w:val="000000"/>
                <w:kern w:val="0"/>
                <w:sz w:val="22"/>
              </w:rPr>
            </w:pPr>
            <w:r>
              <w:rPr>
                <w:rFonts w:hAnsi="宋体"/>
                <w:color w:val="000000"/>
                <w:kern w:val="0"/>
                <w:sz w:val="22"/>
              </w:rPr>
              <w:t>4.92</w:t>
            </w:r>
          </w:p>
        </w:tc>
        <w:tc>
          <w:tcPr>
            <w:tcW w:w="768" w:type="pct"/>
            <w:shd w:val="clear" w:color="auto" w:fill="auto"/>
            <w:noWrap/>
            <w:vAlign w:val="center"/>
          </w:tcPr>
          <w:p w14:paraId="5F17E0A6">
            <w:pPr>
              <w:widowControl/>
              <w:jc w:val="center"/>
              <w:rPr>
                <w:rFonts w:hAnsi="宋体"/>
                <w:color w:val="000000"/>
                <w:kern w:val="0"/>
                <w:sz w:val="22"/>
              </w:rPr>
            </w:pPr>
            <w:r>
              <w:rPr>
                <w:rFonts w:hAnsi="宋体"/>
                <w:color w:val="000000"/>
                <w:kern w:val="0"/>
                <w:sz w:val="22"/>
              </w:rPr>
              <w:t>7250</w:t>
            </w:r>
          </w:p>
        </w:tc>
        <w:tc>
          <w:tcPr>
            <w:tcW w:w="1715" w:type="pct"/>
            <w:shd w:val="clear" w:color="auto" w:fill="auto"/>
            <w:noWrap/>
            <w:vAlign w:val="center"/>
          </w:tcPr>
          <w:p w14:paraId="32121E6A">
            <w:pPr>
              <w:widowControl/>
              <w:jc w:val="center"/>
              <w:rPr>
                <w:rFonts w:hAnsi="宋体"/>
                <w:color w:val="000000"/>
                <w:kern w:val="0"/>
                <w:sz w:val="22"/>
              </w:rPr>
            </w:pPr>
            <w:r>
              <w:rPr>
                <w:rFonts w:hAnsi="宋体"/>
                <w:color w:val="000000"/>
                <w:kern w:val="0"/>
                <w:sz w:val="22"/>
              </w:rPr>
              <w:t>369</w:t>
            </w:r>
          </w:p>
        </w:tc>
      </w:tr>
      <w:tr w14:paraId="2B49C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4BA0F8B1">
            <w:pPr>
              <w:widowControl/>
              <w:jc w:val="center"/>
              <w:rPr>
                <w:rFonts w:hAnsi="宋体"/>
                <w:color w:val="000000"/>
                <w:kern w:val="0"/>
                <w:sz w:val="22"/>
              </w:rPr>
            </w:pPr>
            <w:r>
              <w:rPr>
                <w:rFonts w:hAnsi="宋体"/>
                <w:color w:val="000000"/>
                <w:kern w:val="0"/>
                <w:sz w:val="22"/>
              </w:rPr>
              <w:t>80</w:t>
            </w:r>
          </w:p>
        </w:tc>
        <w:tc>
          <w:tcPr>
            <w:tcW w:w="838" w:type="pct"/>
            <w:shd w:val="clear" w:color="auto" w:fill="auto"/>
            <w:noWrap/>
            <w:vAlign w:val="center"/>
          </w:tcPr>
          <w:p w14:paraId="79718207">
            <w:pPr>
              <w:widowControl/>
              <w:jc w:val="center"/>
              <w:rPr>
                <w:rFonts w:hAnsi="宋体"/>
                <w:color w:val="000000"/>
                <w:kern w:val="0"/>
                <w:sz w:val="22"/>
              </w:rPr>
            </w:pPr>
            <w:r>
              <w:rPr>
                <w:rFonts w:hAnsi="宋体"/>
                <w:color w:val="000000"/>
                <w:kern w:val="0"/>
                <w:sz w:val="22"/>
              </w:rPr>
              <w:t>3.78</w:t>
            </w:r>
          </w:p>
        </w:tc>
        <w:tc>
          <w:tcPr>
            <w:tcW w:w="768" w:type="pct"/>
            <w:shd w:val="clear" w:color="auto" w:fill="auto"/>
            <w:noWrap/>
            <w:vAlign w:val="center"/>
          </w:tcPr>
          <w:p w14:paraId="12963DAF">
            <w:pPr>
              <w:widowControl/>
              <w:jc w:val="center"/>
              <w:rPr>
                <w:rFonts w:hAnsi="宋体"/>
                <w:color w:val="000000"/>
                <w:kern w:val="0"/>
                <w:sz w:val="22"/>
              </w:rPr>
            </w:pPr>
            <w:r>
              <w:rPr>
                <w:rFonts w:hAnsi="宋体"/>
                <w:color w:val="000000"/>
                <w:kern w:val="0"/>
                <w:sz w:val="22"/>
              </w:rPr>
              <w:t>4.92</w:t>
            </w:r>
          </w:p>
        </w:tc>
        <w:tc>
          <w:tcPr>
            <w:tcW w:w="768" w:type="pct"/>
            <w:shd w:val="clear" w:color="auto" w:fill="auto"/>
            <w:noWrap/>
            <w:vAlign w:val="center"/>
          </w:tcPr>
          <w:p w14:paraId="28C90EDC">
            <w:pPr>
              <w:widowControl/>
              <w:jc w:val="center"/>
              <w:rPr>
                <w:rFonts w:hAnsi="宋体"/>
                <w:color w:val="000000"/>
                <w:kern w:val="0"/>
                <w:sz w:val="22"/>
              </w:rPr>
            </w:pPr>
            <w:r>
              <w:rPr>
                <w:rFonts w:hAnsi="宋体"/>
                <w:color w:val="000000"/>
                <w:kern w:val="0"/>
                <w:sz w:val="22"/>
              </w:rPr>
              <w:t>7330</w:t>
            </w:r>
          </w:p>
        </w:tc>
        <w:tc>
          <w:tcPr>
            <w:tcW w:w="1715" w:type="pct"/>
            <w:shd w:val="clear" w:color="auto" w:fill="auto"/>
            <w:noWrap/>
            <w:vAlign w:val="center"/>
          </w:tcPr>
          <w:p w14:paraId="444BCECF">
            <w:pPr>
              <w:widowControl/>
              <w:jc w:val="center"/>
              <w:rPr>
                <w:rFonts w:hAnsi="宋体"/>
                <w:color w:val="000000"/>
                <w:kern w:val="0"/>
                <w:sz w:val="22"/>
              </w:rPr>
            </w:pPr>
            <w:r>
              <w:rPr>
                <w:rFonts w:hAnsi="宋体"/>
                <w:color w:val="000000"/>
                <w:kern w:val="0"/>
                <w:sz w:val="22"/>
              </w:rPr>
              <w:t>372</w:t>
            </w:r>
          </w:p>
        </w:tc>
      </w:tr>
      <w:tr w14:paraId="59CE4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476DBE63">
            <w:pPr>
              <w:widowControl/>
              <w:jc w:val="center"/>
              <w:rPr>
                <w:rFonts w:hAnsi="宋体"/>
                <w:color w:val="000000"/>
                <w:kern w:val="0"/>
                <w:sz w:val="22"/>
              </w:rPr>
            </w:pPr>
            <w:r>
              <w:rPr>
                <w:rFonts w:hAnsi="宋体"/>
                <w:color w:val="000000"/>
                <w:kern w:val="0"/>
                <w:sz w:val="22"/>
              </w:rPr>
              <w:t>90</w:t>
            </w:r>
          </w:p>
        </w:tc>
        <w:tc>
          <w:tcPr>
            <w:tcW w:w="838" w:type="pct"/>
            <w:shd w:val="clear" w:color="auto" w:fill="auto"/>
            <w:noWrap/>
            <w:vAlign w:val="center"/>
          </w:tcPr>
          <w:p w14:paraId="582DC6E3">
            <w:pPr>
              <w:widowControl/>
              <w:jc w:val="center"/>
              <w:rPr>
                <w:rFonts w:hAnsi="宋体"/>
                <w:color w:val="000000"/>
                <w:kern w:val="0"/>
                <w:sz w:val="22"/>
              </w:rPr>
            </w:pPr>
            <w:r>
              <w:rPr>
                <w:rFonts w:hAnsi="宋体"/>
                <w:color w:val="000000"/>
                <w:kern w:val="0"/>
                <w:sz w:val="22"/>
              </w:rPr>
              <w:t>3.84</w:t>
            </w:r>
          </w:p>
        </w:tc>
        <w:tc>
          <w:tcPr>
            <w:tcW w:w="768" w:type="pct"/>
            <w:shd w:val="clear" w:color="auto" w:fill="auto"/>
            <w:noWrap/>
            <w:vAlign w:val="center"/>
          </w:tcPr>
          <w:p w14:paraId="6F33D405">
            <w:pPr>
              <w:widowControl/>
              <w:jc w:val="center"/>
              <w:rPr>
                <w:rFonts w:hAnsi="宋体"/>
                <w:color w:val="000000"/>
                <w:kern w:val="0"/>
                <w:sz w:val="22"/>
              </w:rPr>
            </w:pPr>
            <w:r>
              <w:rPr>
                <w:rFonts w:hAnsi="宋体"/>
                <w:color w:val="000000"/>
                <w:kern w:val="0"/>
                <w:sz w:val="22"/>
              </w:rPr>
              <w:t>4.92</w:t>
            </w:r>
          </w:p>
        </w:tc>
        <w:tc>
          <w:tcPr>
            <w:tcW w:w="768" w:type="pct"/>
            <w:shd w:val="clear" w:color="auto" w:fill="auto"/>
            <w:noWrap/>
            <w:vAlign w:val="center"/>
          </w:tcPr>
          <w:p w14:paraId="3259B0B0">
            <w:pPr>
              <w:widowControl/>
              <w:jc w:val="center"/>
              <w:rPr>
                <w:rFonts w:hAnsi="宋体"/>
                <w:color w:val="000000"/>
                <w:kern w:val="0"/>
                <w:sz w:val="22"/>
              </w:rPr>
            </w:pPr>
            <w:r>
              <w:rPr>
                <w:rFonts w:hAnsi="宋体"/>
                <w:color w:val="000000"/>
                <w:kern w:val="0"/>
                <w:sz w:val="22"/>
              </w:rPr>
              <w:t>7350</w:t>
            </w:r>
          </w:p>
        </w:tc>
        <w:tc>
          <w:tcPr>
            <w:tcW w:w="1715" w:type="pct"/>
            <w:shd w:val="clear" w:color="auto" w:fill="auto"/>
            <w:noWrap/>
            <w:vAlign w:val="center"/>
          </w:tcPr>
          <w:p w14:paraId="35DC26EE">
            <w:pPr>
              <w:widowControl/>
              <w:jc w:val="center"/>
              <w:rPr>
                <w:rFonts w:hAnsi="宋体"/>
                <w:color w:val="000000"/>
                <w:kern w:val="0"/>
                <w:sz w:val="22"/>
              </w:rPr>
            </w:pPr>
            <w:r>
              <w:rPr>
                <w:rFonts w:hAnsi="宋体"/>
                <w:color w:val="000000"/>
                <w:kern w:val="0"/>
                <w:sz w:val="22"/>
              </w:rPr>
              <w:t>378</w:t>
            </w:r>
          </w:p>
        </w:tc>
      </w:tr>
      <w:tr w14:paraId="54105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08" w:type="pct"/>
            <w:shd w:val="clear" w:color="auto" w:fill="auto"/>
            <w:noWrap/>
            <w:vAlign w:val="center"/>
          </w:tcPr>
          <w:p w14:paraId="5A8E8D46">
            <w:pPr>
              <w:widowControl/>
              <w:jc w:val="center"/>
              <w:rPr>
                <w:rFonts w:hAnsi="宋体"/>
                <w:color w:val="000000"/>
                <w:kern w:val="0"/>
                <w:sz w:val="22"/>
              </w:rPr>
            </w:pPr>
            <w:r>
              <w:rPr>
                <w:rFonts w:hAnsi="宋体"/>
                <w:color w:val="000000"/>
                <w:kern w:val="0"/>
                <w:sz w:val="22"/>
              </w:rPr>
              <w:t>100</w:t>
            </w:r>
          </w:p>
        </w:tc>
        <w:tc>
          <w:tcPr>
            <w:tcW w:w="838" w:type="pct"/>
            <w:shd w:val="clear" w:color="auto" w:fill="auto"/>
            <w:noWrap/>
            <w:vAlign w:val="center"/>
          </w:tcPr>
          <w:p w14:paraId="29CE9CC9">
            <w:pPr>
              <w:widowControl/>
              <w:jc w:val="center"/>
              <w:rPr>
                <w:rFonts w:hAnsi="宋体"/>
                <w:color w:val="000000"/>
                <w:kern w:val="0"/>
                <w:sz w:val="22"/>
              </w:rPr>
            </w:pPr>
            <w:r>
              <w:rPr>
                <w:rFonts w:hAnsi="宋体"/>
                <w:color w:val="000000"/>
                <w:kern w:val="0"/>
                <w:sz w:val="22"/>
              </w:rPr>
              <w:t>3.84</w:t>
            </w:r>
          </w:p>
        </w:tc>
        <w:tc>
          <w:tcPr>
            <w:tcW w:w="768" w:type="pct"/>
            <w:shd w:val="clear" w:color="auto" w:fill="auto"/>
            <w:noWrap/>
            <w:vAlign w:val="center"/>
          </w:tcPr>
          <w:p w14:paraId="76618323">
            <w:pPr>
              <w:widowControl/>
              <w:jc w:val="center"/>
              <w:rPr>
                <w:rFonts w:hAnsi="宋体"/>
                <w:color w:val="000000"/>
                <w:kern w:val="0"/>
                <w:sz w:val="22"/>
              </w:rPr>
            </w:pPr>
            <w:r>
              <w:rPr>
                <w:rFonts w:hAnsi="宋体"/>
                <w:color w:val="000000"/>
                <w:kern w:val="0"/>
                <w:sz w:val="22"/>
              </w:rPr>
              <w:t>4.99</w:t>
            </w:r>
          </w:p>
        </w:tc>
        <w:tc>
          <w:tcPr>
            <w:tcW w:w="768" w:type="pct"/>
            <w:shd w:val="clear" w:color="auto" w:fill="auto"/>
            <w:noWrap/>
            <w:vAlign w:val="center"/>
          </w:tcPr>
          <w:p w14:paraId="15F0D7CB">
            <w:pPr>
              <w:widowControl/>
              <w:jc w:val="center"/>
              <w:rPr>
                <w:rFonts w:hAnsi="宋体"/>
                <w:color w:val="000000"/>
                <w:kern w:val="0"/>
                <w:sz w:val="22"/>
              </w:rPr>
            </w:pPr>
            <w:r>
              <w:rPr>
                <w:rFonts w:hAnsi="宋体"/>
                <w:color w:val="000000"/>
                <w:kern w:val="0"/>
                <w:sz w:val="22"/>
              </w:rPr>
              <w:t>7350</w:t>
            </w:r>
          </w:p>
        </w:tc>
        <w:tc>
          <w:tcPr>
            <w:tcW w:w="1715" w:type="pct"/>
            <w:shd w:val="clear" w:color="auto" w:fill="auto"/>
            <w:noWrap/>
            <w:vAlign w:val="center"/>
          </w:tcPr>
          <w:p w14:paraId="539346CF">
            <w:pPr>
              <w:widowControl/>
              <w:jc w:val="center"/>
              <w:rPr>
                <w:rFonts w:hAnsi="宋体"/>
                <w:color w:val="000000"/>
                <w:kern w:val="0"/>
                <w:sz w:val="22"/>
              </w:rPr>
            </w:pPr>
            <w:r>
              <w:rPr>
                <w:rFonts w:hAnsi="宋体"/>
                <w:color w:val="000000"/>
                <w:kern w:val="0"/>
                <w:sz w:val="22"/>
              </w:rPr>
              <w:t>383</w:t>
            </w:r>
          </w:p>
        </w:tc>
      </w:tr>
    </w:tbl>
    <w:p w14:paraId="509988C7">
      <w:pPr>
        <w:pStyle w:val="55"/>
      </w:pPr>
      <w:r>
        <w:rPr>
          <w:rFonts w:hint="eastAsia"/>
        </w:rPr>
        <w:t>海平面发动机推力参数</w:t>
      </w:r>
    </w:p>
    <w:tbl>
      <w:tblPr>
        <w:tblStyle w:val="34"/>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3534"/>
        <w:gridCol w:w="3239"/>
      </w:tblGrid>
      <w:tr w14:paraId="23C50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2D211C3A">
            <w:pPr>
              <w:widowControl/>
              <w:jc w:val="center"/>
              <w:rPr>
                <w:rFonts w:hAnsi="宋体"/>
                <w:color w:val="000000"/>
                <w:kern w:val="0"/>
                <w:sz w:val="22"/>
              </w:rPr>
            </w:pPr>
            <w:r>
              <w:rPr>
                <w:rFonts w:hint="eastAsia" w:hAnsi="宋体"/>
                <w:color w:val="000000"/>
                <w:kern w:val="0"/>
                <w:sz w:val="22"/>
              </w:rPr>
              <w:t>转速rpm</w:t>
            </w:r>
          </w:p>
        </w:tc>
        <w:tc>
          <w:tcPr>
            <w:tcW w:w="1846" w:type="pct"/>
            <w:shd w:val="clear" w:color="auto" w:fill="auto"/>
            <w:noWrap/>
            <w:vAlign w:val="center"/>
          </w:tcPr>
          <w:p w14:paraId="6A44A00E">
            <w:pPr>
              <w:widowControl/>
              <w:jc w:val="center"/>
              <w:rPr>
                <w:rFonts w:hAnsi="宋体"/>
                <w:color w:val="000000"/>
                <w:kern w:val="0"/>
                <w:sz w:val="22"/>
              </w:rPr>
            </w:pPr>
            <w:r>
              <w:rPr>
                <w:rFonts w:hint="eastAsia" w:hAnsi="宋体"/>
                <w:color w:val="000000"/>
                <w:kern w:val="0"/>
                <w:sz w:val="22"/>
              </w:rPr>
              <w:t>节气门开度</w:t>
            </w:r>
          </w:p>
        </w:tc>
        <w:tc>
          <w:tcPr>
            <w:tcW w:w="1692" w:type="pct"/>
            <w:shd w:val="clear" w:color="auto" w:fill="auto"/>
            <w:noWrap/>
            <w:vAlign w:val="center"/>
          </w:tcPr>
          <w:p w14:paraId="65BD21C2">
            <w:pPr>
              <w:widowControl/>
              <w:jc w:val="center"/>
              <w:rPr>
                <w:rFonts w:hAnsi="宋体"/>
                <w:color w:val="000000"/>
                <w:kern w:val="0"/>
                <w:sz w:val="22"/>
              </w:rPr>
            </w:pPr>
            <w:r>
              <w:rPr>
                <w:rFonts w:hint="eastAsia" w:hAnsi="宋体"/>
                <w:color w:val="000000"/>
                <w:kern w:val="0"/>
                <w:sz w:val="22"/>
              </w:rPr>
              <w:t>推力（N）</w:t>
            </w:r>
          </w:p>
        </w:tc>
      </w:tr>
      <w:tr w14:paraId="707A4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588A484E">
            <w:pPr>
              <w:widowControl/>
              <w:jc w:val="center"/>
              <w:rPr>
                <w:rFonts w:hAnsi="宋体"/>
                <w:color w:val="000000"/>
                <w:kern w:val="0"/>
                <w:sz w:val="22"/>
              </w:rPr>
            </w:pPr>
            <w:r>
              <w:rPr>
                <w:rFonts w:hint="eastAsia" w:hAnsi="宋体"/>
                <w:color w:val="000000"/>
                <w:kern w:val="0"/>
                <w:sz w:val="22"/>
              </w:rPr>
              <w:t>3400</w:t>
            </w:r>
          </w:p>
        </w:tc>
        <w:tc>
          <w:tcPr>
            <w:tcW w:w="1846" w:type="pct"/>
            <w:shd w:val="clear" w:color="auto" w:fill="auto"/>
            <w:noWrap/>
            <w:vAlign w:val="center"/>
          </w:tcPr>
          <w:p w14:paraId="4C04CA60">
            <w:pPr>
              <w:widowControl/>
              <w:jc w:val="center"/>
              <w:rPr>
                <w:rFonts w:hAnsi="宋体"/>
                <w:color w:val="000000"/>
                <w:kern w:val="0"/>
                <w:sz w:val="22"/>
              </w:rPr>
            </w:pPr>
            <w:r>
              <w:rPr>
                <w:rFonts w:hint="eastAsia" w:hAnsi="宋体"/>
                <w:color w:val="000000"/>
                <w:kern w:val="0"/>
                <w:sz w:val="22"/>
              </w:rPr>
              <w:t>12%</w:t>
            </w:r>
          </w:p>
        </w:tc>
        <w:tc>
          <w:tcPr>
            <w:tcW w:w="1692" w:type="pct"/>
            <w:shd w:val="clear" w:color="auto" w:fill="auto"/>
            <w:noWrap/>
            <w:vAlign w:val="center"/>
          </w:tcPr>
          <w:p w14:paraId="6ED4B03F">
            <w:pPr>
              <w:widowControl/>
              <w:jc w:val="center"/>
              <w:rPr>
                <w:rFonts w:hAnsi="宋体"/>
                <w:color w:val="000000"/>
                <w:kern w:val="0"/>
                <w:sz w:val="22"/>
              </w:rPr>
            </w:pPr>
            <w:r>
              <w:rPr>
                <w:rFonts w:hint="eastAsia" w:hAnsi="宋体"/>
                <w:color w:val="000000"/>
                <w:kern w:val="0"/>
                <w:sz w:val="22"/>
              </w:rPr>
              <w:t>55</w:t>
            </w:r>
          </w:p>
        </w:tc>
      </w:tr>
      <w:tr w14:paraId="0FE2D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1DD80FFA">
            <w:pPr>
              <w:widowControl/>
              <w:jc w:val="center"/>
              <w:rPr>
                <w:rFonts w:hAnsi="宋体"/>
                <w:color w:val="000000"/>
                <w:kern w:val="0"/>
                <w:sz w:val="22"/>
              </w:rPr>
            </w:pPr>
            <w:r>
              <w:rPr>
                <w:rFonts w:hint="eastAsia" w:hAnsi="宋体"/>
                <w:color w:val="000000"/>
                <w:kern w:val="0"/>
                <w:sz w:val="22"/>
              </w:rPr>
              <w:t>4000</w:t>
            </w:r>
          </w:p>
        </w:tc>
        <w:tc>
          <w:tcPr>
            <w:tcW w:w="1846" w:type="pct"/>
            <w:shd w:val="clear" w:color="auto" w:fill="auto"/>
            <w:noWrap/>
            <w:vAlign w:val="center"/>
          </w:tcPr>
          <w:p w14:paraId="04E99CB3">
            <w:pPr>
              <w:widowControl/>
              <w:jc w:val="center"/>
              <w:rPr>
                <w:rFonts w:hAnsi="宋体"/>
                <w:color w:val="000000"/>
                <w:kern w:val="0"/>
                <w:sz w:val="22"/>
              </w:rPr>
            </w:pPr>
            <w:r>
              <w:rPr>
                <w:rFonts w:hint="eastAsia" w:hAnsi="宋体"/>
                <w:color w:val="000000"/>
                <w:kern w:val="0"/>
                <w:sz w:val="22"/>
              </w:rPr>
              <w:t>17%</w:t>
            </w:r>
          </w:p>
        </w:tc>
        <w:tc>
          <w:tcPr>
            <w:tcW w:w="1692" w:type="pct"/>
            <w:shd w:val="clear" w:color="auto" w:fill="auto"/>
            <w:noWrap/>
            <w:vAlign w:val="center"/>
          </w:tcPr>
          <w:p w14:paraId="112D3F52">
            <w:pPr>
              <w:widowControl/>
              <w:jc w:val="center"/>
              <w:rPr>
                <w:rFonts w:hAnsi="宋体"/>
                <w:color w:val="000000"/>
                <w:kern w:val="0"/>
                <w:sz w:val="22"/>
              </w:rPr>
            </w:pPr>
            <w:r>
              <w:rPr>
                <w:rFonts w:hint="eastAsia" w:hAnsi="宋体"/>
                <w:color w:val="000000"/>
                <w:kern w:val="0"/>
                <w:sz w:val="22"/>
              </w:rPr>
              <w:t>69.1</w:t>
            </w:r>
          </w:p>
        </w:tc>
      </w:tr>
      <w:tr w14:paraId="66472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0CE22C77">
            <w:pPr>
              <w:widowControl/>
              <w:jc w:val="center"/>
              <w:rPr>
                <w:rFonts w:hAnsi="宋体"/>
                <w:color w:val="000000"/>
                <w:kern w:val="0"/>
                <w:sz w:val="22"/>
              </w:rPr>
            </w:pPr>
            <w:r>
              <w:rPr>
                <w:rFonts w:hint="eastAsia" w:hAnsi="宋体"/>
                <w:color w:val="000000"/>
                <w:kern w:val="0"/>
                <w:sz w:val="22"/>
              </w:rPr>
              <w:t>4270</w:t>
            </w:r>
          </w:p>
        </w:tc>
        <w:tc>
          <w:tcPr>
            <w:tcW w:w="1846" w:type="pct"/>
            <w:shd w:val="clear" w:color="auto" w:fill="auto"/>
            <w:noWrap/>
            <w:vAlign w:val="center"/>
          </w:tcPr>
          <w:p w14:paraId="5BD092CB">
            <w:pPr>
              <w:widowControl/>
              <w:jc w:val="center"/>
              <w:rPr>
                <w:rFonts w:hAnsi="宋体"/>
                <w:color w:val="000000"/>
                <w:kern w:val="0"/>
                <w:sz w:val="22"/>
              </w:rPr>
            </w:pPr>
            <w:r>
              <w:rPr>
                <w:rFonts w:hint="eastAsia" w:hAnsi="宋体"/>
                <w:color w:val="000000"/>
                <w:kern w:val="0"/>
                <w:sz w:val="22"/>
              </w:rPr>
              <w:t>19%</w:t>
            </w:r>
          </w:p>
        </w:tc>
        <w:tc>
          <w:tcPr>
            <w:tcW w:w="1692" w:type="pct"/>
            <w:shd w:val="clear" w:color="auto" w:fill="auto"/>
            <w:noWrap/>
            <w:vAlign w:val="center"/>
          </w:tcPr>
          <w:p w14:paraId="6B9C4D1C">
            <w:pPr>
              <w:widowControl/>
              <w:jc w:val="center"/>
              <w:rPr>
                <w:rFonts w:hAnsi="宋体"/>
                <w:color w:val="000000"/>
                <w:kern w:val="0"/>
                <w:sz w:val="22"/>
              </w:rPr>
            </w:pPr>
            <w:r>
              <w:rPr>
                <w:rFonts w:hint="eastAsia" w:hAnsi="宋体"/>
                <w:color w:val="000000"/>
                <w:kern w:val="0"/>
                <w:sz w:val="22"/>
              </w:rPr>
              <w:t>76</w:t>
            </w:r>
          </w:p>
        </w:tc>
      </w:tr>
      <w:tr w14:paraId="23957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52272154">
            <w:pPr>
              <w:widowControl/>
              <w:jc w:val="center"/>
              <w:rPr>
                <w:rFonts w:hAnsi="宋体"/>
                <w:color w:val="000000"/>
                <w:kern w:val="0"/>
                <w:sz w:val="22"/>
              </w:rPr>
            </w:pPr>
            <w:r>
              <w:rPr>
                <w:rFonts w:hint="eastAsia" w:hAnsi="宋体"/>
                <w:color w:val="000000"/>
                <w:kern w:val="0"/>
                <w:sz w:val="22"/>
              </w:rPr>
              <w:t>4550</w:t>
            </w:r>
          </w:p>
        </w:tc>
        <w:tc>
          <w:tcPr>
            <w:tcW w:w="1846" w:type="pct"/>
            <w:shd w:val="clear" w:color="auto" w:fill="auto"/>
            <w:noWrap/>
            <w:vAlign w:val="center"/>
          </w:tcPr>
          <w:p w14:paraId="423682B6">
            <w:pPr>
              <w:widowControl/>
              <w:jc w:val="center"/>
              <w:rPr>
                <w:rFonts w:hAnsi="宋体"/>
                <w:color w:val="000000"/>
                <w:kern w:val="0"/>
                <w:sz w:val="22"/>
              </w:rPr>
            </w:pPr>
            <w:r>
              <w:rPr>
                <w:rFonts w:hint="eastAsia" w:hAnsi="宋体"/>
                <w:color w:val="000000"/>
                <w:kern w:val="0"/>
                <w:sz w:val="22"/>
              </w:rPr>
              <w:t>21%</w:t>
            </w:r>
          </w:p>
        </w:tc>
        <w:tc>
          <w:tcPr>
            <w:tcW w:w="1692" w:type="pct"/>
            <w:shd w:val="clear" w:color="auto" w:fill="auto"/>
            <w:noWrap/>
            <w:vAlign w:val="center"/>
          </w:tcPr>
          <w:p w14:paraId="404148DF">
            <w:pPr>
              <w:widowControl/>
              <w:jc w:val="center"/>
              <w:rPr>
                <w:rFonts w:hAnsi="宋体"/>
                <w:color w:val="000000"/>
                <w:kern w:val="0"/>
                <w:sz w:val="22"/>
              </w:rPr>
            </w:pPr>
            <w:r>
              <w:rPr>
                <w:rFonts w:hint="eastAsia" w:hAnsi="宋体"/>
                <w:color w:val="000000"/>
                <w:kern w:val="0"/>
                <w:sz w:val="22"/>
              </w:rPr>
              <w:t>82.2</w:t>
            </w:r>
          </w:p>
        </w:tc>
      </w:tr>
      <w:tr w14:paraId="365E9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38A2C02B">
            <w:pPr>
              <w:widowControl/>
              <w:jc w:val="center"/>
              <w:rPr>
                <w:rFonts w:hAnsi="宋体"/>
                <w:color w:val="000000"/>
                <w:kern w:val="0"/>
                <w:sz w:val="22"/>
              </w:rPr>
            </w:pPr>
            <w:r>
              <w:rPr>
                <w:rFonts w:hint="eastAsia" w:hAnsi="宋体"/>
                <w:color w:val="000000"/>
                <w:kern w:val="0"/>
                <w:sz w:val="22"/>
              </w:rPr>
              <w:t>4800</w:t>
            </w:r>
          </w:p>
        </w:tc>
        <w:tc>
          <w:tcPr>
            <w:tcW w:w="1846" w:type="pct"/>
            <w:shd w:val="clear" w:color="auto" w:fill="auto"/>
            <w:noWrap/>
            <w:vAlign w:val="center"/>
          </w:tcPr>
          <w:p w14:paraId="56B2F727">
            <w:pPr>
              <w:widowControl/>
              <w:jc w:val="center"/>
              <w:rPr>
                <w:rFonts w:hAnsi="宋体"/>
                <w:color w:val="000000"/>
                <w:kern w:val="0"/>
                <w:sz w:val="22"/>
              </w:rPr>
            </w:pPr>
            <w:r>
              <w:rPr>
                <w:rFonts w:hint="eastAsia" w:hAnsi="宋体"/>
                <w:color w:val="000000"/>
                <w:kern w:val="0"/>
                <w:sz w:val="22"/>
              </w:rPr>
              <w:t>25%</w:t>
            </w:r>
          </w:p>
        </w:tc>
        <w:tc>
          <w:tcPr>
            <w:tcW w:w="1692" w:type="pct"/>
            <w:shd w:val="clear" w:color="auto" w:fill="auto"/>
            <w:noWrap/>
            <w:vAlign w:val="center"/>
          </w:tcPr>
          <w:p w14:paraId="2AC08297">
            <w:pPr>
              <w:widowControl/>
              <w:jc w:val="center"/>
              <w:rPr>
                <w:rFonts w:hAnsi="宋体"/>
                <w:color w:val="000000"/>
                <w:kern w:val="0"/>
                <w:sz w:val="22"/>
              </w:rPr>
            </w:pPr>
            <w:r>
              <w:rPr>
                <w:rFonts w:hint="eastAsia" w:hAnsi="宋体"/>
                <w:color w:val="000000"/>
                <w:kern w:val="0"/>
                <w:sz w:val="22"/>
              </w:rPr>
              <w:t>89.5</w:t>
            </w:r>
          </w:p>
        </w:tc>
      </w:tr>
      <w:tr w14:paraId="4DF59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6519BDF4">
            <w:pPr>
              <w:widowControl/>
              <w:jc w:val="center"/>
              <w:rPr>
                <w:rFonts w:hAnsi="宋体"/>
                <w:color w:val="000000"/>
                <w:kern w:val="0"/>
                <w:sz w:val="22"/>
              </w:rPr>
            </w:pPr>
            <w:r>
              <w:rPr>
                <w:rFonts w:hint="eastAsia" w:hAnsi="宋体"/>
                <w:color w:val="000000"/>
                <w:kern w:val="0"/>
                <w:sz w:val="22"/>
              </w:rPr>
              <w:t>5070</w:t>
            </w:r>
          </w:p>
        </w:tc>
        <w:tc>
          <w:tcPr>
            <w:tcW w:w="1846" w:type="pct"/>
            <w:shd w:val="clear" w:color="auto" w:fill="auto"/>
            <w:noWrap/>
            <w:vAlign w:val="center"/>
          </w:tcPr>
          <w:p w14:paraId="2799270A">
            <w:pPr>
              <w:widowControl/>
              <w:jc w:val="center"/>
              <w:rPr>
                <w:rFonts w:hAnsi="宋体"/>
                <w:color w:val="000000"/>
                <w:kern w:val="0"/>
                <w:sz w:val="22"/>
              </w:rPr>
            </w:pPr>
            <w:r>
              <w:rPr>
                <w:rFonts w:hint="eastAsia" w:hAnsi="宋体"/>
                <w:color w:val="000000"/>
                <w:kern w:val="0"/>
                <w:sz w:val="22"/>
              </w:rPr>
              <w:t>31%</w:t>
            </w:r>
          </w:p>
        </w:tc>
        <w:tc>
          <w:tcPr>
            <w:tcW w:w="1692" w:type="pct"/>
            <w:shd w:val="clear" w:color="auto" w:fill="auto"/>
            <w:noWrap/>
            <w:vAlign w:val="center"/>
          </w:tcPr>
          <w:p w14:paraId="397B659A">
            <w:pPr>
              <w:widowControl/>
              <w:jc w:val="center"/>
              <w:rPr>
                <w:rFonts w:hAnsi="宋体"/>
                <w:color w:val="000000"/>
                <w:kern w:val="0"/>
                <w:sz w:val="22"/>
              </w:rPr>
            </w:pPr>
            <w:r>
              <w:rPr>
                <w:rFonts w:hint="eastAsia" w:hAnsi="宋体"/>
                <w:color w:val="000000"/>
                <w:kern w:val="0"/>
                <w:sz w:val="22"/>
              </w:rPr>
              <w:t>99.3</w:t>
            </w:r>
          </w:p>
        </w:tc>
      </w:tr>
      <w:tr w14:paraId="08A8C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629179EC">
            <w:pPr>
              <w:widowControl/>
              <w:jc w:val="center"/>
              <w:rPr>
                <w:rFonts w:hAnsi="宋体"/>
                <w:color w:val="000000"/>
                <w:kern w:val="0"/>
                <w:sz w:val="22"/>
              </w:rPr>
            </w:pPr>
            <w:r>
              <w:rPr>
                <w:rFonts w:hint="eastAsia" w:hAnsi="宋体"/>
                <w:color w:val="000000"/>
                <w:kern w:val="0"/>
                <w:sz w:val="22"/>
              </w:rPr>
              <w:t>5250</w:t>
            </w:r>
          </w:p>
        </w:tc>
        <w:tc>
          <w:tcPr>
            <w:tcW w:w="1846" w:type="pct"/>
            <w:shd w:val="clear" w:color="auto" w:fill="auto"/>
            <w:noWrap/>
            <w:vAlign w:val="center"/>
          </w:tcPr>
          <w:p w14:paraId="01FF466E">
            <w:pPr>
              <w:widowControl/>
              <w:jc w:val="center"/>
              <w:rPr>
                <w:rFonts w:hAnsi="宋体"/>
                <w:color w:val="000000"/>
                <w:kern w:val="0"/>
                <w:sz w:val="22"/>
              </w:rPr>
            </w:pPr>
            <w:r>
              <w:rPr>
                <w:rFonts w:hint="eastAsia" w:hAnsi="宋体"/>
                <w:color w:val="000000"/>
                <w:kern w:val="0"/>
                <w:sz w:val="22"/>
              </w:rPr>
              <w:t>32%</w:t>
            </w:r>
          </w:p>
        </w:tc>
        <w:tc>
          <w:tcPr>
            <w:tcW w:w="1692" w:type="pct"/>
            <w:shd w:val="clear" w:color="auto" w:fill="auto"/>
            <w:noWrap/>
            <w:vAlign w:val="center"/>
          </w:tcPr>
          <w:p w14:paraId="393D8875">
            <w:pPr>
              <w:widowControl/>
              <w:jc w:val="center"/>
              <w:rPr>
                <w:rFonts w:hAnsi="宋体"/>
                <w:color w:val="000000"/>
                <w:kern w:val="0"/>
                <w:sz w:val="22"/>
              </w:rPr>
            </w:pPr>
            <w:r>
              <w:rPr>
                <w:rFonts w:hint="eastAsia" w:hAnsi="宋体"/>
                <w:color w:val="000000"/>
                <w:kern w:val="0"/>
                <w:sz w:val="22"/>
              </w:rPr>
              <w:t>105.8</w:t>
            </w:r>
          </w:p>
        </w:tc>
      </w:tr>
      <w:tr w14:paraId="51CFF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4DFD1F6E">
            <w:pPr>
              <w:widowControl/>
              <w:jc w:val="center"/>
              <w:rPr>
                <w:rFonts w:hAnsi="宋体"/>
                <w:color w:val="000000"/>
                <w:kern w:val="0"/>
                <w:sz w:val="22"/>
              </w:rPr>
            </w:pPr>
            <w:r>
              <w:rPr>
                <w:rFonts w:hint="eastAsia" w:hAnsi="宋体"/>
                <w:color w:val="000000"/>
                <w:kern w:val="0"/>
                <w:sz w:val="22"/>
              </w:rPr>
              <w:t>5450</w:t>
            </w:r>
          </w:p>
        </w:tc>
        <w:tc>
          <w:tcPr>
            <w:tcW w:w="1846" w:type="pct"/>
            <w:shd w:val="clear" w:color="auto" w:fill="auto"/>
            <w:noWrap/>
            <w:vAlign w:val="center"/>
          </w:tcPr>
          <w:p w14:paraId="02AB8E50">
            <w:pPr>
              <w:widowControl/>
              <w:jc w:val="center"/>
              <w:rPr>
                <w:rFonts w:hAnsi="宋体"/>
                <w:color w:val="000000"/>
                <w:kern w:val="0"/>
                <w:sz w:val="22"/>
              </w:rPr>
            </w:pPr>
            <w:r>
              <w:rPr>
                <w:rFonts w:hint="eastAsia" w:hAnsi="宋体"/>
                <w:color w:val="000000"/>
                <w:kern w:val="0"/>
                <w:sz w:val="22"/>
              </w:rPr>
              <w:t>33%</w:t>
            </w:r>
          </w:p>
        </w:tc>
        <w:tc>
          <w:tcPr>
            <w:tcW w:w="1692" w:type="pct"/>
            <w:shd w:val="clear" w:color="auto" w:fill="auto"/>
            <w:noWrap/>
            <w:vAlign w:val="center"/>
          </w:tcPr>
          <w:p w14:paraId="0A7F5441">
            <w:pPr>
              <w:widowControl/>
              <w:jc w:val="center"/>
              <w:rPr>
                <w:rFonts w:hAnsi="宋体"/>
                <w:color w:val="000000"/>
                <w:kern w:val="0"/>
                <w:sz w:val="22"/>
              </w:rPr>
            </w:pPr>
            <w:r>
              <w:rPr>
                <w:rFonts w:hint="eastAsia" w:hAnsi="宋体"/>
                <w:color w:val="000000"/>
                <w:kern w:val="0"/>
                <w:sz w:val="22"/>
              </w:rPr>
              <w:t>112.3</w:t>
            </w:r>
          </w:p>
        </w:tc>
      </w:tr>
      <w:tr w14:paraId="44A3A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32229A36">
            <w:pPr>
              <w:widowControl/>
              <w:jc w:val="center"/>
              <w:rPr>
                <w:rFonts w:hAnsi="宋体"/>
                <w:color w:val="000000"/>
                <w:kern w:val="0"/>
                <w:sz w:val="22"/>
              </w:rPr>
            </w:pPr>
            <w:r>
              <w:rPr>
                <w:rFonts w:hint="eastAsia" w:hAnsi="宋体"/>
                <w:color w:val="000000"/>
                <w:kern w:val="0"/>
                <w:sz w:val="22"/>
              </w:rPr>
              <w:t>5700</w:t>
            </w:r>
          </w:p>
        </w:tc>
        <w:tc>
          <w:tcPr>
            <w:tcW w:w="1846" w:type="pct"/>
            <w:shd w:val="clear" w:color="auto" w:fill="auto"/>
            <w:noWrap/>
            <w:vAlign w:val="center"/>
          </w:tcPr>
          <w:p w14:paraId="7482DDAF">
            <w:pPr>
              <w:widowControl/>
              <w:jc w:val="center"/>
              <w:rPr>
                <w:rFonts w:hAnsi="宋体"/>
                <w:color w:val="000000"/>
                <w:kern w:val="0"/>
                <w:sz w:val="22"/>
              </w:rPr>
            </w:pPr>
            <w:r>
              <w:rPr>
                <w:rFonts w:hint="eastAsia" w:hAnsi="宋体"/>
                <w:color w:val="000000"/>
                <w:kern w:val="0"/>
                <w:sz w:val="22"/>
              </w:rPr>
              <w:t>34%</w:t>
            </w:r>
          </w:p>
        </w:tc>
        <w:tc>
          <w:tcPr>
            <w:tcW w:w="1692" w:type="pct"/>
            <w:shd w:val="clear" w:color="auto" w:fill="auto"/>
            <w:noWrap/>
            <w:vAlign w:val="center"/>
          </w:tcPr>
          <w:p w14:paraId="5B7F7B22">
            <w:pPr>
              <w:widowControl/>
              <w:jc w:val="center"/>
              <w:rPr>
                <w:rFonts w:hAnsi="宋体"/>
                <w:color w:val="000000"/>
                <w:kern w:val="0"/>
                <w:sz w:val="22"/>
              </w:rPr>
            </w:pPr>
            <w:r>
              <w:rPr>
                <w:rFonts w:hint="eastAsia" w:hAnsi="宋体"/>
                <w:color w:val="000000"/>
                <w:kern w:val="0"/>
                <w:sz w:val="22"/>
              </w:rPr>
              <w:t>123.5</w:t>
            </w:r>
          </w:p>
        </w:tc>
      </w:tr>
      <w:tr w14:paraId="4E965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55ECD524">
            <w:pPr>
              <w:widowControl/>
              <w:jc w:val="center"/>
              <w:rPr>
                <w:rFonts w:hAnsi="宋体"/>
                <w:color w:val="000000"/>
                <w:kern w:val="0"/>
                <w:sz w:val="22"/>
              </w:rPr>
            </w:pPr>
            <w:r>
              <w:rPr>
                <w:rFonts w:hint="eastAsia" w:hAnsi="宋体"/>
                <w:color w:val="000000"/>
                <w:kern w:val="0"/>
                <w:sz w:val="22"/>
              </w:rPr>
              <w:t>6000</w:t>
            </w:r>
          </w:p>
        </w:tc>
        <w:tc>
          <w:tcPr>
            <w:tcW w:w="1846" w:type="pct"/>
            <w:shd w:val="clear" w:color="auto" w:fill="auto"/>
            <w:noWrap/>
            <w:vAlign w:val="center"/>
          </w:tcPr>
          <w:p w14:paraId="79B9B6B1">
            <w:pPr>
              <w:widowControl/>
              <w:jc w:val="center"/>
              <w:rPr>
                <w:rFonts w:hAnsi="宋体"/>
                <w:color w:val="000000"/>
                <w:kern w:val="0"/>
                <w:sz w:val="22"/>
              </w:rPr>
            </w:pPr>
            <w:r>
              <w:rPr>
                <w:rFonts w:hint="eastAsia" w:hAnsi="宋体"/>
                <w:color w:val="000000"/>
                <w:kern w:val="0"/>
                <w:sz w:val="22"/>
              </w:rPr>
              <w:t>41%</w:t>
            </w:r>
          </w:p>
        </w:tc>
        <w:tc>
          <w:tcPr>
            <w:tcW w:w="1692" w:type="pct"/>
            <w:shd w:val="clear" w:color="auto" w:fill="auto"/>
            <w:noWrap/>
            <w:vAlign w:val="center"/>
          </w:tcPr>
          <w:p w14:paraId="64A2A4BA">
            <w:pPr>
              <w:widowControl/>
              <w:jc w:val="center"/>
              <w:rPr>
                <w:rFonts w:hAnsi="宋体"/>
                <w:color w:val="000000"/>
                <w:kern w:val="0"/>
                <w:sz w:val="22"/>
              </w:rPr>
            </w:pPr>
            <w:r>
              <w:rPr>
                <w:rFonts w:hint="eastAsia" w:hAnsi="宋体"/>
                <w:color w:val="000000"/>
                <w:kern w:val="0"/>
                <w:sz w:val="22"/>
              </w:rPr>
              <w:t>139</w:t>
            </w:r>
          </w:p>
        </w:tc>
      </w:tr>
      <w:tr w14:paraId="6FE25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7912F092">
            <w:pPr>
              <w:widowControl/>
              <w:jc w:val="center"/>
              <w:rPr>
                <w:rFonts w:hAnsi="宋体"/>
                <w:color w:val="000000"/>
                <w:kern w:val="0"/>
                <w:sz w:val="22"/>
              </w:rPr>
            </w:pPr>
            <w:r>
              <w:rPr>
                <w:rFonts w:hint="eastAsia" w:hAnsi="宋体"/>
                <w:color w:val="000000"/>
                <w:kern w:val="0"/>
                <w:sz w:val="22"/>
              </w:rPr>
              <w:t>6250</w:t>
            </w:r>
          </w:p>
        </w:tc>
        <w:tc>
          <w:tcPr>
            <w:tcW w:w="1846" w:type="pct"/>
            <w:shd w:val="clear" w:color="auto" w:fill="auto"/>
            <w:noWrap/>
            <w:vAlign w:val="center"/>
          </w:tcPr>
          <w:p w14:paraId="66A3FE82">
            <w:pPr>
              <w:widowControl/>
              <w:jc w:val="center"/>
              <w:rPr>
                <w:rFonts w:hAnsi="宋体"/>
                <w:color w:val="000000"/>
                <w:kern w:val="0"/>
                <w:sz w:val="22"/>
              </w:rPr>
            </w:pPr>
            <w:r>
              <w:rPr>
                <w:rFonts w:hint="eastAsia" w:hAnsi="宋体"/>
                <w:color w:val="000000"/>
                <w:kern w:val="0"/>
                <w:sz w:val="22"/>
              </w:rPr>
              <w:t>45%</w:t>
            </w:r>
          </w:p>
        </w:tc>
        <w:tc>
          <w:tcPr>
            <w:tcW w:w="1692" w:type="pct"/>
            <w:shd w:val="clear" w:color="auto" w:fill="auto"/>
            <w:noWrap/>
            <w:vAlign w:val="center"/>
          </w:tcPr>
          <w:p w14:paraId="3C67A99A">
            <w:pPr>
              <w:widowControl/>
              <w:jc w:val="center"/>
              <w:rPr>
                <w:rFonts w:hAnsi="宋体"/>
                <w:color w:val="000000"/>
                <w:kern w:val="0"/>
                <w:sz w:val="22"/>
              </w:rPr>
            </w:pPr>
            <w:r>
              <w:rPr>
                <w:rFonts w:hint="eastAsia" w:hAnsi="宋体"/>
                <w:color w:val="000000"/>
                <w:kern w:val="0"/>
                <w:sz w:val="22"/>
              </w:rPr>
              <w:t>152.5</w:t>
            </w:r>
          </w:p>
        </w:tc>
      </w:tr>
      <w:tr w14:paraId="617A1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58B41902">
            <w:pPr>
              <w:widowControl/>
              <w:jc w:val="center"/>
              <w:rPr>
                <w:rFonts w:hAnsi="宋体"/>
                <w:color w:val="000000"/>
                <w:kern w:val="0"/>
                <w:sz w:val="22"/>
              </w:rPr>
            </w:pPr>
            <w:r>
              <w:rPr>
                <w:rFonts w:hint="eastAsia" w:hAnsi="宋体"/>
                <w:color w:val="000000"/>
                <w:kern w:val="0"/>
                <w:sz w:val="22"/>
              </w:rPr>
              <w:t>6530</w:t>
            </w:r>
          </w:p>
        </w:tc>
        <w:tc>
          <w:tcPr>
            <w:tcW w:w="1846" w:type="pct"/>
            <w:shd w:val="clear" w:color="auto" w:fill="auto"/>
            <w:noWrap/>
            <w:vAlign w:val="center"/>
          </w:tcPr>
          <w:p w14:paraId="10305259">
            <w:pPr>
              <w:widowControl/>
              <w:jc w:val="center"/>
              <w:rPr>
                <w:rFonts w:hAnsi="宋体"/>
                <w:color w:val="000000"/>
                <w:kern w:val="0"/>
                <w:sz w:val="22"/>
              </w:rPr>
            </w:pPr>
            <w:r>
              <w:rPr>
                <w:rFonts w:hint="eastAsia" w:hAnsi="宋体"/>
                <w:color w:val="000000"/>
                <w:kern w:val="0"/>
                <w:sz w:val="22"/>
              </w:rPr>
              <w:t>67%</w:t>
            </w:r>
          </w:p>
        </w:tc>
        <w:tc>
          <w:tcPr>
            <w:tcW w:w="1692" w:type="pct"/>
            <w:shd w:val="clear" w:color="auto" w:fill="auto"/>
            <w:noWrap/>
            <w:vAlign w:val="center"/>
          </w:tcPr>
          <w:p w14:paraId="28D3D409">
            <w:pPr>
              <w:widowControl/>
              <w:jc w:val="center"/>
              <w:rPr>
                <w:rFonts w:hAnsi="宋体"/>
                <w:color w:val="000000"/>
                <w:kern w:val="0"/>
                <w:sz w:val="22"/>
              </w:rPr>
            </w:pPr>
            <w:r>
              <w:rPr>
                <w:rFonts w:hint="eastAsia" w:hAnsi="宋体"/>
                <w:color w:val="000000"/>
                <w:kern w:val="0"/>
                <w:sz w:val="22"/>
              </w:rPr>
              <w:t>163.9</w:t>
            </w:r>
          </w:p>
        </w:tc>
      </w:tr>
      <w:tr w14:paraId="17E7D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24C9EB13">
            <w:pPr>
              <w:widowControl/>
              <w:jc w:val="center"/>
              <w:rPr>
                <w:rFonts w:hAnsi="宋体"/>
                <w:color w:val="000000"/>
                <w:kern w:val="0"/>
                <w:sz w:val="22"/>
              </w:rPr>
            </w:pPr>
            <w:r>
              <w:rPr>
                <w:rFonts w:hint="eastAsia" w:hAnsi="宋体"/>
                <w:color w:val="000000"/>
                <w:kern w:val="0"/>
                <w:sz w:val="22"/>
              </w:rPr>
              <w:t>7000</w:t>
            </w:r>
          </w:p>
        </w:tc>
        <w:tc>
          <w:tcPr>
            <w:tcW w:w="1846" w:type="pct"/>
            <w:shd w:val="clear" w:color="auto" w:fill="auto"/>
            <w:noWrap/>
            <w:vAlign w:val="center"/>
          </w:tcPr>
          <w:p w14:paraId="714C0740">
            <w:pPr>
              <w:widowControl/>
              <w:jc w:val="center"/>
              <w:rPr>
                <w:rFonts w:hAnsi="宋体"/>
                <w:color w:val="000000"/>
                <w:kern w:val="0"/>
                <w:sz w:val="22"/>
              </w:rPr>
            </w:pPr>
            <w:r>
              <w:rPr>
                <w:rFonts w:hint="eastAsia" w:hAnsi="宋体"/>
                <w:color w:val="000000"/>
                <w:kern w:val="0"/>
                <w:sz w:val="22"/>
              </w:rPr>
              <w:t>72%</w:t>
            </w:r>
          </w:p>
        </w:tc>
        <w:tc>
          <w:tcPr>
            <w:tcW w:w="1692" w:type="pct"/>
            <w:shd w:val="clear" w:color="auto" w:fill="auto"/>
            <w:noWrap/>
            <w:vAlign w:val="center"/>
          </w:tcPr>
          <w:p w14:paraId="0CBF09CE">
            <w:pPr>
              <w:widowControl/>
              <w:jc w:val="center"/>
              <w:rPr>
                <w:rFonts w:hAnsi="宋体"/>
                <w:color w:val="000000"/>
                <w:kern w:val="0"/>
                <w:sz w:val="22"/>
              </w:rPr>
            </w:pPr>
            <w:r>
              <w:rPr>
                <w:rFonts w:hint="eastAsia" w:hAnsi="宋体"/>
                <w:color w:val="000000"/>
                <w:kern w:val="0"/>
                <w:sz w:val="22"/>
              </w:rPr>
              <w:t>170</w:t>
            </w:r>
          </w:p>
        </w:tc>
      </w:tr>
      <w:tr w14:paraId="59347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60" w:type="pct"/>
            <w:shd w:val="clear" w:color="auto" w:fill="auto"/>
            <w:noWrap/>
            <w:vAlign w:val="center"/>
          </w:tcPr>
          <w:p w14:paraId="3C40C3DE">
            <w:pPr>
              <w:widowControl/>
              <w:jc w:val="center"/>
              <w:rPr>
                <w:rFonts w:hAnsi="宋体"/>
                <w:color w:val="000000"/>
                <w:kern w:val="0"/>
                <w:sz w:val="22"/>
              </w:rPr>
            </w:pPr>
            <w:r>
              <w:rPr>
                <w:rFonts w:hint="eastAsia" w:hAnsi="宋体"/>
                <w:color w:val="000000"/>
                <w:kern w:val="0"/>
                <w:sz w:val="22"/>
              </w:rPr>
              <w:t>7</w:t>
            </w:r>
            <w:r>
              <w:rPr>
                <w:rFonts w:hAnsi="宋体"/>
                <w:color w:val="000000"/>
                <w:kern w:val="0"/>
                <w:sz w:val="22"/>
              </w:rPr>
              <w:t>250</w:t>
            </w:r>
          </w:p>
        </w:tc>
        <w:tc>
          <w:tcPr>
            <w:tcW w:w="1846" w:type="pct"/>
            <w:shd w:val="clear" w:color="auto" w:fill="auto"/>
            <w:noWrap/>
            <w:vAlign w:val="center"/>
          </w:tcPr>
          <w:p w14:paraId="1BA6DFE9">
            <w:pPr>
              <w:widowControl/>
              <w:jc w:val="center"/>
              <w:rPr>
                <w:rFonts w:hAnsi="宋体"/>
                <w:color w:val="000000"/>
                <w:kern w:val="0"/>
                <w:sz w:val="22"/>
              </w:rPr>
            </w:pPr>
            <w:r>
              <w:rPr>
                <w:rFonts w:hint="eastAsia" w:hAnsi="宋体"/>
                <w:color w:val="000000"/>
                <w:kern w:val="0"/>
                <w:sz w:val="22"/>
              </w:rPr>
              <w:t>8</w:t>
            </w:r>
            <w:r>
              <w:rPr>
                <w:rFonts w:hAnsi="宋体"/>
                <w:color w:val="000000"/>
                <w:kern w:val="0"/>
                <w:sz w:val="22"/>
              </w:rPr>
              <w:t>0%</w:t>
            </w:r>
          </w:p>
        </w:tc>
        <w:tc>
          <w:tcPr>
            <w:tcW w:w="1692" w:type="pct"/>
            <w:shd w:val="clear" w:color="auto" w:fill="auto"/>
            <w:noWrap/>
            <w:vAlign w:val="center"/>
          </w:tcPr>
          <w:p w14:paraId="6BE8B353">
            <w:pPr>
              <w:widowControl/>
              <w:jc w:val="center"/>
              <w:rPr>
                <w:rFonts w:hAnsi="宋体"/>
                <w:color w:val="000000"/>
                <w:kern w:val="0"/>
                <w:sz w:val="22"/>
              </w:rPr>
            </w:pPr>
            <w:r>
              <w:rPr>
                <w:rFonts w:hint="eastAsia" w:hAnsi="宋体"/>
                <w:color w:val="000000"/>
                <w:kern w:val="0"/>
                <w:sz w:val="22"/>
              </w:rPr>
              <w:t>1</w:t>
            </w:r>
            <w:r>
              <w:rPr>
                <w:rFonts w:hAnsi="宋体"/>
                <w:color w:val="000000"/>
                <w:kern w:val="0"/>
                <w:sz w:val="22"/>
              </w:rPr>
              <w:t>74.2</w:t>
            </w:r>
          </w:p>
        </w:tc>
      </w:tr>
    </w:tbl>
    <w:p w14:paraId="217D1753">
      <w:pPr>
        <w:pStyle w:val="151"/>
      </w:pPr>
      <w:r>
        <w:drawing>
          <wp:inline distT="0" distB="0" distL="0" distR="0">
            <wp:extent cx="5292090" cy="3206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92090" cy="3206750"/>
                    </a:xfrm>
                    <a:prstGeom prst="rect">
                      <a:avLst/>
                    </a:prstGeom>
                    <a:noFill/>
                  </pic:spPr>
                </pic:pic>
              </a:graphicData>
            </a:graphic>
          </wp:inline>
        </w:drawing>
      </w:r>
    </w:p>
    <w:p w14:paraId="5DE948EF">
      <w:pPr>
        <w:pStyle w:val="83"/>
      </w:pPr>
      <w:r>
        <w:rPr>
          <w:rFonts w:hint="eastAsia"/>
        </w:rPr>
        <w:t>海平面发动机推力曲线</w:t>
      </w:r>
    </w:p>
    <w:p w14:paraId="599FF368">
      <w:pPr>
        <w:pStyle w:val="151"/>
      </w:pPr>
      <w:r>
        <w:rPr>
          <w:rFonts w:hint="eastAsia"/>
        </w:rPr>
        <w:t>其</w:t>
      </w:r>
      <w:r>
        <w:t>拟合曲线方程如下：</w:t>
      </w:r>
    </w:p>
    <w:p w14:paraId="6849BCEA">
      <w:pPr>
        <w:jc w:val="center"/>
      </w:pPr>
      <w:r>
        <w:rPr>
          <w:position w:val="-6"/>
        </w:rPr>
        <w:object>
          <v:shape id="_x0000_i1025" o:spt="75" type="#_x0000_t75" style="height:15.75pt;width:279.75pt;" o:ole="t" filled="f" o:preferrelative="t" stroked="f" coordsize="21600,21600">
            <v:path/>
            <v:fill on="f" focussize="0,0"/>
            <v:stroke on="f" joinstyle="miter"/>
            <v:imagedata r:id="rId13" o:title=""/>
            <o:lock v:ext="edit" aspectratio="t"/>
            <w10:wrap type="none"/>
            <w10:anchorlock/>
          </v:shape>
          <o:OLEObject Type="Embed" ProgID="Equation.DSMT4" ShapeID="_x0000_i1025" DrawAspect="Content" ObjectID="_1468075725" r:id="rId12">
            <o:LockedField>false</o:LockedField>
          </o:OLEObject>
        </w:object>
      </w:r>
    </w:p>
    <w:p w14:paraId="6FE13891">
      <w:pPr>
        <w:pStyle w:val="151"/>
      </w:pPr>
      <w:r>
        <w:rPr>
          <w:rFonts w:hint="eastAsia"/>
        </w:rPr>
        <w:t>其中：</w:t>
      </w:r>
      <w:r>
        <w:rPr>
          <w:rFonts w:hint="eastAsia"/>
          <w:i/>
        </w:rPr>
        <w:t>T</w:t>
      </w:r>
      <w:r>
        <w:rPr>
          <w:rFonts w:hint="eastAsia"/>
        </w:rPr>
        <w:t>—发动机拉力，单位N；</w:t>
      </w:r>
    </w:p>
    <w:p w14:paraId="2E441188">
      <w:pPr>
        <w:pStyle w:val="151"/>
      </w:pPr>
      <w:r>
        <w:rPr>
          <w:i/>
        </w:rPr>
        <w:t>V</w:t>
      </w:r>
      <w:r>
        <w:t>—</w:t>
      </w:r>
      <w:r>
        <w:rPr>
          <w:rFonts w:hint="eastAsia"/>
        </w:rPr>
        <w:t>飞机飞行速度（空速），单位m/s。</w:t>
      </w:r>
    </w:p>
    <w:p w14:paraId="046155D1">
      <w:pPr>
        <w:pStyle w:val="151"/>
      </w:pPr>
      <w:r>
        <w:rPr>
          <w:rFonts w:hint="eastAsia"/>
        </w:rPr>
        <w:t>耗油率</w:t>
      </w:r>
      <w:r>
        <w:t>如</w:t>
      </w:r>
      <w:r>
        <w:fldChar w:fldCharType="begin"/>
      </w:r>
      <w:r>
        <w:instrText xml:space="preserve"> REF _Ref134520483 \r \h </w:instrText>
      </w:r>
      <w:r>
        <w:fldChar w:fldCharType="separate"/>
      </w:r>
      <w:r>
        <w:rPr>
          <w:rFonts w:hint="eastAsia"/>
        </w:rPr>
        <w:t>图24</w:t>
      </w:r>
      <w:r>
        <w:fldChar w:fldCharType="end"/>
      </w:r>
      <w:r>
        <w:t>所示。</w:t>
      </w:r>
      <w:r>
        <w:rPr>
          <w:rFonts w:hint="eastAsia"/>
        </w:rPr>
        <w:t>其</w:t>
      </w:r>
      <w:r>
        <w:t>拟合曲线方程如下：</w:t>
      </w:r>
    </w:p>
    <w:p w14:paraId="2525EA60">
      <w:pPr>
        <w:ind w:firstLine="480"/>
        <w:jc w:val="center"/>
      </w:pPr>
      <w:r>
        <w:rPr>
          <w:position w:val="-6"/>
        </w:rPr>
        <w:object>
          <v:shape id="_x0000_i1026" o:spt="75" type="#_x0000_t75" style="height:15.75pt;width:226.5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4">
            <o:LockedField>false</o:LockedField>
          </o:OLEObject>
        </w:object>
      </w:r>
    </w:p>
    <w:p w14:paraId="72FA5AE8">
      <w:pPr>
        <w:ind w:firstLine="840" w:firstLineChars="300"/>
        <w:jc w:val="center"/>
      </w:pPr>
      <w:r>
        <w:drawing>
          <wp:inline distT="0" distB="0" distL="0" distR="0">
            <wp:extent cx="4572635" cy="27311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72635" cy="2731135"/>
                    </a:xfrm>
                    <a:prstGeom prst="rect">
                      <a:avLst/>
                    </a:prstGeom>
                    <a:noFill/>
                  </pic:spPr>
                </pic:pic>
              </a:graphicData>
            </a:graphic>
          </wp:inline>
        </w:drawing>
      </w:r>
    </w:p>
    <w:p w14:paraId="3A1D6AF3">
      <w:pPr>
        <w:pStyle w:val="83"/>
      </w:pPr>
      <w:bookmarkStart w:id="24" w:name="_Ref134520483"/>
      <w:r>
        <w:rPr>
          <w:rFonts w:hint="eastAsia"/>
        </w:rPr>
        <w:t>海平面</w:t>
      </w:r>
      <w:r>
        <w:t>发动机</w:t>
      </w:r>
      <w:r>
        <w:rPr>
          <w:rFonts w:hint="eastAsia"/>
        </w:rPr>
        <w:t>耗油率转速</w:t>
      </w:r>
      <w:r>
        <w:t>特性曲线</w:t>
      </w:r>
      <w:bookmarkEnd w:id="24"/>
    </w:p>
    <w:p w14:paraId="39682B6A">
      <w:pPr>
        <w:pStyle w:val="5"/>
        <w:spacing w:before="156" w:after="156"/>
      </w:pPr>
      <w:bookmarkStart w:id="25" w:name="_Toc175662017"/>
      <w:r>
        <w:rPr>
          <w:rFonts w:hint="eastAsia"/>
        </w:rPr>
        <w:t>发动机高度特性</w:t>
      </w:r>
      <w:bookmarkEnd w:id="25"/>
    </w:p>
    <w:p w14:paraId="09396329">
      <w:pPr>
        <w:pStyle w:val="151"/>
        <w:rPr>
          <w:szCs w:val="20"/>
        </w:rPr>
      </w:pPr>
      <w:r>
        <w:rPr>
          <w:rFonts w:hint="eastAsia"/>
        </w:rPr>
        <w:t>随着高度的增加，活塞发动机的功率会降低，可由下式计算：</w:t>
      </w:r>
    </w:p>
    <w:p w14:paraId="799DDEF4">
      <w:pPr>
        <w:ind w:firstLine="480"/>
        <w:jc w:val="center"/>
        <w:rPr>
          <w:rFonts w:ascii="Times New Roman" w:hAnsi="Times New Roman" w:cs="Times New Roman"/>
          <w:sz w:val="24"/>
          <w:szCs w:val="20"/>
        </w:rPr>
      </w:pPr>
      <w:r>
        <w:rPr>
          <w:rFonts w:ascii="Times New Roman" w:hAnsi="Times New Roman" w:cs="Times New Roman"/>
          <w:position w:val="-24"/>
          <w:sz w:val="24"/>
          <w:szCs w:val="20"/>
        </w:rPr>
        <w:object>
          <v:shape id="_x0000_i1027" o:spt="75" type="#_x0000_t75" style="height:31.5pt;width:105pt;" o:ole="t" filled="f" o:preferrelative="t" stroked="f" coordsize="21600,21600">
            <v:path/>
            <v:fill on="f" focussize="0,0"/>
            <v:stroke on="f" joinstyle="miter"/>
            <v:imagedata r:id="rId18" o:title=""/>
            <o:lock v:ext="edit" aspectratio="t"/>
            <w10:wrap type="none"/>
            <w10:anchorlock/>
          </v:shape>
          <o:OLEObject Type="Embed" ProgID="Equation.DSMT4" ShapeID="_x0000_i1027" DrawAspect="Content" ObjectID="_1468075727" r:id="rId17">
            <o:LockedField>false</o:LockedField>
          </o:OLEObject>
        </w:object>
      </w:r>
    </w:p>
    <w:p w14:paraId="387F2649">
      <w:pPr>
        <w:pStyle w:val="151"/>
      </w:pPr>
      <w:r>
        <w:rPr>
          <w:rFonts w:hint="eastAsia"/>
        </w:rPr>
        <w:t>其中：</w:t>
      </w:r>
      <w:r>
        <w:rPr>
          <w:position w:val="-4"/>
        </w:rPr>
        <w:object>
          <v:shape id="_x0000_i1028" o:spt="75" type="#_x0000_t75" style="height:12.75pt;width:12pt;" o:ole="t" filled="f" o:preferrelative="t" stroked="f" coordsize="21600,21600">
            <v:path/>
            <v:fill on="f" focussize="0,0"/>
            <v:stroke on="f" joinstyle="miter"/>
            <v:imagedata r:id="rId20" o:title=""/>
            <o:lock v:ext="edit" aspectratio="t"/>
            <w10:wrap type="none"/>
            <w10:anchorlock/>
          </v:shape>
          <o:OLEObject Type="Embed" ProgID="Equation.DSMT4" ShapeID="_x0000_i1028" DrawAspect="Content" ObjectID="_1468075728" r:id="rId19">
            <o:LockedField>false</o:LockedField>
          </o:OLEObject>
        </w:object>
      </w:r>
      <w:r>
        <w:rPr>
          <w:i/>
          <w:vertAlign w:val="subscript"/>
        </w:rPr>
        <w:t>h</w:t>
      </w:r>
      <w:r>
        <w:t>——</w:t>
      </w:r>
      <w:r>
        <w:rPr>
          <w:rFonts w:hint="eastAsia"/>
        </w:rPr>
        <w:t>不同高度发动机功率，单位：</w:t>
      </w:r>
      <w:r>
        <w:t>kW</w:t>
      </w:r>
      <w:r>
        <w:rPr>
          <w:rFonts w:hint="eastAsia"/>
        </w:rPr>
        <w:t>；</w:t>
      </w:r>
    </w:p>
    <w:p w14:paraId="00EC8AE0">
      <w:pPr>
        <w:pStyle w:val="151"/>
      </w:pPr>
      <w:r>
        <w:rPr>
          <w:position w:val="-12"/>
        </w:rPr>
        <w:object>
          <v:shape id="_x0000_i1029" o:spt="75" type="#_x0000_t75" style="height:17.25pt;width:17.25pt;" o:ole="t" filled="f" o:preferrelative="t" stroked="f" coordsize="21600,21600">
            <v:path/>
            <v:fill on="f" focussize="0,0"/>
            <v:stroke on="f" joinstyle="miter"/>
            <v:imagedata r:id="rId22" o:title=""/>
            <o:lock v:ext="edit" aspectratio="t"/>
            <w10:wrap type="none"/>
            <w10:anchorlock/>
          </v:shape>
          <o:OLEObject Type="Embed" ProgID="Equation.DSMT4" ShapeID="_x0000_i1029" DrawAspect="Content" ObjectID="_1468075729" r:id="rId21">
            <o:LockedField>false</o:LockedField>
          </o:OLEObject>
        </w:object>
      </w:r>
      <w:r>
        <w:t>——</w:t>
      </w:r>
      <w:r>
        <w:rPr>
          <w:rFonts w:hint="eastAsia"/>
        </w:rPr>
        <w:t>海平面发动机功率，单位：</w:t>
      </w:r>
      <w:r>
        <w:t>kW</w:t>
      </w:r>
      <w:r>
        <w:rPr>
          <w:rFonts w:hint="eastAsia"/>
        </w:rPr>
        <w:t>；</w:t>
      </w:r>
    </w:p>
    <w:p w14:paraId="0D986A60">
      <w:pPr>
        <w:pStyle w:val="151"/>
      </w:pPr>
      <w:r>
        <w:rPr>
          <w:position w:val="-6"/>
        </w:rPr>
        <w:object>
          <v:shape id="_x0000_i1030" o:spt="75" type="#_x0000_t75" style="height:10.5pt;width:10.5pt;" o:ole="t" filled="f" o:preferrelative="t" stroked="f" coordsize="21600,21600">
            <v:path/>
            <v:fill on="f" focussize="0,0"/>
            <v:stroke on="f" joinstyle="miter"/>
            <v:imagedata r:id="rId24" o:title=""/>
            <o:lock v:ext="edit" aspectratio="t"/>
            <w10:wrap type="none"/>
            <w10:anchorlock/>
          </v:shape>
          <o:OLEObject Type="Embed" ProgID="Equation.DSMT4" ShapeID="_x0000_i1030" DrawAspect="Content" ObjectID="_1468075730" r:id="rId23">
            <o:LockedField>false</o:LockedField>
          </o:OLEObject>
        </w:object>
      </w:r>
      <w:r>
        <w:t>——</w:t>
      </w:r>
      <w:r>
        <w:rPr>
          <w:rFonts w:hint="eastAsia"/>
        </w:rPr>
        <w:t>空气密度比。</w:t>
      </w:r>
    </w:p>
    <w:p w14:paraId="43FFBC67">
      <w:pPr>
        <w:ind w:firstLine="480"/>
      </w:pPr>
      <w:r>
        <w:rPr>
          <w:rFonts w:hint="eastAsia"/>
        </w:rPr>
        <w:t>不同高度发动机的静拉力为：</w:t>
      </w:r>
    </w:p>
    <w:p w14:paraId="44EB8389">
      <w:pPr>
        <w:pStyle w:val="141"/>
        <w:jc w:val="center"/>
      </w:pPr>
      <w:r>
        <w:rPr>
          <w:position w:val="-32"/>
        </w:rPr>
        <w:object>
          <v:shape id="_x0000_i1031" o:spt="75" type="#_x0000_t75" style="height:39.75pt;width:133.5pt;" o:ole="t" filled="f" o:preferrelative="t" stroked="f" coordsize="21600,21600">
            <v:path/>
            <v:fill on="f" focussize="0,0"/>
            <v:stroke on="f" joinstyle="miter"/>
            <v:imagedata r:id="rId26" o:title=""/>
            <o:lock v:ext="edit" aspectratio="t"/>
            <w10:wrap type="none"/>
            <w10:anchorlock/>
          </v:shape>
          <o:OLEObject Type="Embed" ProgID="Equation.DSMT4" ShapeID="_x0000_i1031" DrawAspect="Content" ObjectID="_1468075731" r:id="rId25">
            <o:LockedField>false</o:LockedField>
          </o:OLEObject>
        </w:object>
      </w:r>
    </w:p>
    <w:p w14:paraId="22CB8DAD">
      <w:pPr>
        <w:jc w:val="center"/>
      </w:pPr>
      <w:r>
        <w:drawing>
          <wp:inline distT="0" distB="0" distL="0" distR="0">
            <wp:extent cx="4584700" cy="2755900"/>
            <wp:effectExtent l="0" t="0" r="6350" b="6350"/>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图片 10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37E80046">
      <w:pPr>
        <w:pStyle w:val="83"/>
      </w:pPr>
      <w:r>
        <w:rPr>
          <w:rFonts w:hint="eastAsia"/>
        </w:rPr>
        <w:t>发动机的高度功率曲线</w:t>
      </w:r>
    </w:p>
    <w:p w14:paraId="7DC7A20E">
      <w:pPr>
        <w:pStyle w:val="151"/>
      </w:pPr>
      <w:r>
        <w:rPr>
          <w:rFonts w:hint="eastAsia"/>
        </w:rPr>
        <w:t>由相关资料</w:t>
      </w:r>
      <w:r>
        <w:t>可得，发动机推力</w:t>
      </w:r>
      <w:r>
        <w:rPr>
          <w:rFonts w:hint="eastAsia"/>
        </w:rPr>
        <w:t>随着速度</w:t>
      </w:r>
      <w:r>
        <w:t>变化时的动拉力可由下式计算：</w:t>
      </w:r>
    </w:p>
    <w:p w14:paraId="2F4353F9">
      <w:pPr>
        <w:ind w:firstLine="480"/>
        <w:jc w:val="center"/>
      </w:pPr>
      <w:r>
        <w:rPr>
          <w:position w:val="-36"/>
        </w:rPr>
        <w:object>
          <v:shape id="_x0000_i1032" o:spt="75" type="#_x0000_t75" style="height:40.5pt;width:167.25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28">
            <o:LockedField>false</o:LockedField>
          </o:OLEObject>
        </w:object>
      </w:r>
    </w:p>
    <w:p w14:paraId="44F94D66">
      <w:pPr>
        <w:ind w:firstLine="480"/>
      </w:pPr>
      <w:r>
        <w:rPr>
          <w:rFonts w:hint="eastAsia"/>
        </w:rPr>
        <w:t>其中：</w:t>
      </w:r>
      <w:r>
        <w:rPr>
          <w:position w:val="-14"/>
        </w:rPr>
        <w:object>
          <v:shape id="_x0000_i1033" o:spt="75" type="#_x0000_t75" style="height:18pt;width:15.75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r>
        <w:t>——</w:t>
      </w:r>
      <w:r>
        <w:rPr>
          <w:rFonts w:hint="eastAsia"/>
        </w:rPr>
        <w:t>发动机最大</w:t>
      </w:r>
      <w:r>
        <w:t>静</w:t>
      </w:r>
      <w:r>
        <w:rPr>
          <w:rFonts w:hint="eastAsia"/>
        </w:rPr>
        <w:t>拉力，单位：磅；</w:t>
      </w:r>
    </w:p>
    <w:p w14:paraId="2B1B2902">
      <w:pPr>
        <w:ind w:firstLine="1486" w:firstLineChars="531"/>
      </w:pPr>
      <w:r>
        <w:t>V——</w:t>
      </w:r>
      <w:r>
        <w:rPr>
          <w:rFonts w:hint="eastAsia"/>
        </w:rPr>
        <w:t>飞机飞行速度（空速），单位</w:t>
      </w:r>
      <w:r>
        <w:t>ft</w:t>
      </w:r>
      <w:r>
        <w:rPr>
          <w:rFonts w:hint="eastAsia"/>
        </w:rPr>
        <w:t>/s；</w:t>
      </w:r>
    </w:p>
    <w:p w14:paraId="4C00FB3B">
      <w:pPr>
        <w:ind w:firstLine="1486" w:firstLineChars="531"/>
      </w:pPr>
      <w:r>
        <w:t>n——</w:t>
      </w:r>
      <w:r>
        <w:rPr>
          <w:rFonts w:hint="eastAsia"/>
        </w:rPr>
        <w:t>螺旋桨</w:t>
      </w:r>
      <w:r>
        <w:t>转速，</w:t>
      </w:r>
      <w:r>
        <w:rPr>
          <w:rFonts w:hint="eastAsia"/>
        </w:rPr>
        <w:t>单位：rpm；</w:t>
      </w:r>
    </w:p>
    <w:p w14:paraId="5CB2E78A">
      <w:pPr>
        <w:ind w:firstLine="1486" w:firstLineChars="531"/>
      </w:pPr>
      <w:r>
        <w:t>D——螺旋桨</w:t>
      </w:r>
      <w:r>
        <w:rPr>
          <w:rFonts w:hint="eastAsia"/>
        </w:rPr>
        <w:t>直径</w:t>
      </w:r>
      <w:r>
        <w:t>，</w:t>
      </w:r>
      <w:r>
        <w:rPr>
          <w:rFonts w:hint="eastAsia"/>
        </w:rPr>
        <w:t>单位：ft；</w:t>
      </w:r>
    </w:p>
    <w:p w14:paraId="5669828E">
      <w:pPr>
        <w:ind w:firstLine="1486" w:firstLineChars="531"/>
      </w:pPr>
      <w:r>
        <w:t>P——</w:t>
      </w:r>
      <w:r>
        <w:rPr>
          <w:rFonts w:hint="eastAsia"/>
        </w:rPr>
        <w:t>发动机</w:t>
      </w:r>
      <w:r>
        <w:t>功率，</w:t>
      </w:r>
      <w:r>
        <w:rPr>
          <w:rFonts w:hint="eastAsia"/>
        </w:rPr>
        <w:t>单位：hp；</w:t>
      </w:r>
    </w:p>
    <w:p w14:paraId="28C2713B">
      <w:pPr>
        <w:ind w:firstLine="1486" w:firstLineChars="531"/>
      </w:pPr>
      <w:r>
        <w:rPr>
          <w:position w:val="-6"/>
        </w:rPr>
        <w:object>
          <v:shape id="_x0000_i1034" o:spt="75" type="#_x0000_t75" style="height:10.5pt;width:10.5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32">
            <o:LockedField>false</o:LockedField>
          </o:OLEObject>
        </w:object>
      </w:r>
      <w:r>
        <w:t>——</w:t>
      </w:r>
      <w:r>
        <w:rPr>
          <w:rFonts w:hint="eastAsia"/>
        </w:rPr>
        <w:t>空气</w:t>
      </w:r>
      <w:r>
        <w:t>密度比。</w:t>
      </w:r>
    </w:p>
    <w:p w14:paraId="054B2CA5">
      <w:pPr>
        <w:ind w:firstLine="480"/>
      </w:pPr>
      <w:r>
        <w:rPr>
          <w:rFonts w:hint="eastAsia"/>
        </w:rPr>
        <w:t>基于发动机的高度特性，得到不同高度发动机的功率与静拉力</w:t>
      </w:r>
      <w:r>
        <w:t>，转换</w:t>
      </w:r>
      <w:r>
        <w:rPr>
          <w:rFonts w:hint="eastAsia"/>
        </w:rPr>
        <w:t>成</w:t>
      </w:r>
      <w:r>
        <w:t>公式对应的单位后代</w:t>
      </w:r>
      <w:r>
        <w:rPr>
          <w:rFonts w:hint="eastAsia"/>
        </w:rPr>
        <w:t>入</w:t>
      </w:r>
      <w:r>
        <w:t>计算得到发动机配2213桨</w:t>
      </w:r>
      <w:r>
        <w:rPr>
          <w:rFonts w:hint="eastAsia"/>
        </w:rPr>
        <w:t>在不同高度的动</w:t>
      </w:r>
      <w:r>
        <w:t>推力特性如</w:t>
      </w:r>
      <w:r>
        <w:rPr>
          <w:rFonts w:hint="eastAsia"/>
        </w:rPr>
        <w:t>下图</w:t>
      </w:r>
      <w:r>
        <w:t>所示</w:t>
      </w:r>
      <w:r>
        <w:rPr>
          <w:rFonts w:hint="eastAsia"/>
        </w:rPr>
        <w:t>。</w:t>
      </w:r>
    </w:p>
    <w:p w14:paraId="37AF30C0">
      <w:pPr>
        <w:jc w:val="center"/>
      </w:pPr>
      <w:r>
        <w:drawing>
          <wp:inline distT="0" distB="0" distL="0" distR="0">
            <wp:extent cx="4584700" cy="27559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5C0C39F7">
      <w:pPr>
        <w:pStyle w:val="83"/>
      </w:pPr>
      <w:r>
        <w:t>发动机</w:t>
      </w:r>
      <w:r>
        <w:rPr>
          <w:rFonts w:hint="eastAsia"/>
        </w:rPr>
        <w:t>高度静拉力</w:t>
      </w:r>
      <w:r>
        <w:t>曲线</w:t>
      </w:r>
    </w:p>
    <w:p w14:paraId="71C2B2B0">
      <w:pPr>
        <w:ind w:firstLine="480"/>
      </w:pPr>
      <w:r>
        <w:rPr>
          <w:rFonts w:hint="eastAsia"/>
        </w:rPr>
        <w:t>在海平面的曲线</w:t>
      </w:r>
      <w:r>
        <w:t>的斜率</w:t>
      </w:r>
      <w:r>
        <w:rPr>
          <w:rFonts w:hint="eastAsia"/>
        </w:rPr>
        <w:t>为</w:t>
      </w:r>
      <w:r>
        <w:t>-1.8084，截距为</w:t>
      </w:r>
      <w:r>
        <w:rPr>
          <w:rFonts w:hint="eastAsia"/>
        </w:rPr>
        <w:t>1</w:t>
      </w:r>
      <w:r>
        <w:t>74.2。</w:t>
      </w:r>
      <w:r>
        <w:rPr>
          <w:rFonts w:hint="eastAsia"/>
        </w:rPr>
        <w:t>推力</w:t>
      </w:r>
      <w:r>
        <w:t>拟合曲线方程如下：</w:t>
      </w:r>
    </w:p>
    <w:p w14:paraId="554DF2E9">
      <w:pPr>
        <w:jc w:val="center"/>
      </w:pPr>
      <w:r>
        <w:rPr>
          <w:position w:val="-6"/>
        </w:rPr>
        <w:object>
          <v:shape id="_x0000_i1035" o:spt="75" type="#_x0000_t75" style="height:14.25pt;width:107.25pt;" o:ole="t" filled="f" o:preferrelative="t" stroked="f" coordsize="21600,21600">
            <v:path/>
            <v:fill on="f" focussize="0,0"/>
            <v:stroke on="f" joinstyle="miter"/>
            <v:imagedata r:id="rId35" o:title=""/>
            <o:lock v:ext="edit" aspectratio="t"/>
            <w10:wrap type="none"/>
            <w10:anchorlock/>
          </v:shape>
          <o:OLEObject Type="Embed" ProgID="Equation.DSMT4" ShapeID="_x0000_i1035" DrawAspect="Content" ObjectID="_1468075735" r:id="rId34">
            <o:LockedField>false</o:LockedField>
          </o:OLEObject>
        </w:object>
      </w:r>
    </w:p>
    <w:p w14:paraId="2A6CC0EB">
      <w:pPr>
        <w:jc w:val="center"/>
      </w:pPr>
      <w:r>
        <w:drawing>
          <wp:inline distT="0" distB="0" distL="0" distR="0">
            <wp:extent cx="4559935" cy="2895600"/>
            <wp:effectExtent l="0" t="0" r="0" b="0"/>
            <wp:docPr id="1178" name="图片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图片 11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59935" cy="2895600"/>
                    </a:xfrm>
                    <a:prstGeom prst="rect">
                      <a:avLst/>
                    </a:prstGeom>
                    <a:noFill/>
                  </pic:spPr>
                </pic:pic>
              </a:graphicData>
            </a:graphic>
          </wp:inline>
        </w:drawing>
      </w:r>
    </w:p>
    <w:p w14:paraId="2931BCE8">
      <w:pPr>
        <w:pStyle w:val="83"/>
      </w:pPr>
      <w:r>
        <w:rPr>
          <w:rFonts w:hint="eastAsia"/>
        </w:rPr>
        <w:t>5</w:t>
      </w:r>
      <w:r>
        <w:t>00</w:t>
      </w:r>
      <w:r>
        <w:rPr>
          <w:rFonts w:hint="eastAsia"/>
        </w:rPr>
        <w:t>m高度</w:t>
      </w:r>
      <w:r>
        <w:t>发动机</w:t>
      </w:r>
      <w:r>
        <w:rPr>
          <w:rFonts w:hint="eastAsia"/>
        </w:rPr>
        <w:t>推力速度</w:t>
      </w:r>
      <w:r>
        <w:t>特性曲线</w:t>
      </w:r>
    </w:p>
    <w:p w14:paraId="2F1B1ED5">
      <w:pPr>
        <w:pStyle w:val="151"/>
      </w:pPr>
      <w:r>
        <w:rPr>
          <w:rFonts w:hint="eastAsia"/>
        </w:rPr>
        <w:t>在海5</w:t>
      </w:r>
      <w:r>
        <w:t>00</w:t>
      </w:r>
      <w:r>
        <w:rPr>
          <w:rFonts w:hint="eastAsia"/>
        </w:rPr>
        <w:t>m高度的曲线</w:t>
      </w:r>
      <w:r>
        <w:t>的斜率</w:t>
      </w:r>
      <w:r>
        <w:rPr>
          <w:rFonts w:hint="eastAsia"/>
        </w:rPr>
        <w:t>为</w:t>
      </w:r>
      <w:r>
        <w:t>-1.8019，截距为</w:t>
      </w:r>
      <w:r>
        <w:rPr>
          <w:rFonts w:hint="eastAsia"/>
        </w:rPr>
        <w:t>1</w:t>
      </w:r>
      <w:r>
        <w:t>62.36。</w:t>
      </w:r>
      <w:r>
        <w:rPr>
          <w:rFonts w:hint="eastAsia"/>
        </w:rPr>
        <w:t>推力</w:t>
      </w:r>
      <w:r>
        <w:t>拟合曲线方程如下：</w:t>
      </w:r>
    </w:p>
    <w:p w14:paraId="3E7AA2D4">
      <w:pPr>
        <w:pStyle w:val="56"/>
        <w:numPr>
          <w:ilvl w:val="0"/>
          <w:numId w:val="0"/>
        </w:numPr>
      </w:pPr>
      <w:r>
        <w:rPr>
          <w:position w:val="-6"/>
        </w:rPr>
        <w:object>
          <v:shape id="_x0000_i1036" o:spt="75" type="#_x0000_t75" style="height:14.25pt;width:114pt;" o:ole="t" filled="f" o:preferrelative="t" stroked="f" coordsize="21600,21600">
            <v:path/>
            <v:fill on="f" focussize="0,0"/>
            <v:stroke on="f" joinstyle="miter"/>
            <v:imagedata r:id="rId38" o:title=""/>
            <o:lock v:ext="edit" aspectratio="t"/>
            <w10:wrap type="none"/>
            <w10:anchorlock/>
          </v:shape>
          <o:OLEObject Type="Embed" ProgID="Equation.DSMT4" ShapeID="_x0000_i1036" DrawAspect="Content" ObjectID="_1468075736" r:id="rId37">
            <o:LockedField>false</o:LockedField>
          </o:OLEObject>
        </w:object>
      </w:r>
    </w:p>
    <w:p w14:paraId="09519ADC">
      <w:pPr>
        <w:jc w:val="center"/>
      </w:pPr>
      <w:r>
        <w:drawing>
          <wp:inline distT="0" distB="0" distL="0" distR="0">
            <wp:extent cx="4559935" cy="2895600"/>
            <wp:effectExtent l="0" t="0" r="0" b="0"/>
            <wp:docPr id="1185" name="图片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图片 11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59935" cy="2895600"/>
                    </a:xfrm>
                    <a:prstGeom prst="rect">
                      <a:avLst/>
                    </a:prstGeom>
                    <a:noFill/>
                  </pic:spPr>
                </pic:pic>
              </a:graphicData>
            </a:graphic>
          </wp:inline>
        </w:drawing>
      </w:r>
    </w:p>
    <w:p w14:paraId="1AAE9888">
      <w:pPr>
        <w:pStyle w:val="83"/>
      </w:pPr>
      <w:r>
        <w:rPr>
          <w:rFonts w:hint="eastAsia"/>
        </w:rPr>
        <w:t>1</w:t>
      </w:r>
      <w:r>
        <w:t>000</w:t>
      </w:r>
      <w:r>
        <w:rPr>
          <w:rFonts w:hint="eastAsia"/>
        </w:rPr>
        <w:t>m</w:t>
      </w:r>
      <w:r>
        <w:t>发动机</w:t>
      </w:r>
      <w:r>
        <w:rPr>
          <w:rFonts w:hint="eastAsia"/>
        </w:rPr>
        <w:t>推力速度</w:t>
      </w:r>
      <w:r>
        <w:t>特性曲线</w:t>
      </w:r>
    </w:p>
    <w:p w14:paraId="780E5E14">
      <w:pPr>
        <w:pStyle w:val="151"/>
      </w:pPr>
      <w:r>
        <w:rPr>
          <w:rFonts w:hint="eastAsia"/>
        </w:rPr>
        <w:t>在1</w:t>
      </w:r>
      <w:r>
        <w:t>000</w:t>
      </w:r>
      <w:r>
        <w:rPr>
          <w:rFonts w:hint="eastAsia"/>
        </w:rPr>
        <w:t>m高度的曲线</w:t>
      </w:r>
      <w:r>
        <w:t>的斜率</w:t>
      </w:r>
      <w:r>
        <w:rPr>
          <w:rFonts w:hint="eastAsia"/>
        </w:rPr>
        <w:t>为</w:t>
      </w:r>
      <w:r>
        <w:t>-1.7951，截距为</w:t>
      </w:r>
      <w:r>
        <w:rPr>
          <w:rFonts w:hint="eastAsia"/>
        </w:rPr>
        <w:t>1</w:t>
      </w:r>
      <w:r>
        <w:t>51.14。</w:t>
      </w:r>
      <w:r>
        <w:rPr>
          <w:rFonts w:hint="eastAsia"/>
        </w:rPr>
        <w:t>推力</w:t>
      </w:r>
      <w:r>
        <w:t>拟合曲线方程如下：</w:t>
      </w:r>
    </w:p>
    <w:p w14:paraId="5A3C1F2C">
      <w:pPr>
        <w:pStyle w:val="151"/>
      </w:pPr>
      <w:r>
        <w:rPr>
          <w:position w:val="-6"/>
        </w:rPr>
        <w:object>
          <v:shape id="_x0000_i1037" o:spt="75" type="#_x0000_t75" style="height:14.25pt;width:129pt;" o:ole="t" filled="f" o:preferrelative="t" stroked="f" coordsize="21600,21600">
            <v:path/>
            <v:fill on="f" focussize="0,0"/>
            <v:stroke on="f" joinstyle="miter"/>
            <v:imagedata r:id="rId41" o:title=""/>
            <o:lock v:ext="edit" aspectratio="t"/>
            <w10:wrap type="none"/>
            <w10:anchorlock/>
          </v:shape>
          <o:OLEObject Type="Embed" ProgID="Equation.DSMT4" ShapeID="_x0000_i1037" DrawAspect="Content" ObjectID="_1468075737" r:id="rId40">
            <o:LockedField>false</o:LockedField>
          </o:OLEObject>
        </w:object>
      </w:r>
    </w:p>
    <w:p w14:paraId="733FA169">
      <w:pPr>
        <w:jc w:val="center"/>
      </w:pPr>
      <w:r>
        <w:drawing>
          <wp:inline distT="0" distB="0" distL="0" distR="0">
            <wp:extent cx="4559935" cy="2895600"/>
            <wp:effectExtent l="0" t="0" r="0" b="0"/>
            <wp:docPr id="1186" name="图片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图片 11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59935" cy="2895600"/>
                    </a:xfrm>
                    <a:prstGeom prst="rect">
                      <a:avLst/>
                    </a:prstGeom>
                    <a:noFill/>
                  </pic:spPr>
                </pic:pic>
              </a:graphicData>
            </a:graphic>
          </wp:inline>
        </w:drawing>
      </w:r>
    </w:p>
    <w:p w14:paraId="6B2029FC">
      <w:pPr>
        <w:pStyle w:val="83"/>
      </w:pPr>
      <w:r>
        <w:rPr>
          <w:rFonts w:hint="eastAsia"/>
        </w:rPr>
        <w:t>1</w:t>
      </w:r>
      <w:r>
        <w:t>500</w:t>
      </w:r>
      <w:r>
        <w:rPr>
          <w:rFonts w:hint="eastAsia"/>
        </w:rPr>
        <w:t>m</w:t>
      </w:r>
      <w:r>
        <w:t>发动机</w:t>
      </w:r>
      <w:r>
        <w:rPr>
          <w:rFonts w:hint="eastAsia"/>
        </w:rPr>
        <w:t>推力速度</w:t>
      </w:r>
      <w:r>
        <w:t>特性曲线</w:t>
      </w:r>
    </w:p>
    <w:p w14:paraId="08A0A602">
      <w:pPr>
        <w:pStyle w:val="151"/>
      </w:pPr>
      <w:r>
        <w:rPr>
          <w:rFonts w:hint="eastAsia"/>
        </w:rPr>
        <w:t>在1</w:t>
      </w:r>
      <w:r>
        <w:t>500</w:t>
      </w:r>
      <w:r>
        <w:rPr>
          <w:rFonts w:hint="eastAsia"/>
        </w:rPr>
        <w:t>m高度曲线</w:t>
      </w:r>
      <w:r>
        <w:t>的斜率</w:t>
      </w:r>
      <w:r>
        <w:rPr>
          <w:rFonts w:hint="eastAsia"/>
        </w:rPr>
        <w:t>为</w:t>
      </w:r>
      <w:r>
        <w:t>-1.7882，截距为</w:t>
      </w:r>
      <w:r>
        <w:rPr>
          <w:rFonts w:hint="eastAsia"/>
        </w:rPr>
        <w:t>1</w:t>
      </w:r>
      <w:r>
        <w:t>40.51。</w:t>
      </w:r>
      <w:r>
        <w:rPr>
          <w:rFonts w:hint="eastAsia"/>
        </w:rPr>
        <w:t>推力</w:t>
      </w:r>
      <w:r>
        <w:t>拟合曲线方程如下：</w:t>
      </w:r>
    </w:p>
    <w:p w14:paraId="160D401E">
      <w:pPr>
        <w:pStyle w:val="151"/>
      </w:pPr>
      <w:r>
        <w:rPr>
          <w:position w:val="-6"/>
        </w:rPr>
        <w:object>
          <v:shape id="_x0000_i1038" o:spt="75" type="#_x0000_t75" style="height:14.25pt;width:113.25pt;" o:ole="t" filled="f" o:preferrelative="t" stroked="f" coordsize="21600,21600">
            <v:path/>
            <v:fill on="f" focussize="0,0"/>
            <v:stroke on="f" joinstyle="miter"/>
            <v:imagedata r:id="rId44" o:title=""/>
            <o:lock v:ext="edit" aspectratio="t"/>
            <w10:wrap type="none"/>
            <w10:anchorlock/>
          </v:shape>
          <o:OLEObject Type="Embed" ProgID="Equation.DSMT4" ShapeID="_x0000_i1038" DrawAspect="Content" ObjectID="_1468075738" r:id="rId43">
            <o:LockedField>false</o:LockedField>
          </o:OLEObject>
        </w:object>
      </w:r>
    </w:p>
    <w:p w14:paraId="436A5C6C">
      <w:pPr>
        <w:jc w:val="center"/>
      </w:pPr>
      <w:r>
        <w:drawing>
          <wp:inline distT="0" distB="0" distL="0" distR="0">
            <wp:extent cx="4559935" cy="2895600"/>
            <wp:effectExtent l="0" t="0" r="0" b="0"/>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图片 11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59935" cy="2895600"/>
                    </a:xfrm>
                    <a:prstGeom prst="rect">
                      <a:avLst/>
                    </a:prstGeom>
                    <a:noFill/>
                  </pic:spPr>
                </pic:pic>
              </a:graphicData>
            </a:graphic>
          </wp:inline>
        </w:drawing>
      </w:r>
    </w:p>
    <w:p w14:paraId="62688328">
      <w:pPr>
        <w:pStyle w:val="83"/>
      </w:pPr>
      <w:r>
        <w:rPr>
          <w:rFonts w:hint="eastAsia"/>
        </w:rPr>
        <w:t>2</w:t>
      </w:r>
      <w:r>
        <w:t>000</w:t>
      </w:r>
      <w:r>
        <w:rPr>
          <w:rFonts w:hint="eastAsia"/>
        </w:rPr>
        <w:t>m</w:t>
      </w:r>
      <w:r>
        <w:t>发动机</w:t>
      </w:r>
      <w:r>
        <w:rPr>
          <w:rFonts w:hint="eastAsia"/>
        </w:rPr>
        <w:t>推力速度</w:t>
      </w:r>
      <w:r>
        <w:t>特性曲线</w:t>
      </w:r>
    </w:p>
    <w:p w14:paraId="453EFB9C">
      <w:pPr>
        <w:pStyle w:val="151"/>
      </w:pPr>
      <w:r>
        <w:rPr>
          <w:rFonts w:hint="eastAsia"/>
        </w:rPr>
        <w:t>在</w:t>
      </w:r>
      <w:r>
        <w:t>2000</w:t>
      </w:r>
      <w:r>
        <w:rPr>
          <w:rFonts w:hint="eastAsia"/>
        </w:rPr>
        <w:t>m高度曲线</w:t>
      </w:r>
      <w:r>
        <w:t>的斜率</w:t>
      </w:r>
      <w:r>
        <w:rPr>
          <w:rFonts w:hint="eastAsia"/>
        </w:rPr>
        <w:t>为</w:t>
      </w:r>
      <w:r>
        <w:t>-1.7809，截距为</w:t>
      </w:r>
      <w:r>
        <w:rPr>
          <w:rFonts w:hint="eastAsia"/>
        </w:rPr>
        <w:t>1</w:t>
      </w:r>
      <w:r>
        <w:t>30.44。</w:t>
      </w:r>
      <w:r>
        <w:rPr>
          <w:rFonts w:hint="eastAsia"/>
        </w:rPr>
        <w:t>推力</w:t>
      </w:r>
      <w:r>
        <w:t>拟合曲线方程如下：</w:t>
      </w:r>
    </w:p>
    <w:p w14:paraId="6C2A433C">
      <w:pPr>
        <w:jc w:val="center"/>
      </w:pPr>
      <w:r>
        <w:rPr>
          <w:position w:val="-6"/>
        </w:rPr>
        <w:object>
          <v:shape id="_x0000_i1039" o:spt="75" type="#_x0000_t75" style="height:14.25pt;width:114pt;" o:ole="t" filled="f" o:preferrelative="t" stroked="f" coordsize="21600,21600">
            <v:path/>
            <v:fill on="f" focussize="0,0"/>
            <v:stroke on="f" joinstyle="miter"/>
            <v:imagedata r:id="rId47" o:title=""/>
            <o:lock v:ext="edit" aspectratio="t"/>
            <w10:wrap type="none"/>
            <w10:anchorlock/>
          </v:shape>
          <o:OLEObject Type="Embed" ProgID="Equation.DSMT4" ShapeID="_x0000_i1039" DrawAspect="Content" ObjectID="_1468075739" r:id="rId46">
            <o:LockedField>false</o:LockedField>
          </o:OLEObject>
        </w:object>
      </w:r>
    </w:p>
    <w:p w14:paraId="2BC9AD8F">
      <w:pPr>
        <w:jc w:val="center"/>
      </w:pPr>
      <w:r>
        <w:drawing>
          <wp:inline distT="0" distB="0" distL="0" distR="0">
            <wp:extent cx="4559935" cy="2895600"/>
            <wp:effectExtent l="0" t="0" r="0" b="0"/>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图片 11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559935" cy="2895600"/>
                    </a:xfrm>
                    <a:prstGeom prst="rect">
                      <a:avLst/>
                    </a:prstGeom>
                    <a:noFill/>
                  </pic:spPr>
                </pic:pic>
              </a:graphicData>
            </a:graphic>
          </wp:inline>
        </w:drawing>
      </w:r>
    </w:p>
    <w:p w14:paraId="50B4B194">
      <w:pPr>
        <w:pStyle w:val="83"/>
      </w:pPr>
      <w:r>
        <w:rPr>
          <w:rFonts w:hint="eastAsia"/>
        </w:rPr>
        <w:t>2</w:t>
      </w:r>
      <w:r>
        <w:t>500</w:t>
      </w:r>
      <w:r>
        <w:rPr>
          <w:rFonts w:hint="eastAsia"/>
        </w:rPr>
        <w:t>m</w:t>
      </w:r>
      <w:r>
        <w:t>发动机</w:t>
      </w:r>
      <w:r>
        <w:rPr>
          <w:rFonts w:hint="eastAsia"/>
        </w:rPr>
        <w:t>推力速度</w:t>
      </w:r>
      <w:r>
        <w:t>特性曲线</w:t>
      </w:r>
    </w:p>
    <w:p w14:paraId="794EBC9E">
      <w:pPr>
        <w:pStyle w:val="151"/>
      </w:pPr>
      <w:r>
        <w:rPr>
          <w:rFonts w:hint="eastAsia"/>
        </w:rPr>
        <w:t>在</w:t>
      </w:r>
      <w:r>
        <w:t>2500</w:t>
      </w:r>
      <w:r>
        <w:rPr>
          <w:rFonts w:hint="eastAsia"/>
        </w:rPr>
        <w:t>m高度曲线</w:t>
      </w:r>
      <w:r>
        <w:t>的斜率</w:t>
      </w:r>
      <w:r>
        <w:rPr>
          <w:rFonts w:hint="eastAsia"/>
        </w:rPr>
        <w:t>为</w:t>
      </w:r>
      <w:r>
        <w:t>-1.7734，截距为</w:t>
      </w:r>
      <w:r>
        <w:rPr>
          <w:rFonts w:hint="eastAsia"/>
        </w:rPr>
        <w:t>1</w:t>
      </w:r>
      <w:r>
        <w:t>20.94。</w:t>
      </w:r>
      <w:r>
        <w:rPr>
          <w:rFonts w:hint="eastAsia"/>
        </w:rPr>
        <w:t>推力</w:t>
      </w:r>
      <w:r>
        <w:t>拟合曲线方程如下：</w:t>
      </w:r>
    </w:p>
    <w:p w14:paraId="3F0D6E01">
      <w:pPr>
        <w:pStyle w:val="151"/>
      </w:pPr>
      <w:r>
        <w:rPr>
          <w:position w:val="-6"/>
        </w:rPr>
        <w:object>
          <v:shape id="_x0000_i1040" o:spt="75" type="#_x0000_t75" style="height:14.25pt;width:114pt;" o:ole="t" filled="f" o:preferrelative="t" stroked="f" coordsize="21600,21600">
            <v:path/>
            <v:fill on="f" focussize="0,0"/>
            <v:stroke on="f" joinstyle="miter"/>
            <v:imagedata r:id="rId50" o:title=""/>
            <o:lock v:ext="edit" aspectratio="t"/>
            <w10:wrap type="none"/>
            <w10:anchorlock/>
          </v:shape>
          <o:OLEObject Type="Embed" ProgID="Equation.DSMT4" ShapeID="_x0000_i1040" DrawAspect="Content" ObjectID="_1468075740" r:id="rId49">
            <o:LockedField>false</o:LockedField>
          </o:OLEObject>
        </w:object>
      </w:r>
    </w:p>
    <w:p w14:paraId="5CA5A282">
      <w:pPr>
        <w:jc w:val="center"/>
      </w:pPr>
      <w:r>
        <w:drawing>
          <wp:inline distT="0" distB="0" distL="0" distR="0">
            <wp:extent cx="4566285" cy="2895600"/>
            <wp:effectExtent l="0" t="0" r="5715" b="0"/>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图片 11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66285" cy="2895600"/>
                    </a:xfrm>
                    <a:prstGeom prst="rect">
                      <a:avLst/>
                    </a:prstGeom>
                    <a:noFill/>
                  </pic:spPr>
                </pic:pic>
              </a:graphicData>
            </a:graphic>
          </wp:inline>
        </w:drawing>
      </w:r>
    </w:p>
    <w:p w14:paraId="59582F5E">
      <w:pPr>
        <w:pStyle w:val="83"/>
      </w:pPr>
      <w:r>
        <w:rPr>
          <w:rFonts w:hint="eastAsia"/>
        </w:rPr>
        <w:t>3</w:t>
      </w:r>
      <w:r>
        <w:t>000</w:t>
      </w:r>
      <w:r>
        <w:rPr>
          <w:rFonts w:hint="eastAsia"/>
        </w:rPr>
        <w:t>m</w:t>
      </w:r>
      <w:r>
        <w:t>发动机</w:t>
      </w:r>
      <w:r>
        <w:rPr>
          <w:rFonts w:hint="eastAsia"/>
        </w:rPr>
        <w:t>推力速度</w:t>
      </w:r>
      <w:r>
        <w:t>特性曲线</w:t>
      </w:r>
    </w:p>
    <w:p w14:paraId="0EA3961E">
      <w:pPr>
        <w:pStyle w:val="151"/>
      </w:pPr>
      <w:r>
        <w:rPr>
          <w:rFonts w:hint="eastAsia"/>
        </w:rPr>
        <w:t>在</w:t>
      </w:r>
      <w:r>
        <w:t>3000</w:t>
      </w:r>
      <w:r>
        <w:rPr>
          <w:rFonts w:hint="eastAsia"/>
        </w:rPr>
        <w:t>m高度曲线</w:t>
      </w:r>
      <w:r>
        <w:t>的斜率</w:t>
      </w:r>
      <w:r>
        <w:rPr>
          <w:rFonts w:hint="eastAsia"/>
        </w:rPr>
        <w:t>为</w:t>
      </w:r>
      <w:r>
        <w:t>-1.7523，截距为</w:t>
      </w:r>
      <w:r>
        <w:rPr>
          <w:rFonts w:hint="eastAsia"/>
        </w:rPr>
        <w:t>1</w:t>
      </w:r>
      <w:r>
        <w:t>11.91。</w:t>
      </w:r>
      <w:r>
        <w:rPr>
          <w:rFonts w:hint="eastAsia"/>
        </w:rPr>
        <w:t>推力</w:t>
      </w:r>
      <w:r>
        <w:t>拟合曲线方程如下：</w:t>
      </w:r>
    </w:p>
    <w:p w14:paraId="223925D9">
      <w:pPr>
        <w:pStyle w:val="151"/>
      </w:pPr>
      <w:r>
        <w:rPr>
          <w:position w:val="-6"/>
        </w:rPr>
        <w:object>
          <v:shape id="_x0000_i1041" o:spt="75" type="#_x0000_t75" style="height:14.25pt;width:113.25pt;" o:ole="t" filled="f" o:preferrelative="t" stroked="f" coordsize="21600,21600">
            <v:path/>
            <v:fill on="f" focussize="0,0"/>
            <v:stroke on="f" joinstyle="miter"/>
            <v:imagedata r:id="rId53" o:title=""/>
            <o:lock v:ext="edit" aspectratio="t"/>
            <w10:wrap type="none"/>
            <w10:anchorlock/>
          </v:shape>
          <o:OLEObject Type="Embed" ProgID="Equation.DSMT4" ShapeID="_x0000_i1041" DrawAspect="Content" ObjectID="_1468075741" r:id="rId52">
            <o:LockedField>false</o:LockedField>
          </o:OLEObject>
        </w:object>
      </w:r>
    </w:p>
    <w:p w14:paraId="584D49C0">
      <w:pPr>
        <w:pStyle w:val="4"/>
        <w:spacing w:before="156" w:after="156"/>
        <w:rPr>
          <w:rFonts w:ascii="Times New Roman" w:hAnsi="Times New Roman"/>
        </w:rPr>
      </w:pPr>
      <w:bookmarkStart w:id="26" w:name="_Toc175662018"/>
      <w:r>
        <w:rPr>
          <w:rFonts w:hint="eastAsia" w:ascii="Times New Roman" w:hAnsi="Times New Roman"/>
        </w:rPr>
        <w:t>无人机巡航性能分析</w:t>
      </w:r>
      <w:bookmarkEnd w:id="26"/>
    </w:p>
    <w:p w14:paraId="5EBEE81D">
      <w:pPr>
        <w:pStyle w:val="151"/>
      </w:pPr>
      <w:r>
        <w:rPr>
          <w:rFonts w:hint="eastAsia"/>
        </w:rPr>
        <w:t>由该机的气动特性数据可计算出飞机飞行时的阻力，即可得到需用推力：</w:t>
      </w:r>
    </w:p>
    <w:p w14:paraId="5CDB7F65">
      <w:pPr>
        <w:ind w:firstLine="480"/>
        <w:jc w:val="center"/>
      </w:pPr>
      <w:r>
        <w:rPr>
          <w:rFonts w:ascii="Calibri" w:cs="Times New Roman"/>
          <w:position w:val="-12"/>
          <w:sz w:val="21"/>
          <w:szCs w:val="22"/>
        </w:rPr>
        <w:object>
          <v:shape id="_x0000_i1042" o:spt="75" type="#_x0000_t75" style="height:17.25pt;width:62.25pt;" o:ole="t" filled="f" o:preferrelative="t" stroked="f" coordsize="21600,21600">
            <v:path/>
            <v:fill on="f" focussize="0,0"/>
            <v:stroke on="f" joinstyle="miter"/>
            <v:imagedata r:id="rId55" o:title=""/>
            <o:lock v:ext="edit" aspectratio="t"/>
            <w10:wrap type="none"/>
            <w10:anchorlock/>
          </v:shape>
          <o:OLEObject Type="Embed" ProgID="Equation.DSMT4" ShapeID="_x0000_i1042" DrawAspect="Content" ObjectID="_1468075742" r:id="rId54">
            <o:LockedField>false</o:LockedField>
          </o:OLEObject>
        </w:object>
      </w:r>
    </w:p>
    <w:p w14:paraId="6BB31DE1">
      <w:pPr>
        <w:pStyle w:val="151"/>
      </w:pPr>
      <w:r>
        <w:rPr>
          <w:rFonts w:hint="eastAsia"/>
        </w:rPr>
        <w:t>考虑到无人机在不同巡航速度是的水平飞行攻角不同，导致不同飞行速度时的需用升力系数不同，对应的升阻比不同，利用气动计算结果，得到不同无人机飞行速度时的升阻比，考虑气动计算时未考虑任务挂载以及旋翼等其他相关部件，将计算得到的升阻比取</w:t>
      </w:r>
      <w:r>
        <w:t>0.6</w:t>
      </w:r>
      <w:r>
        <w:rPr>
          <w:rFonts w:hint="eastAsia"/>
        </w:rPr>
        <w:t>得到不同飞行速度时无人机的需用推力，参考无人机气动设计方案中无人机的气动参数，得到无人机的升阻比与升力系数曲线关系。</w:t>
      </w:r>
    </w:p>
    <w:p w14:paraId="518E38EC">
      <w:pPr>
        <w:jc w:val="center"/>
      </w:pPr>
      <w:r>
        <w:drawing>
          <wp:inline distT="0" distB="0" distL="0" distR="0">
            <wp:extent cx="4566285" cy="2889885"/>
            <wp:effectExtent l="0" t="0" r="5715" b="5715"/>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图片 11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566285" cy="2889885"/>
                    </a:xfrm>
                    <a:prstGeom prst="rect">
                      <a:avLst/>
                    </a:prstGeom>
                    <a:noFill/>
                  </pic:spPr>
                </pic:pic>
              </a:graphicData>
            </a:graphic>
          </wp:inline>
        </w:drawing>
      </w:r>
    </w:p>
    <w:p w14:paraId="582A9D0F">
      <w:pPr>
        <w:pStyle w:val="56"/>
      </w:pPr>
      <w:r>
        <w:rPr>
          <w:rFonts w:hint="eastAsia"/>
        </w:rPr>
        <w:t>无人机升阻比与升力系数的关系曲线</w:t>
      </w:r>
    </w:p>
    <w:p w14:paraId="5D18F442">
      <w:pPr>
        <w:pStyle w:val="151"/>
      </w:pPr>
      <w:r>
        <w:rPr>
          <w:rFonts w:hint="eastAsia"/>
        </w:rPr>
        <w:t>考虑无人机在正常巡航过程中的受力情况如下，得到无人机在不同高度的飞行推力曲线。</w:t>
      </w:r>
    </w:p>
    <w:p w14:paraId="263EB9D2">
      <w:pPr>
        <w:pStyle w:val="151"/>
        <w:jc w:val="center"/>
      </w:pPr>
      <w:r>
        <w:rPr>
          <w:position w:val="-42"/>
        </w:rPr>
        <w:object>
          <v:shape id="_x0000_i1043" o:spt="75" type="#_x0000_t75" style="height:50.25pt;width:50.25pt;" o:ole="t" filled="f" o:preferrelative="t" stroked="f" coordsize="21600,21600">
            <v:path/>
            <v:fill on="f" focussize="0,0"/>
            <v:stroke on="f" joinstyle="miter"/>
            <v:imagedata r:id="rId58" o:title=""/>
            <o:lock v:ext="edit" aspectratio="t"/>
            <w10:wrap type="none"/>
            <w10:anchorlock/>
          </v:shape>
          <o:OLEObject Type="Embed" ProgID="Equation.DSMT4" ShapeID="_x0000_i1043" DrawAspect="Content" ObjectID="_1468075743" r:id="rId57">
            <o:LockedField>false</o:LockedField>
          </o:OLEObject>
        </w:object>
      </w:r>
    </w:p>
    <w:p w14:paraId="1B9175D7">
      <w:pPr>
        <w:jc w:val="center"/>
      </w:pPr>
      <w:r>
        <w:drawing>
          <wp:inline distT="0" distB="0" distL="0" distR="0">
            <wp:extent cx="4822190" cy="3304540"/>
            <wp:effectExtent l="0" t="0" r="0" b="0"/>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图片 11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822190" cy="3304540"/>
                    </a:xfrm>
                    <a:prstGeom prst="rect">
                      <a:avLst/>
                    </a:prstGeom>
                    <a:noFill/>
                  </pic:spPr>
                </pic:pic>
              </a:graphicData>
            </a:graphic>
          </wp:inline>
        </w:drawing>
      </w:r>
    </w:p>
    <w:p w14:paraId="186FE4CB">
      <w:pPr>
        <w:pStyle w:val="56"/>
      </w:pPr>
      <w:r>
        <w:rPr>
          <w:rFonts w:hint="eastAsia"/>
        </w:rPr>
        <w:t>无人机海平面的推力速度曲线</w:t>
      </w:r>
    </w:p>
    <w:p w14:paraId="6E7818D7">
      <w:pPr>
        <w:pStyle w:val="151"/>
      </w:pPr>
      <w:r>
        <w:rPr>
          <w:rFonts w:hint="eastAsia"/>
        </w:rPr>
        <w:t>图中的剩余推力曲线与横轴交点即是需用推力与可用推力相等的点，对应根据推力曲线计算出的最大平飞速度与最小平飞速度。</w:t>
      </w:r>
    </w:p>
    <w:p w14:paraId="105DD0D7">
      <w:pPr>
        <w:pStyle w:val="151"/>
      </w:pPr>
      <w:r>
        <w:rPr>
          <w:rFonts w:hint="eastAsia"/>
        </w:rPr>
        <w:t>剩余推力曲线拟合方程为：</w:t>
      </w:r>
    </w:p>
    <w:p w14:paraId="7A218EC2">
      <w:pPr>
        <w:pStyle w:val="151"/>
      </w:pPr>
      <w:r>
        <w:rPr>
          <w:position w:val="-6"/>
        </w:rPr>
        <w:object>
          <v:shape id="_x0000_i1044" o:spt="75" type="#_x0000_t75" style="height:15.75pt;width:431.25pt;" o:ole="t" filled="f" o:preferrelative="t" stroked="f" coordsize="21600,21600">
            <v:path/>
            <v:fill on="f" focussize="0,0"/>
            <v:stroke on="f" joinstyle="miter"/>
            <v:imagedata r:id="rId61" o:title=""/>
            <o:lock v:ext="edit" aspectratio="t"/>
            <w10:wrap type="none"/>
            <w10:anchorlock/>
          </v:shape>
          <o:OLEObject Type="Embed" ProgID="Equation.DSMT4" ShapeID="_x0000_i1044" DrawAspect="Content" ObjectID="_1468075744" r:id="rId60">
            <o:LockedField>false</o:LockedField>
          </o:OLEObject>
        </w:object>
      </w:r>
    </w:p>
    <w:p w14:paraId="746EB3B1">
      <w:pPr>
        <w:pStyle w:val="151"/>
      </w:pPr>
      <w:r>
        <w:rPr>
          <w:rFonts w:hint="eastAsia"/>
        </w:rPr>
        <w:t>由方程与横轴交点可得最大速度为：</w:t>
      </w:r>
      <w:r>
        <w:tab/>
      </w:r>
      <w:r>
        <w:rPr>
          <w:position w:val="-4"/>
        </w:rPr>
        <w:object>
          <v:shape id="_x0000_i1045" o:spt="75" type="#_x0000_t75" style="height:14.25pt;width:8.25pt;" o:ole="t" filled="f" o:preferrelative="t" stroked="f" coordsize="21600,21600">
            <v:path/>
            <v:fill on="f" focussize="0,0"/>
            <v:stroke on="f" joinstyle="miter"/>
            <v:imagedata r:id="rId63" o:title=""/>
            <o:lock v:ext="edit" aspectratio="t"/>
            <w10:wrap type="none"/>
            <w10:anchorlock/>
          </v:shape>
          <o:OLEObject Type="Embed" ProgID="Equation.DSMT4" ShapeID="_x0000_i1045" DrawAspect="Content" ObjectID="_1468075745" r:id="rId62">
            <o:LockedField>false</o:LockedField>
          </o:OLEObject>
        </w:object>
      </w:r>
      <w:r>
        <w:t xml:space="preserve"> </w:t>
      </w:r>
    </w:p>
    <w:p w14:paraId="55F07A05">
      <w:pPr>
        <w:pStyle w:val="151"/>
      </w:pPr>
      <w:r>
        <w:rPr>
          <w:position w:val="-14"/>
        </w:rPr>
        <w:object>
          <v:shape id="_x0000_i1046" o:spt="75" type="#_x0000_t75" style="height:18pt;width:99pt;" o:ole="t" filled="f" o:preferrelative="t" stroked="f" coordsize="21600,21600">
            <v:path/>
            <v:fill on="f" focussize="0,0"/>
            <v:stroke on="f" joinstyle="miter"/>
            <v:imagedata r:id="rId65" o:title=""/>
            <o:lock v:ext="edit" aspectratio="t"/>
            <w10:wrap type="none"/>
            <w10:anchorlock/>
          </v:shape>
          <o:OLEObject Type="Embed" ProgID="Equation.DSMT4" ShapeID="_x0000_i1046" DrawAspect="Content" ObjectID="_1468075746" r:id="rId64">
            <o:LockedField>false</o:LockedField>
          </o:OLEObject>
        </w:object>
      </w:r>
    </w:p>
    <w:p w14:paraId="315BF4D0">
      <w:pPr>
        <w:pStyle w:val="151"/>
      </w:pPr>
      <w:r>
        <w:rPr>
          <w:rFonts w:hint="eastAsia"/>
        </w:rPr>
        <w:t>无人机在飞行中的需用功率为：</w:t>
      </w:r>
    </w:p>
    <w:p w14:paraId="41CBC2CD">
      <w:pPr>
        <w:pStyle w:val="151"/>
      </w:pPr>
      <w:r>
        <w:rPr>
          <w:position w:val="-14"/>
        </w:rPr>
        <w:object>
          <v:shape id="_x0000_i1047" o:spt="75" type="#_x0000_t75" style="height:18pt;width:61.5pt;" o:ole="t" filled="f" o:preferrelative="t" stroked="f" coordsize="21600,21600">
            <v:path/>
            <v:fill on="f" focussize="0,0"/>
            <v:stroke on="f" joinstyle="miter"/>
            <v:imagedata r:id="rId67" o:title=""/>
            <o:lock v:ext="edit" aspectratio="t"/>
            <w10:wrap type="none"/>
            <w10:anchorlock/>
          </v:shape>
          <o:OLEObject Type="Embed" ProgID="Equation.DSMT4" ShapeID="_x0000_i1047" DrawAspect="Content" ObjectID="_1468075747" r:id="rId66">
            <o:LockedField>false</o:LockedField>
          </o:OLEObject>
        </w:object>
      </w:r>
    </w:p>
    <w:p w14:paraId="18EEE36A">
      <w:pPr>
        <w:pStyle w:val="151"/>
      </w:pPr>
      <w:r>
        <w:rPr>
          <w:rFonts w:hint="eastAsia"/>
        </w:rPr>
        <w:t>得到无人机的需用功率与速度的关系曲线如下图：</w:t>
      </w:r>
    </w:p>
    <w:p w14:paraId="0D0D81DB">
      <w:pPr>
        <w:pStyle w:val="151"/>
      </w:pPr>
      <w:r>
        <w:drawing>
          <wp:inline distT="0" distB="0" distL="0" distR="0">
            <wp:extent cx="4584700" cy="2755900"/>
            <wp:effectExtent l="0" t="0" r="6350" b="6350"/>
            <wp:docPr id="1172" name="图片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图片 1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6645A3BC">
      <w:pPr>
        <w:pStyle w:val="56"/>
      </w:pPr>
      <w:r>
        <w:rPr>
          <w:rFonts w:hint="eastAsia"/>
        </w:rPr>
        <w:t>无人机海平面的需用功率速度曲线</w:t>
      </w:r>
    </w:p>
    <w:p w14:paraId="6F4CD30E">
      <w:pPr>
        <w:pStyle w:val="151"/>
      </w:pPr>
      <w:r>
        <w:rPr>
          <w:rFonts w:hint="eastAsia"/>
        </w:rPr>
        <w:t>由于活塞发动机的功率不随速度变化，因而发动机在海平面能提供的最大功率为3</w:t>
      </w:r>
      <w:r>
        <w:t>.74</w:t>
      </w:r>
      <w:r>
        <w:rPr>
          <w:rFonts w:hint="eastAsia"/>
        </w:rPr>
        <w:t>kw，得到无人机的最大速度在4</w:t>
      </w:r>
      <w:r>
        <w:t>2.5</w:t>
      </w:r>
      <w:r>
        <w:rPr>
          <w:rFonts w:hint="eastAsia"/>
        </w:rPr>
        <w:t>m/s</w:t>
      </w:r>
    </w:p>
    <w:p w14:paraId="0586013D">
      <w:pPr>
        <w:pStyle w:val="151"/>
      </w:pPr>
      <w:r>
        <w:rPr>
          <w:rFonts w:hint="eastAsia"/>
        </w:rPr>
        <w:t>从图可看到由可用推力和需用推力决定的最小速度小于</w:t>
      </w:r>
      <w:r>
        <w:t>15m/s</w:t>
      </w:r>
      <w:r>
        <w:rPr>
          <w:rFonts w:hint="eastAsia"/>
        </w:rPr>
        <w:t>，然而飞机所能达到的最小速度还需要受到失速速度的限制，海平面的失速速度为：</w:t>
      </w:r>
    </w:p>
    <w:p w14:paraId="00EA3876">
      <w:pPr>
        <w:pStyle w:val="151"/>
      </w:pPr>
      <w:r>
        <w:rPr>
          <w:position w:val="-14"/>
        </w:rPr>
        <w:object>
          <v:shape id="_x0000_i1048" o:spt="75" type="#_x0000_t75" style="height:21.75pt;width:180.75pt;" o:ole="t" filled="f" o:preferrelative="t" stroked="f" coordsize="21600,21600">
            <v:path/>
            <v:fill on="f" focussize="0,0"/>
            <v:stroke on="f" joinstyle="miter"/>
            <v:imagedata r:id="rId70" o:title=""/>
            <o:lock v:ext="edit" aspectratio="t"/>
            <w10:wrap type="none"/>
            <w10:anchorlock/>
          </v:shape>
          <o:OLEObject Type="Embed" ProgID="Equation.DSMT4" ShapeID="_x0000_i1048" DrawAspect="Content" ObjectID="_1468075748" r:id="rId69">
            <o:LockedField>false</o:LockedField>
          </o:OLEObject>
        </w:object>
      </w:r>
    </w:p>
    <w:p w14:paraId="3484BC4B">
      <w:pPr>
        <w:pStyle w:val="151"/>
      </w:pPr>
      <w:r>
        <w:rPr>
          <w:rFonts w:hint="eastAsia"/>
        </w:rPr>
        <w:t>其中</w:t>
      </w:r>
      <w:r>
        <w:rPr>
          <w:i/>
        </w:rPr>
        <w:t>C</w:t>
      </w:r>
      <w:r>
        <w:rPr>
          <w:vertAlign w:val="subscript"/>
        </w:rPr>
        <w:t>Lmax</w:t>
      </w:r>
      <w:r>
        <w:rPr>
          <w:rFonts w:hint="eastAsia"/>
        </w:rPr>
        <w:t>为设计最大升力系数，由气动设计报告查得</w:t>
      </w:r>
      <w:r>
        <w:t>1.55</w:t>
      </w:r>
      <w:r>
        <w:rPr>
          <w:rFonts w:hint="eastAsia"/>
        </w:rPr>
        <w:t>。</w:t>
      </w:r>
    </w:p>
    <w:p w14:paraId="63385047">
      <w:pPr>
        <w:pStyle w:val="151"/>
      </w:pPr>
      <w:r>
        <w:rPr>
          <w:rFonts w:hint="eastAsia"/>
        </w:rPr>
        <w:t>故，无飞机在海平面的最大平飞速度为</w:t>
      </w:r>
      <w:r>
        <w:t>42.5m/s</w:t>
      </w:r>
      <w:r>
        <w:rPr>
          <w:rFonts w:hint="eastAsia"/>
        </w:rPr>
        <w:t>，最小平飞速度为</w:t>
      </w:r>
      <w:r>
        <w:t>17.9m/s</w:t>
      </w:r>
      <w:r>
        <w:rPr>
          <w:rFonts w:hint="eastAsia"/>
        </w:rPr>
        <w:t>。</w:t>
      </w:r>
    </w:p>
    <w:p w14:paraId="4FEA36CC">
      <w:pPr>
        <w:jc w:val="center"/>
      </w:pPr>
      <w:r>
        <w:drawing>
          <wp:inline distT="0" distB="0" distL="0" distR="0">
            <wp:extent cx="4822190" cy="3304540"/>
            <wp:effectExtent l="0" t="0" r="0"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图片 11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822190" cy="3304540"/>
                    </a:xfrm>
                    <a:prstGeom prst="rect">
                      <a:avLst/>
                    </a:prstGeom>
                    <a:noFill/>
                  </pic:spPr>
                </pic:pic>
              </a:graphicData>
            </a:graphic>
          </wp:inline>
        </w:drawing>
      </w:r>
    </w:p>
    <w:p w14:paraId="569D228B">
      <w:pPr>
        <w:pStyle w:val="56"/>
      </w:pPr>
      <w:r>
        <w:rPr>
          <w:rFonts w:hint="eastAsia"/>
        </w:rPr>
        <w:t>无人机5</w:t>
      </w:r>
      <w:r>
        <w:t>00</w:t>
      </w:r>
      <w:r>
        <w:rPr>
          <w:rFonts w:hint="eastAsia"/>
        </w:rPr>
        <w:t>m高度的推力速度曲线</w:t>
      </w:r>
    </w:p>
    <w:p w14:paraId="3EED8A6F">
      <w:pPr>
        <w:pStyle w:val="151"/>
      </w:pPr>
      <w:r>
        <w:rPr>
          <w:rFonts w:hint="eastAsia"/>
        </w:rPr>
        <w:t>图中的剩余推力曲线与横轴交点即是需用推力与可用推力相等的点，对应根据推力曲线计算出的最大平飞速度与最小平飞速度。</w:t>
      </w:r>
    </w:p>
    <w:p w14:paraId="39E4A774">
      <w:pPr>
        <w:pStyle w:val="151"/>
      </w:pPr>
      <w:r>
        <w:rPr>
          <w:rFonts w:hint="eastAsia"/>
        </w:rPr>
        <w:t>剩余推力曲线拟合方程为：</w:t>
      </w:r>
    </w:p>
    <w:p w14:paraId="13F8F2E5">
      <w:pPr>
        <w:pStyle w:val="151"/>
      </w:pPr>
      <w:r>
        <w:rPr>
          <w:position w:val="-6"/>
        </w:rPr>
        <w:object>
          <v:shape id="_x0000_i1049" o:spt="75" type="#_x0000_t75" style="height:15.75pt;width:436.5pt;" o:ole="t" filled="f" o:preferrelative="t" stroked="f" coordsize="21600,21600">
            <v:path/>
            <v:fill on="f" focussize="0,0"/>
            <v:stroke on="f" joinstyle="miter"/>
            <v:imagedata r:id="rId73" o:title=""/>
            <o:lock v:ext="edit" aspectratio="t"/>
            <w10:wrap type="none"/>
            <w10:anchorlock/>
          </v:shape>
          <o:OLEObject Type="Embed" ProgID="Equation.DSMT4" ShapeID="_x0000_i1049" DrawAspect="Content" ObjectID="_1468075749" r:id="rId72">
            <o:LockedField>false</o:LockedField>
          </o:OLEObject>
        </w:object>
      </w:r>
    </w:p>
    <w:p w14:paraId="508B084B">
      <w:pPr>
        <w:pStyle w:val="151"/>
      </w:pPr>
      <w:r>
        <w:rPr>
          <w:rFonts w:hint="eastAsia"/>
        </w:rPr>
        <w:t>由方程与横轴交点可得最大速度为：</w:t>
      </w:r>
      <w:r>
        <w:tab/>
      </w:r>
      <w:r>
        <w:rPr>
          <w:position w:val="-4"/>
        </w:rPr>
        <w:object>
          <v:shape id="_x0000_i1050" o:spt="75" type="#_x0000_t75" style="height:14.25pt;width:8.25pt;" o:ole="t" filled="f" o:preferrelative="t" stroked="f" coordsize="21600,21600">
            <v:path/>
            <v:fill on="f" focussize="0,0"/>
            <v:stroke on="f" joinstyle="miter"/>
            <v:imagedata r:id="rId63" o:title=""/>
            <o:lock v:ext="edit" aspectratio="t"/>
            <w10:wrap type="none"/>
            <w10:anchorlock/>
          </v:shape>
          <o:OLEObject Type="Embed" ProgID="Equation.DSMT4" ShapeID="_x0000_i1050" DrawAspect="Content" ObjectID="_1468075750" r:id="rId74">
            <o:LockedField>false</o:LockedField>
          </o:OLEObject>
        </w:object>
      </w:r>
      <w:r>
        <w:t xml:space="preserve"> </w:t>
      </w:r>
    </w:p>
    <w:p w14:paraId="00C9FB91">
      <w:pPr>
        <w:pStyle w:val="151"/>
      </w:pPr>
      <w:r>
        <w:rPr>
          <w:position w:val="-14"/>
        </w:rPr>
        <w:object>
          <v:shape id="_x0000_i1051" o:spt="75" type="#_x0000_t75" style="height:18pt;width:105pt;" o:ole="t" filled="f" o:preferrelative="t" stroked="f" coordsize="21600,21600">
            <v:path/>
            <v:fill on="f" focussize="0,0"/>
            <v:stroke on="f" joinstyle="miter"/>
            <v:imagedata r:id="rId76" o:title=""/>
            <o:lock v:ext="edit" aspectratio="t"/>
            <w10:wrap type="none"/>
            <w10:anchorlock/>
          </v:shape>
          <o:OLEObject Type="Embed" ProgID="Equation.DSMT4" ShapeID="_x0000_i1051" DrawAspect="Content" ObjectID="_1468075751" r:id="rId75">
            <o:LockedField>false</o:LockedField>
          </o:OLEObject>
        </w:object>
      </w:r>
    </w:p>
    <w:p w14:paraId="769D5E1E">
      <w:pPr>
        <w:pStyle w:val="151"/>
      </w:pPr>
      <w:r>
        <w:rPr>
          <w:rFonts w:hint="eastAsia"/>
        </w:rPr>
        <w:t>考虑无人机的需用功率以及发动机在海拔5</w:t>
      </w:r>
      <w:r>
        <w:t>00</w:t>
      </w:r>
      <w:r>
        <w:rPr>
          <w:rFonts w:hint="eastAsia"/>
        </w:rPr>
        <w:t>m处的最大输出功率为3</w:t>
      </w:r>
      <w:r>
        <w:t>.46</w:t>
      </w:r>
      <w:r>
        <w:rPr>
          <w:rFonts w:hint="eastAsia"/>
        </w:rPr>
        <w:t>kw，无人机在</w:t>
      </w:r>
      <w:r>
        <w:t>500</w:t>
      </w:r>
      <w:r>
        <w:rPr>
          <w:rFonts w:hint="eastAsia"/>
        </w:rPr>
        <w:t>m高度的最大速度为4</w:t>
      </w:r>
      <w:r>
        <w:t>1.7</w:t>
      </w:r>
      <w:r>
        <w:rPr>
          <w:rFonts w:hint="eastAsia"/>
        </w:rPr>
        <w:t>m/s</w:t>
      </w:r>
    </w:p>
    <w:p w14:paraId="5FC4A6BE">
      <w:pPr>
        <w:pStyle w:val="151"/>
      </w:pPr>
      <w:r>
        <w:rPr>
          <w:rFonts w:hint="eastAsia"/>
        </w:rPr>
        <w:t>从图可看到由可用推力和需用推力决定的最小速度小于</w:t>
      </w:r>
      <w:r>
        <w:t>18m/s</w:t>
      </w:r>
      <w:r>
        <w:rPr>
          <w:rFonts w:hint="eastAsia"/>
        </w:rPr>
        <w:t>，然而飞机所能达到的最小速度还需要受到失速速度的限制，海平面的失速速度为：</w:t>
      </w:r>
    </w:p>
    <w:p w14:paraId="163DA24A">
      <w:pPr>
        <w:pStyle w:val="151"/>
      </w:pPr>
      <w:r>
        <w:rPr>
          <w:position w:val="-14"/>
        </w:rPr>
        <w:object>
          <v:shape id="_x0000_i1052" o:spt="75" type="#_x0000_t75" style="height:21.75pt;width:192.75pt;" o:ole="t" filled="f" o:preferrelative="t" stroked="f" coordsize="21600,21600">
            <v:path/>
            <v:fill on="f" focussize="0,0"/>
            <v:stroke on="f" joinstyle="miter"/>
            <v:imagedata r:id="rId78" o:title=""/>
            <o:lock v:ext="edit" aspectratio="t"/>
            <w10:wrap type="none"/>
            <w10:anchorlock/>
          </v:shape>
          <o:OLEObject Type="Embed" ProgID="Equation.DSMT4" ShapeID="_x0000_i1052" DrawAspect="Content" ObjectID="_1468075752" r:id="rId77">
            <o:LockedField>false</o:LockedField>
          </o:OLEObject>
        </w:object>
      </w:r>
    </w:p>
    <w:p w14:paraId="5587B8F6">
      <w:pPr>
        <w:pStyle w:val="151"/>
      </w:pPr>
      <w:r>
        <w:rPr>
          <w:rFonts w:hint="eastAsia"/>
        </w:rPr>
        <w:t>其中</w:t>
      </w:r>
      <w:r>
        <w:rPr>
          <w:i/>
        </w:rPr>
        <w:t>C</w:t>
      </w:r>
      <w:r>
        <w:rPr>
          <w:vertAlign w:val="subscript"/>
        </w:rPr>
        <w:t>Lmax</w:t>
      </w:r>
      <w:r>
        <w:rPr>
          <w:rFonts w:hint="eastAsia"/>
        </w:rPr>
        <w:t>为设计最大升力系数，由气动设计报告查得</w:t>
      </w:r>
      <w:r>
        <w:t>1.55</w:t>
      </w:r>
      <w:r>
        <w:rPr>
          <w:rFonts w:hint="eastAsia"/>
        </w:rPr>
        <w:t>。</w:t>
      </w:r>
    </w:p>
    <w:p w14:paraId="52CFAB87">
      <w:pPr>
        <w:pStyle w:val="151"/>
      </w:pPr>
      <w:r>
        <w:rPr>
          <w:rFonts w:hint="eastAsia"/>
        </w:rPr>
        <w:t>故，无飞机在5</w:t>
      </w:r>
      <w:r>
        <w:t>00</w:t>
      </w:r>
      <w:r>
        <w:rPr>
          <w:rFonts w:hint="eastAsia"/>
        </w:rPr>
        <w:t>m高度的最大平飞速度为</w:t>
      </w:r>
      <w:r>
        <w:t>41.7m/s</w:t>
      </w:r>
      <w:r>
        <w:rPr>
          <w:rFonts w:hint="eastAsia"/>
        </w:rPr>
        <w:t>，最小平飞速度为</w:t>
      </w:r>
      <w:r>
        <w:t>18.25m/s</w:t>
      </w:r>
      <w:r>
        <w:rPr>
          <w:rFonts w:hint="eastAsia"/>
        </w:rPr>
        <w:t>。</w:t>
      </w:r>
    </w:p>
    <w:p w14:paraId="60FA05A9">
      <w:pPr>
        <w:jc w:val="center"/>
      </w:pPr>
      <w:r>
        <w:drawing>
          <wp:inline distT="0" distB="0" distL="0" distR="0">
            <wp:extent cx="4822190" cy="3304540"/>
            <wp:effectExtent l="0" t="0" r="0" b="0"/>
            <wp:docPr id="1184" name="图片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图片 118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822190" cy="3304540"/>
                    </a:xfrm>
                    <a:prstGeom prst="rect">
                      <a:avLst/>
                    </a:prstGeom>
                    <a:noFill/>
                  </pic:spPr>
                </pic:pic>
              </a:graphicData>
            </a:graphic>
          </wp:inline>
        </w:drawing>
      </w:r>
    </w:p>
    <w:p w14:paraId="2CD148D3">
      <w:pPr>
        <w:pStyle w:val="56"/>
      </w:pPr>
      <w:r>
        <w:rPr>
          <w:rFonts w:hint="eastAsia"/>
        </w:rPr>
        <w:t>无人机</w:t>
      </w:r>
      <w:r>
        <w:t>1000</w:t>
      </w:r>
      <w:r>
        <w:rPr>
          <w:rFonts w:hint="eastAsia"/>
        </w:rPr>
        <w:t>m高度的推力速度曲线</w:t>
      </w:r>
    </w:p>
    <w:p w14:paraId="2D706C31">
      <w:pPr>
        <w:pStyle w:val="151"/>
      </w:pPr>
      <w:r>
        <w:rPr>
          <w:rFonts w:hint="eastAsia"/>
        </w:rPr>
        <w:t>图中的剩余推力曲线与横轴交点即是需用推力与可用推力相等的点，对应根据推力曲线计算出的最大平飞速度与最小平飞速度。</w:t>
      </w:r>
    </w:p>
    <w:p w14:paraId="4CF359AC">
      <w:pPr>
        <w:pStyle w:val="151"/>
      </w:pPr>
      <w:r>
        <w:rPr>
          <w:rFonts w:hint="eastAsia"/>
        </w:rPr>
        <w:t>剩余推力曲线拟合方程为：</w:t>
      </w:r>
    </w:p>
    <w:p w14:paraId="2EC3F0B7">
      <w:pPr>
        <w:pStyle w:val="151"/>
      </w:pPr>
      <w:r>
        <w:rPr>
          <w:position w:val="-6"/>
        </w:rPr>
        <w:object>
          <v:shape id="_x0000_i1053" o:spt="75" type="#_x0000_t75" style="height:15.75pt;width:436.5pt;" o:ole="t" filled="f" o:preferrelative="t" stroked="f" coordsize="21600,21600">
            <v:path/>
            <v:fill on="f" focussize="0,0"/>
            <v:stroke on="f" joinstyle="miter"/>
            <v:imagedata r:id="rId81" o:title=""/>
            <o:lock v:ext="edit" aspectratio="t"/>
            <w10:wrap type="none"/>
            <w10:anchorlock/>
          </v:shape>
          <o:OLEObject Type="Embed" ProgID="Equation.DSMT4" ShapeID="_x0000_i1053" DrawAspect="Content" ObjectID="_1468075753" r:id="rId80">
            <o:LockedField>false</o:LockedField>
          </o:OLEObject>
        </w:object>
      </w:r>
    </w:p>
    <w:p w14:paraId="2DF67ABE">
      <w:pPr>
        <w:pStyle w:val="151"/>
      </w:pPr>
      <w:r>
        <w:rPr>
          <w:rFonts w:hint="eastAsia"/>
        </w:rPr>
        <w:t>由方程与横轴交点可得最大速度为：</w:t>
      </w:r>
      <w:r>
        <w:tab/>
      </w:r>
      <w:r>
        <w:rPr>
          <w:position w:val="-4"/>
        </w:rPr>
        <w:object>
          <v:shape id="_x0000_i1054" o:spt="75" type="#_x0000_t75" style="height:14.25pt;width:8.25pt;" o:ole="t" filled="f" o:preferrelative="t" stroked="f" coordsize="21600,21600">
            <v:path/>
            <v:fill on="f" focussize="0,0"/>
            <v:stroke on="f" joinstyle="miter"/>
            <v:imagedata r:id="rId63" o:title=""/>
            <o:lock v:ext="edit" aspectratio="t"/>
            <w10:wrap type="none"/>
            <w10:anchorlock/>
          </v:shape>
          <o:OLEObject Type="Embed" ProgID="Equation.DSMT4" ShapeID="_x0000_i1054" DrawAspect="Content" ObjectID="_1468075754" r:id="rId82">
            <o:LockedField>false</o:LockedField>
          </o:OLEObject>
        </w:object>
      </w:r>
      <w:r>
        <w:t xml:space="preserve"> </w:t>
      </w:r>
    </w:p>
    <w:p w14:paraId="63CF91D4">
      <w:pPr>
        <w:pStyle w:val="151"/>
      </w:pPr>
      <w:r>
        <w:rPr>
          <w:position w:val="-14"/>
        </w:rPr>
        <w:object>
          <v:shape id="_x0000_i1055" o:spt="75" type="#_x0000_t75" style="height:18pt;width:108.75pt;" o:ole="t" filled="f" o:preferrelative="t" stroked="f" coordsize="21600,21600">
            <v:path/>
            <v:fill on="f" focussize="0,0"/>
            <v:stroke on="f" joinstyle="miter"/>
            <v:imagedata r:id="rId84" o:title=""/>
            <o:lock v:ext="edit" aspectratio="t"/>
            <w10:wrap type="none"/>
            <w10:anchorlock/>
          </v:shape>
          <o:OLEObject Type="Embed" ProgID="Equation.DSMT4" ShapeID="_x0000_i1055" DrawAspect="Content" ObjectID="_1468075755" r:id="rId83">
            <o:LockedField>false</o:LockedField>
          </o:OLEObject>
        </w:object>
      </w:r>
    </w:p>
    <w:p w14:paraId="1ECBFFB7">
      <w:pPr>
        <w:pStyle w:val="151"/>
      </w:pPr>
      <w:r>
        <w:rPr>
          <w:rFonts w:hint="eastAsia"/>
        </w:rPr>
        <w:t>考虑无人机的需用功率以及发动机在海拔</w:t>
      </w:r>
      <w:r>
        <w:t>1000</w:t>
      </w:r>
      <w:r>
        <w:rPr>
          <w:rFonts w:hint="eastAsia"/>
        </w:rPr>
        <w:t>m处的最大输出功率为3</w:t>
      </w:r>
      <w:r>
        <w:t>.199</w:t>
      </w:r>
      <w:r>
        <w:rPr>
          <w:rFonts w:hint="eastAsia"/>
        </w:rPr>
        <w:t>kw，无人机在</w:t>
      </w:r>
      <w:r>
        <w:t>1000</w:t>
      </w:r>
      <w:r>
        <w:rPr>
          <w:rFonts w:hint="eastAsia"/>
        </w:rPr>
        <w:t>m高度的最大速度为4</w:t>
      </w:r>
      <w:r>
        <w:t>0.3</w:t>
      </w:r>
      <w:r>
        <w:rPr>
          <w:rFonts w:hint="eastAsia"/>
        </w:rPr>
        <w:t>m/s</w:t>
      </w:r>
    </w:p>
    <w:p w14:paraId="2D1A64CF">
      <w:pPr>
        <w:pStyle w:val="151"/>
      </w:pPr>
      <w:r>
        <w:rPr>
          <w:rFonts w:hint="eastAsia"/>
        </w:rPr>
        <w:t>从图可看到由可用推力和需用推力决定的最小速度小于</w:t>
      </w:r>
      <w:r>
        <w:t>18m/s</w:t>
      </w:r>
      <w:r>
        <w:rPr>
          <w:rFonts w:hint="eastAsia"/>
        </w:rPr>
        <w:t>，然而飞机所能达到的最小速度还需要受到失速速度的限制，海平面的失速速度为：</w:t>
      </w:r>
    </w:p>
    <w:p w14:paraId="689A172A">
      <w:pPr>
        <w:pStyle w:val="151"/>
      </w:pPr>
      <w:r>
        <w:rPr>
          <w:position w:val="-14"/>
        </w:rPr>
        <w:object>
          <v:shape id="_x0000_i1056" o:spt="75" type="#_x0000_t75" style="height:21.75pt;width:196.5pt;" o:ole="t" filled="f" o:preferrelative="t" stroked="f" coordsize="21600,21600">
            <v:path/>
            <v:fill on="f" focussize="0,0"/>
            <v:stroke on="f" joinstyle="miter"/>
            <v:imagedata r:id="rId86" o:title=""/>
            <o:lock v:ext="edit" aspectratio="t"/>
            <w10:wrap type="none"/>
            <w10:anchorlock/>
          </v:shape>
          <o:OLEObject Type="Embed" ProgID="Equation.DSMT4" ShapeID="_x0000_i1056" DrawAspect="Content" ObjectID="_1468075756" r:id="rId85">
            <o:LockedField>false</o:LockedField>
          </o:OLEObject>
        </w:object>
      </w:r>
    </w:p>
    <w:p w14:paraId="7A778869">
      <w:pPr>
        <w:pStyle w:val="151"/>
      </w:pPr>
      <w:r>
        <w:rPr>
          <w:rFonts w:hint="eastAsia"/>
        </w:rPr>
        <w:t>其中</w:t>
      </w:r>
      <w:r>
        <w:rPr>
          <w:i/>
        </w:rPr>
        <w:t>C</w:t>
      </w:r>
      <w:r>
        <w:rPr>
          <w:vertAlign w:val="subscript"/>
        </w:rPr>
        <w:t>Lmax</w:t>
      </w:r>
      <w:r>
        <w:rPr>
          <w:rFonts w:hint="eastAsia"/>
        </w:rPr>
        <w:t>为设计最大升力系数，由气动设计报告查得</w:t>
      </w:r>
      <w:r>
        <w:t>1.55</w:t>
      </w:r>
      <w:r>
        <w:rPr>
          <w:rFonts w:hint="eastAsia"/>
        </w:rPr>
        <w:t>。</w:t>
      </w:r>
    </w:p>
    <w:p w14:paraId="56B92266">
      <w:pPr>
        <w:pStyle w:val="151"/>
      </w:pPr>
      <w:r>
        <w:rPr>
          <w:rFonts w:hint="eastAsia"/>
        </w:rPr>
        <w:t>故，无飞机在1</w:t>
      </w:r>
      <w:r>
        <w:t>000</w:t>
      </w:r>
      <w:r>
        <w:rPr>
          <w:rFonts w:hint="eastAsia"/>
        </w:rPr>
        <w:t>m高度的最大平飞速度为</w:t>
      </w:r>
      <w:r>
        <w:t>40.1m/s</w:t>
      </w:r>
      <w:r>
        <w:rPr>
          <w:rFonts w:hint="eastAsia"/>
        </w:rPr>
        <w:t>，最小平飞速度为</w:t>
      </w:r>
      <w:r>
        <w:t>18.77m/s</w:t>
      </w:r>
      <w:r>
        <w:rPr>
          <w:rFonts w:hint="eastAsia"/>
        </w:rPr>
        <w:t>。</w:t>
      </w:r>
    </w:p>
    <w:p w14:paraId="5B3B3E33">
      <w:pPr>
        <w:jc w:val="center"/>
      </w:pPr>
      <w:r>
        <w:drawing>
          <wp:inline distT="0" distB="0" distL="0" distR="0">
            <wp:extent cx="4822190" cy="3304540"/>
            <wp:effectExtent l="0" t="0" r="0" b="0"/>
            <wp:docPr id="1187" name="图片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图片 11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822190" cy="3304540"/>
                    </a:xfrm>
                    <a:prstGeom prst="rect">
                      <a:avLst/>
                    </a:prstGeom>
                    <a:noFill/>
                  </pic:spPr>
                </pic:pic>
              </a:graphicData>
            </a:graphic>
          </wp:inline>
        </w:drawing>
      </w:r>
    </w:p>
    <w:p w14:paraId="703215E0">
      <w:pPr>
        <w:pStyle w:val="56"/>
      </w:pPr>
      <w:r>
        <w:rPr>
          <w:rFonts w:hint="eastAsia"/>
        </w:rPr>
        <w:t>无人机15</w:t>
      </w:r>
      <w:r>
        <w:t>00</w:t>
      </w:r>
      <w:r>
        <w:rPr>
          <w:rFonts w:hint="eastAsia"/>
        </w:rPr>
        <w:t>m高度的推力速度曲线</w:t>
      </w:r>
    </w:p>
    <w:p w14:paraId="12D675C5">
      <w:pPr>
        <w:pStyle w:val="151"/>
      </w:pPr>
      <w:r>
        <w:rPr>
          <w:rFonts w:hint="eastAsia"/>
        </w:rPr>
        <w:t>图中的剩余推力曲线与横轴交点即是需用推力与可用推力相等的点，对应根据推力曲线计算出的最大平飞速度与最小平飞速度。</w:t>
      </w:r>
    </w:p>
    <w:p w14:paraId="4870C6A1">
      <w:pPr>
        <w:pStyle w:val="151"/>
      </w:pPr>
      <w:r>
        <w:rPr>
          <w:rFonts w:hint="eastAsia"/>
        </w:rPr>
        <w:t>剩余推力曲线拟合方程为：</w:t>
      </w:r>
    </w:p>
    <w:p w14:paraId="2980F3F1">
      <w:pPr>
        <w:pStyle w:val="151"/>
      </w:pPr>
      <w:r>
        <w:rPr>
          <w:position w:val="-6"/>
        </w:rPr>
        <w:object>
          <v:shape id="_x0000_i1057" o:spt="75" type="#_x0000_t75" style="height:15.75pt;width:436.5pt;" o:ole="t" filled="f" o:preferrelative="t" stroked="f" coordsize="21600,21600">
            <v:path/>
            <v:fill on="f" focussize="0,0"/>
            <v:stroke on="f" joinstyle="miter"/>
            <v:imagedata r:id="rId89" o:title=""/>
            <o:lock v:ext="edit" aspectratio="t"/>
            <w10:wrap type="none"/>
            <w10:anchorlock/>
          </v:shape>
          <o:OLEObject Type="Embed" ProgID="Equation.DSMT4" ShapeID="_x0000_i1057" DrawAspect="Content" ObjectID="_1468075757" r:id="rId88">
            <o:LockedField>false</o:LockedField>
          </o:OLEObject>
        </w:object>
      </w:r>
    </w:p>
    <w:p w14:paraId="531B3C24">
      <w:pPr>
        <w:pStyle w:val="151"/>
      </w:pPr>
      <w:r>
        <w:rPr>
          <w:rFonts w:hint="eastAsia"/>
        </w:rPr>
        <w:t>由方程与横轴交点可得最大速度为：</w:t>
      </w:r>
      <w:r>
        <w:tab/>
      </w:r>
      <w:r>
        <w:rPr>
          <w:position w:val="-4"/>
        </w:rPr>
        <w:object>
          <v:shape id="_x0000_i1058" o:spt="75" type="#_x0000_t75" style="height:14.25pt;width:8.25pt;" o:ole="t" filled="f" o:preferrelative="t" stroked="f" coordsize="21600,21600">
            <v:path/>
            <v:fill on="f" focussize="0,0"/>
            <v:stroke on="f" joinstyle="miter"/>
            <v:imagedata r:id="rId63" o:title=""/>
            <o:lock v:ext="edit" aspectratio="t"/>
            <w10:wrap type="none"/>
            <w10:anchorlock/>
          </v:shape>
          <o:OLEObject Type="Embed" ProgID="Equation.DSMT4" ShapeID="_x0000_i1058" DrawAspect="Content" ObjectID="_1468075758" r:id="rId90">
            <o:LockedField>false</o:LockedField>
          </o:OLEObject>
        </w:object>
      </w:r>
      <w:r>
        <w:t xml:space="preserve"> </w:t>
      </w:r>
    </w:p>
    <w:p w14:paraId="56DF17E1">
      <w:pPr>
        <w:pStyle w:val="151"/>
      </w:pPr>
      <w:r>
        <w:rPr>
          <w:position w:val="-14"/>
        </w:rPr>
        <w:object>
          <v:shape id="_x0000_i1059" o:spt="75" type="#_x0000_t75" style="height:18pt;width:107.25pt;" o:ole="t" filled="f" o:preferrelative="t" stroked="f" coordsize="21600,21600">
            <v:path/>
            <v:fill on="f" focussize="0,0"/>
            <v:stroke on="f" joinstyle="miter"/>
            <v:imagedata r:id="rId92" o:title=""/>
            <o:lock v:ext="edit" aspectratio="t"/>
            <w10:wrap type="none"/>
            <w10:anchorlock/>
          </v:shape>
          <o:OLEObject Type="Embed" ProgID="Equation.DSMT4" ShapeID="_x0000_i1059" DrawAspect="Content" ObjectID="_1468075759" r:id="rId91">
            <o:LockedField>false</o:LockedField>
          </o:OLEObject>
        </w:object>
      </w:r>
    </w:p>
    <w:p w14:paraId="165ED8B8">
      <w:pPr>
        <w:pStyle w:val="151"/>
      </w:pPr>
      <w:r>
        <w:rPr>
          <w:rFonts w:hint="eastAsia"/>
        </w:rPr>
        <w:t>考虑无人机的需用功率以及发动机在海拔15</w:t>
      </w:r>
      <w:r>
        <w:t>00</w:t>
      </w:r>
      <w:r>
        <w:rPr>
          <w:rFonts w:hint="eastAsia"/>
        </w:rPr>
        <w:t>m处的最大输出功率为</w:t>
      </w:r>
      <w:r>
        <w:t>2.95</w:t>
      </w:r>
      <w:r>
        <w:rPr>
          <w:rFonts w:hint="eastAsia"/>
        </w:rPr>
        <w:t>kw，无人机在1</w:t>
      </w:r>
      <w:r>
        <w:t>500</w:t>
      </w:r>
      <w:r>
        <w:rPr>
          <w:rFonts w:hint="eastAsia"/>
        </w:rPr>
        <w:t>m高度的最大速度为</w:t>
      </w:r>
      <w:r>
        <w:t>39.2</w:t>
      </w:r>
      <w:r>
        <w:rPr>
          <w:rFonts w:hint="eastAsia"/>
        </w:rPr>
        <w:t>m/s</w:t>
      </w:r>
    </w:p>
    <w:p w14:paraId="47A3F4AB">
      <w:pPr>
        <w:pStyle w:val="151"/>
      </w:pPr>
      <w:r>
        <w:rPr>
          <w:rFonts w:hint="eastAsia"/>
        </w:rPr>
        <w:t>从图可看到由可用推力和需用推力决定的最小速度小于</w:t>
      </w:r>
      <w:r>
        <w:t>18m/s</w:t>
      </w:r>
      <w:r>
        <w:rPr>
          <w:rFonts w:hint="eastAsia"/>
        </w:rPr>
        <w:t>，然而飞机所能达到的最小速度还需要受到失速速度的限制，海平面的失速速度为：</w:t>
      </w:r>
    </w:p>
    <w:p w14:paraId="77EE2D78">
      <w:pPr>
        <w:pStyle w:val="151"/>
      </w:pPr>
      <w:r>
        <w:rPr>
          <w:position w:val="-14"/>
        </w:rPr>
        <w:object>
          <v:shape id="_x0000_i1060" o:spt="75" type="#_x0000_t75" style="height:21.75pt;width:196.5pt;" o:ole="t" filled="f" o:preferrelative="t" stroked="f" coordsize="21600,21600">
            <v:path/>
            <v:fill on="f" focussize="0,0"/>
            <v:stroke on="f" joinstyle="miter"/>
            <v:imagedata r:id="rId94" o:title=""/>
            <o:lock v:ext="edit" aspectratio="t"/>
            <w10:wrap type="none"/>
            <w10:anchorlock/>
          </v:shape>
          <o:OLEObject Type="Embed" ProgID="Equation.DSMT4" ShapeID="_x0000_i1060" DrawAspect="Content" ObjectID="_1468075760" r:id="rId93">
            <o:LockedField>false</o:LockedField>
          </o:OLEObject>
        </w:object>
      </w:r>
    </w:p>
    <w:p w14:paraId="07533D46">
      <w:pPr>
        <w:pStyle w:val="151"/>
      </w:pPr>
      <w:r>
        <w:rPr>
          <w:rFonts w:hint="eastAsia"/>
        </w:rPr>
        <w:t>其中</w:t>
      </w:r>
      <w:r>
        <w:rPr>
          <w:i/>
        </w:rPr>
        <w:t>C</w:t>
      </w:r>
      <w:r>
        <w:rPr>
          <w:vertAlign w:val="subscript"/>
        </w:rPr>
        <w:t>Lmax</w:t>
      </w:r>
      <w:r>
        <w:rPr>
          <w:rFonts w:hint="eastAsia"/>
        </w:rPr>
        <w:t>为设计最大升力系数，由气动设计报告查得</w:t>
      </w:r>
      <w:r>
        <w:t>1.55</w:t>
      </w:r>
      <w:r>
        <w:rPr>
          <w:rFonts w:hint="eastAsia"/>
        </w:rPr>
        <w:t>。</w:t>
      </w:r>
    </w:p>
    <w:p w14:paraId="1F625077">
      <w:pPr>
        <w:pStyle w:val="151"/>
      </w:pPr>
      <w:r>
        <w:rPr>
          <w:rFonts w:hint="eastAsia"/>
        </w:rPr>
        <w:t>故，无飞机在1</w:t>
      </w:r>
      <w:r>
        <w:t>500</w:t>
      </w:r>
      <w:r>
        <w:rPr>
          <w:rFonts w:hint="eastAsia"/>
        </w:rPr>
        <w:t>m高度的最大平飞速度为</w:t>
      </w:r>
      <w:r>
        <w:t>38.1m/s</w:t>
      </w:r>
      <w:r>
        <w:rPr>
          <w:rFonts w:hint="eastAsia"/>
        </w:rPr>
        <w:t>，最小平飞速度为</w:t>
      </w:r>
      <w:r>
        <w:t>19.23m/s</w:t>
      </w:r>
      <w:r>
        <w:rPr>
          <w:rFonts w:hint="eastAsia"/>
        </w:rPr>
        <w:t>。</w:t>
      </w:r>
    </w:p>
    <w:p w14:paraId="1CBB6A98">
      <w:pPr>
        <w:jc w:val="center"/>
      </w:pPr>
      <w:r>
        <w:drawing>
          <wp:inline distT="0" distB="0" distL="0" distR="0">
            <wp:extent cx="4822190" cy="3304540"/>
            <wp:effectExtent l="0" t="0" r="0" b="0"/>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图片 11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822190" cy="3304540"/>
                    </a:xfrm>
                    <a:prstGeom prst="rect">
                      <a:avLst/>
                    </a:prstGeom>
                    <a:noFill/>
                  </pic:spPr>
                </pic:pic>
              </a:graphicData>
            </a:graphic>
          </wp:inline>
        </w:drawing>
      </w:r>
    </w:p>
    <w:p w14:paraId="3D634618">
      <w:pPr>
        <w:pStyle w:val="56"/>
      </w:pPr>
      <w:r>
        <w:rPr>
          <w:rFonts w:hint="eastAsia"/>
        </w:rPr>
        <w:t>无人机</w:t>
      </w:r>
      <w:r>
        <w:t>2000</w:t>
      </w:r>
      <w:r>
        <w:rPr>
          <w:rFonts w:hint="eastAsia"/>
        </w:rPr>
        <w:t>m高度的推力速度曲线</w:t>
      </w:r>
    </w:p>
    <w:p w14:paraId="2C23E380">
      <w:pPr>
        <w:pStyle w:val="151"/>
      </w:pPr>
      <w:r>
        <w:rPr>
          <w:rFonts w:hint="eastAsia"/>
        </w:rPr>
        <w:t>图中的剩余推力曲线与横轴交点即是需用推力与可用推力相等的点，对应根据推力曲线计算出的最大平飞速度与最小平飞速度。</w:t>
      </w:r>
    </w:p>
    <w:p w14:paraId="77DB69FB">
      <w:pPr>
        <w:pStyle w:val="151"/>
      </w:pPr>
      <w:r>
        <w:rPr>
          <w:rFonts w:hint="eastAsia"/>
        </w:rPr>
        <w:t>剩余推力曲线拟合方程为：</w:t>
      </w:r>
    </w:p>
    <w:p w14:paraId="377DC323">
      <w:pPr>
        <w:pStyle w:val="151"/>
      </w:pPr>
      <w:r>
        <w:rPr>
          <w:position w:val="-6"/>
        </w:rPr>
        <w:object>
          <v:shape id="_x0000_i1061" o:spt="75" type="#_x0000_t75" style="height:15.75pt;width:435pt;" o:ole="t" filled="f" o:preferrelative="t" stroked="f" coordsize="21600,21600">
            <v:path/>
            <v:fill on="f" focussize="0,0"/>
            <v:stroke on="f" joinstyle="miter"/>
            <v:imagedata r:id="rId97" o:title=""/>
            <o:lock v:ext="edit" aspectratio="t"/>
            <w10:wrap type="none"/>
            <w10:anchorlock/>
          </v:shape>
          <o:OLEObject Type="Embed" ProgID="Equation.DSMT4" ShapeID="_x0000_i1061" DrawAspect="Content" ObjectID="_1468075761" r:id="rId96">
            <o:LockedField>false</o:LockedField>
          </o:OLEObject>
        </w:object>
      </w:r>
    </w:p>
    <w:p w14:paraId="6EB3E06A">
      <w:pPr>
        <w:pStyle w:val="151"/>
      </w:pPr>
      <w:r>
        <w:rPr>
          <w:rFonts w:hint="eastAsia"/>
        </w:rPr>
        <w:t>由方程与横轴交点可得最大速度为：</w:t>
      </w:r>
      <w:r>
        <w:tab/>
      </w:r>
      <w:r>
        <w:rPr>
          <w:position w:val="-4"/>
        </w:rPr>
        <w:object>
          <v:shape id="_x0000_i1062" o:spt="75" type="#_x0000_t75" style="height:14.25pt;width:8.25pt;" o:ole="t" filled="f" o:preferrelative="t" stroked="f" coordsize="21600,21600">
            <v:path/>
            <v:fill on="f" focussize="0,0"/>
            <v:stroke on="f" joinstyle="miter"/>
            <v:imagedata r:id="rId63" o:title=""/>
            <o:lock v:ext="edit" aspectratio="t"/>
            <w10:wrap type="none"/>
            <w10:anchorlock/>
          </v:shape>
          <o:OLEObject Type="Embed" ProgID="Equation.DSMT4" ShapeID="_x0000_i1062" DrawAspect="Content" ObjectID="_1468075762" r:id="rId98">
            <o:LockedField>false</o:LockedField>
          </o:OLEObject>
        </w:object>
      </w:r>
    </w:p>
    <w:p w14:paraId="05B54663">
      <w:pPr>
        <w:pStyle w:val="151"/>
      </w:pPr>
      <w:r>
        <w:rPr>
          <w:position w:val="-14"/>
        </w:rPr>
        <w:object>
          <v:shape id="_x0000_i1063" o:spt="75" type="#_x0000_t75" style="height:18pt;width:108.75pt;" o:ole="t" filled="f" o:preferrelative="t" stroked="f" coordsize="21600,21600">
            <v:path/>
            <v:fill on="f" focussize="0,0"/>
            <v:stroke on="f" joinstyle="miter"/>
            <v:imagedata r:id="rId100" o:title=""/>
            <o:lock v:ext="edit" aspectratio="t"/>
            <w10:wrap type="none"/>
            <w10:anchorlock/>
          </v:shape>
          <o:OLEObject Type="Embed" ProgID="Equation.DSMT4" ShapeID="_x0000_i1063" DrawAspect="Content" ObjectID="_1468075763" r:id="rId99">
            <o:LockedField>false</o:LockedField>
          </o:OLEObject>
        </w:object>
      </w:r>
    </w:p>
    <w:p w14:paraId="1F1C1203">
      <w:pPr>
        <w:pStyle w:val="151"/>
      </w:pPr>
      <w:r>
        <w:rPr>
          <w:rFonts w:hint="eastAsia"/>
        </w:rPr>
        <w:t>考虑无人机的需用功率以及发动机在海拔</w:t>
      </w:r>
      <w:r>
        <w:t>2000</w:t>
      </w:r>
      <w:r>
        <w:rPr>
          <w:rFonts w:hint="eastAsia"/>
        </w:rPr>
        <w:t>m处的最大输出功率为</w:t>
      </w:r>
      <w:r>
        <w:t>2.72</w:t>
      </w:r>
      <w:r>
        <w:rPr>
          <w:rFonts w:hint="eastAsia"/>
        </w:rPr>
        <w:t>kw，无人机在</w:t>
      </w:r>
      <w:r>
        <w:t>2000</w:t>
      </w:r>
      <w:r>
        <w:rPr>
          <w:rFonts w:hint="eastAsia"/>
        </w:rPr>
        <w:t>m高度的最大速度为</w:t>
      </w:r>
      <w:r>
        <w:t>37.8</w:t>
      </w:r>
      <w:r>
        <w:rPr>
          <w:rFonts w:hint="eastAsia"/>
        </w:rPr>
        <w:t>m/s</w:t>
      </w:r>
    </w:p>
    <w:p w14:paraId="1659EB74">
      <w:pPr>
        <w:pStyle w:val="151"/>
      </w:pPr>
      <w:r>
        <w:rPr>
          <w:rFonts w:hint="eastAsia"/>
        </w:rPr>
        <w:t>从图可看到由可用推力和需用推力决定的最小速度小于</w:t>
      </w:r>
      <w:r>
        <w:t>18m/s</w:t>
      </w:r>
      <w:r>
        <w:rPr>
          <w:rFonts w:hint="eastAsia"/>
        </w:rPr>
        <w:t>，然而飞机所能达到的最小速度还需要受到失速速度的限制，海平面的失速速度为：</w:t>
      </w:r>
    </w:p>
    <w:p w14:paraId="12AA906B">
      <w:pPr>
        <w:pStyle w:val="151"/>
      </w:pPr>
      <w:r>
        <w:rPr>
          <w:position w:val="-14"/>
        </w:rPr>
        <w:object>
          <v:shape id="_x0000_i1064" o:spt="75" type="#_x0000_t75" style="height:21.75pt;width:198pt;" o:ole="t" filled="f" o:preferrelative="t" stroked="f" coordsize="21600,21600">
            <v:path/>
            <v:fill on="f" focussize="0,0"/>
            <v:stroke on="f" joinstyle="miter"/>
            <v:imagedata r:id="rId102" o:title=""/>
            <o:lock v:ext="edit" aspectratio="t"/>
            <w10:wrap type="none"/>
            <w10:anchorlock/>
          </v:shape>
          <o:OLEObject Type="Embed" ProgID="Equation.DSMT4" ShapeID="_x0000_i1064" DrawAspect="Content" ObjectID="_1468075764" r:id="rId101">
            <o:LockedField>false</o:LockedField>
          </o:OLEObject>
        </w:object>
      </w:r>
    </w:p>
    <w:p w14:paraId="34731317">
      <w:pPr>
        <w:pStyle w:val="151"/>
      </w:pPr>
      <w:r>
        <w:rPr>
          <w:rFonts w:hint="eastAsia"/>
        </w:rPr>
        <w:t>其中</w:t>
      </w:r>
      <w:r>
        <w:rPr>
          <w:i/>
        </w:rPr>
        <w:t>C</w:t>
      </w:r>
      <w:r>
        <w:rPr>
          <w:vertAlign w:val="subscript"/>
        </w:rPr>
        <w:t>Lmax</w:t>
      </w:r>
      <w:r>
        <w:rPr>
          <w:rFonts w:hint="eastAsia"/>
        </w:rPr>
        <w:t>为设计最大升力系数，由气动设计报告查得</w:t>
      </w:r>
      <w:r>
        <w:t>1.55</w:t>
      </w:r>
      <w:r>
        <w:rPr>
          <w:rFonts w:hint="eastAsia"/>
        </w:rPr>
        <w:t>。</w:t>
      </w:r>
    </w:p>
    <w:p w14:paraId="3DB0385D">
      <w:pPr>
        <w:pStyle w:val="151"/>
      </w:pPr>
      <w:r>
        <w:rPr>
          <w:rFonts w:hint="eastAsia"/>
        </w:rPr>
        <w:t>故，无飞机在2</w:t>
      </w:r>
      <w:r>
        <w:t>000</w:t>
      </w:r>
      <w:r>
        <w:rPr>
          <w:rFonts w:hint="eastAsia"/>
        </w:rPr>
        <w:t>m高度的最大平飞速度为</w:t>
      </w:r>
      <w:r>
        <w:t>35.3m/s</w:t>
      </w:r>
      <w:r>
        <w:rPr>
          <w:rFonts w:hint="eastAsia"/>
        </w:rPr>
        <w:t>，最小平飞速度为</w:t>
      </w:r>
      <w:r>
        <w:t>19.89m/s</w:t>
      </w:r>
      <w:r>
        <w:rPr>
          <w:rFonts w:hint="eastAsia"/>
        </w:rPr>
        <w:t>。</w:t>
      </w:r>
    </w:p>
    <w:p w14:paraId="6663D251">
      <w:r>
        <w:drawing>
          <wp:inline distT="0" distB="0" distL="0" distR="0">
            <wp:extent cx="4822190" cy="3304540"/>
            <wp:effectExtent l="0" t="0" r="0" b="0"/>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图片 11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4822190" cy="3304540"/>
                    </a:xfrm>
                    <a:prstGeom prst="rect">
                      <a:avLst/>
                    </a:prstGeom>
                    <a:noFill/>
                  </pic:spPr>
                </pic:pic>
              </a:graphicData>
            </a:graphic>
          </wp:inline>
        </w:drawing>
      </w:r>
    </w:p>
    <w:p w14:paraId="3622C3C9">
      <w:pPr>
        <w:pStyle w:val="56"/>
      </w:pPr>
      <w:r>
        <w:rPr>
          <w:rFonts w:hint="eastAsia"/>
        </w:rPr>
        <w:t>无人机25</w:t>
      </w:r>
      <w:r>
        <w:t>00</w:t>
      </w:r>
      <w:r>
        <w:rPr>
          <w:rFonts w:hint="eastAsia"/>
        </w:rPr>
        <w:t>m高度的推力速度曲线</w:t>
      </w:r>
    </w:p>
    <w:p w14:paraId="79DBB352">
      <w:pPr>
        <w:pStyle w:val="151"/>
      </w:pPr>
      <w:r>
        <w:rPr>
          <w:rFonts w:hint="eastAsia"/>
        </w:rPr>
        <w:t>图中的剩余推力曲线与横轴交点即是需用推力与可用推力相等的点，对应根据推力曲线计算出的最大平飞速度与最小平飞速度。</w:t>
      </w:r>
    </w:p>
    <w:p w14:paraId="7C7B5735">
      <w:pPr>
        <w:pStyle w:val="151"/>
      </w:pPr>
      <w:r>
        <w:rPr>
          <w:rFonts w:hint="eastAsia"/>
        </w:rPr>
        <w:t>剩余推力曲线拟合方程为：</w:t>
      </w:r>
    </w:p>
    <w:p w14:paraId="22CD875D">
      <w:pPr>
        <w:pStyle w:val="151"/>
      </w:pPr>
      <w:r>
        <w:rPr>
          <w:position w:val="-6"/>
        </w:rPr>
        <w:object>
          <v:shape id="_x0000_i1065" o:spt="75" type="#_x0000_t75" style="height:15.75pt;width:444pt;" o:ole="t" filled="f" o:preferrelative="t" stroked="f" coordsize="21600,21600">
            <v:path/>
            <v:fill on="f" focussize="0,0"/>
            <v:stroke on="f" joinstyle="miter"/>
            <v:imagedata r:id="rId105" o:title=""/>
            <o:lock v:ext="edit" aspectratio="t"/>
            <w10:wrap type="none"/>
            <w10:anchorlock/>
          </v:shape>
          <o:OLEObject Type="Embed" ProgID="Equation.DSMT4" ShapeID="_x0000_i1065" DrawAspect="Content" ObjectID="_1468075765" r:id="rId104">
            <o:LockedField>false</o:LockedField>
          </o:OLEObject>
        </w:object>
      </w:r>
    </w:p>
    <w:p w14:paraId="41CEBF0C">
      <w:pPr>
        <w:pStyle w:val="151"/>
      </w:pPr>
      <w:r>
        <w:rPr>
          <w:rFonts w:hint="eastAsia"/>
        </w:rPr>
        <w:t>由方程与横轴交点可得最大速度为：</w:t>
      </w:r>
      <w:r>
        <w:tab/>
      </w:r>
      <w:r>
        <w:rPr>
          <w:position w:val="-4"/>
        </w:rPr>
        <w:object>
          <v:shape id="_x0000_i1066" o:spt="75" type="#_x0000_t75" style="height:14.25pt;width:8.25pt;" o:ole="t" filled="f" o:preferrelative="t" stroked="f" coordsize="21600,21600">
            <v:path/>
            <v:fill on="f" focussize="0,0"/>
            <v:stroke on="f" joinstyle="miter"/>
            <v:imagedata r:id="rId63" o:title=""/>
            <o:lock v:ext="edit" aspectratio="t"/>
            <w10:wrap type="none"/>
            <w10:anchorlock/>
          </v:shape>
          <o:OLEObject Type="Embed" ProgID="Equation.DSMT4" ShapeID="_x0000_i1066" DrawAspect="Content" ObjectID="_1468075766" r:id="rId106">
            <o:LockedField>false</o:LockedField>
          </o:OLEObject>
        </w:object>
      </w:r>
      <w:r>
        <w:t xml:space="preserve"> </w:t>
      </w:r>
    </w:p>
    <w:p w14:paraId="3383F50B">
      <w:pPr>
        <w:pStyle w:val="151"/>
      </w:pPr>
      <w:r>
        <w:rPr>
          <w:position w:val="-14"/>
        </w:rPr>
        <w:object>
          <v:shape id="_x0000_i1067" o:spt="75" type="#_x0000_t75" style="height:18pt;width:108.75pt;" o:ole="t" filled="f" o:preferrelative="t" stroked="f" coordsize="21600,21600">
            <v:path/>
            <v:fill on="f" focussize="0,0"/>
            <v:stroke on="f" joinstyle="miter"/>
            <v:imagedata r:id="rId108" o:title=""/>
            <o:lock v:ext="edit" aspectratio="t"/>
            <w10:wrap type="none"/>
            <w10:anchorlock/>
          </v:shape>
          <o:OLEObject Type="Embed" ProgID="Equation.DSMT4" ShapeID="_x0000_i1067" DrawAspect="Content" ObjectID="_1468075767" r:id="rId107">
            <o:LockedField>false</o:LockedField>
          </o:OLEObject>
        </w:object>
      </w:r>
    </w:p>
    <w:p w14:paraId="04AB144B">
      <w:pPr>
        <w:pStyle w:val="151"/>
      </w:pPr>
      <w:r>
        <w:rPr>
          <w:rFonts w:hint="eastAsia"/>
        </w:rPr>
        <w:t>考虑无人机的需用功率以及发动机在海拔</w:t>
      </w:r>
      <w:r>
        <w:t>2500</w:t>
      </w:r>
      <w:r>
        <w:rPr>
          <w:rFonts w:hint="eastAsia"/>
        </w:rPr>
        <w:t>m处的最大输出功率为</w:t>
      </w:r>
      <w:r>
        <w:t>2.5</w:t>
      </w:r>
      <w:r>
        <w:rPr>
          <w:rFonts w:hint="eastAsia"/>
        </w:rPr>
        <w:t>kw，无人机在</w:t>
      </w:r>
      <w:r>
        <w:t>2500</w:t>
      </w:r>
      <w:r>
        <w:rPr>
          <w:rFonts w:hint="eastAsia"/>
        </w:rPr>
        <w:t>m高度的最大速度为</w:t>
      </w:r>
      <w:r>
        <w:t>36.8</w:t>
      </w:r>
      <w:r>
        <w:rPr>
          <w:rFonts w:hint="eastAsia"/>
        </w:rPr>
        <w:t>m/s。</w:t>
      </w:r>
    </w:p>
    <w:p w14:paraId="685C7DFC">
      <w:pPr>
        <w:pStyle w:val="151"/>
      </w:pPr>
      <w:r>
        <w:rPr>
          <w:rFonts w:hint="eastAsia"/>
        </w:rPr>
        <w:t>从图可看到由可用推力和需用推力决定的最小速度小于</w:t>
      </w:r>
      <w:r>
        <w:t>18m/s</w:t>
      </w:r>
      <w:r>
        <w:rPr>
          <w:rFonts w:hint="eastAsia"/>
        </w:rPr>
        <w:t>，然而飞机所能达到的最小速度还需要受到失速速度的限制，海平面的失速速度为：</w:t>
      </w:r>
    </w:p>
    <w:p w14:paraId="3F5A2854">
      <w:pPr>
        <w:pStyle w:val="151"/>
      </w:pPr>
      <w:r>
        <w:rPr>
          <w:position w:val="-14"/>
        </w:rPr>
        <w:object>
          <v:shape id="_x0000_i1068" o:spt="75" type="#_x0000_t75" style="height:21.75pt;width:198.75pt;" o:ole="t" filled="f" o:preferrelative="t" stroked="f" coordsize="21600,21600">
            <v:path/>
            <v:fill on="f" focussize="0,0"/>
            <v:stroke on="f" joinstyle="miter"/>
            <v:imagedata r:id="rId110" o:title=""/>
            <o:lock v:ext="edit" aspectratio="t"/>
            <w10:wrap type="none"/>
            <w10:anchorlock/>
          </v:shape>
          <o:OLEObject Type="Embed" ProgID="Equation.DSMT4" ShapeID="_x0000_i1068" DrawAspect="Content" ObjectID="_1468075768" r:id="rId109">
            <o:LockedField>false</o:LockedField>
          </o:OLEObject>
        </w:object>
      </w:r>
    </w:p>
    <w:p w14:paraId="00C9FB0E">
      <w:pPr>
        <w:pStyle w:val="151"/>
      </w:pPr>
      <w:r>
        <w:rPr>
          <w:rFonts w:hint="eastAsia"/>
        </w:rPr>
        <w:t>其中</w:t>
      </w:r>
      <w:r>
        <w:rPr>
          <w:i/>
        </w:rPr>
        <w:t>C</w:t>
      </w:r>
      <w:r>
        <w:rPr>
          <w:vertAlign w:val="subscript"/>
        </w:rPr>
        <w:t>Lmax</w:t>
      </w:r>
      <w:r>
        <w:rPr>
          <w:rFonts w:hint="eastAsia"/>
        </w:rPr>
        <w:t>为设计最大升力系数，由气动设计报告查得</w:t>
      </w:r>
      <w:r>
        <w:t>1.55</w:t>
      </w:r>
      <w:r>
        <w:rPr>
          <w:rFonts w:hint="eastAsia"/>
        </w:rPr>
        <w:t>。</w:t>
      </w:r>
    </w:p>
    <w:p w14:paraId="5FB10813">
      <w:pPr>
        <w:pStyle w:val="151"/>
      </w:pPr>
      <w:r>
        <w:rPr>
          <w:rFonts w:hint="eastAsia"/>
        </w:rPr>
        <w:t>故，无飞机在2</w:t>
      </w:r>
      <w:r>
        <w:t>500</w:t>
      </w:r>
      <w:r>
        <w:rPr>
          <w:rFonts w:hint="eastAsia"/>
        </w:rPr>
        <w:t>m高度的最大平飞速度为</w:t>
      </w:r>
      <w:r>
        <w:t>33.3m/s</w:t>
      </w:r>
      <w:r>
        <w:rPr>
          <w:rFonts w:hint="eastAsia"/>
        </w:rPr>
        <w:t>，最小平飞速度为</w:t>
      </w:r>
      <w:r>
        <w:t>20.49m/s</w:t>
      </w:r>
      <w:r>
        <w:rPr>
          <w:rFonts w:hint="eastAsia"/>
        </w:rPr>
        <w:t>。</w:t>
      </w:r>
    </w:p>
    <w:p w14:paraId="6DFD438B">
      <w:pPr>
        <w:jc w:val="center"/>
      </w:pPr>
      <w:r>
        <w:drawing>
          <wp:inline distT="0" distB="0" distL="0" distR="0">
            <wp:extent cx="4816475" cy="3304540"/>
            <wp:effectExtent l="0" t="0" r="3175" b="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图片 11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4816475" cy="3304540"/>
                    </a:xfrm>
                    <a:prstGeom prst="rect">
                      <a:avLst/>
                    </a:prstGeom>
                    <a:noFill/>
                  </pic:spPr>
                </pic:pic>
              </a:graphicData>
            </a:graphic>
          </wp:inline>
        </w:drawing>
      </w:r>
    </w:p>
    <w:p w14:paraId="204077D2">
      <w:pPr>
        <w:pStyle w:val="56"/>
      </w:pPr>
      <w:r>
        <w:rPr>
          <w:rFonts w:hint="eastAsia"/>
        </w:rPr>
        <w:t>无人机</w:t>
      </w:r>
      <w:r>
        <w:t>3000</w:t>
      </w:r>
      <w:r>
        <w:rPr>
          <w:rFonts w:hint="eastAsia"/>
        </w:rPr>
        <w:t>m高度的推力速度曲线</w:t>
      </w:r>
    </w:p>
    <w:p w14:paraId="00C21E85">
      <w:pPr>
        <w:pStyle w:val="151"/>
      </w:pPr>
      <w:r>
        <w:rPr>
          <w:rFonts w:hint="eastAsia"/>
        </w:rPr>
        <w:t>图中的剩余推力曲线与横轴交点即是需用推力与可用推力相等的点，对应根据推力曲线计算出的最大平飞速度与最小平飞速度。</w:t>
      </w:r>
    </w:p>
    <w:p w14:paraId="32197A75">
      <w:pPr>
        <w:pStyle w:val="151"/>
      </w:pPr>
      <w:r>
        <w:rPr>
          <w:rFonts w:hint="eastAsia"/>
        </w:rPr>
        <w:t>剩余推力曲线拟合方程为：</w:t>
      </w:r>
    </w:p>
    <w:p w14:paraId="167B9F71">
      <w:pPr>
        <w:pStyle w:val="151"/>
      </w:pPr>
      <w:r>
        <w:rPr>
          <w:position w:val="-6"/>
        </w:rPr>
        <w:object>
          <v:shape id="_x0000_i1069" o:spt="75" type="#_x0000_t75" style="height:15.75pt;width:360.75pt;" o:ole="t" filled="f" o:preferrelative="t" stroked="f" coordsize="21600,21600">
            <v:path/>
            <v:fill on="f" focussize="0,0"/>
            <v:stroke on="f" joinstyle="miter"/>
            <v:imagedata r:id="rId113" o:title=""/>
            <o:lock v:ext="edit" aspectratio="t"/>
            <w10:wrap type="none"/>
            <w10:anchorlock/>
          </v:shape>
          <o:OLEObject Type="Embed" ProgID="Equation.DSMT4" ShapeID="_x0000_i1069" DrawAspect="Content" ObjectID="_1468075769" r:id="rId112">
            <o:LockedField>false</o:LockedField>
          </o:OLEObject>
        </w:object>
      </w:r>
    </w:p>
    <w:p w14:paraId="1FA0753A">
      <w:pPr>
        <w:pStyle w:val="151"/>
      </w:pPr>
      <w:r>
        <w:rPr>
          <w:rFonts w:hint="eastAsia"/>
        </w:rPr>
        <w:t>由方程与横轴交点可得最大速度为：</w:t>
      </w:r>
      <w:r>
        <w:tab/>
      </w:r>
      <w:r>
        <w:rPr>
          <w:position w:val="-4"/>
        </w:rPr>
        <w:object>
          <v:shape id="_x0000_i1070" o:spt="75" type="#_x0000_t75" style="height:14.25pt;width:8.25pt;" o:ole="t" filled="f" o:preferrelative="t" stroked="f" coordsize="21600,21600">
            <v:path/>
            <v:fill on="f" focussize="0,0"/>
            <v:stroke on="f" joinstyle="miter"/>
            <v:imagedata r:id="rId63" o:title=""/>
            <o:lock v:ext="edit" aspectratio="t"/>
            <w10:wrap type="none"/>
            <w10:anchorlock/>
          </v:shape>
          <o:OLEObject Type="Embed" ProgID="Equation.DSMT4" ShapeID="_x0000_i1070" DrawAspect="Content" ObjectID="_1468075770" r:id="rId114">
            <o:LockedField>false</o:LockedField>
          </o:OLEObject>
        </w:object>
      </w:r>
      <w:r>
        <w:t xml:space="preserve"> </w:t>
      </w:r>
    </w:p>
    <w:p w14:paraId="69BDF29E">
      <w:pPr>
        <w:pStyle w:val="151"/>
      </w:pPr>
      <w:r>
        <w:rPr>
          <w:position w:val="-14"/>
        </w:rPr>
        <w:object>
          <v:shape id="_x0000_i1071" o:spt="75" type="#_x0000_t75" style="height:18pt;width:108.75pt;" o:ole="t" filled="f" o:preferrelative="t" stroked="f" coordsize="21600,21600">
            <v:path/>
            <v:fill on="f" focussize="0,0"/>
            <v:stroke on="f" joinstyle="miter"/>
            <v:imagedata r:id="rId116" o:title=""/>
            <o:lock v:ext="edit" aspectratio="t"/>
            <w10:wrap type="none"/>
            <w10:anchorlock/>
          </v:shape>
          <o:OLEObject Type="Embed" ProgID="Equation.DSMT4" ShapeID="_x0000_i1071" DrawAspect="Content" ObjectID="_1468075771" r:id="rId115">
            <o:LockedField>false</o:LockedField>
          </o:OLEObject>
        </w:object>
      </w:r>
    </w:p>
    <w:p w14:paraId="4B7C2984">
      <w:pPr>
        <w:pStyle w:val="151"/>
        <w:rPr>
          <w:rFonts w:hint="eastAsia"/>
        </w:rPr>
      </w:pPr>
      <w:r>
        <w:rPr>
          <w:rFonts w:hint="eastAsia"/>
        </w:rPr>
        <w:t>考虑无人机的需用功率以及发动机在海拔</w:t>
      </w:r>
      <w:r>
        <w:t>3000</w:t>
      </w:r>
      <w:r>
        <w:rPr>
          <w:rFonts w:hint="eastAsia"/>
        </w:rPr>
        <w:t>m处的最大输出功率为</w:t>
      </w:r>
      <w:r>
        <w:t>2.29</w:t>
      </w:r>
      <w:r>
        <w:rPr>
          <w:rFonts w:hint="eastAsia"/>
        </w:rPr>
        <w:t>kw，无人机在</w:t>
      </w:r>
      <w:r>
        <w:t>3000</w:t>
      </w:r>
      <w:r>
        <w:rPr>
          <w:rFonts w:hint="eastAsia"/>
        </w:rPr>
        <w:t>m高度的最大速度为</w:t>
      </w:r>
      <w:r>
        <w:t>35.6</w:t>
      </w:r>
      <w:r>
        <w:rPr>
          <w:rFonts w:hint="eastAsia"/>
        </w:rPr>
        <w:t>m/s</w:t>
      </w:r>
    </w:p>
    <w:p w14:paraId="371196F7">
      <w:pPr>
        <w:pStyle w:val="151"/>
      </w:pPr>
      <w:r>
        <w:rPr>
          <w:rFonts w:hint="eastAsia"/>
        </w:rPr>
        <w:t>从图可看到由可用推力和需用推力决定的最小速度小于</w:t>
      </w:r>
      <w:r>
        <w:t>15m/s</w:t>
      </w:r>
      <w:r>
        <w:rPr>
          <w:rFonts w:hint="eastAsia"/>
        </w:rPr>
        <w:t>，然而飞机所能达到的最小速度还需要受到失速速度的限制，海平面的失速速度为：</w:t>
      </w:r>
    </w:p>
    <w:p w14:paraId="38D951C1">
      <w:pPr>
        <w:pStyle w:val="151"/>
      </w:pPr>
      <w:r>
        <w:rPr>
          <w:position w:val="-14"/>
        </w:rPr>
        <w:object>
          <v:shape id="_x0000_i1072" o:spt="75" type="#_x0000_t75" style="height:21.75pt;width:198.75pt;" o:ole="t" filled="f" o:preferrelative="t" stroked="f" coordsize="21600,21600">
            <v:path/>
            <v:fill on="f" focussize="0,0"/>
            <v:stroke on="f" joinstyle="miter"/>
            <v:imagedata r:id="rId118" o:title=""/>
            <o:lock v:ext="edit" aspectratio="t"/>
            <w10:wrap type="none"/>
            <w10:anchorlock/>
          </v:shape>
          <o:OLEObject Type="Embed" ProgID="Equation.DSMT4" ShapeID="_x0000_i1072" DrawAspect="Content" ObjectID="_1468075772" r:id="rId117">
            <o:LockedField>false</o:LockedField>
          </o:OLEObject>
        </w:object>
      </w:r>
    </w:p>
    <w:p w14:paraId="042232A8">
      <w:pPr>
        <w:pStyle w:val="151"/>
      </w:pPr>
      <w:r>
        <w:rPr>
          <w:rFonts w:hint="eastAsia"/>
        </w:rPr>
        <w:t>其中</w:t>
      </w:r>
      <w:r>
        <w:rPr>
          <w:i/>
        </w:rPr>
        <w:t>C</w:t>
      </w:r>
      <w:r>
        <w:rPr>
          <w:vertAlign w:val="subscript"/>
        </w:rPr>
        <w:t>Lmax</w:t>
      </w:r>
      <w:r>
        <w:rPr>
          <w:rFonts w:hint="eastAsia"/>
        </w:rPr>
        <w:t>为设计最大升力系数，由气动设计报告查得</w:t>
      </w:r>
      <w:r>
        <w:t>1.55</w:t>
      </w:r>
      <w:r>
        <w:rPr>
          <w:rFonts w:hint="eastAsia"/>
        </w:rPr>
        <w:t>。</w:t>
      </w:r>
    </w:p>
    <w:p w14:paraId="6694CC34">
      <w:pPr>
        <w:pStyle w:val="151"/>
      </w:pPr>
      <w:r>
        <w:rPr>
          <w:rFonts w:hint="eastAsia"/>
        </w:rPr>
        <w:t>故，无飞机在3</w:t>
      </w:r>
      <w:r>
        <w:t>000</w:t>
      </w:r>
      <w:r>
        <w:rPr>
          <w:rFonts w:hint="eastAsia"/>
        </w:rPr>
        <w:t>m的最大平飞速度为</w:t>
      </w:r>
      <w:r>
        <w:t>31.4m/s</w:t>
      </w:r>
      <w:r>
        <w:rPr>
          <w:rFonts w:hint="eastAsia"/>
        </w:rPr>
        <w:t>，最小平飞速度为</w:t>
      </w:r>
      <w:r>
        <w:t>21.12m/s</w:t>
      </w:r>
      <w:r>
        <w:rPr>
          <w:rFonts w:hint="eastAsia"/>
        </w:rPr>
        <w:t>。</w:t>
      </w:r>
    </w:p>
    <w:p w14:paraId="7E3A2A5E">
      <w:pPr>
        <w:pStyle w:val="4"/>
        <w:spacing w:before="156" w:after="156"/>
      </w:pPr>
      <w:bookmarkStart w:id="27" w:name="_Toc175662019"/>
      <w:r>
        <w:rPr>
          <w:rFonts w:hint="eastAsia"/>
        </w:rPr>
        <w:t>无人机爬升性能</w:t>
      </w:r>
      <w:bookmarkEnd w:id="27"/>
    </w:p>
    <w:p w14:paraId="31E8A971">
      <w:pPr>
        <w:pStyle w:val="151"/>
      </w:pPr>
      <w:r>
        <w:rPr>
          <w:rFonts w:hint="eastAsia"/>
        </w:rPr>
        <w:t>爬升状态受力分析图如图，简化爬升运动模型，简化后的运动方程为：</w:t>
      </w:r>
    </w:p>
    <w:p w14:paraId="45B92BDE">
      <w:pPr>
        <w:ind w:firstLine="630" w:firstLineChars="300"/>
        <w:jc w:val="center"/>
      </w:pPr>
      <w:r>
        <w:rPr>
          <w:rFonts w:ascii="Calibri" w:cs="Times New Roman"/>
          <w:position w:val="-12"/>
          <w:sz w:val="21"/>
          <w:szCs w:val="22"/>
        </w:rPr>
        <w:object>
          <v:shape id="_x0000_i1073" o:spt="75" type="#_x0000_t75" style="height:18pt;width:81.75pt;" o:ole="t" filled="f" o:preferrelative="t" stroked="f" coordsize="21600,21600">
            <v:path/>
            <v:fill on="f" focussize="0,0"/>
            <v:stroke on="f" joinstyle="miter"/>
            <v:imagedata r:id="rId120" o:title=""/>
            <o:lock v:ext="edit" aspectratio="t"/>
            <w10:wrap type="none"/>
            <w10:anchorlock/>
          </v:shape>
          <o:OLEObject Type="Embed" ProgID="Equation.DSMT4" ShapeID="_x0000_i1073" DrawAspect="Content" ObjectID="_1468075773" r:id="rId119">
            <o:LockedField>false</o:LockedField>
          </o:OLEObject>
        </w:object>
      </w:r>
    </w:p>
    <w:p w14:paraId="6BD4B8FD">
      <w:pPr>
        <w:ind w:firstLine="630" w:firstLineChars="300"/>
        <w:jc w:val="center"/>
      </w:pPr>
      <w:r>
        <w:rPr>
          <w:rFonts w:ascii="Calibri" w:cs="Times New Roman"/>
          <w:position w:val="-6"/>
          <w:sz w:val="21"/>
          <w:szCs w:val="22"/>
        </w:rPr>
        <w:object>
          <v:shape id="_x0000_i1074" o:spt="75" type="#_x0000_t75" style="height:14.25pt;width:33pt;" o:ole="t" filled="f" o:preferrelative="t" stroked="f" coordsize="21600,21600">
            <v:path/>
            <v:fill on="f" focussize="0,0"/>
            <v:stroke on="f" joinstyle="miter"/>
            <v:imagedata r:id="rId122" o:title=""/>
            <o:lock v:ext="edit" aspectratio="t"/>
            <w10:wrap type="none"/>
            <w10:anchorlock/>
          </v:shape>
          <o:OLEObject Type="Embed" ProgID="Equation.DSMT4" ShapeID="_x0000_i1074" DrawAspect="Content" ObjectID="_1468075774" r:id="rId121">
            <o:LockedField>false</o:LockedField>
          </o:OLEObject>
        </w:object>
      </w:r>
    </w:p>
    <w:p w14:paraId="5AC9BDD7">
      <w:pPr>
        <w:spacing w:line="276" w:lineRule="auto"/>
        <w:ind w:firstLine="480"/>
      </w:pPr>
      <w:r>
        <w:rPr>
          <w:rFonts w:hint="eastAsia"/>
        </w:rPr>
        <w:t>则爬升角为：</w:t>
      </w:r>
    </w:p>
    <w:p w14:paraId="093EC5D0">
      <w:pPr>
        <w:spacing w:line="276" w:lineRule="auto"/>
        <w:ind w:firstLine="480"/>
        <w:jc w:val="center"/>
        <w:rPr>
          <w:rFonts w:ascii="Calibri" w:cs="Times New Roman"/>
          <w:sz w:val="21"/>
          <w:szCs w:val="22"/>
        </w:rPr>
      </w:pPr>
      <w:r>
        <w:rPr>
          <w:rFonts w:ascii="Calibri" w:cs="Times New Roman"/>
          <w:position w:val="-24"/>
          <w:sz w:val="21"/>
          <w:szCs w:val="22"/>
        </w:rPr>
        <w:object>
          <v:shape id="_x0000_i1075" o:spt="75" type="#_x0000_t75" style="height:31.5pt;width:87.75pt;" o:ole="t" filled="f" o:preferrelative="t" stroked="f" coordsize="21600,21600">
            <v:path/>
            <v:fill on="f" focussize="0,0"/>
            <v:stroke on="f" joinstyle="miter"/>
            <v:imagedata r:id="rId124" o:title=""/>
            <o:lock v:ext="edit" aspectratio="t"/>
            <w10:wrap type="none"/>
            <w10:anchorlock/>
          </v:shape>
          <o:OLEObject Type="Embed" ProgID="Equation.DSMT4" ShapeID="_x0000_i1075" DrawAspect="Content" ObjectID="_1468075775" r:id="rId123">
            <o:LockedField>false</o:LockedField>
          </o:OLEObject>
        </w:object>
      </w:r>
    </w:p>
    <w:p w14:paraId="083E6699">
      <w:pPr>
        <w:pStyle w:val="151"/>
        <w:rPr>
          <w:rFonts w:ascii="Calibri"/>
          <w:sz w:val="21"/>
        </w:rPr>
      </w:pPr>
      <w:r>
        <w:rPr>
          <w:rFonts w:hint="eastAsia"/>
        </w:rPr>
        <w:t>爬升率计算公式为：</w:t>
      </w:r>
    </w:p>
    <w:p w14:paraId="7F9AC863">
      <w:pPr>
        <w:spacing w:line="276" w:lineRule="auto"/>
        <w:ind w:firstLine="480"/>
        <w:jc w:val="center"/>
        <w:rPr>
          <w:rFonts w:ascii="Calibri" w:cs="Times New Roman"/>
          <w:sz w:val="21"/>
          <w:szCs w:val="22"/>
        </w:rPr>
      </w:pPr>
      <w:r>
        <w:rPr>
          <w:rFonts w:ascii="Calibri" w:cs="Times New Roman"/>
          <w:position w:val="-24"/>
          <w:sz w:val="21"/>
          <w:szCs w:val="22"/>
        </w:rPr>
        <w:object>
          <v:shape id="_x0000_i1076" o:spt="75" type="#_x0000_t75" style="height:31.5pt;width:102pt;" o:ole="t" filled="f" o:preferrelative="t" stroked="f" coordsize="21600,21600">
            <v:path/>
            <v:fill on="f" focussize="0,0"/>
            <v:stroke on="f" joinstyle="miter"/>
            <v:imagedata r:id="rId126" o:title=""/>
            <o:lock v:ext="edit" aspectratio="t"/>
            <w10:wrap type="none"/>
            <w10:anchorlock/>
          </v:shape>
          <o:OLEObject Type="Embed" ProgID="Equation.DSMT4" ShapeID="_x0000_i1076" DrawAspect="Content" ObjectID="_1468075776" r:id="rId125">
            <o:LockedField>false</o:LockedField>
          </o:OLEObject>
        </w:object>
      </w:r>
    </w:p>
    <w:p w14:paraId="5A007405">
      <w:pPr>
        <w:jc w:val="center"/>
      </w:pPr>
      <w:r>
        <w:drawing>
          <wp:inline distT="0" distB="0" distL="0" distR="0">
            <wp:extent cx="5382260" cy="2875280"/>
            <wp:effectExtent l="0" t="0" r="8890" b="1270"/>
            <wp:docPr id="1109" name="图片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图片 1109"/>
                    <pic:cNvPicPr>
                      <a:picLocks noChangeAspect="1" noChangeArrowheads="1"/>
                    </pic:cNvPicPr>
                  </pic:nvPicPr>
                  <pic:blipFill>
                    <a:blip r:embed="rId127" cstate="print">
                      <a:extLst>
                        <a:ext uri="{28A0092B-C50C-407E-A947-70E740481C1C}">
                          <a14:useLocalDpi xmlns:a14="http://schemas.microsoft.com/office/drawing/2010/main" val="0"/>
                        </a:ext>
                      </a:extLst>
                    </a:blip>
                    <a:srcRect l="539" t="14167" r="919" b="6694"/>
                    <a:stretch>
                      <a:fillRect/>
                    </a:stretch>
                  </pic:blipFill>
                  <pic:spPr>
                    <a:xfrm>
                      <a:off x="0" y="0"/>
                      <a:ext cx="5403191" cy="2886132"/>
                    </a:xfrm>
                    <a:prstGeom prst="rect">
                      <a:avLst/>
                    </a:prstGeom>
                    <a:noFill/>
                    <a:ln>
                      <a:noFill/>
                    </a:ln>
                  </pic:spPr>
                </pic:pic>
              </a:graphicData>
            </a:graphic>
          </wp:inline>
        </w:drawing>
      </w:r>
    </w:p>
    <w:p w14:paraId="53B83AA8">
      <w:pPr>
        <w:pStyle w:val="83"/>
      </w:pPr>
      <w:r>
        <w:rPr>
          <w:rFonts w:hint="eastAsia"/>
        </w:rPr>
        <w:t>无人机爬升时的受力分析</w:t>
      </w:r>
    </w:p>
    <w:p w14:paraId="2F448DD4">
      <w:pPr>
        <w:pStyle w:val="151"/>
      </w:pPr>
      <w:r>
        <w:rPr>
          <w:rFonts w:hint="eastAsia"/>
        </w:rPr>
        <w:t>根据无人机剩余推力曲线，再根据公式计算得到各高度下的爬升率和爬升角。</w:t>
      </w:r>
    </w:p>
    <w:p w14:paraId="0C9E75DF">
      <w:pPr>
        <w:pStyle w:val="151"/>
        <w:ind w:firstLine="0"/>
        <w:jc w:val="center"/>
      </w:pPr>
      <w:r>
        <w:drawing>
          <wp:inline distT="0" distB="0" distL="0" distR="0">
            <wp:extent cx="4584700" cy="2755900"/>
            <wp:effectExtent l="0" t="0" r="6350" b="6350"/>
            <wp:docPr id="1173" name="图片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图片 117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6B0C59AB">
      <w:pPr>
        <w:pStyle w:val="83"/>
      </w:pPr>
      <w:r>
        <w:rPr>
          <w:rFonts w:hint="eastAsia"/>
        </w:rPr>
        <w:t>无人机海平面爬升率曲线</w:t>
      </w:r>
    </w:p>
    <w:p w14:paraId="3F91C4C6">
      <w:pPr>
        <w:jc w:val="center"/>
      </w:pPr>
      <w:r>
        <w:drawing>
          <wp:inline distT="0" distB="0" distL="0" distR="0">
            <wp:extent cx="4584700" cy="2859405"/>
            <wp:effectExtent l="0" t="0" r="6350" b="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图片 117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584700" cy="2859405"/>
                    </a:xfrm>
                    <a:prstGeom prst="rect">
                      <a:avLst/>
                    </a:prstGeom>
                    <a:noFill/>
                  </pic:spPr>
                </pic:pic>
              </a:graphicData>
            </a:graphic>
          </wp:inline>
        </w:drawing>
      </w:r>
    </w:p>
    <w:p w14:paraId="30317E06">
      <w:pPr>
        <w:pStyle w:val="83"/>
      </w:pPr>
      <w:r>
        <w:rPr>
          <w:rFonts w:hint="eastAsia"/>
        </w:rPr>
        <w:t>无人机海平面爬升角曲线</w:t>
      </w:r>
    </w:p>
    <w:p w14:paraId="349BC802">
      <w:pPr>
        <w:pStyle w:val="151"/>
      </w:pPr>
      <w:r>
        <w:rPr>
          <w:rFonts w:hint="eastAsia"/>
        </w:rPr>
        <w:t>从图中可以看出：在海平面无人机在速度为2</w:t>
      </w:r>
      <w:r>
        <w:t>7</w:t>
      </w:r>
      <w:r>
        <w:rPr>
          <w:rFonts w:hint="eastAsia"/>
        </w:rPr>
        <w:t>m/s时爬升率最大为4</w:t>
      </w:r>
      <w:r>
        <w:t>.39</w:t>
      </w:r>
      <w:r>
        <w:rPr>
          <w:rFonts w:hint="eastAsia"/>
        </w:rPr>
        <w:t>m/s，此时爬升角为</w:t>
      </w:r>
      <w:r>
        <w:t>9.36</w:t>
      </w:r>
      <w:r>
        <w:rPr>
          <w:rFonts w:hint="eastAsia"/>
        </w:rPr>
        <w:t>°；在海平面无人机速度为2</w:t>
      </w:r>
      <w:r>
        <w:t>2</w:t>
      </w:r>
      <w:r>
        <w:rPr>
          <w:rFonts w:hint="eastAsia"/>
        </w:rPr>
        <w:t>m/s时爬升角最大为1</w:t>
      </w:r>
      <w:r>
        <w:t>0.56</w:t>
      </w:r>
      <w:r>
        <w:rPr>
          <w:rFonts w:hint="eastAsia"/>
        </w:rPr>
        <w:t>°。</w:t>
      </w:r>
    </w:p>
    <w:p w14:paraId="5F0A2F49">
      <w:pPr>
        <w:jc w:val="center"/>
      </w:pPr>
      <w:r>
        <w:drawing>
          <wp:inline distT="0" distB="0" distL="0" distR="0">
            <wp:extent cx="4584700" cy="2755900"/>
            <wp:effectExtent l="0" t="0" r="6350" b="6350"/>
            <wp:docPr id="1180" name="图片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图片 118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2B5670B7">
      <w:pPr>
        <w:pStyle w:val="83"/>
      </w:pPr>
      <w:r>
        <w:rPr>
          <w:rFonts w:hint="eastAsia"/>
        </w:rPr>
        <w:t>无人机5</w:t>
      </w:r>
      <w:r>
        <w:t>00</w:t>
      </w:r>
      <w:r>
        <w:rPr>
          <w:rFonts w:hint="eastAsia"/>
        </w:rPr>
        <w:t>m爬升率曲线</w:t>
      </w:r>
    </w:p>
    <w:p w14:paraId="0B99DB2A">
      <w:pPr>
        <w:jc w:val="center"/>
      </w:pPr>
      <w:r>
        <w:drawing>
          <wp:inline distT="0" distB="0" distL="0" distR="0">
            <wp:extent cx="4584700" cy="2859405"/>
            <wp:effectExtent l="0" t="0" r="6350" b="0"/>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图片 118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4584700" cy="2859405"/>
                    </a:xfrm>
                    <a:prstGeom prst="rect">
                      <a:avLst/>
                    </a:prstGeom>
                    <a:noFill/>
                  </pic:spPr>
                </pic:pic>
              </a:graphicData>
            </a:graphic>
          </wp:inline>
        </w:drawing>
      </w:r>
    </w:p>
    <w:p w14:paraId="66B20AB6">
      <w:pPr>
        <w:pStyle w:val="83"/>
      </w:pPr>
      <w:r>
        <w:rPr>
          <w:rFonts w:hint="eastAsia"/>
        </w:rPr>
        <w:t>无人机5</w:t>
      </w:r>
      <w:r>
        <w:t>00</w:t>
      </w:r>
      <w:r>
        <w:rPr>
          <w:rFonts w:hint="eastAsia"/>
        </w:rPr>
        <w:t>m爬升角曲线</w:t>
      </w:r>
    </w:p>
    <w:p w14:paraId="1E5CBF0F">
      <w:pPr>
        <w:pStyle w:val="151"/>
      </w:pPr>
      <w:r>
        <w:rPr>
          <w:rFonts w:hint="eastAsia"/>
        </w:rPr>
        <w:t>从图中可以看出：在5</w:t>
      </w:r>
      <w:r>
        <w:t>00</w:t>
      </w:r>
      <w:r>
        <w:rPr>
          <w:rFonts w:hint="eastAsia"/>
        </w:rPr>
        <w:t>m高度无人机在速度为2</w:t>
      </w:r>
      <w:r>
        <w:t>6</w:t>
      </w:r>
      <w:r>
        <w:rPr>
          <w:rFonts w:hint="eastAsia"/>
        </w:rPr>
        <w:t>m/s时爬升率最大为</w:t>
      </w:r>
      <w:r>
        <w:t>3.73</w:t>
      </w:r>
      <w:r>
        <w:rPr>
          <w:rFonts w:hint="eastAsia"/>
        </w:rPr>
        <w:t>m/s此时爬升角为</w:t>
      </w:r>
      <w:r>
        <w:t>8.25</w:t>
      </w:r>
      <w:r>
        <w:rPr>
          <w:rFonts w:hint="eastAsia"/>
        </w:rPr>
        <w:t>°；在5</w:t>
      </w:r>
      <w:r>
        <w:t>00</w:t>
      </w:r>
      <w:r>
        <w:rPr>
          <w:rFonts w:hint="eastAsia"/>
        </w:rPr>
        <w:t>m高度无人机速度为2</w:t>
      </w:r>
      <w:r>
        <w:t>2</w:t>
      </w:r>
      <w:r>
        <w:rPr>
          <w:rFonts w:hint="eastAsia"/>
        </w:rPr>
        <w:t>m/s时爬升角最大为</w:t>
      </w:r>
      <w:r>
        <w:t>9.12</w:t>
      </w:r>
      <w:r>
        <w:rPr>
          <w:rFonts w:hint="eastAsia"/>
        </w:rPr>
        <w:t>°。</w:t>
      </w:r>
    </w:p>
    <w:p w14:paraId="71A10845">
      <w:pPr>
        <w:jc w:val="center"/>
      </w:pPr>
      <w:r>
        <w:drawing>
          <wp:inline distT="0" distB="0" distL="0" distR="0">
            <wp:extent cx="4584700" cy="2755900"/>
            <wp:effectExtent l="0" t="0" r="6350" b="6350"/>
            <wp:docPr id="1182" name="图片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图片 1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2D3BE770">
      <w:pPr>
        <w:pStyle w:val="83"/>
      </w:pPr>
      <w:r>
        <w:rPr>
          <w:rFonts w:hint="eastAsia"/>
        </w:rPr>
        <w:t>无人机1</w:t>
      </w:r>
      <w:r>
        <w:t>000</w:t>
      </w:r>
      <w:r>
        <w:rPr>
          <w:rFonts w:hint="eastAsia"/>
        </w:rPr>
        <w:t>m爬升率曲线</w:t>
      </w:r>
    </w:p>
    <w:p w14:paraId="4D9B10D5">
      <w:pPr>
        <w:jc w:val="center"/>
      </w:pPr>
      <w:r>
        <w:drawing>
          <wp:inline distT="0" distB="0" distL="0" distR="0">
            <wp:extent cx="4584700" cy="2859405"/>
            <wp:effectExtent l="0" t="0" r="635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图片 118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4584700" cy="2859405"/>
                    </a:xfrm>
                    <a:prstGeom prst="rect">
                      <a:avLst/>
                    </a:prstGeom>
                    <a:noFill/>
                  </pic:spPr>
                </pic:pic>
              </a:graphicData>
            </a:graphic>
          </wp:inline>
        </w:drawing>
      </w:r>
    </w:p>
    <w:p w14:paraId="23D70222">
      <w:pPr>
        <w:pStyle w:val="83"/>
      </w:pPr>
      <w:r>
        <w:rPr>
          <w:rFonts w:hint="eastAsia"/>
        </w:rPr>
        <w:t>无人机1</w:t>
      </w:r>
      <w:r>
        <w:t>000</w:t>
      </w:r>
      <w:r>
        <w:rPr>
          <w:rFonts w:hint="eastAsia"/>
        </w:rPr>
        <w:t>m爬升角曲线</w:t>
      </w:r>
    </w:p>
    <w:p w14:paraId="351586BF">
      <w:pPr>
        <w:pStyle w:val="151"/>
      </w:pPr>
      <w:r>
        <w:rPr>
          <w:rFonts w:hint="eastAsia"/>
        </w:rPr>
        <w:t>从图中可以看出：在</w:t>
      </w:r>
      <w:r>
        <w:t>1000</w:t>
      </w:r>
      <w:r>
        <w:rPr>
          <w:rFonts w:hint="eastAsia"/>
        </w:rPr>
        <w:t>m高度无人机在速度为2</w:t>
      </w:r>
      <w:r>
        <w:t>5</w:t>
      </w:r>
      <w:r>
        <w:rPr>
          <w:rFonts w:hint="eastAsia"/>
        </w:rPr>
        <w:t>m/s时爬升率最大为</w:t>
      </w:r>
      <w:r>
        <w:t>3.13</w:t>
      </w:r>
      <w:r>
        <w:rPr>
          <w:rFonts w:hint="eastAsia"/>
        </w:rPr>
        <w:t>m/s，此时爬升角为</w:t>
      </w:r>
      <w:r>
        <w:t>7.2</w:t>
      </w:r>
      <w:r>
        <w:rPr>
          <w:rFonts w:hint="eastAsia"/>
        </w:rPr>
        <w:t>°；在</w:t>
      </w:r>
      <w:r>
        <w:t>1000</w:t>
      </w:r>
      <w:r>
        <w:rPr>
          <w:rFonts w:hint="eastAsia"/>
        </w:rPr>
        <w:t>m高度无人机速度为2</w:t>
      </w:r>
      <w:r>
        <w:t>2</w:t>
      </w:r>
      <w:r>
        <w:rPr>
          <w:rFonts w:hint="eastAsia"/>
        </w:rPr>
        <w:t>m/s时爬升角最大为</w:t>
      </w:r>
      <w:r>
        <w:t>7.75</w:t>
      </w:r>
      <w:r>
        <w:rPr>
          <w:rFonts w:hint="eastAsia"/>
        </w:rPr>
        <w:t>°。</w:t>
      </w:r>
    </w:p>
    <w:p w14:paraId="5D7AAC49">
      <w:pPr>
        <w:jc w:val="center"/>
      </w:pPr>
      <w:r>
        <w:drawing>
          <wp:inline distT="0" distB="0" distL="0" distR="0">
            <wp:extent cx="4584700" cy="2755900"/>
            <wp:effectExtent l="0" t="0" r="6350" b="6350"/>
            <wp:docPr id="1188" name="图片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图片 118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4519D1A9">
      <w:pPr>
        <w:pStyle w:val="83"/>
      </w:pPr>
      <w:r>
        <w:rPr>
          <w:rFonts w:hint="eastAsia"/>
        </w:rPr>
        <w:t>无人机1</w:t>
      </w:r>
      <w:r>
        <w:t>500</w:t>
      </w:r>
      <w:r>
        <w:rPr>
          <w:rFonts w:hint="eastAsia"/>
        </w:rPr>
        <w:t>m爬升率曲线</w:t>
      </w:r>
    </w:p>
    <w:p w14:paraId="0A8D1943">
      <w:pPr>
        <w:jc w:val="center"/>
      </w:pPr>
      <w:r>
        <w:drawing>
          <wp:inline distT="0" distB="0" distL="0" distR="0">
            <wp:extent cx="4584700" cy="2859405"/>
            <wp:effectExtent l="0" t="0" r="6350" b="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图片 118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4584700" cy="2859405"/>
                    </a:xfrm>
                    <a:prstGeom prst="rect">
                      <a:avLst/>
                    </a:prstGeom>
                    <a:noFill/>
                  </pic:spPr>
                </pic:pic>
              </a:graphicData>
            </a:graphic>
          </wp:inline>
        </w:drawing>
      </w:r>
    </w:p>
    <w:p w14:paraId="620EE326">
      <w:pPr>
        <w:pStyle w:val="83"/>
      </w:pPr>
      <w:r>
        <w:rPr>
          <w:rFonts w:hint="eastAsia"/>
        </w:rPr>
        <w:t>无人机1</w:t>
      </w:r>
      <w:r>
        <w:t>500</w:t>
      </w:r>
      <w:r>
        <w:rPr>
          <w:rFonts w:hint="eastAsia"/>
        </w:rPr>
        <w:t>m爬升角曲线</w:t>
      </w:r>
    </w:p>
    <w:p w14:paraId="7B3D84D2">
      <w:pPr>
        <w:pStyle w:val="151"/>
      </w:pPr>
      <w:r>
        <w:rPr>
          <w:rFonts w:hint="eastAsia"/>
        </w:rPr>
        <w:t>从图中可以看出：在15</w:t>
      </w:r>
      <w:r>
        <w:t>00</w:t>
      </w:r>
      <w:r>
        <w:rPr>
          <w:rFonts w:hint="eastAsia"/>
        </w:rPr>
        <w:t>m高度无人机在速度为2</w:t>
      </w:r>
      <w:r>
        <w:t>4</w:t>
      </w:r>
      <w:r>
        <w:rPr>
          <w:rFonts w:hint="eastAsia"/>
        </w:rPr>
        <w:t>m/s时爬升率最大为2</w:t>
      </w:r>
      <w:r>
        <w:t>.577</w:t>
      </w:r>
      <w:r>
        <w:rPr>
          <w:rFonts w:hint="eastAsia"/>
        </w:rPr>
        <w:t>m/s，此时爬升角为6</w:t>
      </w:r>
      <w:r>
        <w:t>.16</w:t>
      </w:r>
      <w:r>
        <w:rPr>
          <w:rFonts w:hint="eastAsia"/>
        </w:rPr>
        <w:t>°；在15</w:t>
      </w:r>
      <w:r>
        <w:t>00</w:t>
      </w:r>
      <w:r>
        <w:rPr>
          <w:rFonts w:hint="eastAsia"/>
        </w:rPr>
        <w:t>m高度无人机速度为2</w:t>
      </w:r>
      <w:r>
        <w:t>2</w:t>
      </w:r>
      <w:r>
        <w:rPr>
          <w:rFonts w:hint="eastAsia"/>
        </w:rPr>
        <w:t>m/s时爬升角最大为</w:t>
      </w:r>
      <w:r>
        <w:t>6.47</w:t>
      </w:r>
      <w:r>
        <w:rPr>
          <w:rFonts w:hint="eastAsia"/>
        </w:rPr>
        <w:t>°。</w:t>
      </w:r>
    </w:p>
    <w:p w14:paraId="1379160A">
      <w:pPr>
        <w:jc w:val="center"/>
      </w:pPr>
      <w:r>
        <w:drawing>
          <wp:inline distT="0" distB="0" distL="0" distR="0">
            <wp:extent cx="4584700" cy="2755900"/>
            <wp:effectExtent l="0" t="0" r="6350" b="635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图片 119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2CD53350">
      <w:pPr>
        <w:pStyle w:val="83"/>
      </w:pPr>
      <w:r>
        <w:rPr>
          <w:rFonts w:hint="eastAsia"/>
        </w:rPr>
        <w:t>无人机2</w:t>
      </w:r>
      <w:r>
        <w:t>000</w:t>
      </w:r>
      <w:r>
        <w:rPr>
          <w:rFonts w:hint="eastAsia"/>
        </w:rPr>
        <w:t>m爬升率曲线</w:t>
      </w:r>
    </w:p>
    <w:p w14:paraId="0A1E43D5">
      <w:pPr>
        <w:jc w:val="center"/>
      </w:pPr>
      <w:r>
        <w:drawing>
          <wp:inline distT="0" distB="0" distL="0" distR="0">
            <wp:extent cx="4584700" cy="2859405"/>
            <wp:effectExtent l="0" t="0" r="6350" b="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图片 11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4584700" cy="2859405"/>
                    </a:xfrm>
                    <a:prstGeom prst="rect">
                      <a:avLst/>
                    </a:prstGeom>
                    <a:noFill/>
                  </pic:spPr>
                </pic:pic>
              </a:graphicData>
            </a:graphic>
          </wp:inline>
        </w:drawing>
      </w:r>
    </w:p>
    <w:p w14:paraId="461CE598">
      <w:pPr>
        <w:pStyle w:val="83"/>
      </w:pPr>
      <w:r>
        <w:rPr>
          <w:rFonts w:hint="eastAsia"/>
        </w:rPr>
        <w:t>无人机2</w:t>
      </w:r>
      <w:r>
        <w:t>000</w:t>
      </w:r>
      <w:r>
        <w:rPr>
          <w:rFonts w:hint="eastAsia"/>
        </w:rPr>
        <w:t>m爬升角曲线</w:t>
      </w:r>
    </w:p>
    <w:p w14:paraId="37240C2D">
      <w:pPr>
        <w:pStyle w:val="151"/>
      </w:pPr>
      <w:r>
        <w:rPr>
          <w:rFonts w:hint="eastAsia"/>
        </w:rPr>
        <w:t>从图中可以看出：在</w:t>
      </w:r>
      <w:r>
        <w:t>200</w:t>
      </w:r>
      <w:r>
        <w:rPr>
          <w:rFonts w:hint="eastAsia"/>
        </w:rPr>
        <w:t>m高度无人机在速度为2</w:t>
      </w:r>
      <w:r>
        <w:t>4</w:t>
      </w:r>
      <w:r>
        <w:rPr>
          <w:rFonts w:hint="eastAsia"/>
        </w:rPr>
        <w:t>m/s时爬升率最大为2</w:t>
      </w:r>
      <w:r>
        <w:t>.07</w:t>
      </w:r>
      <w:r>
        <w:rPr>
          <w:rFonts w:hint="eastAsia"/>
        </w:rPr>
        <w:t>m/s，此时爬升角为</w:t>
      </w:r>
      <w:r>
        <w:t>4.95</w:t>
      </w:r>
      <w:r>
        <w:rPr>
          <w:rFonts w:hint="eastAsia"/>
        </w:rPr>
        <w:t>°；在</w:t>
      </w:r>
      <w:r>
        <w:t>2000</w:t>
      </w:r>
      <w:r>
        <w:rPr>
          <w:rFonts w:hint="eastAsia"/>
        </w:rPr>
        <w:t>m高度无人机速度为2</w:t>
      </w:r>
      <w:r>
        <w:t>2</w:t>
      </w:r>
      <w:r>
        <w:rPr>
          <w:rFonts w:hint="eastAsia"/>
        </w:rPr>
        <w:t>m/s时爬升角最大为5</w:t>
      </w:r>
      <w:r>
        <w:t>.25</w:t>
      </w:r>
      <w:r>
        <w:rPr>
          <w:rFonts w:hint="eastAsia"/>
        </w:rPr>
        <w:t>°。</w:t>
      </w:r>
    </w:p>
    <w:p w14:paraId="378121CF">
      <w:pPr>
        <w:jc w:val="center"/>
      </w:pPr>
      <w:r>
        <w:drawing>
          <wp:inline distT="0" distB="0" distL="0" distR="0">
            <wp:extent cx="4584700" cy="2755900"/>
            <wp:effectExtent l="0" t="0" r="6350" b="6350"/>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图片 119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5AF964D1">
      <w:pPr>
        <w:pStyle w:val="83"/>
      </w:pPr>
      <w:r>
        <w:rPr>
          <w:rFonts w:hint="eastAsia"/>
        </w:rPr>
        <w:t>无人机2</w:t>
      </w:r>
      <w:r>
        <w:t>500</w:t>
      </w:r>
      <w:r>
        <w:rPr>
          <w:rFonts w:hint="eastAsia"/>
        </w:rPr>
        <w:t>m爬升率曲线</w:t>
      </w:r>
    </w:p>
    <w:p w14:paraId="2C9D9858">
      <w:pPr>
        <w:jc w:val="center"/>
      </w:pPr>
      <w:r>
        <w:drawing>
          <wp:inline distT="0" distB="0" distL="0" distR="0">
            <wp:extent cx="4584700" cy="2859405"/>
            <wp:effectExtent l="0" t="0" r="6350" b="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图片 119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4584700" cy="2859405"/>
                    </a:xfrm>
                    <a:prstGeom prst="rect">
                      <a:avLst/>
                    </a:prstGeom>
                    <a:noFill/>
                  </pic:spPr>
                </pic:pic>
              </a:graphicData>
            </a:graphic>
          </wp:inline>
        </w:drawing>
      </w:r>
    </w:p>
    <w:p w14:paraId="34EA2975">
      <w:pPr>
        <w:pStyle w:val="83"/>
      </w:pPr>
      <w:r>
        <w:rPr>
          <w:rFonts w:hint="eastAsia"/>
        </w:rPr>
        <w:t>无人机2</w:t>
      </w:r>
      <w:r>
        <w:t>500</w:t>
      </w:r>
      <w:r>
        <w:rPr>
          <w:rFonts w:hint="eastAsia"/>
        </w:rPr>
        <w:t>m爬升角曲线</w:t>
      </w:r>
    </w:p>
    <w:p w14:paraId="5A6521C8">
      <w:pPr>
        <w:pStyle w:val="151"/>
      </w:pPr>
      <w:r>
        <w:rPr>
          <w:rFonts w:hint="eastAsia"/>
        </w:rPr>
        <w:t>从图中可以看出：在</w:t>
      </w:r>
      <w:r>
        <w:t>2</w:t>
      </w:r>
      <w:r>
        <w:rPr>
          <w:rFonts w:hint="eastAsia"/>
        </w:rPr>
        <w:t>5</w:t>
      </w:r>
      <w:r>
        <w:t>00</w:t>
      </w:r>
      <w:r>
        <w:rPr>
          <w:rFonts w:hint="eastAsia"/>
        </w:rPr>
        <w:t>m高度无人机在速度为2</w:t>
      </w:r>
      <w:r>
        <w:t>3</w:t>
      </w:r>
      <w:r>
        <w:rPr>
          <w:rFonts w:hint="eastAsia"/>
        </w:rPr>
        <w:t>m/s时爬升率最大为</w:t>
      </w:r>
      <w:r>
        <w:t>1.61</w:t>
      </w:r>
      <w:r>
        <w:rPr>
          <w:rFonts w:hint="eastAsia"/>
        </w:rPr>
        <w:t>m/s，此时爬升角为</w:t>
      </w:r>
      <w:r>
        <w:t>4.0</w:t>
      </w:r>
      <w:r>
        <w:rPr>
          <w:rFonts w:hint="eastAsia"/>
        </w:rPr>
        <w:t>°；在</w:t>
      </w:r>
      <w:r>
        <w:t>2</w:t>
      </w:r>
      <w:r>
        <w:rPr>
          <w:rFonts w:hint="eastAsia"/>
        </w:rPr>
        <w:t>5</w:t>
      </w:r>
      <w:r>
        <w:t>00</w:t>
      </w:r>
      <w:r>
        <w:rPr>
          <w:rFonts w:hint="eastAsia"/>
        </w:rPr>
        <w:t>m高度无人机速度为2</w:t>
      </w:r>
      <w:r>
        <w:t>1</w:t>
      </w:r>
      <w:r>
        <w:rPr>
          <w:rFonts w:hint="eastAsia"/>
        </w:rPr>
        <w:t>m/s时爬升角最大为</w:t>
      </w:r>
      <w:r>
        <w:t>4.11</w:t>
      </w:r>
      <w:r>
        <w:rPr>
          <w:rFonts w:hint="eastAsia"/>
        </w:rPr>
        <w:t>°。</w:t>
      </w:r>
    </w:p>
    <w:p w14:paraId="0E2446F7">
      <w:pPr>
        <w:ind w:left="980" w:hanging="420"/>
        <w:jc w:val="center"/>
      </w:pPr>
      <w:r>
        <w:drawing>
          <wp:inline distT="0" distB="0" distL="0" distR="0">
            <wp:extent cx="4584700" cy="2755900"/>
            <wp:effectExtent l="0" t="0" r="6350" b="6350"/>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图片 119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63871ED9">
      <w:pPr>
        <w:pStyle w:val="83"/>
      </w:pPr>
      <w:r>
        <w:rPr>
          <w:rFonts w:hint="eastAsia"/>
        </w:rPr>
        <w:t>无人机海平面爬升率曲线</w:t>
      </w:r>
    </w:p>
    <w:p w14:paraId="51B75CDF">
      <w:pPr>
        <w:pStyle w:val="151"/>
        <w:ind w:firstLine="0"/>
        <w:jc w:val="center"/>
      </w:pPr>
      <w:r>
        <w:drawing>
          <wp:inline distT="0" distB="0" distL="0" distR="0">
            <wp:extent cx="4584700" cy="2859405"/>
            <wp:effectExtent l="0" t="0" r="6350" b="0"/>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图片 120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4584700" cy="2859405"/>
                    </a:xfrm>
                    <a:prstGeom prst="rect">
                      <a:avLst/>
                    </a:prstGeom>
                    <a:noFill/>
                  </pic:spPr>
                </pic:pic>
              </a:graphicData>
            </a:graphic>
          </wp:inline>
        </w:drawing>
      </w:r>
    </w:p>
    <w:p w14:paraId="0272C263">
      <w:pPr>
        <w:pStyle w:val="83"/>
      </w:pPr>
      <w:r>
        <w:rPr>
          <w:rFonts w:hint="eastAsia"/>
        </w:rPr>
        <w:t>无人机爬升角曲线</w:t>
      </w:r>
    </w:p>
    <w:p w14:paraId="14734967">
      <w:pPr>
        <w:pStyle w:val="151"/>
      </w:pPr>
      <w:r>
        <w:rPr>
          <w:rFonts w:hint="eastAsia"/>
        </w:rPr>
        <w:t>从图中可以看出：在</w:t>
      </w:r>
      <w:r>
        <w:t>3000</w:t>
      </w:r>
      <w:r>
        <w:rPr>
          <w:rFonts w:hint="eastAsia"/>
        </w:rPr>
        <w:t>m高度无人机在速度为2</w:t>
      </w:r>
      <w:r>
        <w:t>3</w:t>
      </w:r>
      <w:r>
        <w:rPr>
          <w:rFonts w:hint="eastAsia"/>
        </w:rPr>
        <w:t>m/s时爬升率最大为</w:t>
      </w:r>
      <w:r>
        <w:t>1.175</w:t>
      </w:r>
      <w:r>
        <w:rPr>
          <w:rFonts w:hint="eastAsia"/>
        </w:rPr>
        <w:t>m/s，此时爬升角为</w:t>
      </w:r>
      <w:r>
        <w:t>2.92</w:t>
      </w:r>
      <w:r>
        <w:rPr>
          <w:rFonts w:hint="eastAsia"/>
        </w:rPr>
        <w:t>°；在</w:t>
      </w:r>
      <w:r>
        <w:t>3000</w:t>
      </w:r>
      <w:r>
        <w:rPr>
          <w:rFonts w:hint="eastAsia"/>
        </w:rPr>
        <w:t>m高度无人机速度为2</w:t>
      </w:r>
      <w:r>
        <w:t>2</w:t>
      </w:r>
      <w:r>
        <w:rPr>
          <w:rFonts w:hint="eastAsia"/>
        </w:rPr>
        <w:t>m/s时爬升角最大为</w:t>
      </w:r>
      <w:r>
        <w:t>3.03</w:t>
      </w:r>
      <w:r>
        <w:rPr>
          <w:rFonts w:hint="eastAsia"/>
        </w:rPr>
        <w:t>°。</w:t>
      </w:r>
    </w:p>
    <w:p w14:paraId="2CF13666">
      <w:pPr>
        <w:pStyle w:val="151"/>
      </w:pPr>
      <w:r>
        <w:rPr>
          <w:rFonts w:hint="eastAsia"/>
        </w:rPr>
        <w:t>根据计算结果得知，海平面高度最大爬升率可达到</w:t>
      </w:r>
      <w:r>
        <w:t>4.39m/s</w:t>
      </w:r>
      <w:r>
        <w:rPr>
          <w:rFonts w:hint="eastAsia"/>
        </w:rPr>
        <w:t>对应速度为</w:t>
      </w:r>
      <w:r>
        <w:t>27m/s</w:t>
      </w:r>
      <w:r>
        <w:rPr>
          <w:rFonts w:hint="eastAsia"/>
        </w:rPr>
        <w:t>，</w:t>
      </w:r>
      <w:r>
        <w:t>1000m</w:t>
      </w:r>
      <w:r>
        <w:rPr>
          <w:rFonts w:hint="eastAsia"/>
        </w:rPr>
        <w:t>海拔时最大爬升率在</w:t>
      </w:r>
      <w:r>
        <w:t>3.13m/s</w:t>
      </w:r>
      <w:r>
        <w:rPr>
          <w:rFonts w:hint="eastAsia"/>
        </w:rPr>
        <w:t>，对应的速度也是在</w:t>
      </w:r>
      <w:r>
        <w:t>25m/s</w:t>
      </w:r>
      <w:r>
        <w:rPr>
          <w:rFonts w:hint="eastAsia"/>
        </w:rPr>
        <w:t>。</w:t>
      </w:r>
    </w:p>
    <w:p w14:paraId="3CC0A22C">
      <w:pPr>
        <w:pStyle w:val="151"/>
      </w:pPr>
      <w:r>
        <w:rPr>
          <w:rFonts w:hint="eastAsia"/>
        </w:rPr>
        <w:t>依据无人机的性能要求爬升</w:t>
      </w:r>
      <w:r>
        <w:t>1000m</w:t>
      </w:r>
      <w:r>
        <w:rPr>
          <w:rFonts w:hint="eastAsia"/>
        </w:rPr>
        <w:t>所用时间小于</w:t>
      </w:r>
      <w:r>
        <w:t>5min</w:t>
      </w:r>
      <w:r>
        <w:rPr>
          <w:rFonts w:hint="eastAsia"/>
        </w:rPr>
        <w:t>，得到在爬升</w:t>
      </w:r>
      <w:r>
        <w:t>1000m</w:t>
      </w:r>
      <w:r>
        <w:rPr>
          <w:rFonts w:hint="eastAsia"/>
        </w:rPr>
        <w:t>时的连续爬升速度需要大于</w:t>
      </w:r>
      <w:r>
        <w:t>3.3m/s</w:t>
      </w:r>
      <w:r>
        <w:rPr>
          <w:rFonts w:hint="eastAsia"/>
        </w:rPr>
        <w:t>，从无人机的海平面和</w:t>
      </w:r>
      <w:r>
        <w:t>1000m</w:t>
      </w:r>
      <w:r>
        <w:rPr>
          <w:rFonts w:hint="eastAsia"/>
        </w:rPr>
        <w:t>的爬升速度曲线可以看出，在</w:t>
      </w:r>
      <w:r>
        <w:t>0-1000m</w:t>
      </w:r>
      <w:r>
        <w:rPr>
          <w:rFonts w:hint="eastAsia"/>
        </w:rPr>
        <w:t>的高度范围内无人机的最大爬升速度均大于</w:t>
      </w:r>
      <w:r>
        <w:t>3.3m/s</w:t>
      </w:r>
      <w:r>
        <w:rPr>
          <w:rFonts w:hint="eastAsia"/>
        </w:rPr>
        <w:t>，满足性能要求。</w:t>
      </w:r>
    </w:p>
    <w:p w14:paraId="16110C4C">
      <w:pPr>
        <w:pStyle w:val="151"/>
      </w:pPr>
      <w:r>
        <w:rPr>
          <w:rFonts w:hint="eastAsia"/>
        </w:rPr>
        <w:t>升限包括理论静升限和实用静升限。理论静升限是飞机能够定直平飞的最大高度，实用静升限是对应于爬升率等于</w:t>
      </w:r>
      <w:r>
        <w:t>0.5m/s</w:t>
      </w:r>
      <w:r>
        <w:rPr>
          <w:rFonts w:hint="eastAsia"/>
        </w:rPr>
        <w:t>的飞行高度。</w:t>
      </w:r>
    </w:p>
    <w:p w14:paraId="2708F329">
      <w:pPr>
        <w:pStyle w:val="151"/>
      </w:pPr>
      <w:r>
        <w:rPr>
          <w:rFonts w:hint="eastAsia"/>
        </w:rPr>
        <w:t>根据计算结果得知，</w:t>
      </w:r>
      <w:r>
        <w:t>3000m</w:t>
      </w:r>
      <w:r>
        <w:rPr>
          <w:rFonts w:hint="eastAsia"/>
        </w:rPr>
        <w:t>高度最大爬升率可达到</w:t>
      </w:r>
      <w:r>
        <w:t>1.175m/s</w:t>
      </w:r>
      <w:r>
        <w:rPr>
          <w:rFonts w:hint="eastAsia"/>
        </w:rPr>
        <w:t>对应速度为</w:t>
      </w:r>
      <w:r>
        <w:t>23m/s</w:t>
      </w:r>
      <w:r>
        <w:rPr>
          <w:rFonts w:hint="eastAsia"/>
        </w:rPr>
        <w:t>。</w:t>
      </w:r>
    </w:p>
    <w:p w14:paraId="1D653AA6">
      <w:pPr>
        <w:pStyle w:val="151"/>
      </w:pPr>
      <w:r>
        <w:rPr>
          <w:rFonts w:hint="eastAsia"/>
        </w:rPr>
        <w:t>将海平面的爬升率与海平面的爬升率组合在一起创建一个爬升率与飞行高度的关系曲线，如图</w:t>
      </w:r>
      <w:r>
        <w:t>14</w:t>
      </w:r>
      <w:r>
        <w:rPr>
          <w:rFonts w:hint="eastAsia"/>
        </w:rPr>
        <w:t>所示。</w:t>
      </w:r>
    </w:p>
    <w:p w14:paraId="4F87A21C">
      <w:pPr>
        <w:pStyle w:val="173"/>
      </w:pPr>
      <w:r>
        <w:drawing>
          <wp:inline distT="0" distB="0" distL="0" distR="0">
            <wp:extent cx="4584700" cy="2755900"/>
            <wp:effectExtent l="0" t="0" r="6350" b="6350"/>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图片 120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2162E1AB">
      <w:pPr>
        <w:pStyle w:val="83"/>
      </w:pPr>
      <w:r>
        <w:rPr>
          <w:rFonts w:hint="eastAsia"/>
        </w:rPr>
        <w:t>爬升率与高度关系曲线图</w:t>
      </w:r>
    </w:p>
    <w:p w14:paraId="69781A43">
      <w:pPr>
        <w:ind w:firstLine="480"/>
      </w:pPr>
      <w:r>
        <w:rPr>
          <w:rFonts w:hint="eastAsia"/>
        </w:rPr>
        <w:t>爬升率曲线拟合方程为：</w:t>
      </w:r>
    </w:p>
    <w:p w14:paraId="3F945E92">
      <w:pPr>
        <w:ind w:firstLine="480"/>
        <w:jc w:val="center"/>
      </w:pPr>
      <w:r>
        <w:rPr>
          <w:rFonts w:ascii="Calibri" w:cs="Times New Roman"/>
          <w:position w:val="-12"/>
          <w:sz w:val="21"/>
          <w:szCs w:val="22"/>
        </w:rPr>
        <w:object>
          <v:shape id="_x0000_i1077" o:spt="75" type="#_x0000_t75" style="height:18pt;width:129.75pt;" o:ole="t" filled="f" o:preferrelative="t" stroked="f" coordsize="21600,21600">
            <v:path/>
            <v:fill on="f" focussize="0,0"/>
            <v:stroke on="f" joinstyle="miter"/>
            <v:imagedata r:id="rId144" o:title=""/>
            <o:lock v:ext="edit" aspectratio="t"/>
            <w10:wrap type="none"/>
            <w10:anchorlock/>
          </v:shape>
          <o:OLEObject Type="Embed" ProgID="Equation.DSMT4" ShapeID="_x0000_i1077" DrawAspect="Content" ObjectID="_1468075777" r:id="rId143">
            <o:LockedField>false</o:LockedField>
          </o:OLEObject>
        </w:object>
      </w:r>
    </w:p>
    <w:p w14:paraId="39FCE5E6">
      <w:pPr>
        <w:pStyle w:val="151"/>
      </w:pPr>
      <w:r>
        <w:rPr>
          <w:rFonts w:hint="eastAsia"/>
        </w:rPr>
        <w:t>由此可得，理论升限为：</w:t>
      </w:r>
      <w:r>
        <w:t>4096.4m</w:t>
      </w:r>
      <w:r>
        <w:rPr>
          <w:rFonts w:hint="eastAsia"/>
        </w:rPr>
        <w:t>。</w:t>
      </w:r>
    </w:p>
    <w:p w14:paraId="360C80BF">
      <w:pPr>
        <w:pStyle w:val="151"/>
      </w:pPr>
      <w:r>
        <w:rPr>
          <w:rFonts w:hint="eastAsia"/>
        </w:rPr>
        <w:t>把</w:t>
      </w:r>
      <w:r>
        <w:rPr>
          <w:position w:val="-12"/>
        </w:rPr>
        <w:object>
          <v:shape id="_x0000_i1078" o:spt="75" type="#_x0000_t75" style="height:17.25pt;width:42pt;" o:ole="t" filled="f" o:preferrelative="t" stroked="f" coordsize="21600,21600">
            <v:path/>
            <v:fill on="f" focussize="0,0"/>
            <v:stroke on="f" joinstyle="miter"/>
            <v:imagedata r:id="rId146" o:title=""/>
            <o:lock v:ext="edit" aspectratio="t"/>
            <w10:wrap type="none"/>
            <w10:anchorlock/>
          </v:shape>
          <o:OLEObject Type="Embed" ProgID="Equation.DSMT4" ShapeID="_x0000_i1078" DrawAspect="Content" ObjectID="_1468075778" r:id="rId145">
            <o:LockedField>false</o:LockedField>
          </o:OLEObject>
        </w:object>
      </w:r>
      <w:r>
        <w:t>m/s</w:t>
      </w:r>
      <w:r>
        <w:rPr>
          <w:rFonts w:hint="eastAsia"/>
        </w:rPr>
        <w:t>代入公式得到实用升限为：</w:t>
      </w:r>
      <w:r>
        <w:t>3629.8m</w:t>
      </w:r>
      <w:r>
        <w:rPr>
          <w:rFonts w:hint="eastAsia"/>
        </w:rPr>
        <w:t>。</w:t>
      </w:r>
    </w:p>
    <w:p w14:paraId="0CEF2CD1">
      <w:pPr>
        <w:pStyle w:val="4"/>
        <w:spacing w:before="156" w:after="156"/>
      </w:pPr>
      <w:bookmarkStart w:id="28" w:name="_Toc175662020"/>
      <w:r>
        <w:rPr>
          <w:rFonts w:hint="eastAsia"/>
        </w:rPr>
        <w:t>下降性能</w:t>
      </w:r>
      <w:bookmarkEnd w:id="28"/>
    </w:p>
    <w:p w14:paraId="4E96FA5C">
      <w:pPr>
        <w:ind w:firstLine="480"/>
      </w:pPr>
      <w:r>
        <w:rPr>
          <w:rFonts w:hint="eastAsia"/>
        </w:rPr>
        <w:t>下降</w:t>
      </w:r>
      <w:r>
        <w:t>时</w:t>
      </w:r>
      <w:r>
        <w:rPr>
          <w:rFonts w:hint="eastAsia"/>
        </w:rPr>
        <w:t>受力分析</w:t>
      </w:r>
      <w:r>
        <w:t>如</w:t>
      </w:r>
      <w:r>
        <w:rPr>
          <w:rFonts w:hint="eastAsia"/>
        </w:rPr>
        <w:t>下图：</w:t>
      </w:r>
    </w:p>
    <w:p w14:paraId="110F6A40">
      <w:pPr>
        <w:pStyle w:val="173"/>
      </w:pPr>
      <w:r>
        <w:drawing>
          <wp:inline distT="0" distB="0" distL="0" distR="0">
            <wp:extent cx="5809615" cy="3072765"/>
            <wp:effectExtent l="0" t="0" r="635" b="0"/>
            <wp:docPr id="1153" name="图片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图片 1153"/>
                    <pic:cNvPicPr>
                      <a:picLocks noChangeAspect="1" noChangeArrowheads="1"/>
                    </pic:cNvPicPr>
                  </pic:nvPicPr>
                  <pic:blipFill>
                    <a:blip r:embed="rId147" cstate="print">
                      <a:extLst>
                        <a:ext uri="{28A0092B-C50C-407E-A947-70E740481C1C}">
                          <a14:useLocalDpi xmlns:a14="http://schemas.microsoft.com/office/drawing/2010/main" val="0"/>
                        </a:ext>
                      </a:extLst>
                    </a:blip>
                    <a:srcRect t="8253"/>
                    <a:stretch>
                      <a:fillRect/>
                    </a:stretch>
                  </pic:blipFill>
                  <pic:spPr>
                    <a:xfrm>
                      <a:off x="0" y="0"/>
                      <a:ext cx="5834134" cy="3086069"/>
                    </a:xfrm>
                    <a:prstGeom prst="rect">
                      <a:avLst/>
                    </a:prstGeom>
                    <a:noFill/>
                    <a:ln>
                      <a:noFill/>
                    </a:ln>
                  </pic:spPr>
                </pic:pic>
              </a:graphicData>
            </a:graphic>
          </wp:inline>
        </w:drawing>
      </w:r>
    </w:p>
    <w:p w14:paraId="2D1E63E4">
      <w:pPr>
        <w:pStyle w:val="83"/>
      </w:pPr>
      <w:r>
        <w:rPr>
          <w:rFonts w:hint="eastAsia"/>
        </w:rPr>
        <w:t>下降时受力分析图</w:t>
      </w:r>
    </w:p>
    <w:p w14:paraId="1E18478E">
      <w:pPr>
        <w:ind w:firstLine="480"/>
      </w:pPr>
      <w:r>
        <w:rPr>
          <w:rFonts w:hint="eastAsia"/>
        </w:rPr>
        <w:t>滑翔飞行可以由图推导其运动方程：</w:t>
      </w:r>
    </w:p>
    <w:p w14:paraId="247DD01B">
      <w:pPr>
        <w:spacing w:line="220" w:lineRule="atLeast"/>
        <w:ind w:firstLine="480"/>
        <w:jc w:val="center"/>
        <w:rPr>
          <w:rFonts w:ascii="微软雅黑" w:hAnsi="微软雅黑"/>
          <w:szCs w:val="24"/>
        </w:rPr>
      </w:pPr>
      <w:r>
        <w:rPr>
          <w:position w:val="-28"/>
        </w:rPr>
        <w:object>
          <v:shape id="_x0000_i1079" o:spt="75" type="#_x0000_t75" style="height:34.5pt;width:147pt;" o:ole="t" filled="f" o:preferrelative="t" stroked="f" coordsize="21600,21600">
            <v:path/>
            <v:fill on="f" focussize="0,0"/>
            <v:stroke on="f" joinstyle="miter"/>
            <v:imagedata r:id="rId149" o:title=""/>
            <o:lock v:ext="edit" aspectratio="t"/>
            <w10:wrap type="none"/>
            <w10:anchorlock/>
          </v:shape>
          <o:OLEObject Type="Embed" ProgID="Equation.DSMT4" ShapeID="_x0000_i1079" DrawAspect="Content" ObjectID="_1468075779" r:id="rId148">
            <o:LockedField>false</o:LockedField>
          </o:OLEObject>
        </w:object>
      </w:r>
    </w:p>
    <w:p w14:paraId="09A55429">
      <w:pPr>
        <w:wordWrap w:val="0"/>
        <w:spacing w:line="220" w:lineRule="atLeast"/>
        <w:ind w:firstLine="480"/>
        <w:jc w:val="center"/>
      </w:pPr>
      <w:r>
        <w:rPr>
          <w:position w:val="-28"/>
        </w:rPr>
        <w:object>
          <v:shape id="_x0000_i1080" o:spt="75" type="#_x0000_t75" style="height:34.5pt;width:158.25pt;" o:ole="t" filled="f" o:preferrelative="t" stroked="f" coordsize="21600,21600">
            <v:path/>
            <v:fill on="f" focussize="0,0"/>
            <v:stroke on="f" joinstyle="miter"/>
            <v:imagedata r:id="rId151" o:title=""/>
            <o:lock v:ext="edit" aspectratio="t"/>
            <w10:wrap type="none"/>
            <w10:anchorlock/>
          </v:shape>
          <o:OLEObject Type="Embed" ProgID="Equation.DSMT4" ShapeID="_x0000_i1080" DrawAspect="Content" ObjectID="_1468075780" r:id="rId150">
            <o:LockedField>false</o:LockedField>
          </o:OLEObject>
        </w:object>
      </w:r>
    </w:p>
    <w:p w14:paraId="269A4CC9">
      <w:pPr>
        <w:spacing w:line="220" w:lineRule="atLeast"/>
        <w:ind w:firstLine="480"/>
        <w:rPr>
          <w:rFonts w:ascii="微软雅黑" w:hAnsi="微软雅黑"/>
          <w:szCs w:val="24"/>
        </w:rPr>
      </w:pPr>
      <w:r>
        <w:rPr>
          <w:rFonts w:hint="eastAsia" w:ascii="微软雅黑" w:hAnsi="微软雅黑"/>
          <w:szCs w:val="24"/>
        </w:rPr>
        <w:t>运动方程可以通过以下假设来简化计算：</w:t>
      </w:r>
    </w:p>
    <w:p w14:paraId="08809516">
      <w:pPr>
        <w:spacing w:line="240" w:lineRule="auto"/>
        <w:ind w:firstLine="480"/>
        <w:rPr>
          <w:szCs w:val="24"/>
        </w:rPr>
      </w:pPr>
      <w:r>
        <w:rPr>
          <w:szCs w:val="24"/>
        </w:rPr>
        <w:t>（1）稳定运动时</w:t>
      </w:r>
      <w:r>
        <w:rPr>
          <w:position w:val="-24"/>
        </w:rPr>
        <w:object>
          <v:shape id="_x0000_i1081" o:spt="75" type="#_x0000_t75" style="height:32.25pt;width:39pt;" o:ole="t" filled="f" o:preferrelative="t" stroked="f" coordsize="21600,21600">
            <v:path/>
            <v:fill on="f" focussize="0,0"/>
            <v:stroke on="f" joinstyle="miter"/>
            <v:imagedata r:id="rId153" o:title=""/>
            <o:lock v:ext="edit" aspectratio="t"/>
            <w10:wrap type="none"/>
            <w10:anchorlock/>
          </v:shape>
          <o:OLEObject Type="Embed" ProgID="Equation.DSMT4" ShapeID="_x0000_i1081" DrawAspect="Content" ObjectID="_1468075781" r:id="rId152">
            <o:LockedField>false</o:LockedField>
          </o:OLEObject>
        </w:object>
      </w:r>
      <w:r>
        <w:t>；</w:t>
      </w:r>
    </w:p>
    <w:p w14:paraId="47E42D35">
      <w:pPr>
        <w:ind w:firstLine="480"/>
      </w:pPr>
      <w:r>
        <w:t>（2）下滑角</w:t>
      </w:r>
      <w:r>
        <w:object>
          <v:shape id="_x0000_i1082" o:spt="75" type="#_x0000_t75" style="height:14.25pt;width:10.5pt;" o:ole="t" filled="f" o:preferrelative="t" stroked="f" coordsize="21600,21600">
            <v:path/>
            <v:fill on="f" focussize="0,0"/>
            <v:stroke on="f" joinstyle="miter"/>
            <v:imagedata r:id="rId155" o:title=""/>
            <o:lock v:ext="edit" aspectratio="t"/>
            <w10:wrap type="none"/>
            <w10:anchorlock/>
          </v:shape>
          <o:OLEObject Type="Embed" ProgID="Equation.DSMT4" ShapeID="_x0000_i1082" DrawAspect="Content" ObjectID="_1468075782" r:id="rId154">
            <o:LockedField>false</o:LockedField>
          </o:OLEObject>
        </w:object>
      </w:r>
      <w:r>
        <w:t>是一个非零的数值；</w:t>
      </w:r>
    </w:p>
    <w:p w14:paraId="17A71748">
      <w:pPr>
        <w:ind w:firstLine="480"/>
      </w:pPr>
      <w:r>
        <w:t>（3）小迎角；</w:t>
      </w:r>
    </w:p>
    <w:p w14:paraId="0034F482">
      <w:pPr>
        <w:ind w:firstLine="480"/>
      </w:pPr>
      <w:r>
        <w:t>（4）推力角</w:t>
      </w:r>
      <w:r>
        <w:object>
          <v:shape id="_x0000_i1083" o:spt="75" type="#_x0000_t75" style="height:14.25pt;width:27.75pt;" o:ole="t" filled="f" o:preferrelative="t" stroked="f" coordsize="21600,21600">
            <v:path/>
            <v:fill on="f" focussize="0,0"/>
            <v:stroke on="f" joinstyle="miter"/>
            <v:imagedata r:id="rId157" o:title=""/>
            <o:lock v:ext="edit" aspectratio="t"/>
            <w10:wrap type="none"/>
            <w10:anchorlock/>
          </v:shape>
          <o:OLEObject Type="Embed" ProgID="Equation.DSMT4" ShapeID="_x0000_i1083" DrawAspect="Content" ObjectID="_1468075783" r:id="rId156">
            <o:LockedField>false</o:LockedField>
          </o:OLEObject>
        </w:object>
      </w:r>
      <w:r>
        <w:t>。</w:t>
      </w:r>
    </w:p>
    <w:p w14:paraId="0A94E06B">
      <w:pPr>
        <w:pStyle w:val="3"/>
        <w:numPr>
          <w:ilvl w:val="0"/>
          <w:numId w:val="20"/>
        </w:numPr>
      </w:pPr>
      <w:r>
        <w:rPr>
          <w:rFonts w:hint="eastAsia"/>
        </w:rPr>
        <w:t>无动力下滑</w:t>
      </w:r>
    </w:p>
    <w:p w14:paraId="0C721D67">
      <w:pPr>
        <w:ind w:firstLine="480"/>
      </w:pPr>
      <w:r>
        <w:rPr>
          <w:rFonts w:hint="eastAsia"/>
        </w:rPr>
        <w:t>对于一个稳定的无动力（T=0）下滑的运动方程：</w:t>
      </w:r>
    </w:p>
    <w:p w14:paraId="10DEA093">
      <w:pPr>
        <w:ind w:firstLine="480"/>
        <w:jc w:val="center"/>
      </w:pPr>
      <w:r>
        <w:object>
          <v:shape id="_x0000_i1084" o:spt="75" type="#_x0000_t75" style="height:14.25pt;width:59.25pt;" o:ole="t" filled="f" o:preferrelative="t" stroked="f" coordsize="21600,21600">
            <v:path/>
            <v:fill on="f" focussize="0,0"/>
            <v:stroke on="f" joinstyle="miter"/>
            <v:imagedata r:id="rId159" o:title=""/>
            <o:lock v:ext="edit" aspectratio="t"/>
            <w10:wrap type="none"/>
            <w10:anchorlock/>
          </v:shape>
          <o:OLEObject Type="Embed" ProgID="Equation.DSMT4" ShapeID="_x0000_i1084" DrawAspect="Content" ObjectID="_1468075784" r:id="rId158">
            <o:LockedField>false</o:LockedField>
          </o:OLEObject>
        </w:object>
      </w:r>
    </w:p>
    <w:p w14:paraId="47C2D968">
      <w:pPr>
        <w:ind w:firstLine="480"/>
        <w:jc w:val="center"/>
      </w:pPr>
      <w:r>
        <w:object>
          <v:shape id="_x0000_i1085" o:spt="75" type="#_x0000_t75" style="height:14.25pt;width:67.5pt;" o:ole="t" filled="f" o:preferrelative="t" stroked="f" coordsize="21600,21600">
            <v:path/>
            <v:fill on="f" focussize="0,0"/>
            <v:stroke on="f" joinstyle="miter"/>
            <v:imagedata r:id="rId161" o:title=""/>
            <o:lock v:ext="edit" aspectratio="t"/>
            <w10:wrap type="none"/>
            <w10:anchorlock/>
          </v:shape>
          <o:OLEObject Type="Embed" ProgID="Equation.DSMT4" ShapeID="_x0000_i1085" DrawAspect="Content" ObjectID="_1468075785" r:id="rId160">
            <o:LockedField>false</o:LockedField>
          </o:OLEObject>
        </w:object>
      </w:r>
    </w:p>
    <w:p w14:paraId="191B51F6">
      <w:pPr>
        <w:ind w:firstLine="480"/>
        <w:jc w:val="center"/>
      </w:pPr>
      <w:r>
        <w:rPr>
          <w:position w:val="-12"/>
        </w:rPr>
        <w:object>
          <v:shape id="_x0000_i1086" o:spt="75" type="#_x0000_t75" style="height:18pt;width:61.5pt;" o:ole="t" filled="f" o:preferrelative="t" stroked="f" coordsize="21600,21600">
            <v:path/>
            <v:fill on="f" focussize="0,0"/>
            <v:stroke on="f" joinstyle="miter"/>
            <v:imagedata r:id="rId163" o:title=""/>
            <o:lock v:ext="edit" aspectratio="t"/>
            <w10:wrap type="none"/>
            <w10:anchorlock/>
          </v:shape>
          <o:OLEObject Type="Embed" ProgID="Equation.DSMT4" ShapeID="_x0000_i1086" DrawAspect="Content" ObjectID="_1468075786" r:id="rId162">
            <o:LockedField>false</o:LockedField>
          </o:OLEObject>
        </w:object>
      </w:r>
    </w:p>
    <w:p w14:paraId="4824026A">
      <w:pPr>
        <w:ind w:firstLine="480"/>
      </w:pPr>
      <w:r>
        <w:rPr>
          <w:rFonts w:hint="eastAsia"/>
        </w:rPr>
        <w:t>将</w:t>
      </w:r>
      <w:r>
        <w:t>无人机数据</w:t>
      </w:r>
      <w:r>
        <w:rPr>
          <w:rFonts w:hint="eastAsia"/>
        </w:rPr>
        <w:t>代</w:t>
      </w:r>
      <w:r>
        <w:t>入</w:t>
      </w:r>
      <w:r>
        <w:rPr>
          <w:rFonts w:hint="eastAsia"/>
        </w:rPr>
        <w:t>公式，计算</w:t>
      </w:r>
      <w:r>
        <w:t>得到滑翔性能</w:t>
      </w:r>
      <w:r>
        <w:rPr>
          <w:rFonts w:hint="eastAsia"/>
        </w:rPr>
        <w:t>图。最小</w:t>
      </w:r>
      <w:r>
        <w:t>下滑角为5.49</w:t>
      </w:r>
      <w:r>
        <w:rPr>
          <w:rFonts w:hint="eastAsia"/>
        </w:rPr>
        <w:t>°，</w:t>
      </w:r>
      <w:r>
        <w:t>对应滑翔速度为24m/s</w:t>
      </w:r>
      <w:r>
        <w:rPr>
          <w:rFonts w:hint="eastAsia"/>
        </w:rPr>
        <w:t>，下滑率为2.</w:t>
      </w:r>
      <w:r>
        <w:t>29</w:t>
      </w:r>
      <w:r>
        <w:rPr>
          <w:rFonts w:hint="eastAsia"/>
        </w:rPr>
        <w:t>m/s</w:t>
      </w:r>
      <w:r>
        <w:t>。</w:t>
      </w:r>
      <w:r>
        <w:rPr>
          <w:rFonts w:hint="eastAsia"/>
        </w:rPr>
        <w:t>最小</w:t>
      </w:r>
      <w:r>
        <w:t>下滑率为</w:t>
      </w:r>
      <w:r>
        <w:rPr>
          <w:rFonts w:hint="eastAsia"/>
        </w:rPr>
        <w:t>-</w:t>
      </w:r>
      <w:r>
        <w:t>2.15m/s，对应滑翔速度为21m/s</w:t>
      </w:r>
      <w:r>
        <w:rPr>
          <w:rFonts w:hint="eastAsia"/>
        </w:rPr>
        <w:t>，此时下滑角为5</w:t>
      </w:r>
      <w:r>
        <w:t>.88。</w:t>
      </w:r>
    </w:p>
    <w:p w14:paraId="283546A0">
      <w:pPr>
        <w:jc w:val="center"/>
      </w:pPr>
      <w:r>
        <w:drawing>
          <wp:inline distT="0" distB="0" distL="0" distR="0">
            <wp:extent cx="4523740" cy="29324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4523740" cy="2932430"/>
                    </a:xfrm>
                    <a:prstGeom prst="rect">
                      <a:avLst/>
                    </a:prstGeom>
                    <a:noFill/>
                  </pic:spPr>
                </pic:pic>
              </a:graphicData>
            </a:graphic>
          </wp:inline>
        </w:drawing>
      </w:r>
    </w:p>
    <w:p w14:paraId="490768EF">
      <w:pPr>
        <w:pStyle w:val="83"/>
      </w:pPr>
      <w:r>
        <w:rPr>
          <w:rFonts w:hint="eastAsia"/>
        </w:rPr>
        <w:t>下滑率与高度关系曲线图</w:t>
      </w:r>
    </w:p>
    <w:p w14:paraId="4BEAF482">
      <w:pPr>
        <w:jc w:val="center"/>
      </w:pPr>
      <w:r>
        <w:drawing>
          <wp:inline distT="0" distB="0" distL="0" distR="0">
            <wp:extent cx="4523740" cy="29324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a:xfrm>
                      <a:off x="0" y="0"/>
                      <a:ext cx="4523740" cy="2932430"/>
                    </a:xfrm>
                    <a:prstGeom prst="rect">
                      <a:avLst/>
                    </a:prstGeom>
                    <a:noFill/>
                  </pic:spPr>
                </pic:pic>
              </a:graphicData>
            </a:graphic>
          </wp:inline>
        </w:drawing>
      </w:r>
    </w:p>
    <w:p w14:paraId="2EA5A502">
      <w:pPr>
        <w:pStyle w:val="83"/>
      </w:pPr>
      <w:r>
        <w:rPr>
          <w:rFonts w:hint="eastAsia"/>
        </w:rPr>
        <w:t>下滑角与高度关系曲线图</w:t>
      </w:r>
    </w:p>
    <w:p w14:paraId="6D07588D">
      <w:pPr>
        <w:pStyle w:val="4"/>
        <w:spacing w:before="156" w:after="156"/>
      </w:pPr>
      <w:bookmarkStart w:id="29" w:name="_Toc175662021"/>
      <w:r>
        <w:rPr>
          <w:rFonts w:hint="eastAsia"/>
        </w:rPr>
        <w:t>无人机盘旋性能</w:t>
      </w:r>
      <w:bookmarkEnd w:id="29"/>
    </w:p>
    <w:p w14:paraId="6C9304C0">
      <w:pPr>
        <w:pStyle w:val="151"/>
      </w:pPr>
      <w:r>
        <w:rPr>
          <w:rFonts w:hint="eastAsia"/>
        </w:rPr>
        <w:t>定常盘旋</w:t>
      </w:r>
      <w:r>
        <w:t>受力分析</w:t>
      </w:r>
      <w:r>
        <w:rPr>
          <w:rFonts w:hint="eastAsia"/>
        </w:rPr>
        <w:t>如图</w:t>
      </w:r>
      <w:r>
        <w:t>所示：</w:t>
      </w:r>
    </w:p>
    <w:p w14:paraId="2144A82A">
      <w:pPr>
        <w:pStyle w:val="151"/>
        <w:jc w:val="center"/>
      </w:pPr>
    </w:p>
    <w:p w14:paraId="6EC287E1">
      <w:pPr>
        <w:pStyle w:val="151"/>
        <w:jc w:val="center"/>
      </w:pPr>
      <w:r>
        <w:drawing>
          <wp:inline distT="0" distB="0" distL="0" distR="0">
            <wp:extent cx="5154295" cy="2510155"/>
            <wp:effectExtent l="0" t="0" r="8255" b="0"/>
            <wp:docPr id="1110" name="图片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图片 111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5164143" cy="2515360"/>
                    </a:xfrm>
                    <a:prstGeom prst="rect">
                      <a:avLst/>
                    </a:prstGeom>
                    <a:noFill/>
                  </pic:spPr>
                </pic:pic>
              </a:graphicData>
            </a:graphic>
          </wp:inline>
        </w:drawing>
      </w:r>
    </w:p>
    <w:p w14:paraId="082322E9">
      <w:pPr>
        <w:pStyle w:val="83"/>
      </w:pPr>
      <w:r>
        <w:rPr>
          <w:rFonts w:hint="eastAsia"/>
        </w:rPr>
        <w:t>无人机盘旋时的受力分析</w:t>
      </w:r>
    </w:p>
    <w:p w14:paraId="56790AF6">
      <w:pPr>
        <w:ind w:firstLine="480"/>
      </w:pPr>
      <w:r>
        <w:rPr>
          <w:rFonts w:hint="eastAsia"/>
        </w:rPr>
        <w:t>简化水平转弯模型，简化后的运动方程为：</w:t>
      </w:r>
    </w:p>
    <w:p w14:paraId="7CA66DE2">
      <w:pPr>
        <w:spacing w:line="276" w:lineRule="auto"/>
        <w:ind w:firstLine="840" w:firstLineChars="300"/>
        <w:jc w:val="center"/>
        <w:rPr>
          <w:position w:val="-12"/>
        </w:rPr>
      </w:pPr>
      <w:r>
        <w:rPr>
          <w:position w:val="-10"/>
        </w:rPr>
        <w:object>
          <v:shape id="_x0000_i1087" o:spt="75" type="#_x0000_t75" style="height:15.75pt;width:59.25pt;" o:ole="t" filled="f" o:preferrelative="t" stroked="f" coordsize="21600,21600">
            <v:path/>
            <v:fill on="f" focussize="0,0"/>
            <v:stroke on="f" joinstyle="miter"/>
            <v:imagedata r:id="rId168" o:title=""/>
            <o:lock v:ext="edit" aspectratio="t"/>
            <w10:wrap type="none"/>
            <w10:anchorlock/>
          </v:shape>
          <o:OLEObject Type="Embed" ProgID="Equation.DSMT4" ShapeID="_x0000_i1087" DrawAspect="Content" ObjectID="_1468075787" r:id="rId167">
            <o:LockedField>false</o:LockedField>
          </o:OLEObject>
        </w:object>
      </w:r>
    </w:p>
    <w:p w14:paraId="17D2743C">
      <w:pPr>
        <w:wordWrap w:val="0"/>
        <w:spacing w:line="276" w:lineRule="auto"/>
        <w:ind w:firstLine="840" w:firstLineChars="300"/>
        <w:jc w:val="center"/>
      </w:pPr>
      <w:r>
        <w:rPr>
          <w:position w:val="-28"/>
        </w:rPr>
        <w:object>
          <v:shape id="_x0000_i1088" o:spt="75" type="#_x0000_t75" style="height:33pt;width:77.25pt;" o:ole="t" filled="f" o:preferrelative="t" stroked="f" coordsize="21600,21600">
            <v:path/>
            <v:fill on="f" focussize="0,0"/>
            <v:stroke on="f" joinstyle="miter"/>
            <v:imagedata r:id="rId170" o:title=""/>
            <o:lock v:ext="edit" aspectratio="t"/>
            <w10:wrap type="none"/>
            <w10:anchorlock/>
          </v:shape>
          <o:OLEObject Type="Embed" ProgID="Equation.DSMT4" ShapeID="_x0000_i1088" DrawAspect="Content" ObjectID="_1468075788" r:id="rId169">
            <o:LockedField>false</o:LockedField>
          </o:OLEObject>
        </w:object>
      </w:r>
    </w:p>
    <w:p w14:paraId="7FC1E275">
      <w:pPr>
        <w:wordWrap w:val="0"/>
        <w:spacing w:line="276" w:lineRule="auto"/>
        <w:ind w:firstLine="840" w:firstLineChars="300"/>
        <w:jc w:val="center"/>
      </w:pPr>
      <w:r>
        <w:rPr>
          <w:position w:val="-36"/>
        </w:rPr>
        <w:object>
          <v:shape id="_x0000_i1089" o:spt="75" type="#_x0000_t75" style="height:40.5pt;width:67.5pt;" o:ole="t" filled="f" o:preferrelative="t" stroked="f" coordsize="21600,21600">
            <v:path/>
            <v:fill on="f" focussize="0,0"/>
            <v:stroke on="f" joinstyle="miter"/>
            <v:imagedata r:id="rId172" o:title=""/>
            <o:lock v:ext="edit" aspectratio="t"/>
            <w10:wrap type="none"/>
            <w10:anchorlock/>
          </v:shape>
          <o:OLEObject Type="Embed" ProgID="Equation.DSMT4" ShapeID="_x0000_i1089" DrawAspect="Content" ObjectID="_1468075789" r:id="rId171">
            <o:LockedField>false</o:LockedField>
          </o:OLEObject>
        </w:object>
      </w:r>
    </w:p>
    <w:p w14:paraId="4C199957">
      <w:pPr>
        <w:wordWrap w:val="0"/>
        <w:spacing w:line="276" w:lineRule="auto"/>
        <w:ind w:firstLine="840" w:firstLineChars="300"/>
        <w:jc w:val="center"/>
      </w:pPr>
      <w:r>
        <w:rPr>
          <w:position w:val="-36"/>
        </w:rPr>
        <w:object>
          <v:shape id="_x0000_i1090" o:spt="75" type="#_x0000_t75" style="height:39pt;width:113.25pt;" o:ole="t" filled="f" o:preferrelative="t" stroked="f" coordsize="21600,21600">
            <v:path/>
            <v:fill on="f" focussize="0,0"/>
            <v:stroke on="f" joinstyle="miter"/>
            <v:imagedata r:id="rId174" o:title=""/>
            <o:lock v:ext="edit" aspectratio="t"/>
            <w10:wrap type="none"/>
            <w10:anchorlock/>
          </v:shape>
          <o:OLEObject Type="Embed" ProgID="Equation.DSMT4" ShapeID="_x0000_i1090" DrawAspect="Content" ObjectID="_1468075790" r:id="rId173">
            <o:LockedField>false</o:LockedField>
          </o:OLEObject>
        </w:object>
      </w:r>
    </w:p>
    <w:p w14:paraId="0D1C7BBF">
      <w:pPr>
        <w:pStyle w:val="151"/>
      </w:pPr>
      <w:r>
        <w:rPr>
          <w:rFonts w:hint="eastAsia"/>
        </w:rPr>
        <w:t>盘旋</w:t>
      </w:r>
      <w:r>
        <w:t>还受到发动机推力限制，将飞机各项数据带入公式得到飞机的盘旋性能</w:t>
      </w:r>
      <w:r>
        <w:rPr>
          <w:rFonts w:hint="eastAsia"/>
        </w:rPr>
        <w:t>见</w:t>
      </w:r>
      <w:r>
        <w:t>表</w:t>
      </w:r>
      <w:r>
        <w:rPr>
          <w:rFonts w:hint="eastAsia"/>
        </w:rPr>
        <w:t>7。</w:t>
      </w:r>
      <w:r>
        <w:t>盘旋</w:t>
      </w:r>
      <w:r>
        <w:rPr>
          <w:rFonts w:hint="eastAsia"/>
        </w:rPr>
        <w:t>半径</w:t>
      </w:r>
      <w:r>
        <w:t>和盘旋坡度如图</w:t>
      </w:r>
      <w:r>
        <w:rPr>
          <w:rFonts w:hint="eastAsia"/>
        </w:rPr>
        <w:t>1</w:t>
      </w:r>
      <w:r>
        <w:t>9所示，盘旋过载和盘旋周期如图20所示。</w:t>
      </w:r>
    </w:p>
    <w:p w14:paraId="117C73AE">
      <w:pPr>
        <w:pStyle w:val="3"/>
        <w:numPr>
          <w:ilvl w:val="0"/>
          <w:numId w:val="21"/>
        </w:numPr>
      </w:pPr>
      <w:r>
        <w:rPr>
          <w:rFonts w:hint="eastAsia"/>
        </w:rPr>
        <w:t>最小转弯半径</w:t>
      </w:r>
    </w:p>
    <w:p w14:paraId="6E6E8A50">
      <w:pPr>
        <w:pStyle w:val="151"/>
      </w:pPr>
      <w:r>
        <w:t>根据向心力公式：</w:t>
      </w:r>
    </w:p>
    <w:p w14:paraId="21BD106E">
      <w:pPr>
        <w:ind w:firstLine="547" w:firstLineChars="228"/>
        <w:rPr>
          <w:rFonts w:ascii="Times New Roman" w:hAnsi="Times New Roman"/>
          <w:sz w:val="24"/>
          <w:szCs w:val="24"/>
        </w:rPr>
      </w:pPr>
      <m:oMathPara>
        <m:oMath>
          <m:d>
            <m:dPr>
              <m:begChr m:val="{"/>
              <m:endChr m:val=""/>
              <m:ctrlPr>
                <w:rPr>
                  <w:rFonts w:ascii="Cambria Math" w:hAnsi="Cambria Math"/>
                  <w:sz w:val="24"/>
                  <w:szCs w:val="24"/>
                </w:rPr>
              </m:ctrlPr>
            </m:dPr>
            <m:e>
              <m:eqArr>
                <m:eqArrPr>
                  <m:ctrlPr>
                    <w:rPr>
                      <w:rFonts w:ascii="Cambria Math" w:hAnsi="Cambria Math"/>
                      <w:i/>
                      <w:sz w:val="24"/>
                      <w:szCs w:val="24"/>
                    </w:rPr>
                  </m:ctrlPr>
                </m:eqArrPr>
                <m:e>
                  <m:eqArr>
                    <m:eqArrPr>
                      <m:ctrlPr>
                        <w:rPr>
                          <w:rStyle w:val="137"/>
                          <w:rFonts w:ascii="Cambria Math" w:hAnsi="Cambria Math" w:eastAsia="宋体" w:cs="Times New Roman"/>
                          <w:bCs w:val="0"/>
                          <w:sz w:val="24"/>
                          <w:szCs w:val="24"/>
                        </w:rPr>
                      </m:ctrlPr>
                    </m:eqArrPr>
                    <m:e>
                      <m:r>
                        <m:rPr/>
                        <w:rPr>
                          <w:rStyle w:val="137"/>
                          <w:rFonts w:ascii="Cambria Math" w:hAnsi="Cambria Math" w:eastAsia="宋体" w:cs="Times New Roman"/>
                          <w:sz w:val="24"/>
                          <w:szCs w:val="24"/>
                        </w:rPr>
                        <m:t>L=</m:t>
                      </m:r>
                      <m:f>
                        <m:fPr>
                          <m:ctrlPr>
                            <w:rPr>
                              <w:rStyle w:val="137"/>
                              <w:rFonts w:ascii="Cambria Math" w:hAnsi="Cambria Math" w:eastAsia="宋体" w:cs="Times New Roman"/>
                              <w:bCs w:val="0"/>
                              <w:i/>
                              <w:sz w:val="24"/>
                              <w:szCs w:val="24"/>
                            </w:rPr>
                          </m:ctrlPr>
                        </m:fPr>
                        <m:num>
                          <m:r>
                            <m:rPr/>
                            <w:rPr>
                              <w:rStyle w:val="137"/>
                              <w:rFonts w:ascii="Cambria Math" w:hAnsi="Cambria Math" w:eastAsia="宋体" w:cs="Times New Roman"/>
                              <w:sz w:val="24"/>
                              <w:szCs w:val="24"/>
                            </w:rPr>
                            <m:t>1</m:t>
                          </m:r>
                          <m:ctrlPr>
                            <w:rPr>
                              <w:rStyle w:val="137"/>
                              <w:rFonts w:ascii="Cambria Math" w:hAnsi="Cambria Math" w:eastAsia="宋体" w:cs="Times New Roman"/>
                              <w:bCs w:val="0"/>
                              <w:i/>
                              <w:sz w:val="24"/>
                              <w:szCs w:val="24"/>
                            </w:rPr>
                          </m:ctrlPr>
                        </m:num>
                        <m:den>
                          <m:r>
                            <m:rPr/>
                            <w:rPr>
                              <w:rStyle w:val="137"/>
                              <w:rFonts w:ascii="Cambria Math" w:hAnsi="Cambria Math" w:eastAsia="宋体" w:cs="Times New Roman"/>
                              <w:sz w:val="24"/>
                              <w:szCs w:val="24"/>
                            </w:rPr>
                            <m:t>2</m:t>
                          </m:r>
                          <m:ctrlPr>
                            <w:rPr>
                              <w:rStyle w:val="137"/>
                              <w:rFonts w:ascii="Cambria Math" w:hAnsi="Cambria Math" w:eastAsia="宋体" w:cs="Times New Roman"/>
                              <w:bCs w:val="0"/>
                              <w:i/>
                              <w:sz w:val="24"/>
                              <w:szCs w:val="24"/>
                            </w:rPr>
                          </m:ctrlPr>
                        </m:den>
                      </m:f>
                      <m:r>
                        <m:rPr/>
                        <w:rPr>
                          <w:rStyle w:val="137"/>
                          <w:rFonts w:ascii="Cambria Math" w:hAnsi="Cambria Math" w:eastAsia="宋体" w:cs="Times New Roman"/>
                          <w:sz w:val="24"/>
                          <w:szCs w:val="24"/>
                        </w:rPr>
                        <m:t>ρ</m:t>
                      </m:r>
                      <m:sSup>
                        <m:sSupPr>
                          <m:ctrlPr>
                            <w:rPr>
                              <w:rStyle w:val="137"/>
                              <w:rFonts w:ascii="Cambria Math" w:hAnsi="Cambria Math" w:eastAsia="宋体" w:cs="Times New Roman"/>
                              <w:bCs w:val="0"/>
                              <w:i/>
                              <w:sz w:val="24"/>
                              <w:szCs w:val="24"/>
                            </w:rPr>
                          </m:ctrlPr>
                        </m:sSupPr>
                        <m:e>
                          <m:r>
                            <m:rPr/>
                            <w:rPr>
                              <w:rStyle w:val="137"/>
                              <w:rFonts w:ascii="Cambria Math" w:hAnsi="Cambria Math" w:eastAsia="宋体" w:cs="Times New Roman"/>
                              <w:sz w:val="24"/>
                              <w:szCs w:val="24"/>
                            </w:rPr>
                            <m:t>v</m:t>
                          </m:r>
                          <m:ctrlPr>
                            <w:rPr>
                              <w:rStyle w:val="137"/>
                              <w:rFonts w:ascii="Cambria Math" w:hAnsi="Cambria Math" w:eastAsia="宋体" w:cs="Times New Roman"/>
                              <w:bCs w:val="0"/>
                              <w:i/>
                              <w:sz w:val="24"/>
                              <w:szCs w:val="24"/>
                            </w:rPr>
                          </m:ctrlPr>
                        </m:e>
                        <m:sup>
                          <m:r>
                            <m:rPr/>
                            <w:rPr>
                              <w:rStyle w:val="137"/>
                              <w:rFonts w:ascii="Cambria Math" w:hAnsi="Cambria Math" w:eastAsia="宋体" w:cs="Times New Roman"/>
                              <w:sz w:val="24"/>
                              <w:szCs w:val="24"/>
                            </w:rPr>
                            <m:t>2</m:t>
                          </m:r>
                          <m:ctrlPr>
                            <w:rPr>
                              <w:rStyle w:val="137"/>
                              <w:rFonts w:ascii="Cambria Math" w:hAnsi="Cambria Math" w:eastAsia="宋体" w:cs="Times New Roman"/>
                              <w:bCs w:val="0"/>
                              <w:i/>
                              <w:sz w:val="24"/>
                              <w:szCs w:val="24"/>
                            </w:rPr>
                          </m:ctrlPr>
                        </m:sup>
                      </m:sSup>
                      <m:r>
                        <m:rPr/>
                        <w:rPr>
                          <w:rStyle w:val="137"/>
                          <w:rFonts w:ascii="Cambria Math" w:hAnsi="Cambria Math" w:eastAsia="宋体" w:cs="Times New Roman"/>
                          <w:sz w:val="24"/>
                          <w:szCs w:val="24"/>
                        </w:rPr>
                        <m:t>S</m:t>
                      </m:r>
                      <m:sSub>
                        <m:sSubPr>
                          <m:ctrlPr>
                            <w:rPr>
                              <w:rStyle w:val="137"/>
                              <w:rFonts w:ascii="Cambria Math" w:hAnsi="Cambria Math" w:eastAsia="宋体" w:cs="Times New Roman"/>
                              <w:bCs w:val="0"/>
                              <w:i/>
                              <w:sz w:val="24"/>
                              <w:szCs w:val="24"/>
                            </w:rPr>
                          </m:ctrlPr>
                        </m:sSubPr>
                        <m:e>
                          <m:r>
                            <m:rPr/>
                            <w:rPr>
                              <w:rStyle w:val="137"/>
                              <w:rFonts w:ascii="Cambria Math" w:hAnsi="Cambria Math" w:eastAsia="宋体" w:cs="Times New Roman"/>
                              <w:sz w:val="24"/>
                              <w:szCs w:val="24"/>
                            </w:rPr>
                            <m:t>C</m:t>
                          </m:r>
                          <m:ctrlPr>
                            <w:rPr>
                              <w:rStyle w:val="137"/>
                              <w:rFonts w:ascii="Cambria Math" w:hAnsi="Cambria Math" w:eastAsia="宋体" w:cs="Times New Roman"/>
                              <w:bCs w:val="0"/>
                              <w:i/>
                              <w:sz w:val="24"/>
                              <w:szCs w:val="24"/>
                            </w:rPr>
                          </m:ctrlPr>
                        </m:e>
                        <m:sub>
                          <m:r>
                            <m:rPr/>
                            <w:rPr>
                              <w:rStyle w:val="137"/>
                              <w:rFonts w:ascii="Cambria Math" w:hAnsi="Cambria Math" w:eastAsia="宋体" w:cs="Times New Roman"/>
                              <w:sz w:val="24"/>
                              <w:szCs w:val="24"/>
                            </w:rPr>
                            <m:t>L</m:t>
                          </m:r>
                          <m:ctrlPr>
                            <w:rPr>
                              <w:rStyle w:val="137"/>
                              <w:rFonts w:ascii="Cambria Math" w:hAnsi="Cambria Math" w:eastAsia="宋体" w:cs="Times New Roman"/>
                              <w:bCs w:val="0"/>
                              <w:i/>
                              <w:sz w:val="24"/>
                              <w:szCs w:val="24"/>
                            </w:rPr>
                          </m:ctrlPr>
                        </m:sub>
                      </m:sSub>
                      <m:ctrlPr>
                        <w:rPr>
                          <w:rStyle w:val="137"/>
                          <w:rFonts w:ascii="Cambria Math" w:hAnsi="Cambria Math" w:eastAsia="宋体" w:cs="Times New Roman"/>
                          <w:bCs w:val="0"/>
                          <w:i/>
                          <w:sz w:val="24"/>
                          <w:szCs w:val="24"/>
                        </w:rPr>
                      </m:ctrlPr>
                    </m:e>
                    <m:e>
                      <m:r>
                        <m:rPr/>
                        <w:rPr>
                          <w:rStyle w:val="137"/>
                          <w:rFonts w:ascii="Cambria Math" w:hAnsi="Cambria Math" w:eastAsia="宋体" w:cs="Times New Roman"/>
                          <w:sz w:val="24"/>
                          <w:szCs w:val="24"/>
                        </w:rPr>
                        <m:t>L</m:t>
                      </m:r>
                      <m:func>
                        <m:funcPr>
                          <m:ctrlPr>
                            <w:rPr>
                              <w:rStyle w:val="137"/>
                              <w:rFonts w:ascii="Cambria Math" w:hAnsi="Cambria Math" w:eastAsia="宋体" w:cs="Times New Roman"/>
                              <w:bCs w:val="0"/>
                              <w:i/>
                              <w:sz w:val="24"/>
                              <w:szCs w:val="24"/>
                            </w:rPr>
                          </m:ctrlPr>
                        </m:funcPr>
                        <m:fName>
                          <m:r>
                            <m:rPr>
                              <m:nor/>
                              <m:sty m:val="p"/>
                            </m:rPr>
                            <w:rPr>
                              <w:rStyle w:val="137"/>
                              <w:rFonts w:eastAsia="宋体" w:cs="Times New Roman"/>
                              <w:bCs w:val="0"/>
                              <w:sz w:val="24"/>
                              <w:szCs w:val="24"/>
                            </w:rPr>
                            <m:t>sin</m:t>
                          </m:r>
                          <m:ctrlPr>
                            <w:rPr>
                              <w:rStyle w:val="137"/>
                              <w:rFonts w:ascii="Cambria Math" w:hAnsi="Cambria Math" w:eastAsia="宋体" w:cs="Times New Roman"/>
                              <w:bCs w:val="0"/>
                              <w:i/>
                              <w:sz w:val="24"/>
                              <w:szCs w:val="24"/>
                            </w:rPr>
                          </m:ctrlPr>
                        </m:fName>
                        <m:e>
                          <m:r>
                            <m:rPr>
                              <m:nor/>
                              <m:sty m:val="p"/>
                            </m:rPr>
                            <w:rPr>
                              <w:rStyle w:val="137"/>
                              <w:rFonts w:eastAsia="宋体" w:cs="Times New Roman"/>
                              <w:bCs w:val="0"/>
                              <w:sz w:val="24"/>
                              <w:szCs w:val="24"/>
                            </w:rPr>
                            <m:t>γ</m:t>
                          </m:r>
                          <m:ctrlPr>
                            <w:rPr>
                              <w:rStyle w:val="137"/>
                              <w:rFonts w:ascii="Cambria Math" w:hAnsi="Cambria Math" w:eastAsia="宋体" w:cs="Times New Roman"/>
                              <w:bCs w:val="0"/>
                              <w:i/>
                              <w:sz w:val="24"/>
                              <w:szCs w:val="24"/>
                            </w:rPr>
                          </m:ctrlPr>
                        </m:e>
                      </m:func>
                      <m:r>
                        <m:rPr>
                          <m:nor/>
                          <m:sty m:val="p"/>
                        </m:rPr>
                        <w:rPr>
                          <w:rStyle w:val="137"/>
                          <w:rFonts w:eastAsia="宋体" w:cs="Times New Roman"/>
                          <w:bCs w:val="0"/>
                          <w:sz w:val="24"/>
                          <w:szCs w:val="24"/>
                        </w:rPr>
                        <m:t>=m</m:t>
                      </m:r>
                      <m:sSup>
                        <m:sSupPr>
                          <m:ctrlPr>
                            <w:rPr>
                              <w:rStyle w:val="137"/>
                              <w:rFonts w:ascii="Cambria Math" w:hAnsi="Cambria Math" w:eastAsia="宋体" w:cs="Times New Roman"/>
                              <w:bCs w:val="0"/>
                              <w:i/>
                              <w:sz w:val="24"/>
                              <w:szCs w:val="24"/>
                            </w:rPr>
                          </m:ctrlPr>
                        </m:sSupPr>
                        <m:e>
                          <m:r>
                            <m:rPr>
                              <m:nor/>
                              <m:sty m:val="p"/>
                            </m:rPr>
                            <w:rPr>
                              <w:rStyle w:val="137"/>
                              <w:rFonts w:eastAsia="宋体" w:cs="Times New Roman"/>
                              <w:bCs w:val="0"/>
                              <w:sz w:val="24"/>
                              <w:szCs w:val="24"/>
                            </w:rPr>
                            <m:t>v</m:t>
                          </m:r>
                          <m:ctrlPr>
                            <w:rPr>
                              <w:rStyle w:val="137"/>
                              <w:rFonts w:ascii="Cambria Math" w:hAnsi="Cambria Math" w:eastAsia="宋体" w:cs="Times New Roman"/>
                              <w:bCs w:val="0"/>
                              <w:i/>
                              <w:sz w:val="24"/>
                              <w:szCs w:val="24"/>
                            </w:rPr>
                          </m:ctrlPr>
                        </m:e>
                        <m:sup>
                          <m:r>
                            <m:rPr>
                              <m:nor/>
                              <m:sty m:val="p"/>
                            </m:rPr>
                            <w:rPr>
                              <w:rStyle w:val="137"/>
                              <w:rFonts w:eastAsia="宋体" w:cs="Times New Roman"/>
                              <w:bCs w:val="0"/>
                              <w:sz w:val="24"/>
                              <w:szCs w:val="24"/>
                            </w:rPr>
                            <m:t>2</m:t>
                          </m:r>
                          <m:ctrlPr>
                            <w:rPr>
                              <w:rStyle w:val="137"/>
                              <w:rFonts w:ascii="Cambria Math" w:hAnsi="Cambria Math" w:eastAsia="宋体" w:cs="Times New Roman"/>
                              <w:bCs w:val="0"/>
                              <w:i/>
                              <w:sz w:val="24"/>
                              <w:szCs w:val="24"/>
                            </w:rPr>
                          </m:ctrlPr>
                        </m:sup>
                      </m:sSup>
                      <m:r>
                        <m:rPr>
                          <m:nor/>
                          <m:sty m:val="p"/>
                        </m:rPr>
                        <w:rPr>
                          <w:rStyle w:val="137"/>
                          <w:rFonts w:eastAsia="宋体" w:cs="Times New Roman"/>
                          <w:bCs w:val="0"/>
                          <w:sz w:val="24"/>
                          <w:szCs w:val="24"/>
                        </w:rPr>
                        <m:t>/R</m:t>
                      </m:r>
                      <m:ctrlPr>
                        <w:rPr>
                          <w:rStyle w:val="137"/>
                          <w:rFonts w:ascii="Cambria Math" w:hAnsi="Cambria Math" w:eastAsia="Cambria Math" w:cs="Times New Roman"/>
                          <w:bCs w:val="0"/>
                          <w:i/>
                          <w:sz w:val="24"/>
                          <w:szCs w:val="24"/>
                        </w:rPr>
                      </m:ctrlPr>
                    </m:e>
                    <m:e>
                      <m:r>
                        <m:rPr/>
                        <w:rPr>
                          <w:rStyle w:val="137"/>
                          <w:rFonts w:ascii="Cambria Math" w:hAnsi="Cambria Math" w:eastAsia="宋体" w:cs="Times New Roman"/>
                          <w:sz w:val="24"/>
                          <w:szCs w:val="24"/>
                        </w:rPr>
                        <m:t>L</m:t>
                      </m:r>
                      <m:func>
                        <m:funcPr>
                          <m:ctrlPr>
                            <w:rPr>
                              <w:rStyle w:val="137"/>
                              <w:rFonts w:ascii="Cambria Math" w:hAnsi="Cambria Math" w:eastAsia="宋体" w:cs="Times New Roman"/>
                              <w:bCs w:val="0"/>
                              <w:i/>
                              <w:sz w:val="24"/>
                              <w:szCs w:val="24"/>
                            </w:rPr>
                          </m:ctrlPr>
                        </m:funcPr>
                        <m:fName>
                          <m:r>
                            <m:rPr/>
                            <w:rPr>
                              <w:rStyle w:val="137"/>
                              <w:rFonts w:ascii="Cambria Math" w:hAnsi="Cambria Math" w:eastAsia="宋体" w:cs="Times New Roman"/>
                              <w:sz w:val="24"/>
                              <w:szCs w:val="24"/>
                            </w:rPr>
                            <m:t>cos</m:t>
                          </m:r>
                          <m:ctrlPr>
                            <w:rPr>
                              <w:rStyle w:val="137"/>
                              <w:rFonts w:ascii="Cambria Math" w:hAnsi="Cambria Math" w:eastAsia="宋体" w:cs="Times New Roman"/>
                              <w:bCs w:val="0"/>
                              <w:i/>
                              <w:sz w:val="24"/>
                              <w:szCs w:val="24"/>
                            </w:rPr>
                          </m:ctrlPr>
                        </m:fName>
                        <m:e>
                          <m:r>
                            <m:rPr/>
                            <w:rPr>
                              <w:rStyle w:val="137"/>
                              <w:rFonts w:ascii="Cambria Math" w:hAnsi="Cambria Math" w:eastAsia="宋体" w:cs="Times New Roman"/>
                              <w:sz w:val="24"/>
                              <w:szCs w:val="24"/>
                            </w:rPr>
                            <m:t>γ</m:t>
                          </m:r>
                          <m:ctrlPr>
                            <w:rPr>
                              <w:rStyle w:val="137"/>
                              <w:rFonts w:ascii="Cambria Math" w:hAnsi="Cambria Math" w:eastAsia="宋体" w:cs="Times New Roman"/>
                              <w:bCs w:val="0"/>
                              <w:i/>
                              <w:sz w:val="24"/>
                              <w:szCs w:val="24"/>
                            </w:rPr>
                          </m:ctrlPr>
                        </m:e>
                      </m:func>
                      <m:r>
                        <m:rPr/>
                        <w:rPr>
                          <w:rStyle w:val="137"/>
                          <w:rFonts w:ascii="Cambria Math" w:hAnsi="Cambria Math" w:eastAsia="宋体" w:cs="Times New Roman"/>
                          <w:sz w:val="24"/>
                          <w:szCs w:val="24"/>
                        </w:rPr>
                        <m:t>= mg</m:t>
                      </m:r>
                      <m:ctrlPr>
                        <w:rPr>
                          <w:rStyle w:val="137"/>
                          <w:rFonts w:ascii="Cambria Math" w:hAnsi="Cambria Math" w:eastAsia="Cambria Math" w:cs="Times New Roman"/>
                          <w:bCs w:val="0"/>
                          <w:sz w:val="24"/>
                          <w:szCs w:val="24"/>
                        </w:rPr>
                      </m:ctrlPr>
                    </m:e>
                    <m:e>
                      <m:r>
                        <m:rPr/>
                        <w:rPr>
                          <w:rStyle w:val="137"/>
                          <w:rFonts w:ascii="Cambria Math" w:hAnsi="Cambria Math" w:eastAsia="Cambria Math" w:cs="Times New Roman"/>
                          <w:sz w:val="24"/>
                          <w:szCs w:val="24"/>
                        </w:rPr>
                        <m:t>n=L/mg</m:t>
                      </m:r>
                      <m:ctrlPr>
                        <w:rPr>
                          <w:rStyle w:val="137"/>
                          <w:rFonts w:ascii="Cambria Math" w:hAnsi="Cambria Math" w:eastAsia="宋体" w:cs="Times New Roman"/>
                          <w:bCs w:val="0"/>
                          <w:i/>
                          <w:sz w:val="24"/>
                          <w:szCs w:val="24"/>
                        </w:rPr>
                      </m:ctrlPr>
                    </m:e>
                  </m:eqArr>
                  <m:ctrlPr>
                    <w:rPr>
                      <w:rStyle w:val="137"/>
                      <w:rFonts w:ascii="Cambria Math" w:hAnsi="Cambria Math" w:eastAsia="宋体" w:cs="Times New Roman"/>
                      <w:bCs w:val="0"/>
                      <w:i/>
                      <w:sz w:val="24"/>
                      <w:szCs w:val="24"/>
                    </w:rPr>
                  </m:ctrlPr>
                </m:e>
              </m:eqArr>
              <m:ctrlPr>
                <w:rPr>
                  <w:rFonts w:ascii="Cambria Math" w:hAnsi="Cambria Math"/>
                  <w:sz w:val="24"/>
                  <w:szCs w:val="24"/>
                </w:rPr>
              </m:ctrlPr>
            </m:e>
          </m:d>
        </m:oMath>
      </m:oMathPara>
    </w:p>
    <w:p w14:paraId="6D2C1F0E">
      <w:pPr>
        <w:ind w:left="560"/>
        <w:rPr>
          <w:rFonts w:ascii="Times New Roman" w:hAnsi="Times New Roman"/>
          <w:sz w:val="24"/>
          <w:szCs w:val="24"/>
        </w:rPr>
      </w:pPr>
      <w:r>
        <w:rPr>
          <w:rFonts w:hint="eastAsia" w:ascii="Times New Roman" w:hAnsi="Times New Roman"/>
          <w:sz w:val="24"/>
          <w:szCs w:val="24"/>
        </w:rPr>
        <w:t>其中：</w:t>
      </w:r>
    </w:p>
    <w:p w14:paraId="50B046C8">
      <w:pPr>
        <w:pStyle w:val="151"/>
      </w:pPr>
      <w:r>
        <w:t>γ为飞行滚转角；</w:t>
      </w:r>
    </w:p>
    <w:p w14:paraId="159859AD">
      <w:pPr>
        <w:pStyle w:val="151"/>
      </w:pPr>
      <w:r>
        <w:t>L为升力；</w:t>
      </w:r>
    </w:p>
    <w:p w14:paraId="10B4EE5C">
      <w:pPr>
        <w:pStyle w:val="151"/>
      </w:pPr>
      <w:r>
        <w:t>m为飞机质量（50kg）；</w:t>
      </w:r>
    </w:p>
    <w:p w14:paraId="0828EEDB">
      <w:pPr>
        <w:pStyle w:val="151"/>
      </w:pPr>
      <w:r>
        <w:t>R为转弯半径；</w:t>
      </w:r>
    </w:p>
    <w:p w14:paraId="255FFA36">
      <w:pPr>
        <w:pStyle w:val="151"/>
      </w:pPr>
      <w:r>
        <w:t>v为飞行速度；</w:t>
      </w:r>
    </w:p>
    <w:p w14:paraId="6E0EBB5D">
      <w:pPr>
        <w:pStyle w:val="151"/>
      </w:pPr>
      <w:r>
        <w:t>g为重力加速度（</w:t>
      </w:r>
      <m:oMath>
        <m:r>
          <m:rPr>
            <m:sty m:val="p"/>
          </m:rPr>
          <w:rPr>
            <w:rFonts w:ascii="Cambria Math" w:hAnsi="Cambria Math"/>
          </w:rPr>
          <m:t>9.8m/</m:t>
        </m:r>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2</m:t>
            </m:r>
            <m:ctrlPr>
              <w:rPr>
                <w:rFonts w:ascii="Cambria Math" w:hAnsi="Cambria Math"/>
              </w:rPr>
            </m:ctrlPr>
          </m:sup>
        </m:sSup>
      </m:oMath>
      <w:r>
        <w:t>）；</w:t>
      </w:r>
    </w:p>
    <w:p w14:paraId="4636BF25">
      <w:pPr>
        <w:pStyle w:val="151"/>
      </w:pPr>
      <w:r>
        <w:t>n为过载</w:t>
      </w:r>
      <w:r>
        <w:rPr>
          <w:rFonts w:hint="eastAsia"/>
        </w:rPr>
        <w:t>（考虑无人机的结构强度，最大过载为2</w:t>
      </w:r>
      <w:r>
        <w:t>.5</w:t>
      </w:r>
      <w:r>
        <w:rPr>
          <w:rFonts w:hint="eastAsia"/>
        </w:rPr>
        <w:t>）</w:t>
      </w:r>
      <w:r>
        <w:t>；</w:t>
      </w:r>
    </w:p>
    <w:p w14:paraId="3D4FB8B2">
      <w:pPr>
        <w:pStyle w:val="151"/>
      </w:pPr>
      <w:r>
        <w:t>ρ为空气密度（</w:t>
      </w:r>
      <m:oMath>
        <m:r>
          <m:rPr>
            <m:sty m:val="p"/>
          </m:rPr>
          <w:rPr>
            <w:rFonts w:ascii="Cambria Math" w:hAnsi="Cambria Math"/>
          </w:rPr>
          <m:t>1.225kg/</m:t>
        </m:r>
        <m:sSup>
          <m:sSupPr>
            <m:ctrlPr>
              <w:rPr>
                <w:rFonts w:ascii="Cambria Math" w:hAnsi="Cambria Math"/>
              </w:rPr>
            </m:ctrlPr>
          </m:sSupPr>
          <m:e>
            <m:r>
              <m:rPr/>
              <w:rPr>
                <w:rFonts w:ascii="Cambria Math" w:hAnsi="Cambria Math"/>
              </w:rPr>
              <m:t>m</m:t>
            </m:r>
            <m:ctrlPr>
              <w:rPr>
                <w:rFonts w:ascii="Cambria Math" w:hAnsi="Cambria Math"/>
              </w:rPr>
            </m:ctrlPr>
          </m:e>
          <m:sup>
            <m:r>
              <m:rPr/>
              <w:rPr>
                <w:rFonts w:ascii="Cambria Math" w:hAnsi="Cambria Math"/>
              </w:rPr>
              <m:t>3</m:t>
            </m:r>
            <m:ctrlPr>
              <w:rPr>
                <w:rFonts w:ascii="Cambria Math" w:hAnsi="Cambria Math"/>
              </w:rPr>
            </m:ctrlPr>
          </m:sup>
        </m:sSup>
      </m:oMath>
      <w:r>
        <w:t>）；</w:t>
      </w:r>
    </w:p>
    <w:p w14:paraId="366D5EBB">
      <w:pPr>
        <w:pStyle w:val="151"/>
      </w:pPr>
      <m:oMath>
        <m:sSub>
          <m:sSubPr>
            <m:ctrlPr>
              <w:rPr>
                <w:rFonts w:ascii="Cambria Math" w:hAnsi="Cambria Math"/>
              </w:rPr>
            </m:ctrlPr>
          </m:sSubPr>
          <m:e>
            <m:r>
              <m:rPr>
                <m:sty m:val="p"/>
              </m:rPr>
              <w:rPr>
                <w:rFonts w:ascii="Cambria Math" w:hAnsi="Cambria Math"/>
              </w:rPr>
              <m:t>C</m:t>
            </m:r>
            <m:ctrlPr>
              <w:rPr>
                <w:rFonts w:ascii="Cambria Math" w:hAnsi="Cambria Math"/>
              </w:rPr>
            </m:ctrlPr>
          </m:e>
          <m:sub>
            <m:r>
              <m:rPr/>
              <w:rPr>
                <w:rFonts w:ascii="Cambria Math" w:hAnsi="Cambria Math"/>
              </w:rPr>
              <m:t>L</m:t>
            </m:r>
            <m:ctrlPr>
              <w:rPr>
                <w:rFonts w:ascii="Cambria Math" w:hAnsi="Cambria Math"/>
              </w:rPr>
            </m:ctrlPr>
          </m:sub>
        </m:sSub>
      </m:oMath>
      <w:r>
        <w:t>为升力系数</w:t>
      </w:r>
      <w:r>
        <w:rPr>
          <w:rFonts w:hint="eastAsia"/>
        </w:rPr>
        <w:t>（考虑无人机的失速攻角，最大升力系数为1</w:t>
      </w:r>
      <w:r>
        <w:t>.52</w:t>
      </w:r>
      <w:r>
        <w:rPr>
          <w:rFonts w:hint="eastAsia"/>
        </w:rPr>
        <w:t>）</w:t>
      </w:r>
      <w:r>
        <w:t>；</w:t>
      </w:r>
    </w:p>
    <w:p w14:paraId="1CD7EC26">
      <w:pPr>
        <w:pStyle w:val="151"/>
      </w:pPr>
      <w:r>
        <w:t>S为机翼面积（</w:t>
      </w:r>
      <m:oMath>
        <m:r>
          <m:rPr>
            <m:sty m:val="p"/>
          </m:rPr>
          <w:rPr>
            <w:rFonts w:ascii="Cambria Math" w:hAnsi="Cambria Math"/>
          </w:rPr>
          <m:t>1.63</m:t>
        </m:r>
      </m:oMath>
      <w:r>
        <w:t>）。</w:t>
      </w:r>
    </w:p>
    <w:p w14:paraId="228B3AD5">
      <w:pPr>
        <w:pStyle w:val="151"/>
      </w:pPr>
      <w:r>
        <w:t>得到</w:t>
      </w:r>
      <m:oMath>
        <m:r>
          <m:rPr>
            <m:sty m:val="p"/>
          </m:rPr>
          <w:rPr>
            <w:rFonts w:ascii="Cambria Math" w:hAnsi="Cambria Math"/>
          </w:rPr>
          <m:t>R=</m:t>
        </m:r>
        <m:f>
          <m:fPr>
            <m:type m:val="skw"/>
            <m:ctrlPr>
              <w:rPr>
                <w:rFonts w:ascii="Cambria Math" w:hAnsi="Cambria Math"/>
              </w:rPr>
            </m:ctrlPr>
          </m:fPr>
          <m:num>
            <m:sSup>
              <m:sSupPr>
                <m:ctrlPr>
                  <w:rPr>
                    <w:rFonts w:ascii="Cambria Math" w:hAnsi="Cambria Math"/>
                    <w:i/>
                  </w:rPr>
                </m:ctrlPr>
              </m:sSupPr>
              <m:e>
                <m:r>
                  <m:rPr/>
                  <w:rPr>
                    <w:rFonts w:ascii="Cambria Math" w:hAnsi="Cambria Math"/>
                  </w:rPr>
                  <m:t>v</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num>
          <m:den>
            <m:r>
              <m:rPr/>
              <w:rPr>
                <w:rFonts w:ascii="Cambria Math" w:hAnsi="Cambria Math"/>
              </w:rPr>
              <m:t>g</m:t>
            </m:r>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−1</m:t>
                </m:r>
                <m:ctrlPr>
                  <w:rPr>
                    <w:rFonts w:ascii="Cambria Math" w:hAnsi="Cambria Math"/>
                    <w:i/>
                  </w:rPr>
                </m:ctrlPr>
              </m:e>
            </m:rad>
            <m:ctrlPr>
              <w:rPr>
                <w:rFonts w:ascii="Cambria Math" w:hAnsi="Cambria Math"/>
              </w:rPr>
            </m:ctrlPr>
          </m:den>
        </m:f>
      </m:oMath>
      <w:r>
        <w:t>，不考虑水平转弯，</w:t>
      </w:r>
      <w:r>
        <w:rPr>
          <w:rFonts w:hint="eastAsia"/>
        </w:rPr>
        <w:t>得到海平面</w:t>
      </w:r>
      <w:r>
        <w:t>最小转弯半径计算结果如下：</w:t>
      </w:r>
    </w:p>
    <w:p w14:paraId="525CCCBA">
      <w:pPr>
        <w:pStyle w:val="55"/>
      </w:pPr>
      <w:r>
        <w:rPr>
          <w:rFonts w:hint="eastAsia"/>
        </w:rPr>
        <w:t>飞行速度与转弯半径</w:t>
      </w:r>
    </w:p>
    <w:tbl>
      <w:tblPr>
        <w:tblStyle w:val="13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1"/>
        <w:gridCol w:w="2391"/>
        <w:gridCol w:w="2392"/>
        <w:gridCol w:w="2392"/>
      </w:tblGrid>
      <w:tr w14:paraId="337FB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4D26E31F">
            <w:pPr>
              <w:spacing w:line="240" w:lineRule="auto"/>
              <w:jc w:val="center"/>
              <w:rPr>
                <w:rFonts w:ascii="Times New Roman" w:hAnsi="Times New Roman" w:cs="Times New Roman"/>
                <w:sz w:val="24"/>
                <w:szCs w:val="24"/>
              </w:rPr>
            </w:pPr>
            <w:r>
              <w:rPr>
                <w:rFonts w:ascii="Times New Roman" w:hAnsi="Times New Roman" w:cs="Times New Roman"/>
                <w:sz w:val="24"/>
                <w:szCs w:val="24"/>
              </w:rPr>
              <w:t>V（m/s）</w:t>
            </w:r>
          </w:p>
        </w:tc>
        <w:tc>
          <w:tcPr>
            <w:tcW w:w="1250" w:type="pct"/>
            <w:vAlign w:val="center"/>
          </w:tcPr>
          <w:p w14:paraId="67E3F726">
            <w:pPr>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50" w:type="pct"/>
            <w:vAlign w:val="center"/>
          </w:tcPr>
          <w:p w14:paraId="2F8D534F">
            <w:pPr>
              <w:spacing w:line="240" w:lineRule="auto"/>
              <w:jc w:val="center"/>
              <w:rPr>
                <w:rFonts w:ascii="Times New Roman" w:hAnsi="Times New Roman" w:cs="Times New Roman"/>
                <w:sz w:val="24"/>
                <w:szCs w:val="24"/>
              </w:rPr>
            </w:pPr>
            <w:r>
              <w:rPr>
                <w:rFonts w:ascii="Times New Roman" w:hAnsi="Times New Roman" w:cs="Times New Roman"/>
                <w:sz w:val="24"/>
                <w:szCs w:val="24"/>
              </w:rPr>
              <w:t>R（m）</w:t>
            </w:r>
          </w:p>
        </w:tc>
        <w:tc>
          <w:tcPr>
            <w:tcW w:w="1250" w:type="pct"/>
            <w:vAlign w:val="center"/>
          </w:tcPr>
          <w:p w14:paraId="5BC1C3C1">
            <w:pPr>
              <w:spacing w:line="240" w:lineRule="auto"/>
              <w:jc w:val="center"/>
              <w:rPr>
                <w:rFonts w:ascii="Times New Roman" w:hAnsi="Times New Roman" w:cs="Times New Roman"/>
                <w:sz w:val="24"/>
                <w:szCs w:val="24"/>
              </w:rPr>
            </w:pPr>
            <w:r>
              <w:rPr>
                <w:rFonts w:ascii="Times New Roman" w:hAnsi="Times New Roman" w:cs="Times New Roman"/>
                <w:sz w:val="24"/>
                <w:szCs w:val="24"/>
              </w:rPr>
              <w:t>γ（°）</w:t>
            </w:r>
          </w:p>
        </w:tc>
      </w:tr>
      <w:tr w14:paraId="262D0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46807717">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19</w:t>
            </w:r>
          </w:p>
        </w:tc>
        <w:tc>
          <w:tcPr>
            <w:tcW w:w="1250" w:type="pct"/>
            <w:vAlign w:val="center"/>
          </w:tcPr>
          <w:p w14:paraId="49658BC4">
            <w:pPr>
              <w:widowControl/>
              <w:spacing w:line="240" w:lineRule="auto"/>
              <w:jc w:val="center"/>
              <w:rPr>
                <w:rFonts w:ascii="Times New Roman" w:hAnsi="Times New Roman" w:eastAsia="等线" w:cs="Times New Roman"/>
                <w:color w:val="000000"/>
                <w:kern w:val="0"/>
                <w:sz w:val="24"/>
                <w:szCs w:val="24"/>
              </w:rPr>
            </w:pPr>
            <w:r>
              <w:rPr>
                <w:rFonts w:hint="eastAsia" w:hAnsi="Times New Roman" w:cs="Times New Roman"/>
                <w:color w:val="000000"/>
                <w:sz w:val="22"/>
                <w:szCs w:val="22"/>
              </w:rPr>
              <w:t>1.11802</w:t>
            </w:r>
          </w:p>
        </w:tc>
        <w:tc>
          <w:tcPr>
            <w:tcW w:w="1250" w:type="pct"/>
            <w:vAlign w:val="center"/>
          </w:tcPr>
          <w:p w14:paraId="57AFB2F2">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73.6791</w:t>
            </w:r>
          </w:p>
        </w:tc>
        <w:tc>
          <w:tcPr>
            <w:tcW w:w="1250" w:type="pct"/>
            <w:vAlign w:val="center"/>
          </w:tcPr>
          <w:p w14:paraId="0A70D877">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26.5633</w:t>
            </w:r>
          </w:p>
        </w:tc>
      </w:tr>
      <w:tr w14:paraId="1D7BB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29301E07">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20</w:t>
            </w:r>
          </w:p>
        </w:tc>
        <w:tc>
          <w:tcPr>
            <w:tcW w:w="1250" w:type="pct"/>
            <w:vAlign w:val="center"/>
          </w:tcPr>
          <w:p w14:paraId="35FCC796">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1.2388</w:t>
            </w:r>
          </w:p>
        </w:tc>
        <w:tc>
          <w:tcPr>
            <w:tcW w:w="1250" w:type="pct"/>
            <w:vAlign w:val="center"/>
          </w:tcPr>
          <w:p w14:paraId="3D81A58D">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55.8225</w:t>
            </w:r>
          </w:p>
        </w:tc>
        <w:tc>
          <w:tcPr>
            <w:tcW w:w="1250" w:type="pct"/>
            <w:vAlign w:val="center"/>
          </w:tcPr>
          <w:p w14:paraId="31B8E6D1">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36.1736</w:t>
            </w:r>
          </w:p>
        </w:tc>
      </w:tr>
      <w:tr w14:paraId="03528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2EFCC117">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21</w:t>
            </w:r>
          </w:p>
        </w:tc>
        <w:tc>
          <w:tcPr>
            <w:tcW w:w="1250" w:type="pct"/>
            <w:vAlign w:val="center"/>
          </w:tcPr>
          <w:p w14:paraId="318869B8">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1.36578</w:t>
            </w:r>
          </w:p>
        </w:tc>
        <w:tc>
          <w:tcPr>
            <w:tcW w:w="1250" w:type="pct"/>
            <w:vAlign w:val="center"/>
          </w:tcPr>
          <w:p w14:paraId="594C93EE">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48.3746</w:t>
            </w:r>
          </w:p>
        </w:tc>
        <w:tc>
          <w:tcPr>
            <w:tcW w:w="1250" w:type="pct"/>
            <w:vAlign w:val="center"/>
          </w:tcPr>
          <w:p w14:paraId="69D3F45D">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42.9302</w:t>
            </w:r>
          </w:p>
        </w:tc>
      </w:tr>
      <w:tr w14:paraId="36F46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10AB321B">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22</w:t>
            </w:r>
          </w:p>
        </w:tc>
        <w:tc>
          <w:tcPr>
            <w:tcW w:w="1250" w:type="pct"/>
            <w:vAlign w:val="center"/>
          </w:tcPr>
          <w:p w14:paraId="12ADE4A5">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1.49895</w:t>
            </w:r>
          </w:p>
        </w:tc>
        <w:tc>
          <w:tcPr>
            <w:tcW w:w="1250" w:type="pct"/>
            <w:vAlign w:val="center"/>
          </w:tcPr>
          <w:p w14:paraId="34294637">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44.2296</w:t>
            </w:r>
          </w:p>
        </w:tc>
        <w:tc>
          <w:tcPr>
            <w:tcW w:w="1250" w:type="pct"/>
            <w:vAlign w:val="center"/>
          </w:tcPr>
          <w:p w14:paraId="2E776F44">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48.1537</w:t>
            </w:r>
          </w:p>
        </w:tc>
      </w:tr>
      <w:tr w14:paraId="78EDC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585C27AA">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23</w:t>
            </w:r>
          </w:p>
        </w:tc>
        <w:tc>
          <w:tcPr>
            <w:tcW w:w="1250" w:type="pct"/>
            <w:vAlign w:val="center"/>
          </w:tcPr>
          <w:p w14:paraId="626A9BAB">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1.60664</w:t>
            </w:r>
          </w:p>
        </w:tc>
        <w:tc>
          <w:tcPr>
            <w:tcW w:w="1250" w:type="pct"/>
            <w:vAlign w:val="center"/>
          </w:tcPr>
          <w:p w14:paraId="2EE2D314">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42.9262</w:t>
            </w:r>
          </w:p>
        </w:tc>
        <w:tc>
          <w:tcPr>
            <w:tcW w:w="1250" w:type="pct"/>
            <w:vAlign w:val="center"/>
          </w:tcPr>
          <w:p w14:paraId="4EC86594">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51.5072</w:t>
            </w:r>
          </w:p>
        </w:tc>
      </w:tr>
      <w:tr w14:paraId="281F1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559BA3C7">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24</w:t>
            </w:r>
          </w:p>
        </w:tc>
        <w:tc>
          <w:tcPr>
            <w:tcW w:w="1250" w:type="pct"/>
            <w:vAlign w:val="center"/>
          </w:tcPr>
          <w:p w14:paraId="4EE6EC6C">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1.70196</w:t>
            </w:r>
          </w:p>
        </w:tc>
        <w:tc>
          <w:tcPr>
            <w:tcW w:w="1250" w:type="pct"/>
            <w:vAlign w:val="center"/>
          </w:tcPr>
          <w:p w14:paraId="0C08D0FE">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42.6778</w:t>
            </w:r>
          </w:p>
        </w:tc>
        <w:tc>
          <w:tcPr>
            <w:tcW w:w="1250" w:type="pct"/>
            <w:vAlign w:val="center"/>
          </w:tcPr>
          <w:p w14:paraId="49464703">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54.016</w:t>
            </w:r>
          </w:p>
        </w:tc>
      </w:tr>
      <w:tr w14:paraId="3EB59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4B5EBD36">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25</w:t>
            </w:r>
          </w:p>
        </w:tc>
        <w:tc>
          <w:tcPr>
            <w:tcW w:w="1250" w:type="pct"/>
            <w:vAlign w:val="center"/>
          </w:tcPr>
          <w:p w14:paraId="0C8D9BE2">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1.79575</w:t>
            </w:r>
          </w:p>
        </w:tc>
        <w:tc>
          <w:tcPr>
            <w:tcW w:w="1250" w:type="pct"/>
            <w:vAlign w:val="center"/>
          </w:tcPr>
          <w:p w14:paraId="2FA1E9B8">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42.758</w:t>
            </w:r>
          </w:p>
        </w:tc>
        <w:tc>
          <w:tcPr>
            <w:tcW w:w="1250" w:type="pct"/>
            <w:vAlign w:val="center"/>
          </w:tcPr>
          <w:p w14:paraId="71900FA8">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56.1603</w:t>
            </w:r>
          </w:p>
        </w:tc>
      </w:tr>
      <w:tr w14:paraId="009E8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5824774D">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26</w:t>
            </w:r>
          </w:p>
        </w:tc>
        <w:tc>
          <w:tcPr>
            <w:tcW w:w="1250" w:type="pct"/>
            <w:vAlign w:val="center"/>
          </w:tcPr>
          <w:p w14:paraId="0A01B66B">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1.88722</w:t>
            </w:r>
          </w:p>
        </w:tc>
        <w:tc>
          <w:tcPr>
            <w:tcW w:w="1250" w:type="pct"/>
            <w:vAlign w:val="center"/>
          </w:tcPr>
          <w:p w14:paraId="7EBFDA7E">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43.0989</w:t>
            </w:r>
          </w:p>
        </w:tc>
        <w:tc>
          <w:tcPr>
            <w:tcW w:w="1250" w:type="pct"/>
            <w:vAlign w:val="center"/>
          </w:tcPr>
          <w:p w14:paraId="212E19BF">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58.0026</w:t>
            </w:r>
          </w:p>
        </w:tc>
      </w:tr>
      <w:tr w14:paraId="5FC33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5C75A7BE">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27</w:t>
            </w:r>
          </w:p>
        </w:tc>
        <w:tc>
          <w:tcPr>
            <w:tcW w:w="1250" w:type="pct"/>
            <w:vAlign w:val="center"/>
          </w:tcPr>
          <w:p w14:paraId="28B10F19">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1.97543</w:t>
            </w:r>
          </w:p>
        </w:tc>
        <w:tc>
          <w:tcPr>
            <w:tcW w:w="1250" w:type="pct"/>
            <w:vAlign w:val="center"/>
          </w:tcPr>
          <w:p w14:paraId="2B9D06AD">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43.6644</w:t>
            </w:r>
          </w:p>
        </w:tc>
        <w:tc>
          <w:tcPr>
            <w:tcW w:w="1250" w:type="pct"/>
            <w:vAlign w:val="center"/>
          </w:tcPr>
          <w:p w14:paraId="4215F776">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59.5878</w:t>
            </w:r>
          </w:p>
        </w:tc>
      </w:tr>
      <w:tr w14:paraId="2036B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5E34E904">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28</w:t>
            </w:r>
          </w:p>
        </w:tc>
        <w:tc>
          <w:tcPr>
            <w:tcW w:w="1250" w:type="pct"/>
            <w:vAlign w:val="center"/>
          </w:tcPr>
          <w:p w14:paraId="2EDC1A8B">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2.05925</w:t>
            </w:r>
          </w:p>
        </w:tc>
        <w:tc>
          <w:tcPr>
            <w:tcW w:w="1250" w:type="pct"/>
            <w:vAlign w:val="center"/>
          </w:tcPr>
          <w:p w14:paraId="4CF3030A">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44.441</w:t>
            </w:r>
          </w:p>
        </w:tc>
        <w:tc>
          <w:tcPr>
            <w:tcW w:w="1250" w:type="pct"/>
            <w:vAlign w:val="center"/>
          </w:tcPr>
          <w:p w14:paraId="21C8677C">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60.9473</w:t>
            </w:r>
          </w:p>
        </w:tc>
      </w:tr>
      <w:tr w14:paraId="7CEE2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6D838DFF">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29</w:t>
            </w:r>
          </w:p>
        </w:tc>
        <w:tc>
          <w:tcPr>
            <w:tcW w:w="1250" w:type="pct"/>
            <w:vAlign w:val="center"/>
          </w:tcPr>
          <w:p w14:paraId="6AEB5DA1">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2.13733</w:t>
            </w:r>
          </w:p>
        </w:tc>
        <w:tc>
          <w:tcPr>
            <w:tcW w:w="1250" w:type="pct"/>
            <w:vAlign w:val="center"/>
          </w:tcPr>
          <w:p w14:paraId="6273DC34">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45.4303</w:t>
            </w:r>
          </w:p>
        </w:tc>
        <w:tc>
          <w:tcPr>
            <w:tcW w:w="1250" w:type="pct"/>
            <w:vAlign w:val="center"/>
          </w:tcPr>
          <w:p w14:paraId="11D39454">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62.1037</w:t>
            </w:r>
          </w:p>
        </w:tc>
      </w:tr>
      <w:tr w14:paraId="1B6B7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56841973">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30</w:t>
            </w:r>
          </w:p>
        </w:tc>
        <w:tc>
          <w:tcPr>
            <w:tcW w:w="1250" w:type="pct"/>
            <w:vAlign w:val="center"/>
          </w:tcPr>
          <w:p w14:paraId="24D13110">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2.20803</w:t>
            </w:r>
          </w:p>
        </w:tc>
        <w:tc>
          <w:tcPr>
            <w:tcW w:w="1250" w:type="pct"/>
            <w:vAlign w:val="center"/>
          </w:tcPr>
          <w:p w14:paraId="0853F5F4">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46.6508</w:t>
            </w:r>
          </w:p>
        </w:tc>
        <w:tc>
          <w:tcPr>
            <w:tcW w:w="1250" w:type="pct"/>
            <w:vAlign w:val="center"/>
          </w:tcPr>
          <w:p w14:paraId="180F3B87">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63.0706</w:t>
            </w:r>
          </w:p>
        </w:tc>
      </w:tr>
      <w:tr w14:paraId="701A7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1054E9FD">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31</w:t>
            </w:r>
          </w:p>
        </w:tc>
        <w:tc>
          <w:tcPr>
            <w:tcW w:w="1250" w:type="pct"/>
            <w:vAlign w:val="center"/>
          </w:tcPr>
          <w:p w14:paraId="24A139EC">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2.26923</w:t>
            </w:r>
          </w:p>
        </w:tc>
        <w:tc>
          <w:tcPr>
            <w:tcW w:w="1250" w:type="pct"/>
            <w:vAlign w:val="center"/>
          </w:tcPr>
          <w:p w14:paraId="5837D040">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48.1399</w:t>
            </w:r>
          </w:p>
        </w:tc>
        <w:tc>
          <w:tcPr>
            <w:tcW w:w="1250" w:type="pct"/>
            <w:vAlign w:val="center"/>
          </w:tcPr>
          <w:p w14:paraId="703D05F5">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63.8528</w:t>
            </w:r>
          </w:p>
        </w:tc>
      </w:tr>
      <w:tr w14:paraId="7F729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5080ABE8">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32</w:t>
            </w:r>
          </w:p>
        </w:tc>
        <w:tc>
          <w:tcPr>
            <w:tcW w:w="1250" w:type="pct"/>
            <w:vAlign w:val="center"/>
          </w:tcPr>
          <w:p w14:paraId="734FCD4D">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2.31847</w:t>
            </w:r>
          </w:p>
        </w:tc>
        <w:tc>
          <w:tcPr>
            <w:tcW w:w="1250" w:type="pct"/>
            <w:vAlign w:val="center"/>
          </w:tcPr>
          <w:p w14:paraId="57840400">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49.954</w:t>
            </w:r>
          </w:p>
        </w:tc>
        <w:tc>
          <w:tcPr>
            <w:tcW w:w="1250" w:type="pct"/>
            <w:vAlign w:val="center"/>
          </w:tcPr>
          <w:p w14:paraId="7E9A45BE">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64.4487</w:t>
            </w:r>
          </w:p>
        </w:tc>
      </w:tr>
      <w:tr w14:paraId="43B94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6B38B8FA">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33</w:t>
            </w:r>
          </w:p>
        </w:tc>
        <w:tc>
          <w:tcPr>
            <w:tcW w:w="1250" w:type="pct"/>
            <w:vAlign w:val="center"/>
          </w:tcPr>
          <w:p w14:paraId="7A1D2E47">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2.3527</w:t>
            </w:r>
          </w:p>
        </w:tc>
        <w:tc>
          <w:tcPr>
            <w:tcW w:w="1250" w:type="pct"/>
            <w:vAlign w:val="center"/>
          </w:tcPr>
          <w:p w14:paraId="4C854384">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52.1798</w:t>
            </w:r>
          </w:p>
        </w:tc>
        <w:tc>
          <w:tcPr>
            <w:tcW w:w="1250" w:type="pct"/>
            <w:vAlign w:val="center"/>
          </w:tcPr>
          <w:p w14:paraId="2F7C042F">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64.8466</w:t>
            </w:r>
          </w:p>
        </w:tc>
      </w:tr>
      <w:tr w14:paraId="544F8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76FA1599">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34</w:t>
            </w:r>
          </w:p>
        </w:tc>
        <w:tc>
          <w:tcPr>
            <w:tcW w:w="1250" w:type="pct"/>
            <w:vAlign w:val="center"/>
          </w:tcPr>
          <w:p w14:paraId="731B7B73">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2.36852</w:t>
            </w:r>
          </w:p>
        </w:tc>
        <w:tc>
          <w:tcPr>
            <w:tcW w:w="1250" w:type="pct"/>
            <w:vAlign w:val="center"/>
          </w:tcPr>
          <w:p w14:paraId="005BE823">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54.9398</w:t>
            </w:r>
          </w:p>
        </w:tc>
        <w:tc>
          <w:tcPr>
            <w:tcW w:w="1250" w:type="pct"/>
            <w:vAlign w:val="center"/>
          </w:tcPr>
          <w:p w14:paraId="60E535D8">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65.0261</w:t>
            </w:r>
          </w:p>
        </w:tc>
      </w:tr>
      <w:tr w14:paraId="40A56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2DD01CE2">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35</w:t>
            </w:r>
          </w:p>
        </w:tc>
        <w:tc>
          <w:tcPr>
            <w:tcW w:w="1250" w:type="pct"/>
            <w:vAlign w:val="center"/>
          </w:tcPr>
          <w:p w14:paraId="23F0E5F7">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2.36219</w:t>
            </w:r>
          </w:p>
        </w:tc>
        <w:tc>
          <w:tcPr>
            <w:tcW w:w="1250" w:type="pct"/>
            <w:vAlign w:val="center"/>
          </w:tcPr>
          <w:p w14:paraId="6BB302BA">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58.4089</w:t>
            </w:r>
          </w:p>
        </w:tc>
        <w:tc>
          <w:tcPr>
            <w:tcW w:w="1250" w:type="pct"/>
            <w:vAlign w:val="center"/>
          </w:tcPr>
          <w:p w14:paraId="4D7C9D25">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64.9547</w:t>
            </w:r>
          </w:p>
        </w:tc>
      </w:tr>
      <w:tr w14:paraId="33EFB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18B39EBF">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36</w:t>
            </w:r>
          </w:p>
        </w:tc>
        <w:tc>
          <w:tcPr>
            <w:tcW w:w="1250" w:type="pct"/>
            <w:vAlign w:val="center"/>
          </w:tcPr>
          <w:p w14:paraId="3DDDCE71">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2.33173</w:t>
            </w:r>
          </w:p>
        </w:tc>
        <w:tc>
          <w:tcPr>
            <w:tcW w:w="1250" w:type="pct"/>
            <w:vAlign w:val="center"/>
          </w:tcPr>
          <w:p w14:paraId="0145A2B7">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62.782</w:t>
            </w:r>
          </w:p>
        </w:tc>
        <w:tc>
          <w:tcPr>
            <w:tcW w:w="1250" w:type="pct"/>
            <w:vAlign w:val="center"/>
          </w:tcPr>
          <w:p w14:paraId="677FFBE7">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64.6044</w:t>
            </w:r>
          </w:p>
        </w:tc>
      </w:tr>
      <w:tr w14:paraId="638114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4356204D">
            <w:pPr>
              <w:spacing w:line="240" w:lineRule="auto"/>
              <w:jc w:val="center"/>
              <w:rPr>
                <w:rFonts w:ascii="Times New Roman" w:hAnsi="Times New Roman" w:cs="Times New Roman"/>
                <w:color w:val="000000"/>
                <w:sz w:val="24"/>
                <w:szCs w:val="24"/>
              </w:rPr>
            </w:pPr>
            <w:r>
              <w:rPr>
                <w:rFonts w:ascii="Consolas" w:hAnsi="Consolas" w:cs="Times New Roman"/>
                <w:color w:val="000000"/>
                <w:sz w:val="20"/>
                <w:szCs w:val="20"/>
              </w:rPr>
              <w:t>37</w:t>
            </w:r>
          </w:p>
        </w:tc>
        <w:tc>
          <w:tcPr>
            <w:tcW w:w="1250" w:type="pct"/>
            <w:vAlign w:val="center"/>
          </w:tcPr>
          <w:p w14:paraId="5A21FA12">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2.27589</w:t>
            </w:r>
          </w:p>
        </w:tc>
        <w:tc>
          <w:tcPr>
            <w:tcW w:w="1250" w:type="pct"/>
            <w:vAlign w:val="center"/>
          </w:tcPr>
          <w:p w14:paraId="6483650B">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68.3293</w:t>
            </w:r>
          </w:p>
        </w:tc>
        <w:tc>
          <w:tcPr>
            <w:tcW w:w="1250" w:type="pct"/>
            <w:vAlign w:val="center"/>
          </w:tcPr>
          <w:p w14:paraId="1FC85567">
            <w:pPr>
              <w:spacing w:line="240" w:lineRule="auto"/>
              <w:jc w:val="center"/>
              <w:rPr>
                <w:rFonts w:ascii="Times New Roman" w:hAnsi="Times New Roman" w:eastAsia="等线" w:cs="黑体"/>
                <w:color w:val="000000"/>
                <w:sz w:val="24"/>
                <w:szCs w:val="24"/>
              </w:rPr>
            </w:pPr>
            <w:r>
              <w:rPr>
                <w:rFonts w:hint="eastAsia" w:hAnsi="Times New Roman" w:cs="Times New Roman"/>
                <w:color w:val="000000"/>
                <w:sz w:val="22"/>
                <w:szCs w:val="22"/>
              </w:rPr>
              <w:t>63.9351</w:t>
            </w:r>
          </w:p>
        </w:tc>
      </w:tr>
      <w:tr w14:paraId="39CFE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14:paraId="7AADF71B">
            <w:pPr>
              <w:spacing w:line="240" w:lineRule="auto"/>
              <w:jc w:val="center"/>
              <w:rPr>
                <w:rFonts w:ascii="Consolas" w:hAnsi="Consolas" w:cs="Times New Roman"/>
                <w:color w:val="000000"/>
                <w:sz w:val="20"/>
                <w:szCs w:val="20"/>
              </w:rPr>
            </w:pPr>
            <w:r>
              <w:rPr>
                <w:rFonts w:ascii="Consolas" w:hAnsi="Consolas" w:cs="Times New Roman"/>
                <w:color w:val="000000"/>
                <w:sz w:val="20"/>
                <w:szCs w:val="20"/>
              </w:rPr>
              <w:t>38</w:t>
            </w:r>
          </w:p>
        </w:tc>
        <w:tc>
          <w:tcPr>
            <w:tcW w:w="1250" w:type="pct"/>
            <w:vAlign w:val="center"/>
          </w:tcPr>
          <w:p w14:paraId="7EEDC9C8">
            <w:pPr>
              <w:spacing w:line="240" w:lineRule="auto"/>
              <w:jc w:val="center"/>
              <w:rPr>
                <w:rFonts w:hAnsi="Times New Roman" w:cs="Times New Roman"/>
                <w:color w:val="000000"/>
                <w:sz w:val="22"/>
                <w:szCs w:val="22"/>
              </w:rPr>
            </w:pPr>
            <w:r>
              <w:rPr>
                <w:rFonts w:hint="eastAsia" w:hAnsi="Times New Roman" w:cs="Times New Roman"/>
                <w:color w:val="000000"/>
                <w:sz w:val="22"/>
                <w:szCs w:val="22"/>
              </w:rPr>
              <w:t>2.19856</w:t>
            </w:r>
          </w:p>
        </w:tc>
        <w:tc>
          <w:tcPr>
            <w:tcW w:w="1250" w:type="pct"/>
            <w:vAlign w:val="center"/>
          </w:tcPr>
          <w:p w14:paraId="0362EAFB">
            <w:pPr>
              <w:spacing w:line="240" w:lineRule="auto"/>
              <w:jc w:val="center"/>
              <w:rPr>
                <w:rFonts w:hAnsi="Times New Roman" w:cs="Times New Roman"/>
                <w:color w:val="000000"/>
                <w:sz w:val="22"/>
                <w:szCs w:val="22"/>
              </w:rPr>
            </w:pPr>
            <w:r>
              <w:rPr>
                <w:rFonts w:hint="eastAsia" w:hAnsi="Times New Roman" w:cs="Times New Roman"/>
                <w:color w:val="000000"/>
                <w:sz w:val="22"/>
                <w:szCs w:val="22"/>
              </w:rPr>
              <w:t>75.2546</w:t>
            </w:r>
          </w:p>
        </w:tc>
        <w:tc>
          <w:tcPr>
            <w:tcW w:w="1250" w:type="pct"/>
            <w:vAlign w:val="center"/>
          </w:tcPr>
          <w:p w14:paraId="04DD5343">
            <w:pPr>
              <w:spacing w:line="240" w:lineRule="auto"/>
              <w:jc w:val="center"/>
              <w:rPr>
                <w:rFonts w:hAnsi="Times New Roman" w:cs="Times New Roman"/>
                <w:color w:val="000000"/>
                <w:sz w:val="22"/>
                <w:szCs w:val="22"/>
              </w:rPr>
            </w:pPr>
            <w:r>
              <w:rPr>
                <w:rFonts w:hint="eastAsia" w:hAnsi="Times New Roman" w:cs="Times New Roman"/>
                <w:color w:val="000000"/>
                <w:sz w:val="22"/>
                <w:szCs w:val="22"/>
              </w:rPr>
              <w:t>62.9452</w:t>
            </w:r>
          </w:p>
        </w:tc>
      </w:tr>
    </w:tbl>
    <w:p w14:paraId="74B32026">
      <w:pPr>
        <w:pStyle w:val="151"/>
        <w:jc w:val="center"/>
      </w:pPr>
      <w:r>
        <w:drawing>
          <wp:inline distT="0" distB="0" distL="0" distR="0">
            <wp:extent cx="4584700" cy="2755900"/>
            <wp:effectExtent l="0" t="0" r="6350" b="6350"/>
            <wp:docPr id="1175" name="图片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图片 117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1FCE0A48">
      <w:pPr>
        <w:pStyle w:val="83"/>
      </w:pPr>
      <w:r>
        <w:rPr>
          <w:rFonts w:hint="eastAsia"/>
        </w:rPr>
        <w:t>无人机盘旋时最小盘旋半径与速度的关系</w:t>
      </w:r>
    </w:p>
    <w:p w14:paraId="492D9EF2">
      <w:pPr>
        <w:pStyle w:val="151"/>
        <w:jc w:val="center"/>
      </w:pPr>
      <w:r>
        <w:drawing>
          <wp:inline distT="0" distB="0" distL="0" distR="0">
            <wp:extent cx="4584700" cy="2755900"/>
            <wp:effectExtent l="0" t="0" r="6350" b="6350"/>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图片 117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28B058D5">
      <w:pPr>
        <w:pStyle w:val="83"/>
      </w:pPr>
      <w:r>
        <w:rPr>
          <w:rFonts w:hint="eastAsia"/>
        </w:rPr>
        <w:t>无人机盘旋时最大滚转角与速度的关系</w:t>
      </w:r>
    </w:p>
    <w:p w14:paraId="0406056D">
      <w:pPr>
        <w:pStyle w:val="151"/>
      </w:pPr>
      <w:r>
        <w:rPr>
          <w:rFonts w:hint="eastAsia"/>
        </w:rPr>
        <w:t>可以看出无人机在海平面的理论盘旋半径为</w:t>
      </w:r>
      <w:r>
        <w:t>42.6</w:t>
      </w:r>
      <w:r>
        <w:rPr>
          <w:rFonts w:hint="eastAsia"/>
        </w:rPr>
        <w:t>m，此时无人机的盘旋滚转角为5</w:t>
      </w:r>
      <w:r>
        <w:t>4</w:t>
      </w:r>
      <w:r>
        <w:rPr>
          <w:rFonts w:hint="eastAsia"/>
        </w:rPr>
        <w:t>°，速度为2</w:t>
      </w:r>
      <w:r>
        <w:t>4</w:t>
      </w:r>
      <w:r>
        <w:rPr>
          <w:rFonts w:hint="eastAsia"/>
        </w:rPr>
        <w:t>m/s。</w:t>
      </w:r>
    </w:p>
    <w:p w14:paraId="760AEB3B">
      <w:pPr>
        <w:pStyle w:val="3"/>
      </w:pPr>
      <w:r>
        <w:rPr>
          <w:rFonts w:hint="eastAsia"/>
        </w:rPr>
        <w:t>实用转弯半径</w:t>
      </w:r>
    </w:p>
    <w:p w14:paraId="1BEF1EF6">
      <w:pPr>
        <w:pStyle w:val="151"/>
      </w:pPr>
      <w:r>
        <w:rPr>
          <w:rFonts w:hint="eastAsia"/>
        </w:rPr>
        <w:t>考虑无人机的安全性，飞控对无人机的滚转姿态进行了限制，无人机的最大允许滚转角为4</w:t>
      </w:r>
      <w:r>
        <w:t>5</w:t>
      </w:r>
      <w:r>
        <w:rPr>
          <w:rFonts w:hint="eastAsia"/>
        </w:rPr>
        <w:t>°</w:t>
      </w:r>
      <w:r>
        <w:t>，</w:t>
      </w:r>
      <w:r>
        <w:rPr>
          <w:rFonts w:hint="eastAsia"/>
        </w:rPr>
        <w:t>从气动以及控制安全性考虑</w:t>
      </w:r>
      <w:r>
        <w:t>飞机进行转弯</w:t>
      </w:r>
      <w:r>
        <w:rPr>
          <w:rFonts w:hint="eastAsia"/>
        </w:rPr>
        <w:t>时，限制飞机</w:t>
      </w:r>
      <w:r>
        <w:t>以30°的滚转角进行水平转弯，得到转弯半径</w:t>
      </w:r>
      <m:oMath>
        <m:r>
          <m:rPr>
            <m:sty m:val="p"/>
          </m:rPr>
          <w:rPr>
            <w:rFonts w:ascii="Cambria Math" w:hAnsi="Cambria Math"/>
          </w:rPr>
          <m:t>R=</m:t>
        </m:r>
        <m:f>
          <m:fPr>
            <m:type m:val="skw"/>
            <m:ctrlPr>
              <w:rPr>
                <w:rFonts w:ascii="Cambria Math" w:hAnsi="Cambria Math"/>
              </w:rPr>
            </m:ctrlPr>
          </m:fPr>
          <m:num>
            <m:sSup>
              <m:sSupPr>
                <m:ctrlPr>
                  <w:rPr>
                    <w:rFonts w:ascii="Cambria Math" w:hAnsi="Cambria Math"/>
                  </w:rPr>
                </m:ctrlPr>
              </m:sSupPr>
              <m:e>
                <m:r>
                  <m:rPr/>
                  <w:rPr>
                    <w:rFonts w:ascii="Cambria Math" w:hAnsi="Cambria Math"/>
                  </w:rPr>
                  <m:t>v</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r>
              <m:rPr/>
              <w:rPr>
                <w:rFonts w:ascii="Cambria Math" w:hAnsi="Cambria Math"/>
              </w:rPr>
              <m:t>g</m:t>
            </m:r>
            <m:func>
              <m:funcPr>
                <m:ctrlPr>
                  <w:rPr>
                    <w:rFonts w:ascii="Cambria Math" w:hAnsi="Cambria Math"/>
                  </w:rPr>
                </m:ctrlPr>
              </m:funcPr>
              <m:fName>
                <m:r>
                  <m:rPr>
                    <m:sty m:val="p"/>
                  </m:rPr>
                  <w:rPr>
                    <w:rFonts w:ascii="Cambria Math" w:hAnsi="Cambria Math"/>
                  </w:rPr>
                  <m:t>tan</m:t>
                </m:r>
                <m:ctrlPr>
                  <w:rPr>
                    <w:rFonts w:ascii="Cambria Math" w:hAnsi="Cambria Math"/>
                  </w:rPr>
                </m:ctrlPr>
              </m:fName>
              <m:e>
                <m:r>
                  <m:rPr>
                    <m:sty m:val="p"/>
                  </m:rPr>
                  <w:rPr>
                    <w:rFonts w:ascii="Cambria Math" w:hAnsi="Cambria Math"/>
                  </w:rPr>
                  <m:t>30°</m:t>
                </m:r>
                <m:ctrlPr>
                  <w:rPr>
                    <w:rFonts w:ascii="Cambria Math" w:hAnsi="Cambria Math"/>
                  </w:rPr>
                </m:ctrlPr>
              </m:e>
            </m:func>
            <m:ctrlPr>
              <w:rPr>
                <w:rFonts w:ascii="Cambria Math" w:hAnsi="Cambria Math"/>
              </w:rPr>
            </m:ctrlPr>
          </m:den>
        </m:f>
      </m:oMath>
      <w:r>
        <w:t>，计算结果如下：</w:t>
      </w:r>
    </w:p>
    <w:p w14:paraId="3F8385D4">
      <w:pPr>
        <w:pStyle w:val="55"/>
      </w:pPr>
      <w:r>
        <w:rPr>
          <w:rFonts w:hint="eastAsia"/>
        </w:rPr>
        <w:t>海平面飞行速度与实用转弯半径</w:t>
      </w:r>
    </w:p>
    <w:tbl>
      <w:tblPr>
        <w:tblStyle w:val="139"/>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5"/>
        <w:gridCol w:w="2305"/>
        <w:gridCol w:w="2473"/>
        <w:gridCol w:w="2473"/>
      </w:tblGrid>
      <w:tr w14:paraId="14217E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vAlign w:val="center"/>
          </w:tcPr>
          <w:p w14:paraId="33B1F447">
            <w:pPr>
              <w:spacing w:line="240" w:lineRule="auto"/>
              <w:jc w:val="center"/>
              <w:rPr>
                <w:rFonts w:ascii="Times New Roman" w:hAnsi="Times New Roman" w:cs="Times New Roman"/>
                <w:sz w:val="24"/>
                <w:szCs w:val="24"/>
              </w:rPr>
            </w:pPr>
            <w:r>
              <w:rPr>
                <w:rFonts w:ascii="Times New Roman" w:hAnsi="Times New Roman" w:cs="Times New Roman"/>
                <w:sz w:val="24"/>
                <w:szCs w:val="24"/>
              </w:rPr>
              <w:t>V（m/s）</w:t>
            </w:r>
          </w:p>
        </w:tc>
        <w:tc>
          <w:tcPr>
            <w:tcW w:w="1204" w:type="pct"/>
            <w:vAlign w:val="center"/>
          </w:tcPr>
          <w:p w14:paraId="4CF50E9A">
            <w:pPr>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2" w:type="pct"/>
            <w:vAlign w:val="center"/>
          </w:tcPr>
          <w:p w14:paraId="703DF65F">
            <w:pPr>
              <w:spacing w:line="240" w:lineRule="auto"/>
              <w:jc w:val="center"/>
              <w:rPr>
                <w:rFonts w:ascii="Times New Roman" w:hAnsi="Times New Roman" w:cs="Times New Roman"/>
                <w:sz w:val="24"/>
                <w:szCs w:val="24"/>
              </w:rPr>
            </w:pPr>
            <w:r>
              <w:rPr>
                <w:rFonts w:ascii="Times New Roman" w:hAnsi="Times New Roman" w:cs="Times New Roman"/>
                <w:sz w:val="24"/>
                <w:szCs w:val="24"/>
              </w:rPr>
              <w:t>R（m）</w:t>
            </w:r>
          </w:p>
        </w:tc>
        <w:tc>
          <w:tcPr>
            <w:tcW w:w="1292" w:type="pct"/>
            <w:vAlign w:val="center"/>
          </w:tcPr>
          <w:p w14:paraId="736FFD0D">
            <w:pPr>
              <w:spacing w:line="240" w:lineRule="auto"/>
              <w:jc w:val="center"/>
              <w:rPr>
                <w:rFonts w:ascii="Times New Roman" w:hAnsi="Times New Roman" w:cs="Times New Roman"/>
                <w:sz w:val="24"/>
                <w:szCs w:val="24"/>
              </w:rPr>
            </w:pPr>
            <w:r>
              <w:rPr>
                <w:rFonts w:ascii="Times New Roman" w:hAnsi="Times New Roman" w:cs="Times New Roman"/>
                <w:sz w:val="24"/>
                <w:szCs w:val="24"/>
              </w:rPr>
              <w:t>γ（°）</w:t>
            </w:r>
          </w:p>
        </w:tc>
      </w:tr>
      <w:tr w14:paraId="50F69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vAlign w:val="center"/>
          </w:tcPr>
          <w:p w14:paraId="640BE056">
            <w:pPr>
              <w:spacing w:line="240" w:lineRule="auto"/>
              <w:jc w:val="center"/>
              <w:rPr>
                <w:rFonts w:ascii="Times New Roman" w:hAnsi="Times New Roman" w:cs="黑体"/>
                <w:sz w:val="24"/>
                <w:szCs w:val="24"/>
              </w:rPr>
            </w:pPr>
            <w:r>
              <w:rPr>
                <w:rFonts w:ascii="Times New Roman" w:hAnsi="Times New Roman" w:cs="黑体"/>
                <w:sz w:val="24"/>
                <w:szCs w:val="24"/>
              </w:rPr>
              <w:t>19.00</w:t>
            </w:r>
          </w:p>
        </w:tc>
        <w:tc>
          <w:tcPr>
            <w:tcW w:w="1204" w:type="pct"/>
            <w:vAlign w:val="center"/>
          </w:tcPr>
          <w:p w14:paraId="36AA221A">
            <w:pPr>
              <w:spacing w:line="240" w:lineRule="auto"/>
              <w:jc w:val="center"/>
              <w:rPr>
                <w:rFonts w:ascii="Times New Roman" w:hAnsi="Times New Roman" w:cs="黑体"/>
                <w:sz w:val="24"/>
                <w:szCs w:val="24"/>
              </w:rPr>
            </w:pPr>
            <w:r>
              <w:rPr>
                <w:rFonts w:hint="eastAsia" w:hAnsi="Times New Roman" w:cs="Times New Roman"/>
                <w:color w:val="000000"/>
                <w:sz w:val="22"/>
                <w:szCs w:val="22"/>
              </w:rPr>
              <w:t>1.118009</w:t>
            </w:r>
          </w:p>
        </w:tc>
        <w:tc>
          <w:tcPr>
            <w:tcW w:w="1292" w:type="pct"/>
            <w:vAlign w:val="center"/>
          </w:tcPr>
          <w:p w14:paraId="37EB17A3">
            <w:pPr>
              <w:spacing w:line="240" w:lineRule="auto"/>
              <w:jc w:val="center"/>
              <w:rPr>
                <w:rFonts w:ascii="Times New Roman" w:hAnsi="Times New Roman" w:cs="黑体"/>
                <w:sz w:val="24"/>
                <w:szCs w:val="24"/>
              </w:rPr>
            </w:pPr>
            <w:r>
              <w:rPr>
                <w:rFonts w:hint="eastAsia" w:hAnsi="Times New Roman" w:cs="Times New Roman"/>
                <w:color w:val="000000"/>
                <w:sz w:val="22"/>
                <w:szCs w:val="22"/>
              </w:rPr>
              <w:t>73.68162</w:t>
            </w:r>
          </w:p>
        </w:tc>
        <w:tc>
          <w:tcPr>
            <w:tcW w:w="1292" w:type="pct"/>
            <w:vAlign w:val="center"/>
          </w:tcPr>
          <w:p w14:paraId="3B692309">
            <w:pPr>
              <w:spacing w:line="240" w:lineRule="auto"/>
              <w:jc w:val="center"/>
              <w:rPr>
                <w:rFonts w:ascii="Times New Roman" w:hAnsi="Times New Roman" w:cs="黑体"/>
                <w:sz w:val="24"/>
                <w:szCs w:val="24"/>
              </w:rPr>
            </w:pPr>
            <w:r>
              <w:rPr>
                <w:rFonts w:hint="eastAsia" w:hAnsi="Times New Roman" w:cs="Times New Roman"/>
                <w:color w:val="000000"/>
                <w:sz w:val="22"/>
                <w:szCs w:val="22"/>
              </w:rPr>
              <w:t>26.5633</w:t>
            </w:r>
          </w:p>
        </w:tc>
      </w:tr>
      <w:tr w14:paraId="48683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1F803299">
            <w:pPr>
              <w:spacing w:line="240" w:lineRule="auto"/>
              <w:jc w:val="center"/>
              <w:rPr>
                <w:rFonts w:ascii="Times New Roman" w:hAnsi="Times New Roman" w:cs="黑体"/>
                <w:sz w:val="24"/>
                <w:szCs w:val="24"/>
              </w:rPr>
            </w:pPr>
            <w:r>
              <w:rPr>
                <w:rFonts w:ascii="Times New Roman" w:hAnsi="Times New Roman" w:cs="黑体"/>
                <w:sz w:val="24"/>
                <w:szCs w:val="24"/>
              </w:rPr>
              <w:t>20.00</w:t>
            </w:r>
          </w:p>
        </w:tc>
        <w:tc>
          <w:tcPr>
            <w:tcW w:w="1204" w:type="pct"/>
            <w:vAlign w:val="center"/>
          </w:tcPr>
          <w:p w14:paraId="1421DD91">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723DD02D">
            <w:pPr>
              <w:spacing w:line="240" w:lineRule="auto"/>
              <w:jc w:val="center"/>
              <w:rPr>
                <w:rFonts w:ascii="Times New Roman" w:hAnsi="Times New Roman" w:cs="黑体"/>
                <w:sz w:val="24"/>
                <w:szCs w:val="24"/>
              </w:rPr>
            </w:pPr>
            <w:r>
              <w:rPr>
                <w:rFonts w:hint="eastAsia" w:hAnsi="Times New Roman" w:cs="Times New Roman"/>
                <w:color w:val="000000"/>
                <w:sz w:val="22"/>
                <w:szCs w:val="22"/>
              </w:rPr>
              <w:t>70.69847</w:t>
            </w:r>
          </w:p>
        </w:tc>
        <w:tc>
          <w:tcPr>
            <w:tcW w:w="1292" w:type="pct"/>
          </w:tcPr>
          <w:p w14:paraId="6A437BF5">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4BEC7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61784CFA">
            <w:pPr>
              <w:spacing w:line="240" w:lineRule="auto"/>
              <w:jc w:val="center"/>
              <w:rPr>
                <w:rFonts w:ascii="Times New Roman" w:hAnsi="Times New Roman" w:cs="黑体"/>
                <w:sz w:val="24"/>
                <w:szCs w:val="24"/>
              </w:rPr>
            </w:pPr>
            <w:r>
              <w:rPr>
                <w:rFonts w:ascii="Times New Roman" w:hAnsi="Times New Roman" w:cs="黑体"/>
                <w:sz w:val="24"/>
                <w:szCs w:val="24"/>
              </w:rPr>
              <w:t>21.00</w:t>
            </w:r>
          </w:p>
        </w:tc>
        <w:tc>
          <w:tcPr>
            <w:tcW w:w="1204" w:type="pct"/>
            <w:vAlign w:val="center"/>
          </w:tcPr>
          <w:p w14:paraId="5F2DEB16">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7FA083C7">
            <w:pPr>
              <w:spacing w:line="240" w:lineRule="auto"/>
              <w:jc w:val="center"/>
              <w:rPr>
                <w:rFonts w:ascii="Times New Roman" w:hAnsi="Times New Roman" w:cs="黑体"/>
                <w:sz w:val="24"/>
                <w:szCs w:val="24"/>
              </w:rPr>
            </w:pPr>
            <w:r>
              <w:rPr>
                <w:rFonts w:hint="eastAsia" w:hAnsi="Times New Roman" w:cs="Times New Roman"/>
                <w:color w:val="000000"/>
                <w:sz w:val="22"/>
                <w:szCs w:val="22"/>
              </w:rPr>
              <w:t>77.94507</w:t>
            </w:r>
          </w:p>
        </w:tc>
        <w:tc>
          <w:tcPr>
            <w:tcW w:w="1292" w:type="pct"/>
          </w:tcPr>
          <w:p w14:paraId="5F671B79">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4EB1B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48FF4EA5">
            <w:pPr>
              <w:spacing w:line="240" w:lineRule="auto"/>
              <w:jc w:val="center"/>
              <w:rPr>
                <w:rFonts w:ascii="Times New Roman" w:hAnsi="Times New Roman" w:cs="黑体"/>
                <w:sz w:val="24"/>
                <w:szCs w:val="24"/>
              </w:rPr>
            </w:pPr>
            <w:r>
              <w:rPr>
                <w:rFonts w:ascii="Times New Roman" w:hAnsi="Times New Roman" w:cs="黑体"/>
                <w:sz w:val="24"/>
                <w:szCs w:val="24"/>
              </w:rPr>
              <w:t>22.00</w:t>
            </w:r>
          </w:p>
        </w:tc>
        <w:tc>
          <w:tcPr>
            <w:tcW w:w="1204" w:type="pct"/>
            <w:vAlign w:val="center"/>
          </w:tcPr>
          <w:p w14:paraId="0578D8ED">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0826AC6E">
            <w:pPr>
              <w:spacing w:line="240" w:lineRule="auto"/>
              <w:jc w:val="center"/>
              <w:rPr>
                <w:rFonts w:ascii="Times New Roman" w:hAnsi="Times New Roman" w:cs="黑体"/>
                <w:sz w:val="24"/>
                <w:szCs w:val="24"/>
              </w:rPr>
            </w:pPr>
            <w:r>
              <w:rPr>
                <w:rFonts w:hint="eastAsia" w:hAnsi="Times New Roman" w:cs="Times New Roman"/>
                <w:color w:val="000000"/>
                <w:sz w:val="22"/>
                <w:szCs w:val="22"/>
              </w:rPr>
              <w:t>85.54515</w:t>
            </w:r>
          </w:p>
        </w:tc>
        <w:tc>
          <w:tcPr>
            <w:tcW w:w="1292" w:type="pct"/>
          </w:tcPr>
          <w:p w14:paraId="3C778FED">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1A3F7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11F38EE3">
            <w:pPr>
              <w:spacing w:line="240" w:lineRule="auto"/>
              <w:jc w:val="center"/>
              <w:rPr>
                <w:rFonts w:ascii="Times New Roman" w:hAnsi="Times New Roman" w:cs="黑体"/>
                <w:sz w:val="24"/>
                <w:szCs w:val="24"/>
              </w:rPr>
            </w:pPr>
            <w:r>
              <w:rPr>
                <w:rFonts w:ascii="Times New Roman" w:hAnsi="Times New Roman" w:cs="黑体"/>
                <w:sz w:val="24"/>
                <w:szCs w:val="24"/>
              </w:rPr>
              <w:t>23.00</w:t>
            </w:r>
          </w:p>
        </w:tc>
        <w:tc>
          <w:tcPr>
            <w:tcW w:w="1204" w:type="pct"/>
            <w:vAlign w:val="center"/>
          </w:tcPr>
          <w:p w14:paraId="47BD58F4">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460A7536">
            <w:pPr>
              <w:spacing w:line="240" w:lineRule="auto"/>
              <w:jc w:val="center"/>
              <w:rPr>
                <w:rFonts w:ascii="Times New Roman" w:hAnsi="Times New Roman" w:cs="黑体"/>
                <w:sz w:val="24"/>
                <w:szCs w:val="24"/>
              </w:rPr>
            </w:pPr>
            <w:r>
              <w:rPr>
                <w:rFonts w:hint="eastAsia" w:hAnsi="Times New Roman" w:cs="Times New Roman"/>
                <w:color w:val="000000"/>
                <w:sz w:val="22"/>
                <w:szCs w:val="22"/>
              </w:rPr>
              <w:t>93.49873</w:t>
            </w:r>
          </w:p>
        </w:tc>
        <w:tc>
          <w:tcPr>
            <w:tcW w:w="1292" w:type="pct"/>
          </w:tcPr>
          <w:p w14:paraId="180E83DB">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33C2C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1039171E">
            <w:pPr>
              <w:spacing w:line="240" w:lineRule="auto"/>
              <w:jc w:val="center"/>
              <w:rPr>
                <w:rFonts w:ascii="Times New Roman" w:hAnsi="Times New Roman" w:cs="黑体"/>
                <w:sz w:val="24"/>
                <w:szCs w:val="24"/>
              </w:rPr>
            </w:pPr>
            <w:r>
              <w:rPr>
                <w:rFonts w:ascii="Times New Roman" w:hAnsi="Times New Roman" w:cs="黑体"/>
                <w:sz w:val="24"/>
                <w:szCs w:val="24"/>
              </w:rPr>
              <w:t>24.00</w:t>
            </w:r>
          </w:p>
        </w:tc>
        <w:tc>
          <w:tcPr>
            <w:tcW w:w="1204" w:type="pct"/>
            <w:vAlign w:val="center"/>
          </w:tcPr>
          <w:p w14:paraId="793892B1">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0A60845E">
            <w:pPr>
              <w:spacing w:line="240" w:lineRule="auto"/>
              <w:jc w:val="center"/>
              <w:rPr>
                <w:rFonts w:ascii="Times New Roman" w:hAnsi="Times New Roman" w:cs="黑体"/>
                <w:sz w:val="24"/>
                <w:szCs w:val="24"/>
              </w:rPr>
            </w:pPr>
            <w:r>
              <w:rPr>
                <w:rFonts w:hint="eastAsia" w:hAnsi="Times New Roman" w:cs="Times New Roman"/>
                <w:color w:val="000000"/>
                <w:sz w:val="22"/>
                <w:szCs w:val="22"/>
              </w:rPr>
              <w:t>101.8058</w:t>
            </w:r>
          </w:p>
        </w:tc>
        <w:tc>
          <w:tcPr>
            <w:tcW w:w="1292" w:type="pct"/>
          </w:tcPr>
          <w:p w14:paraId="1420AF0E">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1178F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53081CBE">
            <w:pPr>
              <w:spacing w:line="240" w:lineRule="auto"/>
              <w:jc w:val="center"/>
              <w:rPr>
                <w:rFonts w:ascii="Times New Roman" w:hAnsi="Times New Roman" w:cs="黑体"/>
                <w:sz w:val="24"/>
                <w:szCs w:val="24"/>
              </w:rPr>
            </w:pPr>
            <w:r>
              <w:rPr>
                <w:rFonts w:ascii="Times New Roman" w:hAnsi="Times New Roman" w:cs="黑体"/>
                <w:sz w:val="24"/>
                <w:szCs w:val="24"/>
              </w:rPr>
              <w:t>25.00</w:t>
            </w:r>
          </w:p>
        </w:tc>
        <w:tc>
          <w:tcPr>
            <w:tcW w:w="1204" w:type="pct"/>
            <w:vAlign w:val="center"/>
          </w:tcPr>
          <w:p w14:paraId="79437F29">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2D723571">
            <w:pPr>
              <w:spacing w:line="240" w:lineRule="auto"/>
              <w:jc w:val="center"/>
              <w:rPr>
                <w:rFonts w:ascii="Times New Roman" w:hAnsi="Times New Roman" w:cs="黑体"/>
                <w:sz w:val="24"/>
                <w:szCs w:val="24"/>
              </w:rPr>
            </w:pPr>
            <w:r>
              <w:rPr>
                <w:rFonts w:hint="eastAsia" w:hAnsi="Times New Roman" w:cs="Times New Roman"/>
                <w:color w:val="000000"/>
                <w:sz w:val="22"/>
                <w:szCs w:val="22"/>
              </w:rPr>
              <w:t>110.4664</w:t>
            </w:r>
          </w:p>
        </w:tc>
        <w:tc>
          <w:tcPr>
            <w:tcW w:w="1292" w:type="pct"/>
          </w:tcPr>
          <w:p w14:paraId="242ACC04">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58E3A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68F95E77">
            <w:pPr>
              <w:spacing w:line="240" w:lineRule="auto"/>
              <w:jc w:val="center"/>
              <w:rPr>
                <w:rFonts w:ascii="Times New Roman" w:hAnsi="Times New Roman" w:cs="黑体"/>
                <w:sz w:val="24"/>
                <w:szCs w:val="24"/>
              </w:rPr>
            </w:pPr>
            <w:r>
              <w:rPr>
                <w:rFonts w:ascii="Times New Roman" w:hAnsi="Times New Roman" w:cs="黑体"/>
                <w:sz w:val="24"/>
                <w:szCs w:val="24"/>
              </w:rPr>
              <w:t>26.00</w:t>
            </w:r>
          </w:p>
        </w:tc>
        <w:tc>
          <w:tcPr>
            <w:tcW w:w="1204" w:type="pct"/>
            <w:vAlign w:val="center"/>
          </w:tcPr>
          <w:p w14:paraId="41A9FD62">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316A5FA3">
            <w:pPr>
              <w:spacing w:line="240" w:lineRule="auto"/>
              <w:jc w:val="center"/>
              <w:rPr>
                <w:rFonts w:ascii="Times New Roman" w:hAnsi="Times New Roman" w:cs="黑体"/>
                <w:sz w:val="24"/>
                <w:szCs w:val="24"/>
              </w:rPr>
            </w:pPr>
            <w:r>
              <w:rPr>
                <w:rFonts w:hint="eastAsia" w:hAnsi="Times New Roman" w:cs="Times New Roman"/>
                <w:color w:val="000000"/>
                <w:sz w:val="22"/>
                <w:szCs w:val="22"/>
              </w:rPr>
              <w:t>119.4804</w:t>
            </w:r>
          </w:p>
        </w:tc>
        <w:tc>
          <w:tcPr>
            <w:tcW w:w="1292" w:type="pct"/>
          </w:tcPr>
          <w:p w14:paraId="1FD5C6D6">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467D4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312B020B">
            <w:pPr>
              <w:spacing w:line="240" w:lineRule="auto"/>
              <w:jc w:val="center"/>
              <w:rPr>
                <w:rFonts w:ascii="Times New Roman" w:hAnsi="Times New Roman" w:cs="黑体"/>
                <w:sz w:val="24"/>
                <w:szCs w:val="24"/>
              </w:rPr>
            </w:pPr>
            <w:r>
              <w:rPr>
                <w:rFonts w:ascii="Times New Roman" w:hAnsi="Times New Roman" w:cs="黑体"/>
                <w:sz w:val="24"/>
                <w:szCs w:val="24"/>
              </w:rPr>
              <w:t>27.00</w:t>
            </w:r>
          </w:p>
        </w:tc>
        <w:tc>
          <w:tcPr>
            <w:tcW w:w="1204" w:type="pct"/>
            <w:vAlign w:val="center"/>
          </w:tcPr>
          <w:p w14:paraId="59FA1CE9">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6B340A55">
            <w:pPr>
              <w:spacing w:line="240" w:lineRule="auto"/>
              <w:jc w:val="center"/>
              <w:rPr>
                <w:rFonts w:ascii="Times New Roman" w:hAnsi="Times New Roman" w:cs="黑体"/>
                <w:sz w:val="24"/>
                <w:szCs w:val="24"/>
              </w:rPr>
            </w:pPr>
            <w:r>
              <w:rPr>
                <w:rFonts w:hint="eastAsia" w:hAnsi="Times New Roman" w:cs="Times New Roman"/>
                <w:color w:val="000000"/>
                <w:sz w:val="22"/>
                <w:szCs w:val="22"/>
              </w:rPr>
              <w:t>128.848</w:t>
            </w:r>
          </w:p>
        </w:tc>
        <w:tc>
          <w:tcPr>
            <w:tcW w:w="1292" w:type="pct"/>
          </w:tcPr>
          <w:p w14:paraId="2C04B85D">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46712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4F909E96">
            <w:pPr>
              <w:spacing w:line="240" w:lineRule="auto"/>
              <w:jc w:val="center"/>
              <w:rPr>
                <w:rFonts w:ascii="Times New Roman" w:hAnsi="Times New Roman" w:cs="黑体"/>
                <w:sz w:val="24"/>
                <w:szCs w:val="24"/>
              </w:rPr>
            </w:pPr>
            <w:r>
              <w:rPr>
                <w:rFonts w:ascii="Times New Roman" w:hAnsi="Times New Roman" w:cs="黑体"/>
                <w:sz w:val="24"/>
                <w:szCs w:val="24"/>
              </w:rPr>
              <w:t>28.00</w:t>
            </w:r>
          </w:p>
        </w:tc>
        <w:tc>
          <w:tcPr>
            <w:tcW w:w="1204" w:type="pct"/>
            <w:vAlign w:val="center"/>
          </w:tcPr>
          <w:p w14:paraId="7A20C3D8">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56063020">
            <w:pPr>
              <w:spacing w:line="240" w:lineRule="auto"/>
              <w:jc w:val="center"/>
              <w:rPr>
                <w:rFonts w:ascii="Times New Roman" w:hAnsi="Times New Roman" w:cs="黑体"/>
                <w:sz w:val="24"/>
                <w:szCs w:val="24"/>
              </w:rPr>
            </w:pPr>
            <w:r>
              <w:rPr>
                <w:rFonts w:hint="eastAsia" w:hAnsi="Times New Roman" w:cs="Times New Roman"/>
                <w:color w:val="000000"/>
                <w:sz w:val="22"/>
                <w:szCs w:val="22"/>
              </w:rPr>
              <w:t>138.569</w:t>
            </w:r>
          </w:p>
        </w:tc>
        <w:tc>
          <w:tcPr>
            <w:tcW w:w="1292" w:type="pct"/>
          </w:tcPr>
          <w:p w14:paraId="3C34C2FE">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50825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7D50F0E1">
            <w:pPr>
              <w:spacing w:line="240" w:lineRule="auto"/>
              <w:jc w:val="center"/>
              <w:rPr>
                <w:rFonts w:ascii="Times New Roman" w:hAnsi="Times New Roman" w:cs="黑体"/>
                <w:sz w:val="24"/>
                <w:szCs w:val="24"/>
              </w:rPr>
            </w:pPr>
            <w:r>
              <w:rPr>
                <w:rFonts w:ascii="Times New Roman" w:hAnsi="Times New Roman" w:cs="黑体"/>
                <w:sz w:val="24"/>
                <w:szCs w:val="24"/>
              </w:rPr>
              <w:t>29.00</w:t>
            </w:r>
          </w:p>
        </w:tc>
        <w:tc>
          <w:tcPr>
            <w:tcW w:w="1204" w:type="pct"/>
            <w:vAlign w:val="center"/>
          </w:tcPr>
          <w:p w14:paraId="2535E2D9">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1F4C6318">
            <w:pPr>
              <w:spacing w:line="240" w:lineRule="auto"/>
              <w:jc w:val="center"/>
              <w:rPr>
                <w:rFonts w:ascii="Times New Roman" w:hAnsi="Times New Roman" w:cs="黑体"/>
                <w:sz w:val="24"/>
                <w:szCs w:val="24"/>
              </w:rPr>
            </w:pPr>
            <w:r>
              <w:rPr>
                <w:rFonts w:hint="eastAsia" w:hAnsi="Times New Roman" w:cs="Times New Roman"/>
                <w:color w:val="000000"/>
                <w:sz w:val="22"/>
                <w:szCs w:val="22"/>
              </w:rPr>
              <w:t>148.6435</w:t>
            </w:r>
          </w:p>
        </w:tc>
        <w:tc>
          <w:tcPr>
            <w:tcW w:w="1292" w:type="pct"/>
          </w:tcPr>
          <w:p w14:paraId="03D5687C">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r w14:paraId="3DA2B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09" w:type="pct"/>
          </w:tcPr>
          <w:p w14:paraId="33132769">
            <w:pPr>
              <w:spacing w:line="240" w:lineRule="auto"/>
              <w:jc w:val="center"/>
              <w:rPr>
                <w:rFonts w:ascii="Times New Roman" w:hAnsi="Times New Roman" w:cs="黑体"/>
                <w:sz w:val="24"/>
                <w:szCs w:val="24"/>
              </w:rPr>
            </w:pPr>
            <w:r>
              <w:rPr>
                <w:rFonts w:ascii="Times New Roman" w:hAnsi="Times New Roman" w:cs="黑体"/>
                <w:sz w:val="24"/>
                <w:szCs w:val="24"/>
              </w:rPr>
              <w:t>30.00</w:t>
            </w:r>
          </w:p>
        </w:tc>
        <w:tc>
          <w:tcPr>
            <w:tcW w:w="1204" w:type="pct"/>
            <w:vAlign w:val="center"/>
          </w:tcPr>
          <w:p w14:paraId="00DBBC91">
            <w:pPr>
              <w:spacing w:line="240" w:lineRule="auto"/>
              <w:jc w:val="center"/>
              <w:rPr>
                <w:rFonts w:ascii="Times New Roman" w:hAnsi="Times New Roman" w:cs="黑体"/>
                <w:sz w:val="24"/>
                <w:szCs w:val="24"/>
              </w:rPr>
            </w:pPr>
            <w:r>
              <w:rPr>
                <w:rFonts w:hint="eastAsia" w:hAnsi="Times New Roman" w:cs="Times New Roman"/>
                <w:color w:val="000000"/>
                <w:sz w:val="22"/>
                <w:szCs w:val="22"/>
              </w:rPr>
              <w:t>1.15469</w:t>
            </w:r>
          </w:p>
        </w:tc>
        <w:tc>
          <w:tcPr>
            <w:tcW w:w="1292" w:type="pct"/>
            <w:vAlign w:val="center"/>
          </w:tcPr>
          <w:p w14:paraId="08DDBCDA">
            <w:pPr>
              <w:spacing w:line="240" w:lineRule="auto"/>
              <w:jc w:val="center"/>
              <w:rPr>
                <w:rFonts w:ascii="Times New Roman" w:hAnsi="Times New Roman" w:cs="黑体"/>
                <w:sz w:val="24"/>
                <w:szCs w:val="24"/>
              </w:rPr>
            </w:pPr>
            <w:r>
              <w:rPr>
                <w:rFonts w:hint="eastAsia" w:hAnsi="Times New Roman" w:cs="Times New Roman"/>
                <w:color w:val="000000"/>
                <w:sz w:val="22"/>
                <w:szCs w:val="22"/>
              </w:rPr>
              <w:t>159.0716</w:t>
            </w:r>
          </w:p>
        </w:tc>
        <w:tc>
          <w:tcPr>
            <w:tcW w:w="1292" w:type="pct"/>
          </w:tcPr>
          <w:p w14:paraId="422E7A3B">
            <w:pPr>
              <w:spacing w:line="240" w:lineRule="auto"/>
              <w:jc w:val="center"/>
              <w:rPr>
                <w:rFonts w:ascii="Times New Roman" w:hAnsi="Times New Roman" w:cs="黑体"/>
                <w:sz w:val="24"/>
                <w:szCs w:val="24"/>
              </w:rPr>
            </w:pPr>
            <w:r>
              <w:rPr>
                <w:rFonts w:hint="eastAsia" w:ascii="Times New Roman" w:hAnsi="Times New Roman" w:cs="黑体"/>
                <w:sz w:val="24"/>
                <w:szCs w:val="24"/>
              </w:rPr>
              <w:t>3</w:t>
            </w:r>
            <w:r>
              <w:rPr>
                <w:rFonts w:ascii="Times New Roman" w:hAnsi="Times New Roman" w:cs="黑体"/>
                <w:sz w:val="24"/>
                <w:szCs w:val="24"/>
              </w:rPr>
              <w:t>0</w:t>
            </w:r>
          </w:p>
        </w:tc>
      </w:tr>
    </w:tbl>
    <w:p w14:paraId="063EAD23">
      <w:pPr>
        <w:pStyle w:val="4"/>
        <w:spacing w:before="156" w:after="156"/>
        <w:rPr>
          <w:rFonts w:ascii="Times New Roman" w:hAnsi="Times New Roman"/>
        </w:rPr>
      </w:pPr>
      <w:bookmarkStart w:id="30" w:name="_Toc175662022"/>
      <w:r>
        <w:rPr>
          <w:rFonts w:hint="eastAsia" w:ascii="Times New Roman" w:hAnsi="Times New Roman"/>
        </w:rPr>
        <w:t>无人机抗风能力计算</w:t>
      </w:r>
      <w:bookmarkEnd w:id="30"/>
    </w:p>
    <w:p w14:paraId="2D84C486">
      <w:pPr>
        <w:pStyle w:val="151"/>
        <w:rPr>
          <w:rFonts w:ascii="Calibri"/>
        </w:rPr>
      </w:pPr>
      <w:r>
        <w:rPr>
          <w:rFonts w:hint="eastAsia"/>
        </w:rPr>
        <w:t>无人机在飞行中遇到的风主要分为两类，一类是在飞行过程中一直存在且保持稳定的风，还一类是由于飞行环境突然变化的风切变，两类风对无人机的飞行安全性的影响不同。对于复合翼无人机，风在其起降阶段、转换阶段和固定翼巡航阶段，对无人机的飞行安全性的影响不同。</w:t>
      </w:r>
    </w:p>
    <w:p w14:paraId="597413FB">
      <w:pPr>
        <w:pStyle w:val="55"/>
      </w:pPr>
      <w:r>
        <w:rPr>
          <w:rFonts w:hint="eastAsia"/>
        </w:rPr>
        <w:t>风速等级表</w:t>
      </w:r>
    </w:p>
    <w:tbl>
      <w:tblPr>
        <w:tblStyle w:val="34"/>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730"/>
        <w:gridCol w:w="3747"/>
        <w:gridCol w:w="2392"/>
      </w:tblGrid>
      <w:tr w14:paraId="5520E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552F7314">
            <w:pPr>
              <w:pStyle w:val="129"/>
              <w:ind w:firstLine="480"/>
            </w:pPr>
            <w:r>
              <w:rPr>
                <w:rFonts w:hint="eastAsia"/>
              </w:rPr>
              <w:t>风力等级</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185E9984">
            <w:pPr>
              <w:pStyle w:val="129"/>
              <w:ind w:firstLine="480"/>
            </w:pPr>
            <w:r>
              <w:rPr>
                <w:rFonts w:hint="eastAsia"/>
              </w:rPr>
              <w:t>风的名称</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003408DE">
            <w:pPr>
              <w:pStyle w:val="129"/>
              <w:ind w:firstLine="480"/>
            </w:pPr>
            <w:r>
              <w:rPr>
                <w:rFonts w:hint="eastAsia"/>
              </w:rPr>
              <w:t>风速（</w:t>
            </w:r>
            <w:r>
              <w:t>m/s</w:t>
            </w:r>
            <w:r>
              <w:rPr>
                <w:rFonts w:hint="eastAsia"/>
              </w:rPr>
              <w:t>）</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6744CAB1">
            <w:pPr>
              <w:pStyle w:val="129"/>
              <w:ind w:firstLine="480"/>
            </w:pPr>
            <w:r>
              <w:rPr>
                <w:rFonts w:hint="eastAsia"/>
              </w:rPr>
              <w:t>风速（</w:t>
            </w:r>
            <w:r>
              <w:t>km/h</w:t>
            </w:r>
            <w:r>
              <w:rPr>
                <w:rFonts w:hint="eastAsia"/>
              </w:rPr>
              <w:t>）</w:t>
            </w:r>
          </w:p>
        </w:tc>
      </w:tr>
      <w:tr w14:paraId="1FB9C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6995E7A7">
            <w:pPr>
              <w:pStyle w:val="129"/>
              <w:ind w:firstLine="480"/>
            </w:pPr>
            <w:r>
              <w:t>0</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36E4E967">
            <w:pPr>
              <w:pStyle w:val="129"/>
              <w:ind w:firstLine="480"/>
            </w:pPr>
            <w:r>
              <w:rPr>
                <w:rFonts w:hint="eastAsia"/>
              </w:rPr>
              <w:t>无</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06DAF84D">
            <w:pPr>
              <w:pStyle w:val="129"/>
              <w:ind w:firstLine="480"/>
            </w:pPr>
            <w:r>
              <w:t>0</w:t>
            </w:r>
            <w:r>
              <w:rPr>
                <w:rFonts w:hint="eastAsia"/>
              </w:rPr>
              <w:t>～</w:t>
            </w:r>
            <w:r>
              <w:t>0.2</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19745A52">
            <w:pPr>
              <w:pStyle w:val="129"/>
              <w:ind w:firstLine="480"/>
            </w:pPr>
            <w:r>
              <w:rPr>
                <w:rFonts w:hint="eastAsia"/>
              </w:rPr>
              <w:t>小于</w:t>
            </w:r>
            <w:r>
              <w:t>1</w:t>
            </w:r>
          </w:p>
        </w:tc>
      </w:tr>
      <w:tr w14:paraId="76A09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34EF6E10">
            <w:pPr>
              <w:pStyle w:val="129"/>
              <w:ind w:firstLine="480"/>
            </w:pPr>
            <w:r>
              <w:t>1</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605E1C06">
            <w:pPr>
              <w:pStyle w:val="129"/>
              <w:ind w:firstLine="480"/>
            </w:pPr>
            <w:r>
              <w:rPr>
                <w:rFonts w:hint="eastAsia"/>
              </w:rPr>
              <w:t>软风</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15660592">
            <w:pPr>
              <w:pStyle w:val="129"/>
              <w:ind w:firstLine="480"/>
            </w:pPr>
            <w:r>
              <w:t>0.3</w:t>
            </w:r>
            <w:r>
              <w:rPr>
                <w:rFonts w:hint="eastAsia"/>
              </w:rPr>
              <w:t>～</w:t>
            </w:r>
            <w:r>
              <w:t>1.5</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05F08164">
            <w:pPr>
              <w:pStyle w:val="129"/>
              <w:ind w:firstLine="480"/>
            </w:pPr>
            <w:r>
              <w:t>1</w:t>
            </w:r>
            <w:r>
              <w:rPr>
                <w:rFonts w:hint="eastAsia"/>
              </w:rPr>
              <w:t>～</w:t>
            </w:r>
            <w:r>
              <w:t>5</w:t>
            </w:r>
          </w:p>
        </w:tc>
      </w:tr>
      <w:tr w14:paraId="5DCFB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0A5494D8">
            <w:pPr>
              <w:pStyle w:val="129"/>
              <w:ind w:firstLine="480"/>
            </w:pPr>
            <w:r>
              <w:t>2</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69DEE2AE">
            <w:pPr>
              <w:pStyle w:val="129"/>
              <w:ind w:firstLine="480"/>
            </w:pPr>
            <w:r>
              <w:rPr>
                <w:rFonts w:hint="eastAsia"/>
              </w:rPr>
              <w:t>轻风</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26AB209A">
            <w:pPr>
              <w:pStyle w:val="129"/>
              <w:ind w:firstLine="480"/>
            </w:pPr>
            <w:r>
              <w:t>1.6</w:t>
            </w:r>
            <w:r>
              <w:rPr>
                <w:rFonts w:hint="eastAsia"/>
              </w:rPr>
              <w:t>～</w:t>
            </w:r>
            <w:r>
              <w:t>3.3</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0E0E834C">
            <w:pPr>
              <w:pStyle w:val="129"/>
              <w:ind w:firstLine="480"/>
            </w:pPr>
            <w:r>
              <w:t>6</w:t>
            </w:r>
            <w:r>
              <w:rPr>
                <w:rFonts w:hint="eastAsia"/>
              </w:rPr>
              <w:t>～</w:t>
            </w:r>
            <w:r>
              <w:t>11</w:t>
            </w:r>
          </w:p>
        </w:tc>
      </w:tr>
      <w:tr w14:paraId="6488F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05645C00">
            <w:pPr>
              <w:pStyle w:val="129"/>
              <w:ind w:firstLine="480"/>
            </w:pPr>
            <w:r>
              <w:t>3</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762A2C23">
            <w:pPr>
              <w:pStyle w:val="129"/>
              <w:ind w:firstLine="480"/>
            </w:pPr>
            <w:r>
              <w:rPr>
                <w:rFonts w:hint="eastAsia"/>
              </w:rPr>
              <w:t>微风</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4AEC2723">
            <w:pPr>
              <w:pStyle w:val="129"/>
              <w:ind w:firstLine="480"/>
            </w:pPr>
            <w:r>
              <w:t>3.4</w:t>
            </w:r>
            <w:r>
              <w:rPr>
                <w:rFonts w:hint="eastAsia"/>
              </w:rPr>
              <w:t>～</w:t>
            </w:r>
            <w:r>
              <w:t>5.4</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60A63D42">
            <w:pPr>
              <w:pStyle w:val="129"/>
              <w:ind w:firstLine="480"/>
            </w:pPr>
            <w:r>
              <w:t>12</w:t>
            </w:r>
            <w:r>
              <w:rPr>
                <w:rFonts w:hint="eastAsia"/>
              </w:rPr>
              <w:t>～</w:t>
            </w:r>
            <w:r>
              <w:t>19</w:t>
            </w:r>
          </w:p>
        </w:tc>
      </w:tr>
      <w:tr w14:paraId="10E9F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7616AE8C">
            <w:pPr>
              <w:pStyle w:val="129"/>
              <w:ind w:firstLine="480"/>
            </w:pPr>
            <w:r>
              <w:t>4</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5F332C57">
            <w:pPr>
              <w:pStyle w:val="129"/>
              <w:ind w:firstLine="480"/>
            </w:pPr>
            <w:r>
              <w:rPr>
                <w:rFonts w:hint="eastAsia"/>
              </w:rPr>
              <w:t>和风</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4938ECA2">
            <w:pPr>
              <w:pStyle w:val="129"/>
              <w:ind w:firstLine="480"/>
            </w:pPr>
            <w:r>
              <w:t>5.5</w:t>
            </w:r>
            <w:r>
              <w:rPr>
                <w:rFonts w:hint="eastAsia"/>
              </w:rPr>
              <w:t>～</w:t>
            </w:r>
            <w:r>
              <w:t>7.9</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27DAD354">
            <w:pPr>
              <w:pStyle w:val="129"/>
              <w:ind w:firstLine="480"/>
            </w:pPr>
            <w:r>
              <w:t>20</w:t>
            </w:r>
            <w:r>
              <w:rPr>
                <w:rFonts w:hint="eastAsia"/>
              </w:rPr>
              <w:t>～</w:t>
            </w:r>
            <w:r>
              <w:t>28</w:t>
            </w:r>
          </w:p>
        </w:tc>
      </w:tr>
      <w:tr w14:paraId="6C9BF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7A47CC83">
            <w:pPr>
              <w:pStyle w:val="129"/>
              <w:ind w:firstLine="480"/>
            </w:pPr>
            <w:r>
              <w:t>5</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2F7DA9B6">
            <w:pPr>
              <w:pStyle w:val="129"/>
              <w:ind w:firstLine="480"/>
            </w:pPr>
            <w:r>
              <w:rPr>
                <w:rFonts w:hint="eastAsia"/>
              </w:rPr>
              <w:t>清劲风</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02E48928">
            <w:pPr>
              <w:pStyle w:val="129"/>
              <w:ind w:firstLine="480"/>
            </w:pPr>
            <w:r>
              <w:t>8.0</w:t>
            </w:r>
            <w:r>
              <w:rPr>
                <w:rFonts w:hint="eastAsia"/>
              </w:rPr>
              <w:t>～</w:t>
            </w:r>
            <w:r>
              <w:t>10.7</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146E7570">
            <w:pPr>
              <w:pStyle w:val="129"/>
              <w:ind w:firstLine="480"/>
            </w:pPr>
            <w:r>
              <w:t>29</w:t>
            </w:r>
            <w:r>
              <w:rPr>
                <w:rFonts w:hint="eastAsia"/>
              </w:rPr>
              <w:t>～</w:t>
            </w:r>
            <w:r>
              <w:t>38</w:t>
            </w:r>
          </w:p>
        </w:tc>
      </w:tr>
      <w:tr w14:paraId="34D8D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3723DEBE">
            <w:pPr>
              <w:pStyle w:val="129"/>
              <w:ind w:firstLine="480"/>
            </w:pPr>
            <w:r>
              <w:t>6</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762502C0">
            <w:pPr>
              <w:pStyle w:val="129"/>
              <w:ind w:firstLine="480"/>
            </w:pPr>
            <w:r>
              <w:rPr>
                <w:rFonts w:hint="eastAsia"/>
              </w:rPr>
              <w:t>强风</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04E776E4">
            <w:pPr>
              <w:pStyle w:val="129"/>
              <w:ind w:firstLine="480"/>
            </w:pPr>
            <w:r>
              <w:t>10.8</w:t>
            </w:r>
            <w:r>
              <w:rPr>
                <w:rFonts w:hint="eastAsia"/>
              </w:rPr>
              <w:t>～</w:t>
            </w:r>
            <w:r>
              <w:t>13.8</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3EC8B51C">
            <w:pPr>
              <w:pStyle w:val="129"/>
              <w:ind w:firstLine="480"/>
            </w:pPr>
            <w:r>
              <w:t>39</w:t>
            </w:r>
            <w:r>
              <w:rPr>
                <w:rFonts w:hint="eastAsia"/>
              </w:rPr>
              <w:t>～</w:t>
            </w:r>
            <w:r>
              <w:t>49</w:t>
            </w:r>
          </w:p>
        </w:tc>
      </w:tr>
      <w:tr w14:paraId="3B2AD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7E40469C">
            <w:pPr>
              <w:pStyle w:val="129"/>
              <w:ind w:firstLine="480"/>
            </w:pPr>
            <w:r>
              <w:t>7</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02E1C5A9">
            <w:pPr>
              <w:pStyle w:val="129"/>
              <w:ind w:firstLine="480"/>
            </w:pPr>
            <w:r>
              <w:rPr>
                <w:rFonts w:hint="eastAsia"/>
              </w:rPr>
              <w:t>疾风</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2A68A8F5">
            <w:pPr>
              <w:pStyle w:val="129"/>
              <w:ind w:firstLine="480"/>
            </w:pPr>
            <w:r>
              <w:t>13.9</w:t>
            </w:r>
            <w:r>
              <w:rPr>
                <w:rFonts w:hint="eastAsia"/>
              </w:rPr>
              <w:t>～</w:t>
            </w:r>
            <w:r>
              <w:t>17.1</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0C267A34">
            <w:pPr>
              <w:pStyle w:val="129"/>
              <w:ind w:firstLine="480"/>
            </w:pPr>
            <w:r>
              <w:t>50</w:t>
            </w:r>
            <w:r>
              <w:rPr>
                <w:rFonts w:hint="eastAsia"/>
              </w:rPr>
              <w:t>～</w:t>
            </w:r>
            <w:r>
              <w:t>61</w:t>
            </w:r>
          </w:p>
        </w:tc>
      </w:tr>
      <w:tr w14:paraId="4B078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87" w:type="pct"/>
            <w:tcBorders>
              <w:top w:val="single" w:color="auto" w:sz="4" w:space="0"/>
              <w:left w:val="single" w:color="auto" w:sz="4" w:space="0"/>
              <w:bottom w:val="single" w:color="auto" w:sz="4" w:space="0"/>
              <w:right w:val="single" w:color="auto" w:sz="4" w:space="0"/>
            </w:tcBorders>
            <w:shd w:val="clear" w:color="auto" w:fill="FFFFFF"/>
            <w:vAlign w:val="center"/>
          </w:tcPr>
          <w:p w14:paraId="7515517B">
            <w:pPr>
              <w:pStyle w:val="129"/>
              <w:ind w:firstLine="480"/>
            </w:pPr>
            <w:r>
              <w:t>8</w:t>
            </w:r>
          </w:p>
        </w:tc>
        <w:tc>
          <w:tcPr>
            <w:tcW w:w="904" w:type="pct"/>
            <w:tcBorders>
              <w:top w:val="single" w:color="auto" w:sz="4" w:space="0"/>
              <w:left w:val="single" w:color="auto" w:sz="4" w:space="0"/>
              <w:bottom w:val="single" w:color="auto" w:sz="4" w:space="0"/>
              <w:right w:val="single" w:color="auto" w:sz="4" w:space="0"/>
            </w:tcBorders>
            <w:shd w:val="clear" w:color="auto" w:fill="FFFFFF"/>
            <w:vAlign w:val="center"/>
          </w:tcPr>
          <w:p w14:paraId="4DE3D152">
            <w:pPr>
              <w:pStyle w:val="129"/>
              <w:ind w:firstLine="480"/>
            </w:pPr>
            <w:r>
              <w:rPr>
                <w:rFonts w:hint="eastAsia"/>
              </w:rPr>
              <w:t>大风</w:t>
            </w:r>
          </w:p>
        </w:tc>
        <w:tc>
          <w:tcPr>
            <w:tcW w:w="1958" w:type="pct"/>
            <w:tcBorders>
              <w:top w:val="single" w:color="auto" w:sz="4" w:space="0"/>
              <w:left w:val="single" w:color="auto" w:sz="4" w:space="0"/>
              <w:bottom w:val="single" w:color="auto" w:sz="4" w:space="0"/>
              <w:right w:val="single" w:color="auto" w:sz="4" w:space="0"/>
            </w:tcBorders>
            <w:shd w:val="clear" w:color="auto" w:fill="FFFFFF"/>
            <w:vAlign w:val="center"/>
          </w:tcPr>
          <w:p w14:paraId="37E21786">
            <w:pPr>
              <w:pStyle w:val="129"/>
              <w:ind w:firstLine="480"/>
            </w:pPr>
            <w:r>
              <w:t>17.2</w:t>
            </w:r>
            <w:r>
              <w:rPr>
                <w:rFonts w:hint="eastAsia"/>
              </w:rPr>
              <w:t>～</w:t>
            </w:r>
            <w:r>
              <w:t>20.7</w:t>
            </w:r>
          </w:p>
        </w:tc>
        <w:tc>
          <w:tcPr>
            <w:tcW w:w="1250" w:type="pct"/>
            <w:tcBorders>
              <w:top w:val="single" w:color="auto" w:sz="4" w:space="0"/>
              <w:left w:val="single" w:color="auto" w:sz="4" w:space="0"/>
              <w:bottom w:val="single" w:color="auto" w:sz="4" w:space="0"/>
              <w:right w:val="single" w:color="auto" w:sz="4" w:space="0"/>
            </w:tcBorders>
            <w:shd w:val="clear" w:color="auto" w:fill="FFFFFF"/>
            <w:vAlign w:val="center"/>
          </w:tcPr>
          <w:p w14:paraId="77AD3642">
            <w:pPr>
              <w:pStyle w:val="129"/>
              <w:ind w:firstLine="480"/>
            </w:pPr>
            <w:r>
              <w:t>62</w:t>
            </w:r>
            <w:r>
              <w:rPr>
                <w:rFonts w:hint="eastAsia"/>
              </w:rPr>
              <w:t>～</w:t>
            </w:r>
            <w:r>
              <w:t>74</w:t>
            </w:r>
          </w:p>
        </w:tc>
      </w:tr>
    </w:tbl>
    <w:p w14:paraId="7AB52979">
      <w:pPr>
        <w:pStyle w:val="5"/>
        <w:spacing w:before="156" w:after="156"/>
        <w:rPr>
          <w:rFonts w:ascii="Calibri" w:cs="Times New Roman"/>
        </w:rPr>
      </w:pPr>
      <w:bookmarkStart w:id="31" w:name="_Toc175662023"/>
      <w:bookmarkStart w:id="32" w:name="_Toc165381313"/>
      <w:bookmarkStart w:id="33" w:name="_Toc147570848"/>
      <w:r>
        <w:rPr>
          <w:rFonts w:hint="eastAsia"/>
        </w:rPr>
        <w:t>四旋翼阶段的抗风能力分析</w:t>
      </w:r>
      <w:bookmarkEnd w:id="31"/>
      <w:bookmarkEnd w:id="32"/>
      <w:bookmarkEnd w:id="33"/>
    </w:p>
    <w:p w14:paraId="1304EEF6">
      <w:pPr>
        <w:pStyle w:val="151"/>
      </w:pPr>
      <w:r>
        <w:rPr>
          <w:rFonts w:hint="eastAsia"/>
        </w:rPr>
        <w:t>对于固旋翼无人机在四旋翼阶段，无人机受到的风的风向相对于机头方向主要有三个方向：沿机头指向机尾、沿机尾指向机头以及指向两侧。</w:t>
      </w:r>
    </w:p>
    <w:p w14:paraId="3F500B57">
      <w:pPr>
        <w:pStyle w:val="141"/>
        <w:ind w:firstLine="0" w:firstLineChars="0"/>
      </w:pPr>
      <w:r>
        <w:drawing>
          <wp:inline distT="0" distB="0" distL="0" distR="0">
            <wp:extent cx="5922645" cy="3481070"/>
            <wp:effectExtent l="0" t="0" r="1905" b="5080"/>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图片 1047"/>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a:xfrm>
                      <a:off x="0" y="0"/>
                      <a:ext cx="5937048" cy="3489736"/>
                    </a:xfrm>
                    <a:prstGeom prst="rect">
                      <a:avLst/>
                    </a:prstGeom>
                    <a:noFill/>
                  </pic:spPr>
                </pic:pic>
              </a:graphicData>
            </a:graphic>
          </wp:inline>
        </w:drawing>
      </w:r>
    </w:p>
    <w:p w14:paraId="7CCFD661">
      <w:pPr>
        <w:pStyle w:val="83"/>
      </w:pPr>
      <w:r>
        <w:rPr>
          <w:rFonts w:hint="eastAsia"/>
        </w:rPr>
        <w:t>无人机风向定义图</w:t>
      </w:r>
    </w:p>
    <w:p w14:paraId="4C6035E8">
      <w:pPr>
        <w:pStyle w:val="151"/>
      </w:pPr>
      <w:r>
        <w:rPr>
          <w:rFonts w:hint="eastAsia"/>
        </w:rPr>
        <w:t>在四旋翼阶段无人机主要由四旋翼电机的拉力提供动力来抵抗风，并维持无人机的姿态的稳定。</w:t>
      </w:r>
    </w:p>
    <w:p w14:paraId="2C1B9C22">
      <w:pPr>
        <w:pStyle w:val="151"/>
      </w:pPr>
      <w:r>
        <w:rPr>
          <w:rFonts w:hint="eastAsia"/>
        </w:rPr>
        <w:t>当无人机在逆风的情况下起降时，为抵抗风速。无人机会向前倾斜一定角度，无人机倾斜一定角度</w:t>
      </w:r>
      <w:r>
        <w:fldChar w:fldCharType="begin"/>
      </w:r>
      <w:r>
        <w:instrText xml:space="preserve"> QUOTE </w:instrText>
      </w:r>
      <w:r>
        <w:rPr>
          <w:position w:val="-15"/>
        </w:rPr>
        <w:pict>
          <v:shape id="_x0000_i1091" o:spt="75" type="#_x0000_t75" style="height:24.75pt;width:6.75pt;" filled="f" o:preferrelative="t" stroked="f" coordsize="21600,21600" equationxml="&lt;">
            <v:path/>
            <v:fill on="f" focussize="0,0"/>
            <v:stroke on="f" joinstyle="miter"/>
            <v:imagedata r:id="rId178" chromakey="#FFFFFF" o:title=""/>
            <o:lock v:ext="edit" aspectratio="t"/>
            <w10:wrap type="none"/>
            <w10:anchorlock/>
          </v:shape>
        </w:pict>
      </w:r>
      <w:r>
        <w:instrText xml:space="preserve"> </w:instrText>
      </w:r>
      <w:r>
        <w:fldChar w:fldCharType="separate"/>
      </w:r>
      <w:r>
        <w:rPr>
          <w:position w:val="-15"/>
        </w:rPr>
        <w:pict>
          <v:shape id="_x0000_i1092" o:spt="75" type="#_x0000_t75" style="height:24.75pt;width:6.75pt;" filled="f" o:preferrelative="t" stroked="f" coordsize="21600,21600" equationxml="&lt;">
            <v:path/>
            <v:fill on="f" focussize="0,0"/>
            <v:stroke on="f" joinstyle="miter"/>
            <v:imagedata r:id="rId178" chromakey="#FFFFFF" o:title=""/>
            <o:lock v:ext="edit" aspectratio="t"/>
            <w10:wrap type="none"/>
            <w10:anchorlock/>
          </v:shape>
        </w:pict>
      </w:r>
      <w:r>
        <w:fldChar w:fldCharType="end"/>
      </w:r>
      <w:r>
        <w:rPr>
          <w:rFonts w:hint="eastAsia"/>
        </w:rPr>
        <w:t>下的受力分析图：</w:t>
      </w:r>
    </w:p>
    <w:p w14:paraId="1820270E">
      <w:pPr>
        <w:pStyle w:val="151"/>
        <w:ind w:firstLine="0"/>
        <w:jc w:val="center"/>
        <w:rPr>
          <w:rFonts w:ascii="Calibri" w:cs="Times New Roman"/>
          <w:sz w:val="24"/>
          <w:szCs w:val="22"/>
        </w:rPr>
      </w:pPr>
      <w:r>
        <w:drawing>
          <wp:inline distT="0" distB="0" distL="0" distR="0">
            <wp:extent cx="5717540" cy="3354070"/>
            <wp:effectExtent l="0" t="0" r="0" b="0"/>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图片 1054"/>
                    <pic:cNvPicPr>
                      <a:picLocks noChangeAspect="1" noChangeArrowheads="1"/>
                    </pic:cNvPicPr>
                  </pic:nvPicPr>
                  <pic:blipFill>
                    <a:blip r:embed="rId179" cstate="print">
                      <a:extLst>
                        <a:ext uri="{28A0092B-C50C-407E-A947-70E740481C1C}">
                          <a14:useLocalDpi xmlns:a14="http://schemas.microsoft.com/office/drawing/2010/main" val="0"/>
                        </a:ext>
                      </a:extLst>
                    </a:blip>
                    <a:srcRect l="4330" t="10372"/>
                    <a:stretch>
                      <a:fillRect/>
                    </a:stretch>
                  </pic:blipFill>
                  <pic:spPr>
                    <a:xfrm>
                      <a:off x="0" y="0"/>
                      <a:ext cx="5722192" cy="3357107"/>
                    </a:xfrm>
                    <a:prstGeom prst="rect">
                      <a:avLst/>
                    </a:prstGeom>
                    <a:noFill/>
                    <a:ln>
                      <a:noFill/>
                    </a:ln>
                  </pic:spPr>
                </pic:pic>
              </a:graphicData>
            </a:graphic>
          </wp:inline>
        </w:drawing>
      </w:r>
    </w:p>
    <w:p w14:paraId="24870341">
      <w:pPr>
        <w:pStyle w:val="83"/>
      </w:pPr>
      <w:r>
        <w:rPr>
          <w:rFonts w:hint="eastAsia"/>
        </w:rPr>
        <w:t>逆风时四旋翼无人机受力分析图</w:t>
      </w:r>
    </w:p>
    <w:p w14:paraId="6A948CCF">
      <w:pPr>
        <w:pStyle w:val="163"/>
        <w:numPr>
          <w:ilvl w:val="0"/>
          <w:numId w:val="0"/>
        </w:numPr>
      </w:pPr>
      <w:r>
        <w:drawing>
          <wp:inline distT="0" distB="0" distL="0" distR="0">
            <wp:extent cx="5917565" cy="3724275"/>
            <wp:effectExtent l="0" t="0" r="6985" b="9525"/>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图片 1055"/>
                    <pic:cNvPicPr>
                      <a:picLocks noChangeAspect="1" noChangeArrowheads="1"/>
                    </pic:cNvPicPr>
                  </pic:nvPicPr>
                  <pic:blipFill>
                    <a:blip r:embed="rId180">
                      <a:extLst>
                        <a:ext uri="{28A0092B-C50C-407E-A947-70E740481C1C}">
                          <a14:useLocalDpi xmlns:a14="http://schemas.microsoft.com/office/drawing/2010/main" val="0"/>
                        </a:ext>
                      </a:extLst>
                    </a:blip>
                    <a:srcRect r="5999"/>
                    <a:stretch>
                      <a:fillRect/>
                    </a:stretch>
                  </pic:blipFill>
                  <pic:spPr>
                    <a:xfrm>
                      <a:off x="0" y="0"/>
                      <a:ext cx="5929230" cy="3731883"/>
                    </a:xfrm>
                    <a:prstGeom prst="rect">
                      <a:avLst/>
                    </a:prstGeom>
                    <a:noFill/>
                    <a:ln>
                      <a:noFill/>
                    </a:ln>
                  </pic:spPr>
                </pic:pic>
              </a:graphicData>
            </a:graphic>
          </wp:inline>
        </w:drawing>
      </w:r>
    </w:p>
    <w:p w14:paraId="5FEAC3E1">
      <w:pPr>
        <w:pStyle w:val="83"/>
      </w:pPr>
      <w:r>
        <w:rPr>
          <w:rFonts w:hint="eastAsia"/>
        </w:rPr>
        <w:t>四旋翼电机的布置</w:t>
      </w:r>
    </w:p>
    <w:p w14:paraId="4C69710B">
      <w:pPr>
        <w:ind w:firstLine="480"/>
      </w:pPr>
      <w:r>
        <w:rPr>
          <w:rFonts w:hint="eastAsia"/>
        </w:rPr>
        <w:t>无人机在空中受力简化为极限负载下的重力</w:t>
      </w:r>
      <w:r>
        <w:t>G</w:t>
      </w:r>
      <w:r>
        <w:rPr>
          <w:rFonts w:hint="eastAsia"/>
        </w:rPr>
        <w:t>，电机拉力</w:t>
      </w:r>
      <w:r>
        <w:t>T</w:t>
      </w:r>
      <w:r>
        <w:rPr>
          <w:rFonts w:hint="eastAsia"/>
        </w:rPr>
        <w:t>（每个电机的拉力分别是</w:t>
      </w:r>
      <w:r>
        <w:t>T1</w:t>
      </w:r>
      <w:r>
        <w:rPr>
          <w:rFonts w:hint="eastAsia"/>
        </w:rPr>
        <w:t>，</w:t>
      </w:r>
      <w:r>
        <w:t>T2</w:t>
      </w:r>
      <w:r>
        <w:rPr>
          <w:rFonts w:hint="eastAsia"/>
        </w:rPr>
        <w:t>，</w:t>
      </w:r>
      <w:r>
        <w:t>T3</w:t>
      </w:r>
      <w:r>
        <w:rPr>
          <w:rFonts w:hint="eastAsia"/>
        </w:rPr>
        <w:t>，</w:t>
      </w:r>
      <w:r>
        <w:t>T3</w:t>
      </w:r>
      <w:r>
        <w:rPr>
          <w:rFonts w:hint="eastAsia"/>
        </w:rPr>
        <w:t>），风阻</w:t>
      </w:r>
      <w:r>
        <w:t>D</w:t>
      </w:r>
      <w:r>
        <w:rPr>
          <w:rFonts w:hint="eastAsia"/>
        </w:rPr>
        <w:t>，其中飞机抗风时的倾角为θ。考虑无人机的抗风飞行时需要持续飞行，旋翼动力系统电机的持续稳定工作油门在</w:t>
      </w:r>
      <w:r>
        <w:t>80%</w:t>
      </w:r>
      <w:r>
        <w:rPr>
          <w:rFonts w:hint="eastAsia"/>
        </w:rPr>
        <w:t>，此时单电机的拉力为</w:t>
      </w:r>
      <w:r>
        <w:t>23.54kg</w:t>
      </w:r>
      <w:r>
        <w:rPr>
          <w:rFonts w:hint="eastAsia"/>
        </w:rPr>
        <w:t>，旋翼电机的内倾角为</w:t>
      </w:r>
      <w:r>
        <w:t>5</w:t>
      </w:r>
      <w:r>
        <w:rPr>
          <w:rFonts w:hint="eastAsia"/>
        </w:rPr>
        <w:t>°，考虑到机身结构对旋翼的效率的影响，依据以往飞行经验，这里旋翼电机的效率取值</w:t>
      </w:r>
      <w:r>
        <w:rPr>
          <w:position w:val="-10"/>
        </w:rPr>
        <w:object>
          <v:shape id="_x0000_i1093" o:spt="75" type="#_x0000_t75" style="height:12.75pt;width:10.5pt;" o:ole="t" filled="f" o:preferrelative="t" stroked="f" coordsize="21600,21600">
            <v:path/>
            <v:fill on="f" focussize="0,0"/>
            <v:stroke on="f" joinstyle="miter"/>
            <v:imagedata r:id="rId182" o:title=""/>
            <o:lock v:ext="edit" aspectratio="t"/>
            <w10:wrap type="none"/>
            <w10:anchorlock/>
          </v:shape>
          <o:OLEObject Type="Embed" ProgID="Equation.DSMT4" ShapeID="_x0000_i1093" DrawAspect="Content" ObjectID="_1468075791" r:id="rId181">
            <o:LockedField>false</o:LockedField>
          </o:OLEObject>
        </w:object>
      </w:r>
      <w:r>
        <w:t>=0.8</w:t>
      </w:r>
      <w:r>
        <w:rPr>
          <w:rFonts w:hint="eastAsia"/>
        </w:rPr>
        <w:t>。</w:t>
      </w:r>
    </w:p>
    <w:p w14:paraId="042298D4">
      <w:pPr>
        <w:ind w:firstLine="480"/>
      </w:pPr>
      <w:r>
        <w:rPr>
          <w:rFonts w:hint="eastAsia"/>
        </w:rPr>
        <w:t>由于无人机在为面对称构型，在顺风时，假定其侧向气动力为</w:t>
      </w:r>
      <w:r>
        <w:t>0</w:t>
      </w:r>
      <w:r>
        <w:rPr>
          <w:rFonts w:hint="eastAsia"/>
        </w:rPr>
        <w:t>，以此建立无人机的受力平衡关系</w:t>
      </w:r>
      <w:r>
        <w:t>:</w:t>
      </w:r>
    </w:p>
    <w:p w14:paraId="3E4DAAB9">
      <w:pPr>
        <w:ind w:firstLine="480"/>
        <w:jc w:val="center"/>
        <w:rPr>
          <w:rFonts w:ascii="Calibri" w:cs="Times New Roman"/>
          <w:sz w:val="24"/>
          <w:szCs w:val="22"/>
        </w:rPr>
      </w:pPr>
      <w:bookmarkStart w:id="34" w:name="OLE_LINK9"/>
      <w:r>
        <w:rPr>
          <w:rFonts w:ascii="Calibri" w:cs="Times New Roman"/>
          <w:position w:val="-188"/>
          <w:sz w:val="24"/>
          <w:szCs w:val="22"/>
        </w:rPr>
        <w:object>
          <v:shape id="_x0000_i1094" o:spt="75" type="#_x0000_t75" style="height:194.25pt;width:198.75pt;" o:ole="t" filled="f" o:preferrelative="t" stroked="f" coordsize="21600,21600">
            <v:path/>
            <v:fill on="f" focussize="0,0"/>
            <v:stroke on="f" joinstyle="miter"/>
            <v:imagedata r:id="rId184" o:title=""/>
            <o:lock v:ext="edit" aspectratio="t"/>
            <w10:wrap type="none"/>
            <w10:anchorlock/>
          </v:shape>
          <o:OLEObject Type="Embed" ProgID="Equation.DSMT4" ShapeID="_x0000_i1094" DrawAspect="Content" ObjectID="_1468075792" r:id="rId183">
            <o:LockedField>false</o:LockedField>
          </o:OLEObject>
        </w:object>
      </w:r>
      <w:bookmarkEnd w:id="34"/>
    </w:p>
    <w:p w14:paraId="449B4D67">
      <w:pPr>
        <w:ind w:firstLine="480"/>
      </w:pPr>
      <w:r>
        <w:rPr>
          <w:rFonts w:hint="eastAsia"/>
        </w:rPr>
        <w:t>其中：</w:t>
      </w:r>
      <w:r>
        <w:rPr>
          <w:rFonts w:ascii="Calibri" w:cs="Times New Roman"/>
          <w:position w:val="-12"/>
          <w:sz w:val="24"/>
          <w:szCs w:val="22"/>
        </w:rPr>
        <w:object>
          <v:shape id="_x0000_i1095" o:spt="75" type="#_x0000_t75" style="height:18pt;width:17.25pt;" o:ole="t" filled="f" o:preferrelative="t" stroked="f" coordsize="21600,21600">
            <v:path/>
            <v:fill on="f" focussize="0,0"/>
            <v:stroke on="f" joinstyle="miter"/>
            <v:imagedata r:id="rId186" o:title=""/>
            <o:lock v:ext="edit" aspectratio="t"/>
            <w10:wrap type="none"/>
            <w10:anchorlock/>
          </v:shape>
          <o:OLEObject Type="Embed" ProgID="Equation.DSMT4" ShapeID="_x0000_i1095" DrawAspect="Content" ObjectID="_1468075793" r:id="rId185">
            <o:LockedField>false</o:LockedField>
          </o:OLEObject>
        </w:object>
      </w:r>
      <w:r>
        <w:rPr>
          <w:rFonts w:hint="eastAsia"/>
        </w:rPr>
        <w:t>为阻力系数，</w:t>
      </w:r>
      <w:r>
        <w:rPr>
          <w:rFonts w:ascii="Calibri" w:cs="Times New Roman"/>
          <w:position w:val="-12"/>
          <w:sz w:val="24"/>
          <w:szCs w:val="22"/>
        </w:rPr>
        <w:object>
          <v:shape id="_x0000_i1096" o:spt="75" type="#_x0000_t75" style="height:18pt;width:15.75pt;" o:ole="t" filled="f" o:preferrelative="t" stroked="f" coordsize="21600,21600">
            <v:path/>
            <v:fill on="f" focussize="0,0"/>
            <v:stroke on="f" joinstyle="miter"/>
            <v:imagedata r:id="rId188" o:title=""/>
            <o:lock v:ext="edit" aspectratio="t"/>
            <w10:wrap type="none"/>
            <w10:anchorlock/>
          </v:shape>
          <o:OLEObject Type="Embed" ProgID="Equation.DSMT4" ShapeID="_x0000_i1096" DrawAspect="Content" ObjectID="_1468075794" r:id="rId187">
            <o:LockedField>false</o:LockedField>
          </o:OLEObject>
        </w:object>
      </w:r>
      <w:r>
        <w:rPr>
          <w:rFonts w:hint="eastAsia"/>
        </w:rPr>
        <w:t>为升力系数，</w:t>
      </w:r>
      <w:r>
        <w:rPr>
          <w:rFonts w:ascii="Calibri" w:cs="Times New Roman"/>
          <w:position w:val="-12"/>
          <w:sz w:val="24"/>
          <w:szCs w:val="22"/>
        </w:rPr>
        <w:object>
          <v:shape id="_x0000_i1097" o:spt="75" type="#_x0000_t75" style="height:18pt;width:17.25pt;" o:ole="t" filled="f" o:preferrelative="t" stroked="f" coordsize="21600,21600">
            <v:path/>
            <v:fill on="f" focussize="0,0"/>
            <v:stroke on="f" joinstyle="miter"/>
            <v:imagedata r:id="rId190" o:title=""/>
            <o:lock v:ext="edit" aspectratio="t"/>
            <w10:wrap type="none"/>
            <w10:anchorlock/>
          </v:shape>
          <o:OLEObject Type="Embed" ProgID="Equation.DSMT4" ShapeID="_x0000_i1097" DrawAspect="Content" ObjectID="_1468075795" r:id="rId189">
            <o:LockedField>false</o:LockedField>
          </o:OLEObject>
        </w:object>
      </w:r>
      <w:r>
        <w:rPr>
          <w:rFonts w:hint="eastAsia"/>
        </w:rPr>
        <w:t>为俯仰力矩系数，</w:t>
      </w:r>
      <w:r>
        <w:rPr>
          <w:rFonts w:ascii="Calibri" w:cs="Times New Roman"/>
          <w:sz w:val="24"/>
          <w:szCs w:val="22"/>
        </w:rPr>
        <w:object>
          <v:shape id="_x0000_i1098" o:spt="75" type="#_x0000_t75" style="height:14.25pt;width:14.25pt;" o:ole="t" filled="f" o:preferrelative="t" stroked="f" coordsize="21600,21600">
            <v:path/>
            <v:fill on="f" focussize="0,0"/>
            <v:stroke on="f" joinstyle="miter"/>
            <v:imagedata r:id="rId192" o:title=""/>
            <o:lock v:ext="edit" aspectratio="t"/>
            <w10:wrap type="none"/>
            <w10:anchorlock/>
          </v:shape>
          <o:OLEObject Type="Embed" ProgID="Equation.3" ShapeID="_x0000_i1098" DrawAspect="Content" ObjectID="_1468075796" r:id="rId191">
            <o:LockedField>false</o:LockedField>
          </o:OLEObject>
        </w:object>
      </w:r>
      <w:r>
        <w:rPr>
          <w:rFonts w:hint="eastAsia"/>
        </w:rPr>
        <w:t>为空气密度，</w:t>
      </w:r>
      <w:r>
        <w:rPr>
          <w:rFonts w:ascii="Calibri" w:cs="Times New Roman"/>
          <w:position w:val="-6"/>
          <w:sz w:val="24"/>
          <w:szCs w:val="22"/>
        </w:rPr>
        <w:object>
          <v:shape id="_x0000_i1099" o:spt="75" type="#_x0000_t75" style="height:14.25pt;width:12pt;" o:ole="t" filled="f" o:preferrelative="t" stroked="f" coordsize="21600,21600">
            <v:path/>
            <v:fill on="f" focussize="0,0"/>
            <v:stroke on="f" joinstyle="miter"/>
            <v:imagedata r:id="rId194" o:title=""/>
            <o:lock v:ext="edit" aspectratio="t"/>
            <w10:wrap type="none"/>
            <w10:anchorlock/>
          </v:shape>
          <o:OLEObject Type="Embed" ProgID="Equation.DSMT4" ShapeID="_x0000_i1099" DrawAspect="Content" ObjectID="_1468075797" r:id="rId193">
            <o:LockedField>false</o:LockedField>
          </o:OLEObject>
        </w:object>
      </w:r>
      <w:r>
        <w:rPr>
          <w:rFonts w:hint="eastAsia"/>
        </w:rPr>
        <w:t>为风速，</w:t>
      </w:r>
      <w:r>
        <w:rPr>
          <w:rFonts w:ascii="Calibri" w:cs="Times New Roman"/>
          <w:sz w:val="24"/>
          <w:szCs w:val="22"/>
        </w:rPr>
        <w:object>
          <v:shape id="_x0000_i1100" o:spt="75" type="#_x0000_t75" style="height:14.25pt;width:8.25pt;" o:ole="t" filled="f" o:preferrelative="t" stroked="f" coordsize="21600,21600">
            <v:path/>
            <v:fill on="f" focussize="0,0"/>
            <v:stroke on="f" joinstyle="miter"/>
            <v:imagedata r:id="rId196" o:title=""/>
            <o:lock v:ext="edit" aspectratio="t"/>
            <w10:wrap type="none"/>
            <w10:anchorlock/>
          </v:shape>
          <o:OLEObject Type="Embed" ProgID="Equation.3" ShapeID="_x0000_i1100" DrawAspect="Content" ObjectID="_1468075798" r:id="rId195">
            <o:LockedField>false</o:LockedField>
          </o:OLEObject>
        </w:object>
      </w:r>
      <w:r>
        <w:rPr>
          <w:rFonts w:hint="eastAsia"/>
        </w:rPr>
        <w:t>为特征面积</w:t>
      </w:r>
      <w:r>
        <w:t>1.61</w:t>
      </w:r>
      <w:r>
        <w:rPr>
          <w:rFonts w:hint="eastAsia"/>
        </w:rPr>
        <w:t>，</w:t>
      </w:r>
      <w:r>
        <w:rPr>
          <w:rFonts w:ascii="Times New Roman" w:hAnsi="Times New Roman"/>
          <w:i/>
        </w:rPr>
        <w:t>l</w:t>
      </w:r>
      <w:r>
        <w:rPr>
          <w:rFonts w:hint="eastAsia"/>
        </w:rPr>
        <w:t>为参考长度</w:t>
      </w:r>
      <w:r>
        <w:t>0.364</w:t>
      </w:r>
      <w:r>
        <w:rPr>
          <w:rFonts w:hint="eastAsia"/>
        </w:rPr>
        <w:t>，</w:t>
      </w:r>
      <w:r>
        <w:rPr>
          <w:rFonts w:ascii="Calibri" w:cs="Times New Roman"/>
          <w:position w:val="-14"/>
          <w:sz w:val="24"/>
          <w:szCs w:val="22"/>
        </w:rPr>
        <w:object>
          <v:shape id="_x0000_i1101" o:spt="75" type="#_x0000_t75" style="height:18pt;width:14.25pt;" o:ole="t" filled="f" o:preferrelative="t" stroked="f" coordsize="21600,21600">
            <v:path/>
            <v:fill on="f" focussize="0,0"/>
            <v:stroke on="f" joinstyle="miter"/>
            <v:imagedata r:id="rId198" o:title=""/>
            <o:lock v:ext="edit" aspectratio="t"/>
            <w10:wrap type="none"/>
            <w10:anchorlock/>
          </v:shape>
          <o:OLEObject Type="Embed" ProgID="Equation.DSMT4" ShapeID="_x0000_i1101" DrawAspect="Content" ObjectID="_1468075799" r:id="rId197">
            <o:LockedField>false</o:LockedField>
          </o:OLEObject>
        </w:object>
      </w:r>
      <w:r>
        <w:rPr>
          <w:rFonts w:hint="eastAsia"/>
        </w:rPr>
        <w:t>为旋翼力臂</w:t>
      </w:r>
      <w:r>
        <w:t>0.7</w:t>
      </w:r>
      <w:r>
        <w:rPr>
          <w:rFonts w:hint="eastAsia"/>
        </w:rPr>
        <w:t>。</w:t>
      </w:r>
    </w:p>
    <w:p w14:paraId="14F54C3A">
      <w:pPr>
        <w:ind w:firstLine="480"/>
      </w:pPr>
      <w:r>
        <w:rPr>
          <w:rFonts w:hint="eastAsia"/>
        </w:rPr>
        <w:t>由</w:t>
      </w:r>
      <w:r>
        <w:t>CFD</w:t>
      </w:r>
      <w:r>
        <w:rPr>
          <w:rFonts w:hint="eastAsia"/>
        </w:rPr>
        <w:t>计算得到无人机在不同的θ角时的气动系数，通过计算得到无人机允许的最大倾角θ为</w:t>
      </w:r>
      <w:r>
        <w:t>6</w:t>
      </w:r>
      <w:r>
        <w:rPr>
          <w:rFonts w:hint="eastAsia"/>
        </w:rPr>
        <w:t>°，能提供的侧向拉力为</w:t>
      </w:r>
      <w:r>
        <w:t>23.5kg</w:t>
      </w:r>
      <w:r>
        <w:rPr>
          <w:rFonts w:hint="eastAsia"/>
        </w:rPr>
        <w:t>，无人机可以抵抗的最大风速为</w:t>
      </w:r>
      <w:r>
        <w:t>26m/s</w:t>
      </w:r>
      <w:r>
        <w:rPr>
          <w:rFonts w:hint="eastAsia"/>
        </w:rPr>
        <w:t>，风速表如下表，取</w:t>
      </w:r>
      <w:r>
        <w:t>7</w:t>
      </w:r>
      <w:r>
        <w:rPr>
          <w:rFonts w:hint="eastAsia"/>
        </w:rPr>
        <w:t>级风中最小值为</w:t>
      </w:r>
      <w:r>
        <w:t>13.9m/s</w:t>
      </w:r>
      <w:r>
        <w:rPr>
          <w:rFonts w:hint="eastAsia"/>
        </w:rPr>
        <w:t>小于无人机能抵抗的最大风速</w:t>
      </w:r>
      <w:r>
        <w:t>26m/s</w:t>
      </w:r>
      <w:r>
        <w:rPr>
          <w:rFonts w:hint="eastAsia"/>
        </w:rPr>
        <w:t>，无人机在四旋翼阶段能够抵抗</w:t>
      </w:r>
      <w:r>
        <w:t>7</w:t>
      </w:r>
      <w:r>
        <w:rPr>
          <w:rFonts w:hint="eastAsia"/>
        </w:rPr>
        <w:t>级风。</w:t>
      </w:r>
    </w:p>
    <w:p w14:paraId="2179FE73">
      <w:pPr>
        <w:ind w:firstLine="480"/>
      </w:pPr>
      <w:r>
        <w:rPr>
          <w:rFonts w:hint="eastAsia"/>
        </w:rPr>
        <w:t>顺风时，无人机的受力情况与逆风时一样，但由于风向不一样，无人机的倾斜方向不一样，此时无人机向后倾斜。</w:t>
      </w:r>
    </w:p>
    <w:p w14:paraId="60235027">
      <w:r>
        <w:drawing>
          <wp:inline distT="0" distB="0" distL="0" distR="0">
            <wp:extent cx="5900420" cy="3277870"/>
            <wp:effectExtent l="0" t="0" r="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图片 1056"/>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a:xfrm>
                      <a:off x="0" y="0"/>
                      <a:ext cx="5942696" cy="3301537"/>
                    </a:xfrm>
                    <a:prstGeom prst="rect">
                      <a:avLst/>
                    </a:prstGeom>
                    <a:noFill/>
                  </pic:spPr>
                </pic:pic>
              </a:graphicData>
            </a:graphic>
          </wp:inline>
        </w:drawing>
      </w:r>
    </w:p>
    <w:p w14:paraId="45C6C1DB">
      <w:pPr>
        <w:pStyle w:val="83"/>
      </w:pPr>
      <w:r>
        <w:rPr>
          <w:rFonts w:hint="eastAsia"/>
        </w:rPr>
        <w:t>顺风时四旋翼无人机受力分析图</w:t>
      </w:r>
    </w:p>
    <w:p w14:paraId="7507D8A7">
      <w:pPr>
        <w:ind w:firstLine="480"/>
      </w:pPr>
      <w:r>
        <w:rPr>
          <w:rFonts w:hint="eastAsia"/>
        </w:rPr>
        <w:t>利用</w:t>
      </w:r>
      <w:r>
        <w:t>CFD</w:t>
      </w:r>
      <w:r>
        <w:rPr>
          <w:rFonts w:hint="eastAsia"/>
        </w:rPr>
        <w:t>进行气动计算，得到不同θ时无人机的气动参数，带入后计算得到顺风时，无人机的最大抗风能力为</w:t>
      </w:r>
      <w:r>
        <w:t>24</w:t>
      </w:r>
      <w:r>
        <w:rPr>
          <w:rFonts w:hint="eastAsia"/>
        </w:rPr>
        <w:t>m/s。</w:t>
      </w:r>
    </w:p>
    <w:p w14:paraId="490F86AA">
      <w:pPr>
        <w:ind w:firstLine="480"/>
      </w:pPr>
      <w:r>
        <w:rPr>
          <w:rFonts w:hint="eastAsia"/>
        </w:rPr>
        <w:t>由于该无人机为复合翼无人机，存在倒</w:t>
      </w:r>
      <w:r>
        <w:t>V</w:t>
      </w:r>
      <w:r>
        <w:rPr>
          <w:rFonts w:hint="eastAsia"/>
        </w:rPr>
        <w:t>尾的尾翼，在四旋翼阶段如果风为正侧风，其会给予无人机较大的偏航力矩、俯仰力矩、滚转力矩以及侧向力，无人机的稳定悬停需要克服侧风给无人机的气动力与力矩。</w:t>
      </w:r>
    </w:p>
    <w:p w14:paraId="73ADF54E">
      <w:r>
        <mc:AlternateContent>
          <mc:Choice Requires="wps">
            <w:drawing>
              <wp:anchor distT="0" distB="0" distL="114300" distR="114300" simplePos="0" relativeHeight="251659264" behindDoc="0" locked="0" layoutInCell="1" allowOverlap="1">
                <wp:simplePos x="0" y="0"/>
                <wp:positionH relativeFrom="column">
                  <wp:posOffset>1026160</wp:posOffset>
                </wp:positionH>
                <wp:positionV relativeFrom="paragraph">
                  <wp:posOffset>1445895</wp:posOffset>
                </wp:positionV>
                <wp:extent cx="191135" cy="201930"/>
                <wp:effectExtent l="0" t="0" r="18415" b="26670"/>
                <wp:wrapNone/>
                <wp:docPr id="1045" name="矩形 1045"/>
                <wp:cNvGraphicFramePr/>
                <a:graphic xmlns:a="http://schemas.openxmlformats.org/drawingml/2006/main">
                  <a:graphicData uri="http://schemas.microsoft.com/office/word/2010/wordprocessingShape">
                    <wps:wsp>
                      <wps:cNvSpPr/>
                      <wps:spPr>
                        <a:xfrm>
                          <a:off x="0" y="0"/>
                          <a:ext cx="191135" cy="20193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8pt;margin-top:113.85pt;height:15.9pt;width:15.05pt;z-index:251659264;v-text-anchor:middle;mso-width-relative:page;mso-height-relative:page;" fillcolor="#FFFFFF" filled="t" stroked="t" coordsize="21600,21600" o:gfxdata="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w0qKF2QAAAAsBAAAPAAAAAAAAAAEAIAAA&#10;ACIAAABkcnMvZG93bnJldi54bWxQSwECFAAUAAAACACHTuJAQvBc9X0CAAAnBQAADgAAAAAAAAAB&#10;ACAAAAAoAQAAZHJzL2Uyb0RvYy54bWxQSwUGAAAAAAYABgBZAQAAFwYAAAAA&#10;">
                <v:fill on="t" focussize="0,0"/>
                <v:stroke weight="1pt" color="#FFFFFF" miterlimit="8" joinstyle="miter"/>
                <v:imagedata o:title=""/>
                <o:lock v:ext="edit" aspectratio="f"/>
              </v:rect>
            </w:pict>
          </mc:Fallback>
        </mc:AlternateContent>
      </w:r>
      <w:r>
        <w:drawing>
          <wp:inline distT="0" distB="0" distL="0" distR="0">
            <wp:extent cx="5749290" cy="3731895"/>
            <wp:effectExtent l="0" t="0" r="0" b="1905"/>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图片 1057"/>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a:xfrm>
                      <a:off x="0" y="0"/>
                      <a:ext cx="5785241" cy="3755388"/>
                    </a:xfrm>
                    <a:prstGeom prst="rect">
                      <a:avLst/>
                    </a:prstGeom>
                    <a:noFill/>
                  </pic:spPr>
                </pic:pic>
              </a:graphicData>
            </a:graphic>
          </wp:inline>
        </w:drawing>
      </w:r>
    </w:p>
    <w:p w14:paraId="73A8B176">
      <w:pPr>
        <w:pStyle w:val="83"/>
      </w:pPr>
      <w:r>
        <w:rPr>
          <w:rFonts w:hint="eastAsia"/>
        </w:rPr>
        <w:t>四旋翼无人机抗偏航时受力分析图</w:t>
      </w:r>
    </w:p>
    <w:p w14:paraId="29ACED16">
      <w:pPr>
        <w:ind w:firstLine="232" w:firstLineChars="83"/>
      </w:pPr>
      <w:r>
        <w:rPr>
          <w:rFonts w:hint="eastAsia"/>
        </w:rPr>
        <w:t>在四旋翼阶段，无人机对偏航的控制主要时通过电机</w:t>
      </w:r>
      <w:r>
        <w:t>5</w:t>
      </w:r>
      <w:r>
        <w:rPr>
          <w:rFonts w:hint="eastAsia"/>
        </w:rPr>
        <w:t>°的内倾角产生的侧力提供的力矩以及电机转速差形成的扭矩，俯仰方向主要是通过前后电机的拉力差来控制，对风阻的抵消主要是通过机身向有倾斜，提供侧向力。得到无人机在侧风环境下要维持稳定的方程如下。</w:t>
      </w:r>
    </w:p>
    <w:p w14:paraId="3A9899A7">
      <w:pPr>
        <w:ind w:firstLine="199" w:firstLineChars="83"/>
        <w:jc w:val="center"/>
        <w:rPr>
          <w:rFonts w:ascii="Calibri" w:cs="Times New Roman"/>
          <w:sz w:val="24"/>
          <w:szCs w:val="22"/>
        </w:rPr>
      </w:pPr>
      <w:r>
        <w:rPr>
          <w:rFonts w:ascii="Calibri" w:cs="Times New Roman"/>
          <w:sz w:val="24"/>
          <w:szCs w:val="22"/>
        </w:rPr>
        <w:object>
          <v:shape id="_x0000_i1102" o:spt="75" type="#_x0000_t75" style="height:262.5pt;width:310.5pt;" o:ole="t" filled="f" o:preferrelative="t" stroked="f" coordsize="21600,21600">
            <v:path/>
            <v:fill on="f" focussize="0,0"/>
            <v:stroke on="f" joinstyle="miter"/>
            <v:imagedata r:id="rId202" o:title=""/>
            <o:lock v:ext="edit" aspectratio="t"/>
            <w10:wrap type="none"/>
            <w10:anchorlock/>
          </v:shape>
          <o:OLEObject Type="Embed" ProgID="Equation.DSMT4" ShapeID="_x0000_i1102" DrawAspect="Content" ObjectID="_1468075800" r:id="rId201">
            <o:LockedField>false</o:LockedField>
          </o:OLEObject>
        </w:object>
      </w:r>
    </w:p>
    <w:p w14:paraId="092DE6C0">
      <w:pPr>
        <w:pStyle w:val="151"/>
      </w:pPr>
      <w:r>
        <w:rPr>
          <w:rFonts w:hint="eastAsia"/>
        </w:rPr>
        <w:t>其中：</w:t>
      </w:r>
      <w:r>
        <w:rPr>
          <w:position w:val="-12"/>
        </w:rPr>
        <w:object>
          <v:shape id="_x0000_i1103" o:spt="75" type="#_x0000_t75" style="height:18pt;width:14.25pt;" o:ole="t" filled="f" o:preferrelative="t" stroked="f" coordsize="21600,21600">
            <v:path/>
            <v:fill on="f" focussize="0,0"/>
            <v:stroke on="f" joinstyle="miter"/>
            <v:imagedata r:id="rId204" o:title=""/>
            <o:lock v:ext="edit" aspectratio="t"/>
            <w10:wrap type="none"/>
            <w10:anchorlock/>
          </v:shape>
          <o:OLEObject Type="Embed" ProgID="Equation.DSMT4" ShapeID="_x0000_i1103" DrawAspect="Content" ObjectID="_1468075801" r:id="rId203">
            <o:LockedField>false</o:LockedField>
          </o:OLEObject>
        </w:object>
      </w:r>
      <w:r>
        <w:rPr>
          <w:rFonts w:hint="eastAsia"/>
        </w:rPr>
        <w:t>为滚转力矩系数，</w:t>
      </w:r>
      <w:r>
        <w:rPr>
          <w:position w:val="-12"/>
        </w:rPr>
        <w:object>
          <v:shape id="_x0000_i1104" o:spt="75" type="#_x0000_t75" style="height:18pt;width:15pt;" o:ole="t" filled="f" o:preferrelative="t" stroked="f" coordsize="21600,21600">
            <v:path/>
            <v:fill on="f" focussize="0,0"/>
            <v:stroke on="f" joinstyle="miter"/>
            <v:imagedata r:id="rId206" o:title=""/>
            <o:lock v:ext="edit" aspectratio="t"/>
            <w10:wrap type="none"/>
            <w10:anchorlock/>
          </v:shape>
          <o:OLEObject Type="Embed" ProgID="Equation.DSMT4" ShapeID="_x0000_i1104" DrawAspect="Content" ObjectID="_1468075802" r:id="rId205">
            <o:LockedField>false</o:LockedField>
          </o:OLEObject>
        </w:object>
      </w:r>
      <w:r>
        <w:rPr>
          <w:rFonts w:hint="eastAsia"/>
        </w:rPr>
        <w:t>为偏航力矩系数，</w:t>
      </w:r>
      <w:r>
        <w:rPr>
          <w:position w:val="-14"/>
        </w:rPr>
        <w:object>
          <v:shape id="_x0000_i1105" o:spt="75" type="#_x0000_t75" style="height:18pt;width:14.25pt;" o:ole="t" filled="f" o:preferrelative="t" stroked="f" coordsize="21600,21600">
            <v:path/>
            <v:fill on="f" focussize="0,0"/>
            <v:stroke on="f" joinstyle="miter"/>
            <v:imagedata r:id="rId208" o:title=""/>
            <o:lock v:ext="edit" aspectratio="t"/>
            <w10:wrap type="none"/>
            <w10:anchorlock/>
          </v:shape>
          <o:OLEObject Type="Embed" ProgID="Equation.DSMT4" ShapeID="_x0000_i1105" DrawAspect="Content" ObjectID="_1468075803" r:id="rId207">
            <o:LockedField>false</o:LockedField>
          </o:OLEObject>
        </w:object>
      </w:r>
      <w:r>
        <w:rPr>
          <w:rFonts w:hint="eastAsia"/>
        </w:rPr>
        <w:t>为电机横向距离，</w:t>
      </w:r>
      <w:r>
        <w:rPr>
          <w:position w:val="-12"/>
        </w:rPr>
        <w:object>
          <v:shape id="_x0000_i1106" o:spt="75" type="#_x0000_t75" style="height:18pt;width:18pt;" o:ole="t" filled="f" o:preferrelative="t" stroked="f" coordsize="21600,21600">
            <v:path/>
            <v:fill on="f" focussize="0,0"/>
            <v:stroke on="f" joinstyle="miter"/>
            <v:imagedata r:id="rId210" o:title=""/>
            <o:lock v:ext="edit" aspectratio="t"/>
            <w10:wrap type="none"/>
            <w10:anchorlock/>
          </v:shape>
          <o:OLEObject Type="Embed" ProgID="Equation.DSMT4" ShapeID="_x0000_i1106" DrawAspect="Content" ObjectID="_1468075804" r:id="rId209">
            <o:LockedField>false</o:LockedField>
          </o:OLEObject>
        </w:object>
      </w:r>
      <w:r>
        <w:rPr>
          <w:rFonts w:hint="eastAsia"/>
        </w:rPr>
        <w:t>为电机自身的扭矩。</w:t>
      </w:r>
    </w:p>
    <w:p w14:paraId="40F9F94A">
      <w:pPr>
        <w:ind w:firstLine="480"/>
      </w:pPr>
      <w:r>
        <w:rPr>
          <w:rFonts w:hint="eastAsia"/>
        </w:rPr>
        <w:t>考虑实际中电机的实用情况，持续最大工作油门在</w:t>
      </w:r>
      <w:r>
        <w:t>80%</w:t>
      </w:r>
      <w:r>
        <w:rPr>
          <w:rFonts w:hint="eastAsia"/>
        </w:rPr>
        <w:t>左右，效率在</w:t>
      </w:r>
      <w:r>
        <w:t>0.8</w:t>
      </w:r>
      <w:r>
        <w:rPr>
          <w:rFonts w:hint="eastAsia"/>
        </w:rPr>
        <w:t>，克服侧风导致的偏航时，假定电机</w:t>
      </w:r>
      <w:r>
        <w:t>1</w:t>
      </w:r>
      <w:r>
        <w:rPr>
          <w:rFonts w:hint="eastAsia"/>
        </w:rPr>
        <w:t>与</w:t>
      </w:r>
      <w:r>
        <w:t>3</w:t>
      </w:r>
      <w:r>
        <w:rPr>
          <w:rFonts w:hint="eastAsia"/>
        </w:rPr>
        <w:t>持续</w:t>
      </w:r>
      <w:r>
        <w:t>80%</w:t>
      </w:r>
      <w:r>
        <w:rPr>
          <w:rFonts w:hint="eastAsia"/>
        </w:rPr>
        <w:t>油门工作，能提供</w:t>
      </w:r>
      <w:r>
        <w:t>37.5kg</w:t>
      </w:r>
      <w:r>
        <w:rPr>
          <w:rFonts w:hint="eastAsia"/>
        </w:rPr>
        <w:t>有效拉力，单电机扭矩为</w:t>
      </w:r>
      <w:r>
        <w:t>9.39N</w:t>
      </w:r>
      <w:r>
        <w:rPr>
          <w:rFonts w:hint="eastAsia"/>
        </w:rPr>
        <w:t>·</w:t>
      </w:r>
      <w:r>
        <w:t>M</w:t>
      </w:r>
      <w:r>
        <w:rPr>
          <w:rFonts w:hint="eastAsia"/>
        </w:rPr>
        <w:t>。</w:t>
      </w:r>
    </w:p>
    <w:p w14:paraId="50DD65CC">
      <w:pPr>
        <w:ind w:firstLine="480"/>
      </w:pPr>
      <w:r>
        <w:rPr>
          <w:rFonts w:hint="eastAsia"/>
        </w:rPr>
        <w:t>由</w:t>
      </w:r>
      <w:r>
        <w:t>CFD</w:t>
      </w:r>
      <w:r>
        <w:rPr>
          <w:rFonts w:hint="eastAsia"/>
        </w:rPr>
        <w:t>计算得到该无人机在侧风作用时不同θ情况无人机的气动参数，得到无人机在四旋翼悬停时的抗侧风能力为</w:t>
      </w:r>
      <w:r>
        <w:t>13.2m/s</w:t>
      </w:r>
      <w:r>
        <w:rPr>
          <w:rFonts w:hint="eastAsia"/>
        </w:rPr>
        <w:t>。</w:t>
      </w:r>
    </w:p>
    <w:p w14:paraId="58971BC0">
      <w:pPr>
        <w:ind w:firstLine="480"/>
      </w:pPr>
      <w:r>
        <w:rPr>
          <w:rFonts w:hint="eastAsia"/>
        </w:rPr>
        <w:t>在四旋翼阶段，无人机的抗侧风能力为</w:t>
      </w:r>
      <w:r>
        <w:t>13.2m/s</w:t>
      </w:r>
      <w:r>
        <w:rPr>
          <w:rFonts w:hint="eastAsia"/>
        </w:rPr>
        <w:t>。</w:t>
      </w:r>
    </w:p>
    <w:p w14:paraId="38106A05">
      <w:pPr>
        <w:pStyle w:val="5"/>
        <w:spacing w:before="156" w:after="156"/>
      </w:pPr>
      <w:bookmarkStart w:id="35" w:name="_Toc147570849"/>
      <w:bookmarkStart w:id="36" w:name="_Toc165381314"/>
      <w:bookmarkStart w:id="37" w:name="_Toc175662024"/>
      <w:r>
        <w:rPr>
          <w:rFonts w:hint="eastAsia"/>
        </w:rPr>
        <w:t>固定翼阶段的抗风能力分析</w:t>
      </w:r>
      <w:bookmarkEnd w:id="35"/>
      <w:bookmarkEnd w:id="36"/>
      <w:bookmarkEnd w:id="37"/>
    </w:p>
    <w:p w14:paraId="68C0106A">
      <w:pPr>
        <w:ind w:firstLine="480"/>
      </w:pPr>
      <w:r>
        <w:rPr>
          <w:rFonts w:hint="eastAsia"/>
        </w:rPr>
        <w:t>无人机机在固定翼阶段飞行时，稳定侧风最终均以侧滑角的形式表现在对无人机飞行的影响上。对无人机进行</w:t>
      </w:r>
      <w:r>
        <w:t>CFD</w:t>
      </w:r>
      <w:r>
        <w:rPr>
          <w:rFonts w:hint="eastAsia"/>
        </w:rPr>
        <w:t>仿真分析，得到无人机在</w:t>
      </w:r>
      <w:r>
        <w:t>28m/s</w:t>
      </w:r>
      <w:r>
        <w:rPr>
          <w:rFonts w:hint="eastAsia"/>
        </w:rPr>
        <w:t>时</w:t>
      </w:r>
      <w:r>
        <w:t>0</w:t>
      </w:r>
      <w:r>
        <w:rPr>
          <w:rFonts w:hint="eastAsia"/>
        </w:rPr>
        <w:t>°攻角情况，</w:t>
      </w:r>
      <w:r>
        <w:t>0</w:t>
      </w:r>
      <w:r>
        <w:rPr>
          <w:rFonts w:hint="eastAsia"/>
        </w:rPr>
        <w:t>°</w:t>
      </w:r>
      <w:r>
        <w:t>-24</w:t>
      </w:r>
      <w:r>
        <w:rPr>
          <w:rFonts w:hint="eastAsia"/>
        </w:rPr>
        <w:t>°侧滑角的气动特性。</w:t>
      </w:r>
    </w:p>
    <w:p w14:paraId="0BBD102C">
      <w:pPr>
        <w:jc w:val="center"/>
      </w:pPr>
      <w:r>
        <w:drawing>
          <wp:inline distT="0" distB="0" distL="0" distR="0">
            <wp:extent cx="4584700" cy="2755900"/>
            <wp:effectExtent l="0" t="0" r="6350" b="635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图片 121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49E6761A">
      <w:pPr>
        <w:pStyle w:val="83"/>
      </w:pPr>
      <w:r>
        <w:rPr>
          <w:rFonts w:hint="eastAsia"/>
        </w:rPr>
        <w:t>无人机0°攻角升力系数随侧滑角的影响曲线</w:t>
      </w:r>
    </w:p>
    <w:p w14:paraId="03FDF048">
      <w:pPr>
        <w:jc w:val="center"/>
      </w:pPr>
      <w:r>
        <w:drawing>
          <wp:inline distT="0" distB="0" distL="0" distR="0">
            <wp:extent cx="4578350" cy="2755900"/>
            <wp:effectExtent l="0" t="0" r="0" b="6350"/>
            <wp:docPr id="1217" name="图片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图片 12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a:xfrm>
                      <a:off x="0" y="0"/>
                      <a:ext cx="4578350" cy="2755900"/>
                    </a:xfrm>
                    <a:prstGeom prst="rect">
                      <a:avLst/>
                    </a:prstGeom>
                    <a:noFill/>
                  </pic:spPr>
                </pic:pic>
              </a:graphicData>
            </a:graphic>
          </wp:inline>
        </w:drawing>
      </w:r>
    </w:p>
    <w:p w14:paraId="26F2434B">
      <w:pPr>
        <w:pStyle w:val="83"/>
      </w:pPr>
      <w:r>
        <w:rPr>
          <w:rFonts w:hint="eastAsia"/>
        </w:rPr>
        <w:t>无人机0°攻角阻力系数随侧滑角的影响曲线</w:t>
      </w:r>
    </w:p>
    <w:p w14:paraId="3CD0E4E6">
      <w:pPr>
        <w:jc w:val="center"/>
      </w:pPr>
      <w:r>
        <w:drawing>
          <wp:inline distT="0" distB="0" distL="0" distR="0">
            <wp:extent cx="4578350" cy="2755900"/>
            <wp:effectExtent l="0" t="0" r="0" b="6350"/>
            <wp:docPr id="1218" name="图片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图片 121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a:xfrm>
                      <a:off x="0" y="0"/>
                      <a:ext cx="4578350" cy="2755900"/>
                    </a:xfrm>
                    <a:prstGeom prst="rect">
                      <a:avLst/>
                    </a:prstGeom>
                    <a:noFill/>
                  </pic:spPr>
                </pic:pic>
              </a:graphicData>
            </a:graphic>
          </wp:inline>
        </w:drawing>
      </w:r>
    </w:p>
    <w:p w14:paraId="76D76F98">
      <w:pPr>
        <w:pStyle w:val="83"/>
      </w:pPr>
      <w:r>
        <w:rPr>
          <w:rFonts w:hint="eastAsia"/>
        </w:rPr>
        <w:t>无人机0°攻角升阻比随侧滑角的影响曲线</w:t>
      </w:r>
    </w:p>
    <w:p w14:paraId="2B42A11B">
      <w:pPr>
        <w:jc w:val="center"/>
      </w:pPr>
      <w:r>
        <w:drawing>
          <wp:inline distT="0" distB="0" distL="0" distR="0">
            <wp:extent cx="4584700" cy="2755900"/>
            <wp:effectExtent l="0" t="0" r="6350" b="6350"/>
            <wp:docPr id="1215" name="图片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图片 121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4DABA570">
      <w:pPr>
        <w:pStyle w:val="83"/>
      </w:pPr>
      <w:r>
        <w:rPr>
          <w:rFonts w:hint="eastAsia"/>
        </w:rPr>
        <w:t>无人机0°攻角俯仰力矩系数随侧滑角的影响曲线</w:t>
      </w:r>
    </w:p>
    <w:p w14:paraId="362B402E">
      <w:pPr>
        <w:pStyle w:val="151"/>
      </w:pPr>
      <w:r>
        <w:rPr>
          <w:rFonts w:hint="eastAsia"/>
        </w:rPr>
        <w:t>从图中可以看出：随着侧滑角增大，无人机的阻力系数增大，</w:t>
      </w:r>
      <w:r>
        <w:t xml:space="preserve"> </w:t>
      </w:r>
      <w:r>
        <w:rPr>
          <w:rFonts w:hint="eastAsia"/>
        </w:rPr>
        <w:t>升力系数减小；侧滑角增大时，整体上无人机的低头趋势减弱，但是相对与攻角对无人机俯仰力矩系数的影响，侧滑角对俯仰力矩系数的影响很小2</w:t>
      </w:r>
      <w:r>
        <w:t>0</w:t>
      </w:r>
      <w:r>
        <w:rPr>
          <w:rFonts w:hint="eastAsia"/>
        </w:rPr>
        <w:t>°侧滑角变化引起的俯仰力矩系数变化小于1°攻角变化引起的俯力矩系数变化；考虑到无人机飞行时的安全性，以及控制因素无人机飞行时侧滑角建议不要超过</w:t>
      </w:r>
      <w:r>
        <w:t>24</w:t>
      </w:r>
      <w:r>
        <w:rPr>
          <w:rFonts w:hint="eastAsia"/>
        </w:rPr>
        <w:t>°，得到无人机在不同的巡航速度是对应的侧风风速如下表。</w:t>
      </w:r>
    </w:p>
    <w:p w14:paraId="344A0778">
      <w:pPr>
        <w:pStyle w:val="55"/>
      </w:pPr>
      <w:r>
        <w:rPr>
          <w:rFonts w:hint="eastAsia"/>
        </w:rPr>
        <w:t>无人机不同巡航速度对应的侧风风速</w:t>
      </w:r>
    </w:p>
    <w:tbl>
      <w:tblPr>
        <w:tblStyle w:val="3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06"/>
        <w:gridCol w:w="1646"/>
      </w:tblGrid>
      <w:tr w14:paraId="1D2DA4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170D4982">
            <w:pPr>
              <w:widowControl/>
              <w:spacing w:line="240" w:lineRule="auto"/>
              <w:jc w:val="center"/>
              <w:rPr>
                <w:rFonts w:hAnsi="宋体"/>
                <w:color w:val="000000"/>
                <w:kern w:val="0"/>
                <w:sz w:val="22"/>
              </w:rPr>
            </w:pPr>
            <w:r>
              <w:rPr>
                <w:rFonts w:hint="eastAsia" w:hAnsi="宋体"/>
                <w:color w:val="000000"/>
                <w:kern w:val="0"/>
                <w:sz w:val="22"/>
              </w:rPr>
              <w:t>无人机巡航速度(m/s)</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73C9BB91">
            <w:pPr>
              <w:widowControl/>
              <w:spacing w:line="240" w:lineRule="auto"/>
              <w:jc w:val="center"/>
              <w:rPr>
                <w:rFonts w:hAnsi="宋体"/>
                <w:color w:val="000000"/>
                <w:kern w:val="0"/>
                <w:sz w:val="22"/>
              </w:rPr>
            </w:pPr>
            <w:r>
              <w:rPr>
                <w:rFonts w:hint="eastAsia" w:hAnsi="宋体"/>
                <w:color w:val="000000"/>
                <w:kern w:val="0"/>
                <w:sz w:val="22"/>
              </w:rPr>
              <w:t>侧风风速(m/s)</w:t>
            </w:r>
          </w:p>
        </w:tc>
      </w:tr>
      <w:tr w14:paraId="260C30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7B0BF7CB">
            <w:pPr>
              <w:widowControl/>
              <w:spacing w:line="240" w:lineRule="auto"/>
              <w:jc w:val="center"/>
              <w:rPr>
                <w:rFonts w:hAnsi="宋体"/>
                <w:color w:val="000000"/>
                <w:kern w:val="0"/>
                <w:sz w:val="22"/>
              </w:rPr>
            </w:pPr>
            <w:r>
              <w:rPr>
                <w:rFonts w:hint="eastAsia" w:hAnsi="宋体"/>
                <w:color w:val="000000"/>
                <w:kern w:val="0"/>
                <w:sz w:val="22"/>
              </w:rPr>
              <w:t>24</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152E2348">
            <w:pPr>
              <w:widowControl/>
              <w:spacing w:line="240" w:lineRule="auto"/>
              <w:jc w:val="center"/>
              <w:rPr>
                <w:rFonts w:hAnsi="宋体"/>
                <w:color w:val="000000"/>
                <w:kern w:val="0"/>
                <w:sz w:val="22"/>
              </w:rPr>
            </w:pPr>
            <w:r>
              <w:rPr>
                <w:rFonts w:hint="eastAsia" w:hAnsi="宋体"/>
                <w:color w:val="000000"/>
                <w:kern w:val="0"/>
                <w:sz w:val="22"/>
              </w:rPr>
              <w:t>9.761409</w:t>
            </w:r>
          </w:p>
        </w:tc>
      </w:tr>
      <w:tr w14:paraId="5E5D47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3CAB03C4">
            <w:pPr>
              <w:widowControl/>
              <w:spacing w:line="240" w:lineRule="auto"/>
              <w:jc w:val="center"/>
              <w:rPr>
                <w:rFonts w:hAnsi="宋体"/>
                <w:color w:val="000000"/>
                <w:kern w:val="0"/>
                <w:sz w:val="22"/>
              </w:rPr>
            </w:pPr>
            <w:r>
              <w:rPr>
                <w:rFonts w:hint="eastAsia" w:hAnsi="宋体"/>
                <w:color w:val="000000"/>
                <w:kern w:val="0"/>
                <w:sz w:val="22"/>
              </w:rPr>
              <w:t>25</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07BC5032">
            <w:pPr>
              <w:widowControl/>
              <w:spacing w:line="240" w:lineRule="auto"/>
              <w:jc w:val="center"/>
              <w:rPr>
                <w:rFonts w:hAnsi="宋体"/>
                <w:color w:val="000000"/>
                <w:kern w:val="0"/>
                <w:sz w:val="22"/>
              </w:rPr>
            </w:pPr>
            <w:r>
              <w:rPr>
                <w:rFonts w:hint="eastAsia" w:hAnsi="宋体"/>
                <w:color w:val="000000"/>
                <w:kern w:val="0"/>
                <w:sz w:val="22"/>
              </w:rPr>
              <w:t>10.16813</w:t>
            </w:r>
          </w:p>
        </w:tc>
      </w:tr>
      <w:tr w14:paraId="5167C3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3B89584B">
            <w:pPr>
              <w:widowControl/>
              <w:spacing w:line="240" w:lineRule="auto"/>
              <w:jc w:val="center"/>
              <w:rPr>
                <w:rFonts w:hAnsi="宋体"/>
                <w:color w:val="000000"/>
                <w:kern w:val="0"/>
                <w:sz w:val="22"/>
              </w:rPr>
            </w:pPr>
            <w:r>
              <w:rPr>
                <w:rFonts w:hint="eastAsia" w:hAnsi="宋体"/>
                <w:color w:val="000000"/>
                <w:kern w:val="0"/>
                <w:sz w:val="22"/>
              </w:rPr>
              <w:t>26</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1F0D0439">
            <w:pPr>
              <w:widowControl/>
              <w:spacing w:line="240" w:lineRule="auto"/>
              <w:jc w:val="center"/>
              <w:rPr>
                <w:rFonts w:hAnsi="宋体"/>
                <w:color w:val="000000"/>
                <w:kern w:val="0"/>
                <w:sz w:val="22"/>
              </w:rPr>
            </w:pPr>
            <w:r>
              <w:rPr>
                <w:rFonts w:hint="eastAsia" w:hAnsi="宋体"/>
                <w:color w:val="000000"/>
                <w:kern w:val="0"/>
                <w:sz w:val="22"/>
              </w:rPr>
              <w:t>10.57486</w:t>
            </w:r>
          </w:p>
        </w:tc>
      </w:tr>
      <w:tr w14:paraId="77B57D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14C0A901">
            <w:pPr>
              <w:widowControl/>
              <w:spacing w:line="240" w:lineRule="auto"/>
              <w:jc w:val="center"/>
              <w:rPr>
                <w:rFonts w:hAnsi="宋体"/>
                <w:color w:val="000000"/>
                <w:kern w:val="0"/>
                <w:sz w:val="22"/>
              </w:rPr>
            </w:pPr>
            <w:r>
              <w:rPr>
                <w:rFonts w:hint="eastAsia" w:hAnsi="宋体"/>
                <w:color w:val="000000"/>
                <w:kern w:val="0"/>
                <w:sz w:val="22"/>
              </w:rPr>
              <w:t>27</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3E2049A1">
            <w:pPr>
              <w:widowControl/>
              <w:spacing w:line="240" w:lineRule="auto"/>
              <w:jc w:val="center"/>
              <w:rPr>
                <w:rFonts w:hAnsi="宋体"/>
                <w:color w:val="000000"/>
                <w:kern w:val="0"/>
                <w:sz w:val="22"/>
              </w:rPr>
            </w:pPr>
            <w:r>
              <w:rPr>
                <w:rFonts w:hint="eastAsia" w:hAnsi="宋体"/>
                <w:color w:val="000000"/>
                <w:kern w:val="0"/>
                <w:sz w:val="22"/>
              </w:rPr>
              <w:t>10.98158</w:t>
            </w:r>
          </w:p>
        </w:tc>
      </w:tr>
      <w:tr w14:paraId="7ACC22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088F2EF1">
            <w:pPr>
              <w:widowControl/>
              <w:spacing w:line="240" w:lineRule="auto"/>
              <w:jc w:val="center"/>
              <w:rPr>
                <w:rFonts w:hAnsi="宋体"/>
                <w:color w:val="000000"/>
                <w:kern w:val="0"/>
                <w:sz w:val="22"/>
              </w:rPr>
            </w:pPr>
            <w:r>
              <w:rPr>
                <w:rFonts w:hint="eastAsia" w:hAnsi="宋体"/>
                <w:color w:val="000000"/>
                <w:kern w:val="0"/>
                <w:sz w:val="22"/>
              </w:rPr>
              <w:t>28</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78088B12">
            <w:pPr>
              <w:widowControl/>
              <w:spacing w:line="240" w:lineRule="auto"/>
              <w:jc w:val="center"/>
              <w:rPr>
                <w:rFonts w:hAnsi="宋体"/>
                <w:color w:val="000000"/>
                <w:kern w:val="0"/>
                <w:sz w:val="22"/>
              </w:rPr>
            </w:pPr>
            <w:r>
              <w:rPr>
                <w:rFonts w:hint="eastAsia" w:hAnsi="宋体"/>
                <w:color w:val="000000"/>
                <w:kern w:val="0"/>
                <w:sz w:val="22"/>
              </w:rPr>
              <w:t>11.38831</w:t>
            </w:r>
          </w:p>
        </w:tc>
      </w:tr>
      <w:tr w14:paraId="7FEEAA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044A1278">
            <w:pPr>
              <w:widowControl/>
              <w:spacing w:line="240" w:lineRule="auto"/>
              <w:jc w:val="center"/>
              <w:rPr>
                <w:rFonts w:hAnsi="宋体"/>
                <w:color w:val="000000"/>
                <w:kern w:val="0"/>
                <w:sz w:val="22"/>
              </w:rPr>
            </w:pPr>
            <w:r>
              <w:rPr>
                <w:rFonts w:hint="eastAsia" w:hAnsi="宋体"/>
                <w:color w:val="000000"/>
                <w:kern w:val="0"/>
                <w:sz w:val="22"/>
              </w:rPr>
              <w:t>29</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28B341C3">
            <w:pPr>
              <w:widowControl/>
              <w:spacing w:line="240" w:lineRule="auto"/>
              <w:jc w:val="center"/>
              <w:rPr>
                <w:rFonts w:hAnsi="宋体"/>
                <w:color w:val="000000"/>
                <w:kern w:val="0"/>
                <w:sz w:val="22"/>
              </w:rPr>
            </w:pPr>
            <w:r>
              <w:rPr>
                <w:rFonts w:hint="eastAsia" w:hAnsi="宋体"/>
                <w:color w:val="000000"/>
                <w:kern w:val="0"/>
                <w:sz w:val="22"/>
              </w:rPr>
              <w:t>11.79504</w:t>
            </w:r>
          </w:p>
        </w:tc>
      </w:tr>
      <w:tr w14:paraId="52C09B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0204A154">
            <w:pPr>
              <w:widowControl/>
              <w:spacing w:line="240" w:lineRule="auto"/>
              <w:jc w:val="center"/>
              <w:rPr>
                <w:rFonts w:hAnsi="宋体"/>
                <w:color w:val="000000"/>
                <w:kern w:val="0"/>
                <w:sz w:val="22"/>
              </w:rPr>
            </w:pPr>
            <w:r>
              <w:rPr>
                <w:rFonts w:hint="eastAsia" w:hAnsi="宋体"/>
                <w:color w:val="000000"/>
                <w:kern w:val="0"/>
                <w:sz w:val="22"/>
              </w:rPr>
              <w:t>30</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06ADC08D">
            <w:pPr>
              <w:widowControl/>
              <w:spacing w:line="240" w:lineRule="auto"/>
              <w:jc w:val="center"/>
              <w:rPr>
                <w:rFonts w:hAnsi="宋体"/>
                <w:color w:val="000000"/>
                <w:kern w:val="0"/>
                <w:sz w:val="22"/>
              </w:rPr>
            </w:pPr>
            <w:r>
              <w:rPr>
                <w:rFonts w:hint="eastAsia" w:hAnsi="宋体"/>
                <w:color w:val="000000"/>
                <w:kern w:val="0"/>
                <w:sz w:val="22"/>
              </w:rPr>
              <w:t>12.20176</w:t>
            </w:r>
          </w:p>
        </w:tc>
      </w:tr>
      <w:tr w14:paraId="24A2B7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4209D4B3">
            <w:pPr>
              <w:widowControl/>
              <w:spacing w:line="240" w:lineRule="auto"/>
              <w:jc w:val="center"/>
              <w:rPr>
                <w:rFonts w:hAnsi="宋体"/>
                <w:color w:val="000000"/>
                <w:kern w:val="0"/>
                <w:sz w:val="22"/>
              </w:rPr>
            </w:pPr>
            <w:r>
              <w:rPr>
                <w:rFonts w:hint="eastAsia" w:hAnsi="宋体"/>
                <w:color w:val="000000"/>
                <w:kern w:val="0"/>
                <w:sz w:val="22"/>
              </w:rPr>
              <w:t>31</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0E31B969">
            <w:pPr>
              <w:widowControl/>
              <w:spacing w:line="240" w:lineRule="auto"/>
              <w:jc w:val="center"/>
              <w:rPr>
                <w:rFonts w:hAnsi="宋体"/>
                <w:color w:val="000000"/>
                <w:kern w:val="0"/>
                <w:sz w:val="22"/>
              </w:rPr>
            </w:pPr>
            <w:r>
              <w:rPr>
                <w:rFonts w:hint="eastAsia" w:hAnsi="宋体"/>
                <w:color w:val="000000"/>
                <w:kern w:val="0"/>
                <w:sz w:val="22"/>
              </w:rPr>
              <w:t>12.60849</w:t>
            </w:r>
          </w:p>
        </w:tc>
      </w:tr>
      <w:tr w14:paraId="036EEE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116978B8">
            <w:pPr>
              <w:widowControl/>
              <w:spacing w:line="240" w:lineRule="auto"/>
              <w:jc w:val="center"/>
              <w:rPr>
                <w:rFonts w:hAnsi="宋体"/>
                <w:color w:val="000000"/>
                <w:kern w:val="0"/>
                <w:sz w:val="22"/>
              </w:rPr>
            </w:pPr>
            <w:r>
              <w:rPr>
                <w:rFonts w:hint="eastAsia" w:hAnsi="宋体"/>
                <w:color w:val="000000"/>
                <w:kern w:val="0"/>
                <w:sz w:val="22"/>
              </w:rPr>
              <w:t>32</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1648D70E">
            <w:pPr>
              <w:widowControl/>
              <w:spacing w:line="240" w:lineRule="auto"/>
              <w:jc w:val="center"/>
              <w:rPr>
                <w:rFonts w:hAnsi="宋体"/>
                <w:color w:val="000000"/>
                <w:kern w:val="0"/>
                <w:sz w:val="22"/>
              </w:rPr>
            </w:pPr>
            <w:r>
              <w:rPr>
                <w:rFonts w:hint="eastAsia" w:hAnsi="宋体"/>
                <w:color w:val="000000"/>
                <w:kern w:val="0"/>
                <w:sz w:val="22"/>
              </w:rPr>
              <w:t>13.01521</w:t>
            </w:r>
          </w:p>
        </w:tc>
      </w:tr>
      <w:tr w14:paraId="439332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51AD85DD">
            <w:pPr>
              <w:widowControl/>
              <w:spacing w:line="240" w:lineRule="auto"/>
              <w:jc w:val="center"/>
              <w:rPr>
                <w:rFonts w:hAnsi="宋体"/>
                <w:color w:val="000000"/>
                <w:kern w:val="0"/>
                <w:sz w:val="22"/>
              </w:rPr>
            </w:pPr>
            <w:r>
              <w:rPr>
                <w:rFonts w:hint="eastAsia" w:hAnsi="宋体"/>
                <w:color w:val="000000"/>
                <w:kern w:val="0"/>
                <w:sz w:val="22"/>
              </w:rPr>
              <w:t>33</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08F53F89">
            <w:pPr>
              <w:widowControl/>
              <w:spacing w:line="240" w:lineRule="auto"/>
              <w:jc w:val="center"/>
              <w:rPr>
                <w:rFonts w:hAnsi="宋体"/>
                <w:color w:val="000000"/>
                <w:kern w:val="0"/>
                <w:sz w:val="22"/>
              </w:rPr>
            </w:pPr>
            <w:r>
              <w:rPr>
                <w:rFonts w:hint="eastAsia" w:hAnsi="宋体"/>
                <w:color w:val="000000"/>
                <w:kern w:val="0"/>
                <w:sz w:val="22"/>
              </w:rPr>
              <w:t>13.42194</w:t>
            </w:r>
          </w:p>
        </w:tc>
      </w:tr>
      <w:tr w14:paraId="049532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0112A500">
            <w:pPr>
              <w:widowControl/>
              <w:spacing w:line="240" w:lineRule="auto"/>
              <w:jc w:val="center"/>
              <w:rPr>
                <w:rFonts w:hAnsi="宋体"/>
                <w:color w:val="000000"/>
                <w:kern w:val="0"/>
                <w:sz w:val="22"/>
              </w:rPr>
            </w:pPr>
            <w:r>
              <w:rPr>
                <w:rFonts w:hint="eastAsia" w:hAnsi="宋体"/>
                <w:color w:val="000000"/>
                <w:kern w:val="0"/>
                <w:sz w:val="22"/>
              </w:rPr>
              <w:t>34</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43508F45">
            <w:pPr>
              <w:widowControl/>
              <w:spacing w:line="240" w:lineRule="auto"/>
              <w:jc w:val="center"/>
              <w:rPr>
                <w:rFonts w:hAnsi="宋体"/>
                <w:color w:val="000000"/>
                <w:kern w:val="0"/>
                <w:sz w:val="22"/>
              </w:rPr>
            </w:pPr>
            <w:r>
              <w:rPr>
                <w:rFonts w:hint="eastAsia" w:hAnsi="宋体"/>
                <w:color w:val="000000"/>
                <w:kern w:val="0"/>
                <w:sz w:val="22"/>
              </w:rPr>
              <w:t>13.82866</w:t>
            </w:r>
          </w:p>
        </w:tc>
      </w:tr>
      <w:tr w14:paraId="57DEE0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6AC2BF11">
            <w:pPr>
              <w:widowControl/>
              <w:spacing w:line="240" w:lineRule="auto"/>
              <w:jc w:val="center"/>
              <w:rPr>
                <w:rFonts w:hAnsi="宋体"/>
                <w:color w:val="000000"/>
                <w:kern w:val="0"/>
                <w:sz w:val="22"/>
              </w:rPr>
            </w:pPr>
            <w:r>
              <w:rPr>
                <w:rFonts w:hint="eastAsia" w:hAnsi="宋体"/>
                <w:color w:val="000000"/>
                <w:kern w:val="0"/>
                <w:sz w:val="22"/>
              </w:rPr>
              <w:t>35</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4C28E4D0">
            <w:pPr>
              <w:widowControl/>
              <w:spacing w:line="240" w:lineRule="auto"/>
              <w:jc w:val="center"/>
              <w:rPr>
                <w:rFonts w:hAnsi="宋体"/>
                <w:color w:val="000000"/>
                <w:kern w:val="0"/>
                <w:sz w:val="22"/>
              </w:rPr>
            </w:pPr>
            <w:r>
              <w:rPr>
                <w:rFonts w:hint="eastAsia" w:hAnsi="宋体"/>
                <w:color w:val="000000"/>
                <w:kern w:val="0"/>
                <w:sz w:val="22"/>
              </w:rPr>
              <w:t>14.23539</w:t>
            </w:r>
          </w:p>
        </w:tc>
      </w:tr>
      <w:tr w14:paraId="541924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1C49CA74">
            <w:pPr>
              <w:widowControl/>
              <w:spacing w:line="240" w:lineRule="auto"/>
              <w:jc w:val="center"/>
              <w:rPr>
                <w:rFonts w:hAnsi="宋体"/>
                <w:color w:val="000000"/>
                <w:kern w:val="0"/>
                <w:sz w:val="22"/>
              </w:rPr>
            </w:pPr>
            <w:r>
              <w:rPr>
                <w:rFonts w:hint="eastAsia" w:hAnsi="宋体"/>
                <w:color w:val="000000"/>
                <w:kern w:val="0"/>
                <w:sz w:val="22"/>
              </w:rPr>
              <w:t>36</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55E883E7">
            <w:pPr>
              <w:widowControl/>
              <w:spacing w:line="240" w:lineRule="auto"/>
              <w:jc w:val="center"/>
              <w:rPr>
                <w:rFonts w:hAnsi="宋体"/>
                <w:color w:val="000000"/>
                <w:kern w:val="0"/>
                <w:sz w:val="22"/>
              </w:rPr>
            </w:pPr>
            <w:r>
              <w:rPr>
                <w:rFonts w:hint="eastAsia" w:hAnsi="宋体"/>
                <w:color w:val="000000"/>
                <w:kern w:val="0"/>
                <w:sz w:val="22"/>
              </w:rPr>
              <w:t>14.64211</w:t>
            </w:r>
          </w:p>
        </w:tc>
      </w:tr>
      <w:tr w14:paraId="1D0881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63A7F3FF">
            <w:pPr>
              <w:widowControl/>
              <w:spacing w:line="240" w:lineRule="auto"/>
              <w:jc w:val="center"/>
              <w:rPr>
                <w:rFonts w:hAnsi="宋体"/>
                <w:color w:val="000000"/>
                <w:kern w:val="0"/>
                <w:sz w:val="22"/>
              </w:rPr>
            </w:pPr>
            <w:r>
              <w:rPr>
                <w:rFonts w:hint="eastAsia" w:hAnsi="宋体"/>
                <w:color w:val="000000"/>
                <w:kern w:val="0"/>
                <w:sz w:val="22"/>
              </w:rPr>
              <w:t>37</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3D4862F1">
            <w:pPr>
              <w:widowControl/>
              <w:spacing w:line="240" w:lineRule="auto"/>
              <w:jc w:val="center"/>
              <w:rPr>
                <w:rFonts w:hAnsi="宋体"/>
                <w:color w:val="000000"/>
                <w:kern w:val="0"/>
                <w:sz w:val="22"/>
              </w:rPr>
            </w:pPr>
            <w:r>
              <w:rPr>
                <w:rFonts w:hint="eastAsia" w:hAnsi="宋体"/>
                <w:color w:val="000000"/>
                <w:kern w:val="0"/>
                <w:sz w:val="22"/>
              </w:rPr>
              <w:t>15.04884</w:t>
            </w:r>
          </w:p>
        </w:tc>
      </w:tr>
      <w:tr w14:paraId="55F686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6A5196EF">
            <w:pPr>
              <w:widowControl/>
              <w:spacing w:line="240" w:lineRule="auto"/>
              <w:jc w:val="center"/>
              <w:rPr>
                <w:rFonts w:hAnsi="宋体"/>
                <w:color w:val="000000"/>
                <w:kern w:val="0"/>
                <w:sz w:val="22"/>
              </w:rPr>
            </w:pPr>
            <w:r>
              <w:rPr>
                <w:rFonts w:hint="eastAsia" w:hAnsi="宋体"/>
                <w:color w:val="000000"/>
                <w:kern w:val="0"/>
                <w:sz w:val="22"/>
              </w:rPr>
              <w:t>38</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57183001">
            <w:pPr>
              <w:widowControl/>
              <w:spacing w:line="240" w:lineRule="auto"/>
              <w:jc w:val="center"/>
              <w:rPr>
                <w:rFonts w:hAnsi="宋体"/>
                <w:color w:val="000000"/>
                <w:kern w:val="0"/>
                <w:sz w:val="22"/>
              </w:rPr>
            </w:pPr>
            <w:r>
              <w:rPr>
                <w:rFonts w:hint="eastAsia" w:hAnsi="宋体"/>
                <w:color w:val="000000"/>
                <w:kern w:val="0"/>
                <w:sz w:val="22"/>
              </w:rPr>
              <w:t>15.45556</w:t>
            </w:r>
          </w:p>
        </w:tc>
      </w:tr>
      <w:tr w14:paraId="573C59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6D9C85A2">
            <w:pPr>
              <w:widowControl/>
              <w:spacing w:line="240" w:lineRule="auto"/>
              <w:jc w:val="center"/>
              <w:rPr>
                <w:rFonts w:hAnsi="宋体"/>
                <w:color w:val="000000"/>
                <w:kern w:val="0"/>
                <w:sz w:val="22"/>
              </w:rPr>
            </w:pPr>
            <w:r>
              <w:rPr>
                <w:rFonts w:hint="eastAsia" w:hAnsi="宋体"/>
                <w:color w:val="000000"/>
                <w:kern w:val="0"/>
                <w:sz w:val="22"/>
              </w:rPr>
              <w:t>39</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28BF8ACB">
            <w:pPr>
              <w:widowControl/>
              <w:spacing w:line="240" w:lineRule="auto"/>
              <w:jc w:val="center"/>
              <w:rPr>
                <w:rFonts w:hAnsi="宋体"/>
                <w:color w:val="000000"/>
                <w:kern w:val="0"/>
                <w:sz w:val="22"/>
              </w:rPr>
            </w:pPr>
            <w:r>
              <w:rPr>
                <w:rFonts w:hint="eastAsia" w:hAnsi="宋体"/>
                <w:color w:val="000000"/>
                <w:kern w:val="0"/>
                <w:sz w:val="22"/>
              </w:rPr>
              <w:t>15.86229</w:t>
            </w:r>
          </w:p>
        </w:tc>
      </w:tr>
      <w:tr w14:paraId="4510CC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14:paraId="414DCEF6">
            <w:pPr>
              <w:widowControl/>
              <w:spacing w:line="240" w:lineRule="auto"/>
              <w:jc w:val="center"/>
              <w:rPr>
                <w:rFonts w:hAnsi="宋体"/>
                <w:color w:val="000000"/>
                <w:kern w:val="0"/>
                <w:sz w:val="22"/>
              </w:rPr>
            </w:pPr>
            <w:r>
              <w:rPr>
                <w:rFonts w:hint="eastAsia" w:hAnsi="宋体"/>
                <w:color w:val="000000"/>
                <w:kern w:val="0"/>
                <w:sz w:val="22"/>
              </w:rPr>
              <w:t>40</w:t>
            </w:r>
          </w:p>
        </w:tc>
        <w:tc>
          <w:tcPr>
            <w:tcW w:w="0" w:type="auto"/>
            <w:tcBorders>
              <w:top w:val="single" w:color="000000" w:sz="4" w:space="0"/>
              <w:left w:val="single" w:color="000000" w:sz="4" w:space="0"/>
              <w:bottom w:val="single" w:color="000000" w:sz="4" w:space="0"/>
              <w:right w:val="single" w:color="000000" w:sz="4" w:space="0"/>
            </w:tcBorders>
            <w:noWrap/>
            <w:vAlign w:val="center"/>
          </w:tcPr>
          <w:p w14:paraId="610983C3">
            <w:pPr>
              <w:widowControl/>
              <w:spacing w:line="240" w:lineRule="auto"/>
              <w:jc w:val="center"/>
              <w:rPr>
                <w:rFonts w:hAnsi="宋体"/>
                <w:color w:val="000000"/>
                <w:kern w:val="0"/>
                <w:sz w:val="22"/>
              </w:rPr>
            </w:pPr>
            <w:r>
              <w:rPr>
                <w:rFonts w:hint="eastAsia" w:hAnsi="宋体"/>
                <w:color w:val="000000"/>
                <w:kern w:val="0"/>
                <w:sz w:val="22"/>
              </w:rPr>
              <w:t>16.26901</w:t>
            </w:r>
          </w:p>
        </w:tc>
      </w:tr>
    </w:tbl>
    <w:p w14:paraId="30776E44">
      <w:pPr>
        <w:pStyle w:val="151"/>
      </w:pPr>
      <w:r>
        <w:rPr>
          <w:rFonts w:hint="eastAsia"/>
        </w:rPr>
        <w:t>在固定翼飞行阶段，对于无人机飞行安全性影响较大的是风切变，固定翼飞机在飞行中遇到风切变时，无人机飞行高度会出现上下波动，由于无人机飞行速度较低，当风切变时的风较大，可能会导致无人机突然失速。无人机飞行重量在</w:t>
      </w:r>
      <w:r>
        <w:t>50kg</w:t>
      </w:r>
      <w:r>
        <w:rPr>
          <w:rFonts w:hint="eastAsia"/>
        </w:rPr>
        <w:t>时，失速速度为</w:t>
      </w:r>
      <w:r>
        <w:t>17.9m/s</w:t>
      </w:r>
      <w:r>
        <w:rPr>
          <w:rFonts w:hint="eastAsia"/>
        </w:rPr>
        <w:t>。得到不同无人机的巡航速度能抵抗的风切变风速表：</w:t>
      </w:r>
    </w:p>
    <w:p w14:paraId="70CDEC16">
      <w:pPr>
        <w:pStyle w:val="55"/>
      </w:pPr>
      <w:r>
        <w:rPr>
          <w:rFonts w:hint="eastAsia"/>
        </w:rPr>
        <w:t>无人机不同巡航速度能抵抗的风切变风速</w:t>
      </w:r>
    </w:p>
    <w:tbl>
      <w:tblPr>
        <w:tblStyle w:val="3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26"/>
        <w:gridCol w:w="2966"/>
      </w:tblGrid>
      <w:tr w14:paraId="6CD22E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vAlign w:val="center"/>
          </w:tcPr>
          <w:p w14:paraId="26E6E97A">
            <w:pPr>
              <w:widowControl/>
              <w:spacing w:line="240" w:lineRule="auto"/>
              <w:jc w:val="center"/>
              <w:rPr>
                <w:rFonts w:hAnsi="宋体"/>
                <w:color w:val="000000"/>
                <w:kern w:val="0"/>
                <w:sz w:val="22"/>
              </w:rPr>
            </w:pPr>
            <w:r>
              <w:rPr>
                <w:rFonts w:hint="eastAsia" w:hAnsi="宋体"/>
                <w:color w:val="000000"/>
                <w:kern w:val="0"/>
                <w:sz w:val="22"/>
              </w:rPr>
              <w:t>无人机巡航速度（</w:t>
            </w:r>
            <w:r>
              <w:rPr>
                <w:rFonts w:hAnsi="宋体"/>
                <w:color w:val="000000"/>
                <w:kern w:val="0"/>
                <w:sz w:val="22"/>
              </w:rPr>
              <w:t>m/s</w:t>
            </w:r>
            <w:r>
              <w:rPr>
                <w:rFonts w:hint="eastAsia" w:hAnsi="宋体"/>
                <w:color w:val="000000"/>
                <w:kern w:val="0"/>
                <w:sz w:val="22"/>
              </w:rPr>
              <w:t>）</w:t>
            </w:r>
          </w:p>
        </w:tc>
        <w:tc>
          <w:tcPr>
            <w:tcW w:w="0" w:type="auto"/>
            <w:tcBorders>
              <w:top w:val="single" w:color="000000" w:sz="4" w:space="0"/>
              <w:left w:val="single" w:color="000000" w:sz="4" w:space="0"/>
              <w:bottom w:val="single" w:color="000000" w:sz="4" w:space="0"/>
              <w:right w:val="single" w:color="000000" w:sz="4" w:space="0"/>
            </w:tcBorders>
            <w:vAlign w:val="center"/>
          </w:tcPr>
          <w:p w14:paraId="0397ACF0">
            <w:pPr>
              <w:widowControl/>
              <w:spacing w:line="240" w:lineRule="auto"/>
              <w:jc w:val="center"/>
              <w:rPr>
                <w:rFonts w:hAnsi="宋体"/>
                <w:color w:val="000000"/>
                <w:kern w:val="0"/>
                <w:sz w:val="22"/>
              </w:rPr>
            </w:pPr>
            <w:r>
              <w:rPr>
                <w:rFonts w:hint="eastAsia" w:hAnsi="宋体"/>
                <w:color w:val="000000"/>
                <w:kern w:val="0"/>
                <w:sz w:val="22"/>
              </w:rPr>
              <w:t>能抵抗的风切变风速（</w:t>
            </w:r>
            <w:r>
              <w:rPr>
                <w:rFonts w:hAnsi="宋体"/>
                <w:color w:val="000000"/>
                <w:kern w:val="0"/>
                <w:sz w:val="22"/>
              </w:rPr>
              <w:t>m/s</w:t>
            </w:r>
            <w:r>
              <w:rPr>
                <w:rFonts w:hint="eastAsia" w:hAnsi="宋体"/>
                <w:color w:val="000000"/>
                <w:kern w:val="0"/>
                <w:sz w:val="22"/>
              </w:rPr>
              <w:t>）</w:t>
            </w:r>
          </w:p>
        </w:tc>
      </w:tr>
      <w:tr w14:paraId="621BD2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vAlign w:val="center"/>
          </w:tcPr>
          <w:p w14:paraId="565B6B55">
            <w:pPr>
              <w:widowControl/>
              <w:spacing w:line="240" w:lineRule="auto"/>
              <w:jc w:val="center"/>
              <w:rPr>
                <w:rFonts w:hAnsi="宋体"/>
                <w:color w:val="000000"/>
                <w:kern w:val="0"/>
                <w:sz w:val="22"/>
              </w:rPr>
            </w:pPr>
            <w:r>
              <w:rPr>
                <w:rFonts w:hAnsi="宋体"/>
                <w:color w:val="000000"/>
                <w:kern w:val="0"/>
                <w:sz w:val="22"/>
              </w:rPr>
              <w:t>22</w:t>
            </w:r>
          </w:p>
        </w:tc>
        <w:tc>
          <w:tcPr>
            <w:tcW w:w="0" w:type="auto"/>
            <w:tcBorders>
              <w:top w:val="single" w:color="000000" w:sz="4" w:space="0"/>
              <w:left w:val="single" w:color="000000" w:sz="4" w:space="0"/>
              <w:bottom w:val="single" w:color="000000" w:sz="4" w:space="0"/>
              <w:right w:val="single" w:color="000000" w:sz="4" w:space="0"/>
            </w:tcBorders>
            <w:vAlign w:val="center"/>
          </w:tcPr>
          <w:p w14:paraId="0C318083">
            <w:pPr>
              <w:widowControl/>
              <w:spacing w:line="240" w:lineRule="auto"/>
              <w:jc w:val="center"/>
              <w:rPr>
                <w:rFonts w:hAnsi="宋体"/>
                <w:color w:val="000000"/>
                <w:kern w:val="0"/>
                <w:sz w:val="22"/>
              </w:rPr>
            </w:pPr>
            <w:r>
              <w:rPr>
                <w:rFonts w:hAnsi="宋体"/>
                <w:color w:val="000000"/>
                <w:kern w:val="0"/>
                <w:sz w:val="22"/>
              </w:rPr>
              <w:t>4.1</w:t>
            </w:r>
          </w:p>
        </w:tc>
      </w:tr>
      <w:tr w14:paraId="088B97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vAlign w:val="center"/>
          </w:tcPr>
          <w:p w14:paraId="60766299">
            <w:pPr>
              <w:widowControl/>
              <w:spacing w:line="240" w:lineRule="auto"/>
              <w:jc w:val="center"/>
              <w:rPr>
                <w:rFonts w:hAnsi="宋体"/>
                <w:color w:val="000000"/>
                <w:kern w:val="0"/>
                <w:sz w:val="22"/>
              </w:rPr>
            </w:pPr>
            <w:r>
              <w:rPr>
                <w:rFonts w:hAnsi="宋体"/>
                <w:color w:val="000000"/>
                <w:kern w:val="0"/>
                <w:sz w:val="22"/>
              </w:rPr>
              <w:t>26</w:t>
            </w:r>
          </w:p>
        </w:tc>
        <w:tc>
          <w:tcPr>
            <w:tcW w:w="0" w:type="auto"/>
            <w:tcBorders>
              <w:top w:val="single" w:color="000000" w:sz="4" w:space="0"/>
              <w:left w:val="single" w:color="000000" w:sz="4" w:space="0"/>
              <w:bottom w:val="single" w:color="000000" w:sz="4" w:space="0"/>
              <w:right w:val="single" w:color="000000" w:sz="4" w:space="0"/>
            </w:tcBorders>
            <w:vAlign w:val="center"/>
          </w:tcPr>
          <w:p w14:paraId="38B16565">
            <w:pPr>
              <w:widowControl/>
              <w:spacing w:line="240" w:lineRule="auto"/>
              <w:jc w:val="center"/>
              <w:rPr>
                <w:rFonts w:hAnsi="宋体"/>
                <w:color w:val="000000"/>
                <w:kern w:val="0"/>
                <w:sz w:val="22"/>
              </w:rPr>
            </w:pPr>
            <w:r>
              <w:rPr>
                <w:rFonts w:hAnsi="宋体"/>
                <w:color w:val="000000"/>
                <w:kern w:val="0"/>
                <w:sz w:val="22"/>
              </w:rPr>
              <w:t>8.1</w:t>
            </w:r>
          </w:p>
        </w:tc>
      </w:tr>
      <w:tr w14:paraId="2A23E2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vAlign w:val="center"/>
          </w:tcPr>
          <w:p w14:paraId="6E2EB2E0">
            <w:pPr>
              <w:widowControl/>
              <w:spacing w:line="240" w:lineRule="auto"/>
              <w:jc w:val="center"/>
              <w:rPr>
                <w:rFonts w:hAnsi="宋体"/>
                <w:color w:val="000000"/>
                <w:kern w:val="0"/>
                <w:sz w:val="22"/>
              </w:rPr>
            </w:pPr>
            <w:r>
              <w:rPr>
                <w:rFonts w:hAnsi="宋体"/>
                <w:color w:val="000000"/>
                <w:kern w:val="0"/>
                <w:sz w:val="22"/>
              </w:rPr>
              <w:t>30</w:t>
            </w:r>
          </w:p>
        </w:tc>
        <w:tc>
          <w:tcPr>
            <w:tcW w:w="0" w:type="auto"/>
            <w:tcBorders>
              <w:top w:val="single" w:color="000000" w:sz="4" w:space="0"/>
              <w:left w:val="single" w:color="000000" w:sz="4" w:space="0"/>
              <w:bottom w:val="single" w:color="000000" w:sz="4" w:space="0"/>
              <w:right w:val="single" w:color="000000" w:sz="4" w:space="0"/>
            </w:tcBorders>
            <w:vAlign w:val="center"/>
          </w:tcPr>
          <w:p w14:paraId="10911D76">
            <w:pPr>
              <w:widowControl/>
              <w:spacing w:line="240" w:lineRule="auto"/>
              <w:jc w:val="center"/>
              <w:rPr>
                <w:rFonts w:hAnsi="宋体"/>
                <w:color w:val="000000"/>
                <w:kern w:val="0"/>
                <w:sz w:val="22"/>
              </w:rPr>
            </w:pPr>
            <w:r>
              <w:rPr>
                <w:rFonts w:hAnsi="宋体"/>
                <w:color w:val="000000"/>
                <w:kern w:val="0"/>
                <w:sz w:val="22"/>
              </w:rPr>
              <w:t>12.1</w:t>
            </w:r>
          </w:p>
        </w:tc>
      </w:tr>
      <w:tr w14:paraId="4D189C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vAlign w:val="center"/>
          </w:tcPr>
          <w:p w14:paraId="3DB52FE7">
            <w:pPr>
              <w:widowControl/>
              <w:spacing w:line="240" w:lineRule="auto"/>
              <w:jc w:val="center"/>
              <w:rPr>
                <w:rFonts w:hAnsi="宋体"/>
                <w:color w:val="000000"/>
                <w:kern w:val="0"/>
                <w:sz w:val="22"/>
              </w:rPr>
            </w:pPr>
            <w:r>
              <w:rPr>
                <w:rFonts w:hAnsi="宋体"/>
                <w:color w:val="000000"/>
                <w:kern w:val="0"/>
                <w:sz w:val="22"/>
              </w:rPr>
              <w:t>34</w:t>
            </w:r>
          </w:p>
        </w:tc>
        <w:tc>
          <w:tcPr>
            <w:tcW w:w="0" w:type="auto"/>
            <w:tcBorders>
              <w:top w:val="single" w:color="000000" w:sz="4" w:space="0"/>
              <w:left w:val="single" w:color="000000" w:sz="4" w:space="0"/>
              <w:bottom w:val="single" w:color="000000" w:sz="4" w:space="0"/>
              <w:right w:val="single" w:color="000000" w:sz="4" w:space="0"/>
            </w:tcBorders>
            <w:vAlign w:val="center"/>
          </w:tcPr>
          <w:p w14:paraId="6AFB7DDE">
            <w:pPr>
              <w:widowControl/>
              <w:spacing w:line="240" w:lineRule="auto"/>
              <w:jc w:val="center"/>
              <w:rPr>
                <w:rFonts w:hAnsi="宋体"/>
                <w:color w:val="000000"/>
                <w:kern w:val="0"/>
                <w:sz w:val="22"/>
              </w:rPr>
            </w:pPr>
            <w:r>
              <w:rPr>
                <w:rFonts w:hAnsi="宋体"/>
                <w:color w:val="000000"/>
                <w:kern w:val="0"/>
                <w:sz w:val="22"/>
              </w:rPr>
              <w:t>16.1</w:t>
            </w:r>
          </w:p>
        </w:tc>
      </w:tr>
      <w:tr w14:paraId="7E40C5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vAlign w:val="center"/>
          </w:tcPr>
          <w:p w14:paraId="44349426">
            <w:pPr>
              <w:widowControl/>
              <w:spacing w:line="240" w:lineRule="auto"/>
              <w:jc w:val="center"/>
              <w:rPr>
                <w:rFonts w:hAnsi="宋体"/>
                <w:color w:val="000000"/>
                <w:kern w:val="0"/>
                <w:sz w:val="22"/>
              </w:rPr>
            </w:pPr>
            <w:r>
              <w:rPr>
                <w:rFonts w:hAnsi="宋体"/>
                <w:color w:val="000000"/>
                <w:kern w:val="0"/>
                <w:sz w:val="22"/>
              </w:rPr>
              <w:t>38</w:t>
            </w:r>
          </w:p>
        </w:tc>
        <w:tc>
          <w:tcPr>
            <w:tcW w:w="0" w:type="auto"/>
            <w:tcBorders>
              <w:top w:val="single" w:color="000000" w:sz="4" w:space="0"/>
              <w:left w:val="single" w:color="000000" w:sz="4" w:space="0"/>
              <w:bottom w:val="single" w:color="000000" w:sz="4" w:space="0"/>
              <w:right w:val="single" w:color="000000" w:sz="4" w:space="0"/>
            </w:tcBorders>
            <w:vAlign w:val="center"/>
          </w:tcPr>
          <w:p w14:paraId="30245E42">
            <w:pPr>
              <w:widowControl/>
              <w:spacing w:line="240" w:lineRule="auto"/>
              <w:jc w:val="center"/>
              <w:rPr>
                <w:rFonts w:hAnsi="宋体"/>
                <w:color w:val="000000"/>
                <w:kern w:val="0"/>
                <w:sz w:val="22"/>
              </w:rPr>
            </w:pPr>
            <w:r>
              <w:rPr>
                <w:rFonts w:hAnsi="宋体"/>
                <w:color w:val="000000"/>
                <w:kern w:val="0"/>
                <w:sz w:val="22"/>
              </w:rPr>
              <w:t>20.1</w:t>
            </w:r>
          </w:p>
        </w:tc>
      </w:tr>
      <w:tr w14:paraId="55A8C4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vAlign w:val="center"/>
          </w:tcPr>
          <w:p w14:paraId="15E18F1B">
            <w:pPr>
              <w:widowControl/>
              <w:spacing w:line="240" w:lineRule="auto"/>
              <w:jc w:val="center"/>
              <w:rPr>
                <w:rFonts w:hAnsi="宋体"/>
                <w:color w:val="000000"/>
                <w:kern w:val="0"/>
                <w:sz w:val="22"/>
              </w:rPr>
            </w:pPr>
            <w:r>
              <w:rPr>
                <w:rFonts w:hAnsi="宋体"/>
                <w:color w:val="000000"/>
                <w:kern w:val="0"/>
                <w:sz w:val="22"/>
              </w:rPr>
              <w:t>42</w:t>
            </w:r>
          </w:p>
        </w:tc>
        <w:tc>
          <w:tcPr>
            <w:tcW w:w="0" w:type="auto"/>
            <w:tcBorders>
              <w:top w:val="single" w:color="000000" w:sz="4" w:space="0"/>
              <w:left w:val="single" w:color="000000" w:sz="4" w:space="0"/>
              <w:bottom w:val="single" w:color="000000" w:sz="4" w:space="0"/>
              <w:right w:val="single" w:color="000000" w:sz="4" w:space="0"/>
            </w:tcBorders>
            <w:vAlign w:val="center"/>
          </w:tcPr>
          <w:p w14:paraId="093BC95E">
            <w:pPr>
              <w:widowControl/>
              <w:spacing w:line="240" w:lineRule="auto"/>
              <w:jc w:val="center"/>
              <w:rPr>
                <w:rFonts w:hAnsi="宋体"/>
                <w:color w:val="000000"/>
                <w:kern w:val="0"/>
                <w:sz w:val="22"/>
              </w:rPr>
            </w:pPr>
            <w:r>
              <w:rPr>
                <w:rFonts w:hAnsi="宋体"/>
                <w:color w:val="000000"/>
                <w:kern w:val="0"/>
                <w:sz w:val="22"/>
              </w:rPr>
              <w:t>24.1</w:t>
            </w:r>
          </w:p>
        </w:tc>
      </w:tr>
    </w:tbl>
    <w:p w14:paraId="4681D384">
      <w:pPr>
        <w:pStyle w:val="5"/>
        <w:spacing w:before="156" w:after="156"/>
        <w:rPr>
          <w:rFonts w:ascii="Calibri" w:cs="Times New Roman"/>
        </w:rPr>
      </w:pPr>
      <w:bookmarkStart w:id="38" w:name="_Toc147570850"/>
      <w:bookmarkStart w:id="39" w:name="_Toc175662025"/>
      <w:bookmarkStart w:id="40" w:name="_Toc165381315"/>
      <w:r>
        <w:rPr>
          <w:rFonts w:hint="eastAsia"/>
        </w:rPr>
        <w:t>转换阶段的</w:t>
      </w:r>
      <w:bookmarkEnd w:id="38"/>
      <w:r>
        <w:rPr>
          <w:rFonts w:hint="eastAsia"/>
        </w:rPr>
        <w:t>抗风能力</w:t>
      </w:r>
      <w:bookmarkEnd w:id="39"/>
      <w:bookmarkEnd w:id="40"/>
    </w:p>
    <w:p w14:paraId="7D9C3D79">
      <w:pPr>
        <w:ind w:firstLine="480"/>
      </w:pPr>
      <w:r>
        <w:rPr>
          <w:rFonts w:hint="eastAsia"/>
        </w:rPr>
        <w:t>无人机在转换阶段，四旋翼与尾推发动机同时工作，随着无人机当量空速的增大，四旋翼油门持续减小，尾推发动机一直以最大油门持续工作，使得无人机当量空速达到切换固定翼的速度。此时旋翼停止工作，完全切换到固定翼模式。</w:t>
      </w:r>
    </w:p>
    <w:p w14:paraId="6DEF58F2">
      <w:pPr>
        <w:ind w:firstLine="480"/>
      </w:pPr>
      <w:r>
        <w:rPr>
          <w:rFonts w:hint="eastAsia"/>
        </w:rPr>
        <w:t>在转换阶段，无人机的使用手册建议逆风加速，可以将风速叠加为无人机的空速，加快转换阶段完成。对于转换阶段，逆风时，风速越大无人机获得的额外空速越大，转换越快，但是当风速过大时，会导致无人机的发动机无法使无人机正常前飞，考虑无人机的巡航空速为</w:t>
      </w:r>
      <w:r>
        <w:t>28m/s</w:t>
      </w:r>
      <w:r>
        <w:rPr>
          <w:rFonts w:hint="eastAsia"/>
        </w:rPr>
        <w:t>，当风度大于该速度时无人机地速为负向后飞。</w:t>
      </w:r>
    </w:p>
    <w:p w14:paraId="12341DD9">
      <w:pPr>
        <w:ind w:firstLine="480"/>
      </w:pPr>
      <w:r>
        <w:rPr>
          <w:rFonts w:hint="eastAsia"/>
        </w:rPr>
        <w:t>当由于特殊原因，无法做到逆风加速时，风速和风向主要是影响无人机的转换的持续时间。由于发动机在低速时满推持续时间超过</w:t>
      </w:r>
      <w:r>
        <w:t>20s</w:t>
      </w:r>
      <w:r>
        <w:rPr>
          <w:rFonts w:hint="eastAsia"/>
        </w:rPr>
        <w:t>后会由于缸温过高降低油门，此时如果无人机空速无法到达转换空速并且持续</w:t>
      </w:r>
      <w:r>
        <w:t>2s</w:t>
      </w:r>
      <w:r>
        <w:rPr>
          <w:rFonts w:hint="eastAsia"/>
        </w:rPr>
        <w:t>，转换会失败，无人机切换四旋翼。</w:t>
      </w:r>
    </w:p>
    <w:p w14:paraId="7469D0E4">
      <w:pPr>
        <w:ind w:firstLine="480"/>
      </w:pPr>
      <w:r>
        <w:rPr>
          <w:rFonts w:hint="eastAsia"/>
        </w:rPr>
        <w:t>对于该无人机，其转换速度设定为</w:t>
      </w:r>
      <w:r>
        <w:t>21m/s</w:t>
      </w:r>
      <w:r>
        <w:rPr>
          <w:rFonts w:hint="eastAsia"/>
        </w:rPr>
        <w:t>，其发动机在海平面的推力速度曲线如</w:t>
      </w:r>
      <w:r>
        <w:fldChar w:fldCharType="begin"/>
      </w:r>
      <w:r>
        <w:instrText xml:space="preserve"> </w:instrText>
      </w:r>
      <w:r>
        <w:rPr>
          <w:rFonts w:hint="eastAsia"/>
        </w:rPr>
        <w:instrText xml:space="preserve">REF _Ref134520569 \r \h</w:instrText>
      </w:r>
      <w:r>
        <w:instrText xml:space="preserve"> </w:instrText>
      </w:r>
      <w:r>
        <w:fldChar w:fldCharType="separate"/>
      </w:r>
      <w:r>
        <w:rPr>
          <w:rFonts w:hint="eastAsia"/>
        </w:rPr>
        <w:t>图 38</w:t>
      </w:r>
      <w:r>
        <w:fldChar w:fldCharType="end"/>
      </w:r>
      <w:r>
        <w:rPr>
          <w:rFonts w:hint="eastAsia"/>
        </w:rPr>
        <w:t>所示，得到无人机空速为</w:t>
      </w:r>
      <w:r>
        <w:t>0m/s</w:t>
      </w:r>
      <w:r>
        <w:rPr>
          <w:rFonts w:hint="eastAsia"/>
        </w:rPr>
        <w:t>和</w:t>
      </w:r>
      <w:r>
        <w:t>21m/s</w:t>
      </w:r>
      <w:r>
        <w:rPr>
          <w:rFonts w:hint="eastAsia"/>
        </w:rPr>
        <w:t>时的推力分别</w:t>
      </w:r>
      <w:r>
        <w:t>170N</w:t>
      </w:r>
      <w:r>
        <w:rPr>
          <w:rFonts w:hint="eastAsia"/>
        </w:rPr>
        <w:t>和</w:t>
      </w:r>
      <w:r>
        <w:t>131.7N</w:t>
      </w:r>
      <w:r>
        <w:rPr>
          <w:rFonts w:hint="eastAsia"/>
        </w:rPr>
        <w:t>。</w:t>
      </w:r>
    </w:p>
    <w:p w14:paraId="1A7FAA79">
      <w:pPr>
        <w:ind w:firstLine="480"/>
      </w:pPr>
      <w:r>
        <w:rPr>
          <w:rFonts w:hint="eastAsia"/>
        </w:rPr>
        <w:t>假定在加速过程中，发动机的拉力是均匀变化，由于空速达到后需要保持</w:t>
      </w:r>
      <w:r>
        <w:t>2s</w:t>
      </w:r>
      <w:r>
        <w:rPr>
          <w:rFonts w:hint="eastAsia"/>
        </w:rPr>
        <w:t>，发动机的最长加速时间为</w:t>
      </w:r>
      <w:r>
        <w:t>18s</w:t>
      </w:r>
      <w:r>
        <w:rPr>
          <w:rFonts w:hint="eastAsia"/>
        </w:rPr>
        <w:t>，无人机</w:t>
      </w:r>
      <w:r>
        <w:t>21m/s</w:t>
      </w:r>
      <w:r>
        <w:rPr>
          <w:rFonts w:hint="eastAsia"/>
        </w:rPr>
        <w:t>的速度飞行时需用升力系数为</w:t>
      </w:r>
      <w:r>
        <w:t>1.12</w:t>
      </w:r>
      <w:r>
        <w:rPr>
          <w:rFonts w:hint="eastAsia"/>
        </w:rPr>
        <w:t>，得到无人机此时攻角在</w:t>
      </w:r>
      <w:r>
        <w:t>6</w:t>
      </w:r>
      <w:r>
        <w:rPr>
          <w:rFonts w:hint="eastAsia"/>
        </w:rPr>
        <w:t>°左右，无人机的升阻比在</w:t>
      </w:r>
      <w:r>
        <w:t>9.3</w:t>
      </w:r>
      <w:r>
        <w:rPr>
          <w:rFonts w:hint="eastAsia"/>
        </w:rPr>
        <w:t>（考虑无人机实际情况的阻力增加升阻比为计算值的0</w:t>
      </w:r>
      <w:r>
        <w:t>.6</w:t>
      </w:r>
      <w:r>
        <w:rPr>
          <w:rFonts w:hint="eastAsia"/>
        </w:rPr>
        <w:t>）左右，无人机的气动阻力为</w:t>
      </w:r>
      <w:r>
        <w:t>52.7N</w:t>
      </w:r>
      <w:r>
        <w:rPr>
          <w:rFonts w:hint="eastAsia"/>
        </w:rPr>
        <w:t>，假定整个加速过程中无人机姿态角不变，无人机收到的阻力系数均保持不变，假定无人机的阻力随时间均匀变化，考虑机身干扰螺旋桨的推力效能在</w:t>
      </w:r>
      <w:r>
        <w:t>0.7</w:t>
      </w:r>
      <w:r>
        <w:rPr>
          <w:rFonts w:hint="eastAsia"/>
        </w:rPr>
        <w:t>左右，则在整个加速过程中无人机获得的动量为</w:t>
      </w:r>
      <w:r>
        <w:t>2218.8N</w:t>
      </w:r>
      <w:r>
        <w:rPr>
          <w:rFonts w:hint="eastAsia"/>
        </w:rPr>
        <w:t>·</w:t>
      </w:r>
      <w:r>
        <w:t>S</w:t>
      </w:r>
      <w:r>
        <w:rPr>
          <w:rFonts w:hint="eastAsia"/>
        </w:rPr>
        <w:t>，则无人机在整个过程中能获得的最大速度为</w:t>
      </w:r>
      <w:r>
        <w:t>44.3m/s</w:t>
      </w:r>
      <w:r>
        <w:rPr>
          <w:rFonts w:hint="eastAsia"/>
        </w:rPr>
        <w:t>。无人机能在小于</w:t>
      </w:r>
      <w:r>
        <w:t>23.3m/s</w:t>
      </w:r>
      <w:r>
        <w:rPr>
          <w:rFonts w:hint="eastAsia"/>
        </w:rPr>
        <w:t>的顺风条件下能转换成功。</w:t>
      </w:r>
    </w:p>
    <w:p w14:paraId="3CBC5AF9">
      <w:pPr>
        <w:pStyle w:val="4"/>
        <w:spacing w:before="156" w:after="156"/>
        <w:rPr>
          <w:rFonts w:ascii="Times New Roman" w:hAnsi="Times New Roman"/>
        </w:rPr>
      </w:pPr>
      <w:bookmarkStart w:id="41" w:name="_Toc175662026"/>
      <w:r>
        <w:rPr>
          <w:rFonts w:hint="eastAsia" w:ascii="Times New Roman" w:hAnsi="Times New Roman"/>
        </w:rPr>
        <w:t>航时估算</w:t>
      </w:r>
      <w:bookmarkEnd w:id="41"/>
    </w:p>
    <w:p w14:paraId="60BC7CE1">
      <w:pPr>
        <w:ind w:firstLine="480"/>
      </w:pPr>
      <w:r>
        <w:rPr>
          <w:rFonts w:hint="eastAsia"/>
        </w:rPr>
        <w:t>将发动机数据</w:t>
      </w:r>
      <w:r>
        <w:t>整理得到其</w:t>
      </w:r>
      <w:r>
        <w:rPr>
          <w:rFonts w:hint="eastAsia"/>
        </w:rPr>
        <w:t>耗油率</w:t>
      </w:r>
      <w:r>
        <w:t>特性如</w:t>
      </w:r>
      <w:r>
        <w:rPr>
          <w:rFonts w:hint="eastAsia"/>
        </w:rPr>
        <w:t>图</w:t>
      </w:r>
      <w:r>
        <w:t>所示</w:t>
      </w:r>
      <w:r>
        <w:rPr>
          <w:rFonts w:hint="eastAsia"/>
        </w:rPr>
        <w:t>，由此</w:t>
      </w:r>
      <w:r>
        <w:t>可以得到不同</w:t>
      </w:r>
      <w:r>
        <w:rPr>
          <w:rFonts w:hint="eastAsia"/>
        </w:rPr>
        <w:t>功率</w:t>
      </w:r>
      <w:r>
        <w:t>下发动机耗油率特性。</w:t>
      </w:r>
    </w:p>
    <w:p w14:paraId="3A0FBAF3">
      <w:pPr>
        <w:pStyle w:val="173"/>
      </w:pPr>
      <w:r>
        <w:drawing>
          <wp:inline distT="0" distB="0" distL="0" distR="0">
            <wp:extent cx="4572635" cy="2731135"/>
            <wp:effectExtent l="0" t="0" r="0" b="0"/>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图片 115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4572635" cy="2731135"/>
                    </a:xfrm>
                    <a:prstGeom prst="rect">
                      <a:avLst/>
                    </a:prstGeom>
                    <a:noFill/>
                  </pic:spPr>
                </pic:pic>
              </a:graphicData>
            </a:graphic>
          </wp:inline>
        </w:drawing>
      </w:r>
    </w:p>
    <w:p w14:paraId="0883D5BF">
      <w:pPr>
        <w:jc w:val="center"/>
      </w:pPr>
      <w:r>
        <w:rPr>
          <w:rFonts w:hint="eastAsia"/>
        </w:rPr>
        <w:t>图1</w:t>
      </w:r>
      <w:r>
        <w:t>5</w:t>
      </w:r>
      <w:r>
        <w:rPr>
          <w:rFonts w:hint="eastAsia"/>
        </w:rPr>
        <w:t xml:space="preserve">  发动机耗油率特性</w:t>
      </w:r>
    </w:p>
    <w:p w14:paraId="096DBEFB">
      <w:pPr>
        <w:ind w:firstLine="480"/>
        <w:jc w:val="left"/>
      </w:pPr>
      <w:r>
        <w:rPr>
          <w:rFonts w:hint="eastAsia"/>
        </w:rPr>
        <w:t>从图中可以看出，当发动机的功率大于1</w:t>
      </w:r>
      <w:r>
        <w:t>.5</w:t>
      </w:r>
      <w:r>
        <w:rPr>
          <w:rFonts w:hint="eastAsia"/>
        </w:rPr>
        <w:t>kw以后，发动机的燃油消耗率均小于</w:t>
      </w:r>
      <w:r>
        <w:t>0.45</w:t>
      </w:r>
      <w:r>
        <w:rPr>
          <w:rFonts w:hint="eastAsia"/>
        </w:rPr>
        <w:t>kg</w:t>
      </w:r>
      <w:r>
        <w:t>/</w:t>
      </w:r>
      <w:r>
        <w:rPr>
          <w:rFonts w:hint="eastAsia"/>
        </w:rPr>
        <w:t>kw·h，无人机在以2</w:t>
      </w:r>
      <w:r>
        <w:t>8</w:t>
      </w:r>
      <w:r>
        <w:rPr>
          <w:rFonts w:hint="eastAsia"/>
        </w:rPr>
        <w:t>m/s的速度巡航时，其需用功率在1</w:t>
      </w:r>
      <w:r>
        <w:t>.5</w:t>
      </w:r>
      <w:r>
        <w:rPr>
          <w:rFonts w:hint="eastAsia"/>
        </w:rPr>
        <w:t>kw，考虑任务载荷的功率在3</w:t>
      </w:r>
      <w:r>
        <w:t>00</w:t>
      </w:r>
      <w:r>
        <w:rPr>
          <w:rFonts w:hint="eastAsia"/>
        </w:rPr>
        <w:t>w，无人机正常工作时，发动机的输出功率大于1</w:t>
      </w:r>
      <w:r>
        <w:t>.5</w:t>
      </w:r>
      <w:r>
        <w:rPr>
          <w:rFonts w:hint="eastAsia"/>
        </w:rPr>
        <w:t>kw，假定无人机在巡航工作时的平均油耗为0</w:t>
      </w:r>
      <w:r>
        <w:t>.45</w:t>
      </w:r>
      <w:r>
        <w:rPr>
          <w:rFonts w:hint="eastAsia"/>
        </w:rPr>
        <w:t xml:space="preserve"> kg</w:t>
      </w:r>
      <w:r>
        <w:t>/</w:t>
      </w:r>
      <w:r>
        <w:rPr>
          <w:rFonts w:hint="eastAsia"/>
        </w:rPr>
        <w:t>kw·h。</w:t>
      </w:r>
    </w:p>
    <w:p w14:paraId="4A93491A">
      <w:pPr>
        <w:ind w:firstLine="480"/>
        <w:jc w:val="left"/>
        <w:rPr>
          <w:b/>
        </w:rPr>
      </w:pPr>
      <w:r>
        <w:rPr>
          <w:rFonts w:hint="eastAsia"/>
          <w:b/>
        </w:rPr>
        <w:t>简化模型数值积分</w:t>
      </w:r>
      <w:r>
        <w:rPr>
          <w:b/>
        </w:rPr>
        <w:t>方法</w:t>
      </w:r>
    </w:p>
    <w:p w14:paraId="0F6837A0">
      <w:pPr>
        <w:ind w:firstLine="480"/>
      </w:pPr>
      <w:r>
        <w:t>根据</w:t>
      </w:r>
      <w:r>
        <w:rPr>
          <w:rFonts w:hint="eastAsia"/>
        </w:rPr>
        <w:t>参考引用文件[4] 47页内容用</w:t>
      </w:r>
      <w:r>
        <w:t>数值积分方法，</w:t>
      </w:r>
      <w:r>
        <w:rPr>
          <w:rFonts w:hint="eastAsia"/>
        </w:rPr>
        <w:t>计算</w:t>
      </w:r>
      <w:r>
        <w:t>航程</w:t>
      </w:r>
      <w:r>
        <w:rPr>
          <w:rFonts w:hint="eastAsia"/>
          <w:i/>
        </w:rPr>
        <w:t>R</w:t>
      </w:r>
      <w:r>
        <w:t>和航时</w:t>
      </w:r>
      <w:r>
        <w:rPr>
          <w:i/>
        </w:rPr>
        <w:t>t</w:t>
      </w:r>
      <w:r>
        <w:rPr>
          <w:rFonts w:hint="eastAsia"/>
        </w:rPr>
        <w:t>：</w:t>
      </w:r>
    </w:p>
    <w:p w14:paraId="2C2AAC0D">
      <w:pPr>
        <w:ind w:firstLine="480"/>
        <w:jc w:val="center"/>
      </w:pPr>
      <w:r>
        <w:rPr>
          <w:position w:val="-60"/>
        </w:rPr>
        <w:object>
          <v:shape id="_x0000_i1107" o:spt="75" type="#_x0000_t75" style="height:65.25pt;width:175.5pt;" o:ole="t" filled="f" o:preferrelative="t" stroked="f" coordsize="21600,21600">
            <v:path/>
            <v:fill on="f" focussize="0,0"/>
            <v:stroke on="f" joinstyle="miter"/>
            <v:imagedata r:id="rId217" o:title=""/>
            <o:lock v:ext="edit" aspectratio="t"/>
            <w10:wrap type="none"/>
            <w10:anchorlock/>
          </v:shape>
          <o:OLEObject Type="Embed" ProgID="Equation.DSMT4" ShapeID="_x0000_i1107" DrawAspect="Content" ObjectID="_1468075805" r:id="rId216">
            <o:LockedField>false</o:LockedField>
          </o:OLEObject>
        </w:object>
      </w:r>
    </w:p>
    <w:p w14:paraId="7C1727AA">
      <w:pPr>
        <w:spacing w:line="276" w:lineRule="auto"/>
        <w:ind w:firstLine="1120" w:firstLineChars="400"/>
      </w:pPr>
      <w:r>
        <w:rPr>
          <w:rFonts w:hint="eastAsia"/>
        </w:rPr>
        <w:t>则可得：</w:t>
      </w:r>
    </w:p>
    <w:p w14:paraId="1F59A6C3">
      <w:pPr>
        <w:spacing w:line="276" w:lineRule="auto"/>
        <w:ind w:firstLine="1120" w:firstLineChars="400"/>
        <w:jc w:val="center"/>
      </w:pPr>
      <w:r>
        <w:rPr>
          <w:position w:val="-30"/>
        </w:rPr>
        <w:object>
          <v:shape id="_x0000_i1108" o:spt="75" type="#_x0000_t75" style="height:33pt;width:119.25pt;" o:ole="t" filled="f" o:preferrelative="t" stroked="f" coordsize="21600,21600">
            <v:path/>
            <v:fill on="f" focussize="0,0"/>
            <v:stroke on="f" joinstyle="miter"/>
            <v:imagedata r:id="rId219" o:title=""/>
            <o:lock v:ext="edit" aspectratio="t"/>
            <w10:wrap type="none"/>
            <w10:anchorlock/>
          </v:shape>
          <o:OLEObject Type="Embed" ProgID="Equation.DSMT4" ShapeID="_x0000_i1108" DrawAspect="Content" ObjectID="_1468075806" r:id="rId218">
            <o:LockedField>false</o:LockedField>
          </o:OLEObject>
        </w:object>
      </w:r>
    </w:p>
    <w:p w14:paraId="4D5F4002">
      <w:pPr>
        <w:spacing w:line="276" w:lineRule="auto"/>
        <w:jc w:val="center"/>
      </w:pPr>
      <w:r>
        <w:rPr>
          <w:position w:val="-24"/>
        </w:rPr>
        <w:object>
          <v:shape id="_x0000_i1109" o:spt="75" type="#_x0000_t75" style="height:31.5pt;width:29.25pt;" o:ole="t" filled="f" o:preferrelative="t" stroked="f" coordsize="21600,21600">
            <v:path/>
            <v:fill on="f" focussize="0,0"/>
            <v:stroke on="f" joinstyle="miter"/>
            <v:imagedata r:id="rId221" o:title=""/>
            <o:lock v:ext="edit" aspectratio="t"/>
            <w10:wrap type="none"/>
            <w10:anchorlock/>
          </v:shape>
          <o:OLEObject Type="Embed" ProgID="Equation.DSMT4" ShapeID="_x0000_i1109" DrawAspect="Content" ObjectID="_1468075807" r:id="rId220">
            <o:LockedField>false</o:LockedField>
          </o:OLEObject>
        </w:object>
      </w:r>
    </w:p>
    <w:p w14:paraId="5A277D45">
      <w:pPr>
        <w:spacing w:line="276" w:lineRule="auto"/>
        <w:jc w:val="center"/>
      </w:pPr>
      <w:r>
        <w:rPr>
          <w:position w:val="-30"/>
        </w:rPr>
        <w:object>
          <v:shape id="_x0000_i1110" o:spt="75" type="#_x0000_t75" style="height:33pt;width:46.5pt;" o:ole="t" filled="f" o:preferrelative="t" stroked="f" coordsize="21600,21600">
            <v:path/>
            <v:fill on="f" focussize="0,0"/>
            <v:stroke on="f" joinstyle="miter"/>
            <v:imagedata r:id="rId223" o:title=""/>
            <o:lock v:ext="edit" aspectratio="t"/>
            <w10:wrap type="none"/>
            <w10:anchorlock/>
          </v:shape>
          <o:OLEObject Type="Embed" ProgID="Equation.DSMT4" ShapeID="_x0000_i1110" DrawAspect="Content" ObjectID="_1468075808" r:id="rId222">
            <o:LockedField>false</o:LockedField>
          </o:OLEObject>
        </w:object>
      </w:r>
    </w:p>
    <w:p w14:paraId="37FD932A">
      <w:pPr>
        <w:spacing w:line="276" w:lineRule="auto"/>
        <w:jc w:val="center"/>
      </w:pPr>
      <w:r>
        <w:rPr>
          <w:position w:val="-24"/>
        </w:rPr>
        <w:object>
          <v:shape id="_x0000_i1111" o:spt="75" type="#_x0000_t75" style="height:31.5pt;width:84.75pt;" o:ole="t" filled="f" o:preferrelative="t" stroked="f" coordsize="21600,21600">
            <v:path/>
            <v:fill on="f" focussize="0,0"/>
            <v:stroke on="f" joinstyle="miter"/>
            <v:imagedata r:id="rId225" o:title=""/>
            <o:lock v:ext="edit" aspectratio="t"/>
            <w10:wrap type="none"/>
            <w10:anchorlock/>
          </v:shape>
          <o:OLEObject Type="Embed" ProgID="Equation.DSMT4" ShapeID="_x0000_i1111" DrawAspect="Content" ObjectID="_1468075809" r:id="rId224">
            <o:LockedField>false</o:LockedField>
          </o:OLEObject>
        </w:object>
      </w:r>
    </w:p>
    <w:p w14:paraId="16037698">
      <w:pPr>
        <w:spacing w:line="276" w:lineRule="auto"/>
      </w:pPr>
      <w:r>
        <w:rPr>
          <w:rFonts w:hint="eastAsia"/>
        </w:rPr>
        <w:t>其中：</w:t>
      </w:r>
      <w:r>
        <w:rPr>
          <w:position w:val="-12"/>
        </w:rPr>
        <w:object>
          <v:shape id="_x0000_i1112" o:spt="75" type="#_x0000_t75" style="height:18pt;width:10.5pt;" o:ole="t" filled="f" o:preferrelative="t" stroked="f" coordsize="21600,21600">
            <v:path/>
            <v:fill on="f" focussize="0,0"/>
            <v:stroke on="f" joinstyle="miter"/>
            <v:imagedata r:id="rId227" o:title=""/>
            <o:lock v:ext="edit" aspectratio="t"/>
            <w10:wrap type="none"/>
            <w10:anchorlock/>
          </v:shape>
          <o:OLEObject Type="Embed" ProgID="Equation.DSMT4" ShapeID="_x0000_i1112" DrawAspect="Content" ObjectID="_1468075810" r:id="rId226">
            <o:LockedField>false</o:LockedField>
          </o:OLEObject>
        </w:object>
      </w:r>
      <w:r>
        <w:rPr>
          <w:rFonts w:hint="eastAsia"/>
        </w:rPr>
        <w:t>为</w:t>
      </w:r>
      <w:r>
        <w:t>巡航耗油率。</w:t>
      </w:r>
    </w:p>
    <w:p w14:paraId="5CF3670C">
      <w:pPr>
        <w:pStyle w:val="151"/>
      </w:pPr>
      <w:r>
        <w:rPr>
          <w:rFonts w:hint="eastAsia"/>
        </w:rPr>
        <w:t>对于任务机，其任务载荷为4kg，起飞重量为5</w:t>
      </w:r>
      <w:r>
        <w:t>0</w:t>
      </w:r>
      <w:r>
        <w:rPr>
          <w:rFonts w:hint="eastAsia"/>
        </w:rPr>
        <w:t>kg时，无人机的载油量为7kg，由于油箱设计使用情况，最终会有0</w:t>
      </w:r>
      <w:r>
        <w:t>.5</w:t>
      </w:r>
      <w:r>
        <w:rPr>
          <w:rFonts w:hint="eastAsia"/>
        </w:rPr>
        <w:t>kg死油，无人机巡航过程中发动机发电功率为0</w:t>
      </w:r>
      <w:r>
        <w:t>.3</w:t>
      </w:r>
      <w:r>
        <w:rPr>
          <w:rFonts w:hint="eastAsia"/>
        </w:rPr>
        <w:t>kw，得到无人机在海平面的油耗与速度、巡航时间与速度以及航程与速度的关系曲线。从图中可以看出无人机速度在2</w:t>
      </w:r>
      <w:r>
        <w:t>1</w:t>
      </w:r>
      <w:r>
        <w:rPr>
          <w:rFonts w:hint="eastAsia"/>
        </w:rPr>
        <w:t>m/s左右时，航时最高；无人机速度在2</w:t>
      </w:r>
      <w:r>
        <w:t>1</w:t>
      </w:r>
      <w:r>
        <w:rPr>
          <w:rFonts w:hint="eastAsia"/>
        </w:rPr>
        <w:t>m/s左右时，平均油耗最低；无人机速度在2</w:t>
      </w:r>
      <w:r>
        <w:t>4</w:t>
      </w:r>
      <w:r>
        <w:rPr>
          <w:rFonts w:hint="eastAsia"/>
        </w:rPr>
        <w:t>m/s左右时航程最高。</w:t>
      </w:r>
    </w:p>
    <w:p w14:paraId="1002AA1E">
      <w:pPr>
        <w:pStyle w:val="3"/>
        <w:numPr>
          <w:ilvl w:val="0"/>
          <w:numId w:val="0"/>
        </w:numPr>
        <w:ind w:left="980"/>
      </w:pPr>
      <w:r>
        <w:drawing>
          <wp:inline distT="0" distB="0" distL="0" distR="0">
            <wp:extent cx="4584700" cy="2755900"/>
            <wp:effectExtent l="0" t="0" r="6350" b="6350"/>
            <wp:docPr id="1202" name="图片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图片 120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60D39D28">
      <w:pPr>
        <w:pStyle w:val="83"/>
      </w:pPr>
      <w:r>
        <w:rPr>
          <w:rFonts w:hint="eastAsia"/>
        </w:rPr>
        <w:t>无人机巡航时间与巡航速度的关系</w:t>
      </w:r>
    </w:p>
    <w:p w14:paraId="638ECCB8">
      <w:pPr>
        <w:pStyle w:val="3"/>
        <w:numPr>
          <w:ilvl w:val="0"/>
          <w:numId w:val="0"/>
        </w:numPr>
        <w:ind w:left="980"/>
      </w:pPr>
      <w:r>
        <w:drawing>
          <wp:inline distT="0" distB="0" distL="0" distR="0">
            <wp:extent cx="4584700" cy="2755900"/>
            <wp:effectExtent l="0" t="0" r="6350" b="6350"/>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图片 120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20F12763">
      <w:pPr>
        <w:pStyle w:val="83"/>
      </w:pPr>
      <w:r>
        <w:rPr>
          <w:rFonts w:hint="eastAsia"/>
        </w:rPr>
        <w:t>无人机巡航平均油耗与巡航速度的关系</w:t>
      </w:r>
    </w:p>
    <w:p w14:paraId="06DCA4C3">
      <w:pPr>
        <w:jc w:val="center"/>
      </w:pPr>
      <w:r>
        <w:drawing>
          <wp:inline distT="0" distB="0" distL="0" distR="0">
            <wp:extent cx="4578350" cy="2755900"/>
            <wp:effectExtent l="0" t="0" r="0" b="6350"/>
            <wp:docPr id="1204" name="图片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图片 120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a:xfrm>
                      <a:off x="0" y="0"/>
                      <a:ext cx="4578350" cy="2755900"/>
                    </a:xfrm>
                    <a:prstGeom prst="rect">
                      <a:avLst/>
                    </a:prstGeom>
                    <a:noFill/>
                  </pic:spPr>
                </pic:pic>
              </a:graphicData>
            </a:graphic>
          </wp:inline>
        </w:drawing>
      </w:r>
    </w:p>
    <w:p w14:paraId="443DFB04">
      <w:pPr>
        <w:pStyle w:val="83"/>
      </w:pPr>
      <w:r>
        <w:rPr>
          <w:rFonts w:hint="eastAsia"/>
        </w:rPr>
        <w:t>无人机航程与巡航速度的关系</w:t>
      </w:r>
    </w:p>
    <w:p w14:paraId="0B57C928">
      <w:pPr>
        <w:pStyle w:val="151"/>
      </w:pPr>
      <w:r>
        <w:rPr>
          <w:rFonts w:hint="eastAsia"/>
        </w:rPr>
        <w:t>考虑无人机的主要巡航速度在2</w:t>
      </w:r>
      <w:r>
        <w:t>6</w:t>
      </w:r>
      <w:r>
        <w:rPr>
          <w:rFonts w:hint="eastAsia"/>
        </w:rPr>
        <w:t>m/s，计算无人机在该速度下不同高速时的巡航时间、航程以及平均油耗。从图中可以看出：无人机以2</w:t>
      </w:r>
      <w:r>
        <w:t>6</w:t>
      </w:r>
      <w:r>
        <w:rPr>
          <w:rFonts w:hint="eastAsia"/>
        </w:rPr>
        <w:t>m/s的巡航速度巡航时，无人机高度增大航时减小，高度3</w:t>
      </w:r>
      <w:r>
        <w:t>000</w:t>
      </w:r>
      <w:r>
        <w:rPr>
          <w:rFonts w:hint="eastAsia"/>
        </w:rPr>
        <w:t>m以下均能满足6小时的航时要求；无人机的航程和平均油耗随着高度的增加增大。</w:t>
      </w:r>
    </w:p>
    <w:p w14:paraId="0D0917FF">
      <w:pPr>
        <w:pStyle w:val="151"/>
        <w:ind w:firstLine="0"/>
        <w:jc w:val="center"/>
      </w:pPr>
      <w:r>
        <w:drawing>
          <wp:inline distT="0" distB="0" distL="0" distR="0">
            <wp:extent cx="4584700" cy="2755900"/>
            <wp:effectExtent l="0" t="0" r="6350" b="6350"/>
            <wp:docPr id="1210" name="图片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图片 121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0C169DB5">
      <w:pPr>
        <w:pStyle w:val="83"/>
      </w:pPr>
      <w:r>
        <w:rPr>
          <w:rFonts w:hint="eastAsia"/>
        </w:rPr>
        <w:t>无人机2</w:t>
      </w:r>
      <w:r>
        <w:t>6</w:t>
      </w:r>
      <w:r>
        <w:rPr>
          <w:rFonts w:hint="eastAsia"/>
        </w:rPr>
        <w:t>m/巡航速度时航时与高度的关系</w:t>
      </w:r>
    </w:p>
    <w:p w14:paraId="7337CD94">
      <w:pPr>
        <w:pStyle w:val="151"/>
        <w:ind w:firstLine="0"/>
        <w:jc w:val="center"/>
      </w:pPr>
      <w:r>
        <w:drawing>
          <wp:inline distT="0" distB="0" distL="0" distR="0">
            <wp:extent cx="4584700" cy="2755900"/>
            <wp:effectExtent l="0" t="0" r="6350" b="6350"/>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图片 120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6DF49D06">
      <w:pPr>
        <w:pStyle w:val="83"/>
      </w:pPr>
      <w:r>
        <w:rPr>
          <w:rFonts w:hint="eastAsia"/>
        </w:rPr>
        <w:t>无人机2</w:t>
      </w:r>
      <w:r>
        <w:t>6</w:t>
      </w:r>
      <w:r>
        <w:rPr>
          <w:rFonts w:hint="eastAsia"/>
        </w:rPr>
        <w:t>m/巡航速度时航程与高度的关系</w:t>
      </w:r>
    </w:p>
    <w:p w14:paraId="2B009930">
      <w:pPr>
        <w:pStyle w:val="151"/>
        <w:ind w:firstLine="0"/>
        <w:jc w:val="center"/>
      </w:pPr>
      <w:r>
        <w:drawing>
          <wp:inline distT="0" distB="0" distL="0" distR="0">
            <wp:extent cx="4584700" cy="2755900"/>
            <wp:effectExtent l="0" t="0" r="6350" b="6350"/>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图片 121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14:paraId="07B54782">
      <w:pPr>
        <w:pStyle w:val="83"/>
      </w:pPr>
      <w:r>
        <w:rPr>
          <w:rFonts w:hint="eastAsia"/>
        </w:rPr>
        <w:t>无人机2</w:t>
      </w:r>
      <w:r>
        <w:t>6</w:t>
      </w:r>
      <w:r>
        <w:rPr>
          <w:rFonts w:hint="eastAsia"/>
        </w:rPr>
        <w:t>m/巡航速度时平均油耗与高度的关系</w:t>
      </w:r>
    </w:p>
    <w:p w14:paraId="792E3E5D">
      <w:pPr>
        <w:pStyle w:val="146"/>
        <w:spacing w:before="156" w:after="156"/>
      </w:pPr>
      <w:r>
        <w:rPr>
          <w:rFonts w:hint="eastAsia"/>
        </w:rPr>
        <w:t>无人机性能指标</w:t>
      </w:r>
    </w:p>
    <w:p w14:paraId="73C15AC2">
      <w:pPr>
        <w:pStyle w:val="151"/>
      </w:pPr>
      <w:r>
        <w:rPr>
          <w:rFonts w:hint="eastAsia"/>
        </w:rPr>
        <w:t>经计算分析得到无人机的性能指标如下：</w:t>
      </w:r>
    </w:p>
    <w:p w14:paraId="7D82D987">
      <w:pPr>
        <w:pStyle w:val="55"/>
      </w:pPr>
      <w:r>
        <w:rPr>
          <w:rFonts w:hint="eastAsia"/>
        </w:rPr>
        <w:t>无人机性能指标</w:t>
      </w:r>
    </w:p>
    <w:tbl>
      <w:tblPr>
        <w:tblStyle w:val="34"/>
        <w:tblW w:w="4999"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923"/>
        <w:gridCol w:w="2645"/>
      </w:tblGrid>
      <w:tr w14:paraId="076889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1FE007B5">
            <w:pPr>
              <w:widowControl/>
              <w:spacing w:line="240" w:lineRule="auto"/>
              <w:jc w:val="center"/>
              <w:rPr>
                <w:rFonts w:hAnsi="宋体"/>
                <w:color w:val="000000"/>
                <w:kern w:val="0"/>
                <w:sz w:val="22"/>
              </w:rPr>
            </w:pPr>
            <w:r>
              <w:rPr>
                <w:rFonts w:hint="eastAsia" w:hAnsi="宋体"/>
                <w:color w:val="000000"/>
                <w:kern w:val="0"/>
                <w:sz w:val="22"/>
              </w:rPr>
              <w:t>指标内容</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70946160">
            <w:pPr>
              <w:widowControl/>
              <w:spacing w:line="240" w:lineRule="auto"/>
              <w:jc w:val="center"/>
              <w:rPr>
                <w:rFonts w:hAnsi="宋体"/>
                <w:color w:val="000000"/>
                <w:kern w:val="0"/>
                <w:sz w:val="22"/>
              </w:rPr>
            </w:pPr>
            <w:r>
              <w:rPr>
                <w:rFonts w:hint="eastAsia" w:hAnsi="宋体"/>
                <w:color w:val="000000"/>
                <w:kern w:val="0"/>
                <w:sz w:val="22"/>
              </w:rPr>
              <w:t>参数</w:t>
            </w:r>
          </w:p>
        </w:tc>
      </w:tr>
      <w:tr w14:paraId="3EA24F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5076779B">
            <w:pPr>
              <w:widowControl/>
              <w:spacing w:line="240" w:lineRule="auto"/>
              <w:jc w:val="center"/>
              <w:rPr>
                <w:rFonts w:hAnsi="宋体"/>
                <w:color w:val="000000"/>
                <w:kern w:val="0"/>
                <w:sz w:val="22"/>
              </w:rPr>
            </w:pPr>
            <w:r>
              <w:rPr>
                <w:rFonts w:hint="eastAsia" w:hAnsi="宋体"/>
                <w:color w:val="000000"/>
                <w:kern w:val="0"/>
                <w:sz w:val="22"/>
              </w:rPr>
              <w:t>失速速度</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6BD75344">
            <w:pPr>
              <w:widowControl/>
              <w:spacing w:line="240" w:lineRule="auto"/>
              <w:jc w:val="center"/>
              <w:rPr>
                <w:rFonts w:hAnsi="宋体"/>
                <w:color w:val="000000"/>
                <w:kern w:val="0"/>
                <w:sz w:val="22"/>
              </w:rPr>
            </w:pPr>
            <w:r>
              <w:rPr>
                <w:rFonts w:hAnsi="宋体"/>
                <w:color w:val="000000"/>
                <w:kern w:val="0"/>
                <w:sz w:val="22"/>
              </w:rPr>
              <w:t>18</w:t>
            </w:r>
            <w:r>
              <w:rPr>
                <w:rFonts w:hint="eastAsia" w:hAnsi="宋体"/>
                <w:color w:val="000000"/>
                <w:kern w:val="0"/>
                <w:sz w:val="22"/>
              </w:rPr>
              <w:t>m/s</w:t>
            </w:r>
          </w:p>
        </w:tc>
      </w:tr>
      <w:tr w14:paraId="2E88E5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73CB7FC5">
            <w:pPr>
              <w:widowControl/>
              <w:spacing w:line="240" w:lineRule="auto"/>
              <w:jc w:val="center"/>
              <w:rPr>
                <w:rFonts w:hAnsi="宋体"/>
                <w:color w:val="000000"/>
                <w:kern w:val="0"/>
                <w:sz w:val="22"/>
              </w:rPr>
            </w:pPr>
            <w:r>
              <w:rPr>
                <w:rFonts w:hint="eastAsia" w:hAnsi="宋体"/>
                <w:color w:val="000000"/>
                <w:kern w:val="0"/>
                <w:sz w:val="22"/>
              </w:rPr>
              <w:t>巡航速度</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60F1925D">
            <w:pPr>
              <w:widowControl/>
              <w:spacing w:line="240" w:lineRule="auto"/>
              <w:jc w:val="center"/>
              <w:rPr>
                <w:rFonts w:hAnsi="宋体"/>
                <w:color w:val="000000"/>
                <w:kern w:val="0"/>
                <w:sz w:val="22"/>
              </w:rPr>
            </w:pPr>
            <w:r>
              <w:rPr>
                <w:rFonts w:hAnsi="宋体"/>
                <w:color w:val="000000"/>
                <w:kern w:val="0"/>
                <w:sz w:val="22"/>
              </w:rPr>
              <w:t>28</w:t>
            </w:r>
            <w:r>
              <w:rPr>
                <w:rFonts w:hint="eastAsia" w:hAnsi="宋体"/>
                <w:color w:val="000000"/>
                <w:kern w:val="0"/>
                <w:sz w:val="22"/>
              </w:rPr>
              <w:t>m/s</w:t>
            </w:r>
          </w:p>
        </w:tc>
      </w:tr>
      <w:tr w14:paraId="35CACF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54E8D33E">
            <w:pPr>
              <w:widowControl/>
              <w:spacing w:line="240" w:lineRule="auto"/>
              <w:jc w:val="center"/>
              <w:rPr>
                <w:rFonts w:hAnsi="宋体"/>
                <w:color w:val="000000"/>
                <w:kern w:val="0"/>
                <w:sz w:val="22"/>
              </w:rPr>
            </w:pPr>
            <w:r>
              <w:rPr>
                <w:rFonts w:hint="eastAsia" w:hAnsi="宋体"/>
                <w:color w:val="000000"/>
                <w:kern w:val="0"/>
                <w:sz w:val="22"/>
              </w:rPr>
              <w:t>最大速度</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02FCC2D3">
            <w:pPr>
              <w:widowControl/>
              <w:spacing w:line="240" w:lineRule="auto"/>
              <w:jc w:val="center"/>
              <w:rPr>
                <w:rFonts w:hAnsi="宋体"/>
                <w:color w:val="000000"/>
                <w:kern w:val="0"/>
                <w:sz w:val="22"/>
              </w:rPr>
            </w:pPr>
            <w:r>
              <w:rPr>
                <w:rFonts w:hAnsi="宋体"/>
                <w:color w:val="000000"/>
                <w:kern w:val="0"/>
                <w:sz w:val="22"/>
              </w:rPr>
              <w:t>42.5</w:t>
            </w:r>
            <w:r>
              <w:rPr>
                <w:rFonts w:hint="eastAsia" w:hAnsi="宋体"/>
                <w:color w:val="000000"/>
                <w:kern w:val="0"/>
                <w:sz w:val="22"/>
              </w:rPr>
              <w:t>m/s</w:t>
            </w:r>
          </w:p>
        </w:tc>
      </w:tr>
      <w:tr w14:paraId="287B50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407BBA5C">
            <w:pPr>
              <w:widowControl/>
              <w:spacing w:line="240" w:lineRule="auto"/>
              <w:jc w:val="center"/>
              <w:rPr>
                <w:rFonts w:hAnsi="宋体"/>
                <w:color w:val="000000"/>
                <w:kern w:val="0"/>
                <w:sz w:val="22"/>
              </w:rPr>
            </w:pPr>
            <w:r>
              <w:rPr>
                <w:rFonts w:hint="eastAsia" w:hAnsi="宋体"/>
                <w:color w:val="000000"/>
                <w:kern w:val="0"/>
                <w:sz w:val="22"/>
              </w:rPr>
              <w:t>实用升限</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65A93C4D">
            <w:pPr>
              <w:widowControl/>
              <w:spacing w:line="240" w:lineRule="auto"/>
              <w:jc w:val="center"/>
              <w:rPr>
                <w:rFonts w:hAnsi="宋体"/>
                <w:color w:val="000000"/>
                <w:kern w:val="0"/>
                <w:sz w:val="22"/>
              </w:rPr>
            </w:pPr>
            <w:r>
              <w:rPr>
                <w:rFonts w:hAnsi="宋体"/>
                <w:color w:val="000000"/>
                <w:kern w:val="0"/>
                <w:sz w:val="22"/>
              </w:rPr>
              <w:t>3600</w:t>
            </w:r>
            <w:r>
              <w:rPr>
                <w:rFonts w:hint="eastAsia" w:hAnsi="宋体"/>
                <w:color w:val="000000"/>
                <w:kern w:val="0"/>
                <w:sz w:val="22"/>
              </w:rPr>
              <w:t>m</w:t>
            </w:r>
          </w:p>
        </w:tc>
      </w:tr>
      <w:tr w14:paraId="34D5D4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1DD9B734">
            <w:pPr>
              <w:widowControl/>
              <w:spacing w:line="240" w:lineRule="auto"/>
              <w:jc w:val="center"/>
              <w:rPr>
                <w:rFonts w:hAnsi="宋体"/>
                <w:color w:val="000000"/>
                <w:kern w:val="0"/>
                <w:sz w:val="22"/>
              </w:rPr>
            </w:pPr>
            <w:r>
              <w:rPr>
                <w:rFonts w:hint="eastAsia" w:hAnsi="宋体"/>
                <w:color w:val="000000"/>
                <w:kern w:val="0"/>
                <w:sz w:val="22"/>
              </w:rPr>
              <w:t>1</w:t>
            </w:r>
            <w:r>
              <w:rPr>
                <w:rFonts w:hAnsi="宋体"/>
                <w:color w:val="000000"/>
                <w:kern w:val="0"/>
                <w:sz w:val="22"/>
              </w:rPr>
              <w:t>000</w:t>
            </w:r>
            <w:r>
              <w:rPr>
                <w:rFonts w:hint="eastAsia" w:hAnsi="宋体"/>
                <w:color w:val="000000"/>
                <w:kern w:val="0"/>
                <w:sz w:val="22"/>
              </w:rPr>
              <w:t>m爬升速度</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445610F8">
            <w:pPr>
              <w:widowControl/>
              <w:spacing w:line="240" w:lineRule="auto"/>
              <w:jc w:val="center"/>
              <w:rPr>
                <w:rFonts w:hAnsi="宋体"/>
                <w:color w:val="000000"/>
                <w:kern w:val="0"/>
                <w:sz w:val="22"/>
              </w:rPr>
            </w:pPr>
            <w:r>
              <w:rPr>
                <w:rFonts w:hAnsi="宋体"/>
                <w:color w:val="000000"/>
                <w:kern w:val="0"/>
                <w:sz w:val="22"/>
              </w:rPr>
              <w:t>3</w:t>
            </w:r>
            <w:r>
              <w:rPr>
                <w:rFonts w:hint="eastAsia" w:hAnsi="宋体"/>
                <w:color w:val="000000"/>
                <w:kern w:val="0"/>
                <w:sz w:val="22"/>
              </w:rPr>
              <w:t>m/s</w:t>
            </w:r>
          </w:p>
        </w:tc>
      </w:tr>
      <w:tr w14:paraId="6F3081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365E177C">
            <w:pPr>
              <w:widowControl/>
              <w:spacing w:line="240" w:lineRule="auto"/>
              <w:jc w:val="center"/>
              <w:rPr>
                <w:rFonts w:hAnsi="宋体"/>
                <w:color w:val="000000"/>
                <w:kern w:val="0"/>
                <w:sz w:val="22"/>
              </w:rPr>
            </w:pPr>
            <w:r>
              <w:rPr>
                <w:rFonts w:hint="eastAsia" w:hAnsi="宋体"/>
                <w:color w:val="000000"/>
                <w:kern w:val="0"/>
                <w:sz w:val="22"/>
              </w:rPr>
              <w:t>最大航时（2</w:t>
            </w:r>
            <w:r>
              <w:rPr>
                <w:rFonts w:hAnsi="宋体"/>
                <w:color w:val="000000"/>
                <w:kern w:val="0"/>
                <w:sz w:val="22"/>
              </w:rPr>
              <w:t>8</w:t>
            </w:r>
            <w:r>
              <w:rPr>
                <w:rFonts w:hint="eastAsia" w:hAnsi="宋体"/>
                <w:color w:val="000000"/>
                <w:kern w:val="0"/>
                <w:sz w:val="22"/>
              </w:rPr>
              <w:t>m/s速度）</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52B7C5EA">
            <w:pPr>
              <w:widowControl/>
              <w:spacing w:line="240" w:lineRule="auto"/>
              <w:jc w:val="center"/>
              <w:rPr>
                <w:rFonts w:hAnsi="宋体"/>
                <w:color w:val="000000"/>
                <w:kern w:val="0"/>
                <w:sz w:val="22"/>
              </w:rPr>
            </w:pPr>
            <w:r>
              <w:rPr>
                <w:rFonts w:hAnsi="宋体"/>
                <w:color w:val="000000"/>
                <w:kern w:val="0"/>
                <w:sz w:val="22"/>
              </w:rPr>
              <w:t>6</w:t>
            </w:r>
            <w:r>
              <w:rPr>
                <w:rFonts w:hint="eastAsia" w:hAnsi="宋体"/>
                <w:color w:val="000000"/>
                <w:kern w:val="0"/>
                <w:sz w:val="22"/>
              </w:rPr>
              <w:t>h</w:t>
            </w:r>
          </w:p>
        </w:tc>
      </w:tr>
      <w:tr w14:paraId="4615AA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2C92F3B9">
            <w:pPr>
              <w:widowControl/>
              <w:spacing w:line="240" w:lineRule="auto"/>
              <w:jc w:val="center"/>
              <w:rPr>
                <w:rFonts w:hAnsi="宋体"/>
                <w:color w:val="000000"/>
                <w:kern w:val="0"/>
                <w:sz w:val="22"/>
              </w:rPr>
            </w:pPr>
            <w:r>
              <w:rPr>
                <w:rFonts w:hint="eastAsia" w:hAnsi="宋体"/>
                <w:color w:val="000000"/>
                <w:kern w:val="0"/>
                <w:sz w:val="22"/>
              </w:rPr>
              <w:t>最大航程（2</w:t>
            </w:r>
            <w:r>
              <w:rPr>
                <w:rFonts w:hAnsi="宋体"/>
                <w:color w:val="000000"/>
                <w:kern w:val="0"/>
                <w:sz w:val="22"/>
              </w:rPr>
              <w:t>8</w:t>
            </w:r>
            <w:r>
              <w:rPr>
                <w:rFonts w:hint="eastAsia" w:hAnsi="宋体"/>
                <w:color w:val="000000"/>
                <w:kern w:val="0"/>
                <w:sz w:val="22"/>
              </w:rPr>
              <w:t>m/s速度）</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1C9CCA9D">
            <w:pPr>
              <w:widowControl/>
              <w:spacing w:line="240" w:lineRule="auto"/>
              <w:jc w:val="center"/>
              <w:rPr>
                <w:rFonts w:hAnsi="宋体"/>
                <w:color w:val="000000"/>
                <w:kern w:val="0"/>
                <w:sz w:val="22"/>
              </w:rPr>
            </w:pPr>
            <w:r>
              <w:rPr>
                <w:rFonts w:hint="eastAsia" w:hAnsi="宋体"/>
                <w:color w:val="000000"/>
                <w:kern w:val="0"/>
                <w:sz w:val="22"/>
              </w:rPr>
              <w:t>6</w:t>
            </w:r>
            <w:r>
              <w:rPr>
                <w:rFonts w:hAnsi="宋体"/>
                <w:color w:val="000000"/>
                <w:kern w:val="0"/>
                <w:sz w:val="22"/>
              </w:rPr>
              <w:t>00km</w:t>
            </w:r>
          </w:p>
        </w:tc>
      </w:tr>
      <w:tr w14:paraId="3D997D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5E3F7521">
            <w:pPr>
              <w:widowControl/>
              <w:spacing w:line="240" w:lineRule="auto"/>
              <w:jc w:val="center"/>
              <w:rPr>
                <w:rFonts w:hAnsi="宋体"/>
                <w:color w:val="000000"/>
                <w:kern w:val="0"/>
                <w:sz w:val="22"/>
              </w:rPr>
            </w:pPr>
            <w:r>
              <w:rPr>
                <w:rFonts w:hint="eastAsia" w:hAnsi="宋体"/>
                <w:color w:val="000000"/>
                <w:kern w:val="0"/>
                <w:sz w:val="22"/>
              </w:rPr>
              <w:t>起降阶段最大抗风能力</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437D6BB3">
            <w:pPr>
              <w:widowControl/>
              <w:spacing w:line="240" w:lineRule="auto"/>
              <w:jc w:val="center"/>
              <w:rPr>
                <w:rFonts w:hAnsi="宋体"/>
                <w:color w:val="000000"/>
                <w:kern w:val="0"/>
                <w:sz w:val="22"/>
              </w:rPr>
            </w:pPr>
            <w:r>
              <w:rPr>
                <w:rFonts w:hint="eastAsia" w:hAnsi="宋体"/>
                <w:color w:val="000000"/>
                <w:kern w:val="0"/>
                <w:sz w:val="22"/>
              </w:rPr>
              <w:t>1</w:t>
            </w:r>
            <w:r>
              <w:rPr>
                <w:rFonts w:hAnsi="宋体"/>
                <w:color w:val="000000"/>
                <w:kern w:val="0"/>
                <w:sz w:val="22"/>
              </w:rPr>
              <w:t>3m/s</w:t>
            </w:r>
          </w:p>
        </w:tc>
      </w:tr>
      <w:tr w14:paraId="758440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5D13DC20">
            <w:pPr>
              <w:widowControl/>
              <w:spacing w:line="240" w:lineRule="auto"/>
              <w:jc w:val="center"/>
              <w:rPr>
                <w:rFonts w:hAnsi="宋体"/>
                <w:color w:val="000000"/>
                <w:kern w:val="0"/>
                <w:sz w:val="22"/>
              </w:rPr>
            </w:pPr>
            <w:r>
              <w:rPr>
                <w:rFonts w:hint="eastAsia" w:hAnsi="宋体"/>
                <w:color w:val="000000"/>
                <w:kern w:val="0"/>
                <w:sz w:val="22"/>
              </w:rPr>
              <w:t>最小下降速度</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5DF0AF5C">
            <w:pPr>
              <w:widowControl/>
              <w:spacing w:line="240" w:lineRule="auto"/>
              <w:jc w:val="center"/>
              <w:rPr>
                <w:rFonts w:hAnsi="宋体"/>
                <w:color w:val="000000"/>
                <w:kern w:val="0"/>
                <w:sz w:val="22"/>
              </w:rPr>
            </w:pPr>
            <w:r>
              <w:rPr>
                <w:rFonts w:hint="eastAsia" w:hAnsi="宋体"/>
                <w:color w:val="000000"/>
                <w:kern w:val="0"/>
                <w:sz w:val="22"/>
              </w:rPr>
              <w:t>2</w:t>
            </w:r>
            <w:r>
              <w:rPr>
                <w:rFonts w:hAnsi="宋体"/>
                <w:color w:val="000000"/>
                <w:kern w:val="0"/>
                <w:sz w:val="22"/>
              </w:rPr>
              <w:t>.2m/s</w:t>
            </w:r>
          </w:p>
        </w:tc>
      </w:tr>
      <w:tr w14:paraId="5482B7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3617" w:type="pct"/>
            <w:tcBorders>
              <w:top w:val="single" w:color="000000" w:sz="4" w:space="0"/>
              <w:left w:val="single" w:color="000000" w:sz="4" w:space="0"/>
              <w:bottom w:val="single" w:color="000000" w:sz="4" w:space="0"/>
              <w:right w:val="single" w:color="000000" w:sz="4" w:space="0"/>
            </w:tcBorders>
            <w:noWrap/>
            <w:vAlign w:val="center"/>
          </w:tcPr>
          <w:p w14:paraId="0A36093E">
            <w:pPr>
              <w:widowControl/>
              <w:spacing w:line="240" w:lineRule="auto"/>
              <w:jc w:val="center"/>
              <w:rPr>
                <w:rFonts w:hAnsi="宋体"/>
                <w:color w:val="000000"/>
                <w:kern w:val="0"/>
                <w:sz w:val="22"/>
              </w:rPr>
            </w:pPr>
            <w:r>
              <w:rPr>
                <w:rFonts w:hint="eastAsia" w:hAnsi="宋体"/>
                <w:color w:val="000000"/>
                <w:kern w:val="0"/>
                <w:sz w:val="22"/>
              </w:rPr>
              <w:t>最小盘旋半径</w:t>
            </w:r>
          </w:p>
        </w:tc>
        <w:tc>
          <w:tcPr>
            <w:tcW w:w="1382" w:type="pct"/>
            <w:tcBorders>
              <w:top w:val="single" w:color="000000" w:sz="4" w:space="0"/>
              <w:left w:val="single" w:color="000000" w:sz="4" w:space="0"/>
              <w:bottom w:val="single" w:color="000000" w:sz="4" w:space="0"/>
              <w:right w:val="single" w:color="000000" w:sz="4" w:space="0"/>
            </w:tcBorders>
            <w:noWrap/>
            <w:vAlign w:val="center"/>
          </w:tcPr>
          <w:p w14:paraId="560D3A4E">
            <w:pPr>
              <w:widowControl/>
              <w:spacing w:line="240" w:lineRule="auto"/>
              <w:jc w:val="center"/>
              <w:rPr>
                <w:rFonts w:hAnsi="宋体"/>
                <w:color w:val="000000"/>
                <w:kern w:val="0"/>
                <w:sz w:val="22"/>
              </w:rPr>
            </w:pPr>
            <w:r>
              <w:rPr>
                <w:rFonts w:hAnsi="宋体"/>
                <w:color w:val="000000"/>
                <w:kern w:val="0"/>
                <w:sz w:val="22"/>
              </w:rPr>
              <w:t>73m</w:t>
            </w:r>
          </w:p>
        </w:tc>
      </w:tr>
    </w:tbl>
    <w:p w14:paraId="29089B93">
      <w:pPr>
        <w:pStyle w:val="151"/>
      </w:pPr>
    </w:p>
    <w:sectPr>
      <w:pgSz w:w="11906" w:h="16838"/>
      <w:pgMar w:top="1701" w:right="1134" w:bottom="1418" w:left="1418" w:header="1304" w:footer="851"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WAstr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仿宋_GB2312">
    <w:altName w:val="微软雅黑"/>
    <w:panose1 w:val="00000000000000000000"/>
    <w:charset w:val="86"/>
    <w:family w:val="modern"/>
    <w:pitch w:val="default"/>
    <w:sig w:usb0="00000000" w:usb1="00000000" w:usb2="00000010" w:usb3="00000000" w:csb0="00040000" w:csb1="00000000"/>
  </w:font>
  <w:font w:name="仿宋">
    <w:altName w:val="微软雅黑"/>
    <w:panose1 w:val="00000000000000000000"/>
    <w:charset w:val="00"/>
    <w:family w:val="auto"/>
    <w:pitch w:val="default"/>
    <w:sig w:usb0="00000000" w:usb1="00000000" w:usb2="00000000" w:usb3="00000000" w:csb0="00000000" w:csb1="00000000"/>
  </w:font>
  <w:font w:name="等线">
    <w:altName w:val="微软雅黑"/>
    <w:panose1 w:val="02010600030101010101"/>
    <w:charset w:val="86"/>
    <w:family w:val="auto"/>
    <w:pitch w:val="default"/>
    <w:sig w:usb0="00000000" w:usb1="00000000" w:usb2="00000016" w:usb3="00000000" w:csb0="0004000F" w:csb1="00000000"/>
  </w:font>
  <w:font w:name="DengXian">
    <w:altName w:val="SWAstro"/>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SWAstro">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D793B">
    <w:pPr>
      <w:pStyle w:val="23"/>
      <w:jc w:val="center"/>
    </w:pPr>
    <w:r>
      <w:fldChar w:fldCharType="begin"/>
    </w:r>
    <w:r>
      <w:instrText xml:space="preserve"> PAGE   \* MERGEFORMAT </w:instrText>
    </w:r>
    <w:r>
      <w:fldChar w:fldCharType="separate"/>
    </w:r>
    <w:r>
      <w:rPr>
        <w:lang w:val="zh-CN"/>
      </w:rPr>
      <w:t>51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D6140D">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7250D">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3"/>
    <w:multiLevelType w:val="multilevel"/>
    <w:tmpl w:val="00000003"/>
    <w:lvl w:ilvl="0" w:tentative="0">
      <w:start w:val="1"/>
      <w:numFmt w:val="decimal"/>
      <w:isLgl/>
      <w:lvlText w:val="A.%1"/>
      <w:lvlJc w:val="left"/>
      <w:pPr>
        <w:tabs>
          <w:tab w:val="left" w:pos="720"/>
        </w:tabs>
        <w:ind w:left="0" w:firstLine="0"/>
      </w:pPr>
      <w:rPr>
        <w:rFonts w:hint="eastAsia"/>
      </w:rPr>
    </w:lvl>
    <w:lvl w:ilvl="1" w:tentative="0">
      <w:start w:val="1"/>
      <w:numFmt w:val="decimal"/>
      <w:isLgl/>
      <w:lvlText w:val="A.%1.%2"/>
      <w:lvlJc w:val="left"/>
      <w:pPr>
        <w:tabs>
          <w:tab w:val="left" w:pos="720"/>
        </w:tabs>
        <w:ind w:left="0" w:firstLine="0"/>
      </w:pPr>
      <w:rPr>
        <w:rFonts w:hint="eastAsia"/>
      </w:rPr>
    </w:lvl>
    <w:lvl w:ilvl="2" w:tentative="0">
      <w:start w:val="1"/>
      <w:numFmt w:val="decimal"/>
      <w:suff w:val="space"/>
      <w:lvlText w:val="A.%1.%2.%3"/>
      <w:lvlJc w:val="left"/>
      <w:pPr>
        <w:ind w:left="0" w:firstLine="0"/>
      </w:pPr>
      <w:rPr>
        <w:rFonts w:hint="eastAsia"/>
      </w:rPr>
    </w:lvl>
    <w:lvl w:ilvl="3" w:tentative="0">
      <w:start w:val="1"/>
      <w:numFmt w:val="decimal"/>
      <w:lvlText w:val="A.%1.%2.%3.%4"/>
      <w:lvlJc w:val="left"/>
      <w:pPr>
        <w:tabs>
          <w:tab w:val="left" w:pos="1440"/>
        </w:tabs>
        <w:ind w:left="0" w:firstLine="0"/>
      </w:pPr>
      <w:rPr>
        <w:rFonts w:hint="eastAsia"/>
      </w:rPr>
    </w:lvl>
    <w:lvl w:ilvl="4" w:tentative="0">
      <w:start w:val="1"/>
      <w:numFmt w:val="lowerLetter"/>
      <w:pStyle w:val="75"/>
      <w:suff w:val="space"/>
      <w:lvlText w:val="%5）"/>
      <w:lvlJc w:val="left"/>
      <w:pPr>
        <w:ind w:left="1134" w:firstLine="0"/>
      </w:pPr>
      <w:rPr>
        <w:rFonts w:hint="eastAsia"/>
      </w:rPr>
    </w:lvl>
    <w:lvl w:ilvl="5" w:tentative="0">
      <w:start w:val="1"/>
      <w:numFmt w:val="decimal"/>
      <w:pStyle w:val="77"/>
      <w:suff w:val="space"/>
      <w:lvlText w:val="%6）"/>
      <w:lvlJc w:val="left"/>
      <w:pPr>
        <w:ind w:left="1134" w:firstLine="0"/>
      </w:pPr>
      <w:rPr>
        <w:rFonts w:hint="eastAsia"/>
      </w:rPr>
    </w:lvl>
    <w:lvl w:ilvl="6" w:tentative="0">
      <w:start w:val="1"/>
      <w:numFmt w:val="decimal"/>
      <w:lvlText w:val="%1.%2.%3.%4.%5.%6.%7"/>
      <w:lvlJc w:val="left"/>
      <w:pPr>
        <w:tabs>
          <w:tab w:val="left" w:pos="399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00000005"/>
    <w:multiLevelType w:val="multilevel"/>
    <w:tmpl w:val="00000005"/>
    <w:lvl w:ilvl="0" w:tentative="0">
      <w:start w:val="1"/>
      <w:numFmt w:val="upperLetter"/>
      <w:pStyle w:val="68"/>
      <w:suff w:val="space"/>
      <w:lvlText w:val="附录%1"/>
      <w:lvlJc w:val="left"/>
      <w:pPr>
        <w:ind w:left="0" w:firstLine="0"/>
      </w:pPr>
      <w:rPr>
        <w:rFonts w:hint="eastAsia"/>
      </w:rPr>
    </w:lvl>
    <w:lvl w:ilvl="1" w:tentative="0">
      <w:start w:val="1"/>
      <w:numFmt w:val="decimal"/>
      <w:pStyle w:val="69"/>
      <w:suff w:val="space"/>
      <w:lvlText w:val="%1.%2 "/>
      <w:lvlJc w:val="left"/>
      <w:pPr>
        <w:ind w:left="567" w:hanging="567"/>
      </w:pPr>
      <w:rPr>
        <w:rFonts w:hint="eastAsia"/>
      </w:rPr>
    </w:lvl>
    <w:lvl w:ilvl="2" w:tentative="0">
      <w:start w:val="1"/>
      <w:numFmt w:val="decimal"/>
      <w:pStyle w:val="71"/>
      <w:suff w:val="space"/>
      <w:lvlText w:val="%1.%2.%3 "/>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
    <w:nsid w:val="00000006"/>
    <w:multiLevelType w:val="multilevel"/>
    <w:tmpl w:val="00000006"/>
    <w:lvl w:ilvl="0" w:tentative="0">
      <w:start w:val="1"/>
      <w:numFmt w:val="decimal"/>
      <w:pStyle w:val="2"/>
      <w:suff w:val="space"/>
      <w:lvlText w:val="%1 "/>
      <w:lvlJc w:val="left"/>
      <w:pPr>
        <w:ind w:left="0" w:firstLine="0"/>
      </w:pPr>
      <w:rPr>
        <w:rFonts w:hint="eastAsia"/>
      </w:rPr>
    </w:lvl>
    <w:lvl w:ilvl="1" w:tentative="0">
      <w:start w:val="1"/>
      <w:numFmt w:val="decimal"/>
      <w:pStyle w:val="4"/>
      <w:suff w:val="space"/>
      <w:lvlText w:val="%1.%2 "/>
      <w:lvlJc w:val="left"/>
      <w:pPr>
        <w:ind w:left="426" w:firstLine="0"/>
      </w:pPr>
      <w:rPr>
        <w:rFonts w:hint="eastAsia"/>
      </w:rPr>
    </w:lvl>
    <w:lvl w:ilvl="2" w:tentative="0">
      <w:start w:val="1"/>
      <w:numFmt w:val="decimal"/>
      <w:pStyle w:val="5"/>
      <w:suff w:val="space"/>
      <w:lvlText w:val="%1.%2.%3 "/>
      <w:lvlJc w:val="left"/>
      <w:pPr>
        <w:ind w:left="852" w:firstLine="0"/>
      </w:pPr>
      <w:rPr>
        <w:rFonts w:hint="eastAsia"/>
      </w:rPr>
    </w:lvl>
    <w:lvl w:ilvl="3" w:tentative="0">
      <w:start w:val="1"/>
      <w:numFmt w:val="decimal"/>
      <w:pStyle w:val="6"/>
      <w:suff w:val="space"/>
      <w:lvlText w:val="%1.%2.%3.%4 "/>
      <w:lvlJc w:val="left"/>
      <w:pPr>
        <w:ind w:left="426" w:firstLine="0"/>
      </w:pPr>
      <w:rPr>
        <w:rFonts w:hint="eastAsia"/>
      </w:rPr>
    </w:lvl>
    <w:lvl w:ilvl="4" w:tentative="0">
      <w:start w:val="1"/>
      <w:numFmt w:val="decimal"/>
      <w:pStyle w:val="7"/>
      <w:suff w:val="space"/>
      <w:lvlText w:val="%1.%2.%3.%4.%5 "/>
      <w:lvlJc w:val="left"/>
      <w:pPr>
        <w:ind w:left="0" w:firstLine="0"/>
      </w:pPr>
      <w:rPr>
        <w:rFonts w:hint="eastAsia"/>
      </w:rPr>
    </w:lvl>
    <w:lvl w:ilvl="5" w:tentative="0">
      <w:start w:val="1"/>
      <w:numFmt w:val="decimal"/>
      <w:lvlText w:val="%1.%2.%3.%4.%5.%6."/>
      <w:lvlJc w:val="left"/>
      <w:pPr>
        <w:ind w:left="1134" w:hanging="1134"/>
      </w:pPr>
      <w:rPr>
        <w:rFonts w:hint="eastAsia"/>
      </w:rPr>
    </w:lvl>
    <w:lvl w:ilvl="6" w:tentative="0">
      <w:start w:val="1"/>
      <w:numFmt w:val="lowerLetter"/>
      <w:pStyle w:val="61"/>
      <w:suff w:val="space"/>
      <w:lvlText w:val="%7）"/>
      <w:lvlJc w:val="left"/>
      <w:pPr>
        <w:ind w:left="567" w:firstLine="0"/>
      </w:pPr>
      <w:rPr>
        <w:rFonts w:hint="eastAsia"/>
      </w:rPr>
    </w:lvl>
    <w:lvl w:ilvl="7" w:tentative="0">
      <w:start w:val="1"/>
      <w:numFmt w:val="decimal"/>
      <w:pStyle w:val="63"/>
      <w:suff w:val="space"/>
      <w:lvlText w:val="%8）"/>
      <w:lvlJc w:val="left"/>
      <w:pPr>
        <w:ind w:left="0" w:firstLine="454"/>
      </w:pPr>
      <w:rPr>
        <w:rFonts w:hint="eastAsia"/>
      </w:rPr>
    </w:lvl>
    <w:lvl w:ilvl="8" w:tentative="0">
      <w:start w:val="1"/>
      <w:numFmt w:val="decimal"/>
      <w:lvlText w:val="%1.%2.%3.%4.%5.%6.%7.%8.%9."/>
      <w:lvlJc w:val="left"/>
      <w:pPr>
        <w:ind w:left="1559" w:hanging="1559"/>
      </w:pPr>
      <w:rPr>
        <w:rFonts w:hint="eastAsia"/>
      </w:rPr>
    </w:lvl>
  </w:abstractNum>
  <w:abstractNum w:abstractNumId="3">
    <w:nsid w:val="0000000A"/>
    <w:multiLevelType w:val="multilevel"/>
    <w:tmpl w:val="0000000A"/>
    <w:lvl w:ilvl="0" w:tentative="0">
      <w:start w:val="1"/>
      <w:numFmt w:val="upperLetter"/>
      <w:suff w:val="nothing"/>
      <w:lvlText w:val="附录%1"/>
      <w:lvlJc w:val="left"/>
      <w:pPr>
        <w:ind w:left="0" w:firstLine="0"/>
      </w:pPr>
      <w:rPr>
        <w:rFonts w:hint="eastAsia" w:ascii="黑体" w:hAnsi="Times New Roman" w:eastAsia="黑体"/>
        <w:b w:val="0"/>
        <w:i w:val="0"/>
        <w:sz w:val="28"/>
      </w:rPr>
    </w:lvl>
    <w:lvl w:ilvl="1" w:tentative="0">
      <w:start w:val="1"/>
      <w:numFmt w:val="decimal"/>
      <w:pStyle w:val="90"/>
      <w:suff w:val="nothing"/>
      <w:lvlText w:val="图%1.%2　"/>
      <w:lvlJc w:val="left"/>
      <w:pPr>
        <w:ind w:left="0" w:firstLine="0"/>
      </w:pPr>
      <w:rPr>
        <w:rFonts w:hint="eastAsia" w:ascii="宋体" w:hAnsi="Times New Roman" w:eastAsia="宋体"/>
        <w:b w:val="0"/>
        <w:i w:val="0"/>
        <w:snapToGrid/>
        <w:spacing w:val="0"/>
        <w:w w:val="100"/>
        <w:kern w:val="21"/>
        <w:sz w:val="28"/>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4">
    <w:nsid w:val="0000000B"/>
    <w:multiLevelType w:val="multilevel"/>
    <w:tmpl w:val="0000000B"/>
    <w:lvl w:ilvl="0" w:tentative="0">
      <w:start w:val="1"/>
      <w:numFmt w:val="decimal"/>
      <w:pStyle w:val="55"/>
      <w:suff w:val="space"/>
      <w:lvlText w:val="表 %1"/>
      <w:lvlJc w:val="center"/>
      <w:pPr>
        <w:ind w:left="0" w:firstLine="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0000000C"/>
    <w:multiLevelType w:val="multilevel"/>
    <w:tmpl w:val="0000000C"/>
    <w:lvl w:ilvl="0" w:tentative="0">
      <w:start w:val="1"/>
      <w:numFmt w:val="decimal"/>
      <w:pStyle w:val="56"/>
      <w:suff w:val="space"/>
      <w:lvlText w:val="图 %1"/>
      <w:lvlJc w:val="center"/>
      <w:pPr>
        <w:ind w:left="0" w:firstLine="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213" w:hanging="360"/>
      </w:pPr>
      <w:rPr>
        <w:rFonts w:hint="default"/>
      </w:rPr>
    </w:lvl>
    <w:lvl w:ilvl="2" w:tentative="0">
      <w:start w:val="1"/>
      <w:numFmt w:val="lowerRoman"/>
      <w:lvlText w:val="%3."/>
      <w:lvlJc w:val="right"/>
      <w:pPr>
        <w:ind w:left="267" w:hanging="420"/>
      </w:pPr>
      <w:rPr>
        <w:rFonts w:hint="eastAsia"/>
      </w:rPr>
    </w:lvl>
    <w:lvl w:ilvl="3" w:tentative="0">
      <w:start w:val="1"/>
      <w:numFmt w:val="decimal"/>
      <w:lvlText w:val="%4."/>
      <w:lvlJc w:val="left"/>
      <w:pPr>
        <w:ind w:left="687" w:hanging="420"/>
      </w:pPr>
      <w:rPr>
        <w:rFonts w:hint="eastAsia"/>
      </w:rPr>
    </w:lvl>
    <w:lvl w:ilvl="4" w:tentative="0">
      <w:start w:val="1"/>
      <w:numFmt w:val="lowerLetter"/>
      <w:lvlText w:val="%5)"/>
      <w:lvlJc w:val="left"/>
      <w:pPr>
        <w:ind w:left="1107" w:hanging="420"/>
      </w:pPr>
      <w:rPr>
        <w:rFonts w:hint="eastAsia"/>
      </w:rPr>
    </w:lvl>
    <w:lvl w:ilvl="5" w:tentative="0">
      <w:start w:val="1"/>
      <w:numFmt w:val="lowerRoman"/>
      <w:lvlText w:val="%6."/>
      <w:lvlJc w:val="right"/>
      <w:pPr>
        <w:ind w:left="1527" w:hanging="420"/>
      </w:pPr>
      <w:rPr>
        <w:rFonts w:hint="eastAsia"/>
      </w:rPr>
    </w:lvl>
    <w:lvl w:ilvl="6" w:tentative="0">
      <w:start w:val="1"/>
      <w:numFmt w:val="decimal"/>
      <w:lvlText w:val="%7."/>
      <w:lvlJc w:val="left"/>
      <w:pPr>
        <w:ind w:left="1947" w:hanging="420"/>
      </w:pPr>
      <w:rPr>
        <w:rFonts w:hint="eastAsia"/>
      </w:rPr>
    </w:lvl>
    <w:lvl w:ilvl="7" w:tentative="0">
      <w:start w:val="1"/>
      <w:numFmt w:val="lowerLetter"/>
      <w:lvlText w:val="%8)"/>
      <w:lvlJc w:val="left"/>
      <w:pPr>
        <w:ind w:left="2367" w:hanging="420"/>
      </w:pPr>
      <w:rPr>
        <w:rFonts w:hint="eastAsia"/>
      </w:rPr>
    </w:lvl>
    <w:lvl w:ilvl="8" w:tentative="0">
      <w:start w:val="1"/>
      <w:numFmt w:val="lowerRoman"/>
      <w:lvlText w:val="%9."/>
      <w:lvlJc w:val="right"/>
      <w:pPr>
        <w:ind w:left="2787" w:hanging="420"/>
      </w:pPr>
      <w:rPr>
        <w:rFonts w:hint="eastAsia"/>
      </w:rPr>
    </w:lvl>
  </w:abstractNum>
  <w:abstractNum w:abstractNumId="6">
    <w:nsid w:val="08251CD3"/>
    <w:multiLevelType w:val="multilevel"/>
    <w:tmpl w:val="08251CD3"/>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0B450F75"/>
    <w:multiLevelType w:val="multilevel"/>
    <w:tmpl w:val="0B450F75"/>
    <w:lvl w:ilvl="0" w:tentative="0">
      <w:start w:val="1"/>
      <w:numFmt w:val="bullet"/>
      <w:pStyle w:val="123"/>
      <w:lvlText w:val=""/>
      <w:lvlJc w:val="left"/>
      <w:pPr>
        <w:tabs>
          <w:tab w:val="left" w:pos="1272"/>
        </w:tabs>
        <w:ind w:left="1272" w:hanging="420"/>
      </w:pPr>
      <w:rPr>
        <w:rFonts w:hint="default" w:ascii="Wingdings" w:hAnsi="Wingdings"/>
      </w:rPr>
    </w:lvl>
    <w:lvl w:ilvl="1" w:tentative="0">
      <w:start w:val="1"/>
      <w:numFmt w:val="bullet"/>
      <w:lvlText w:val=""/>
      <w:lvlJc w:val="left"/>
      <w:pPr>
        <w:tabs>
          <w:tab w:val="left" w:pos="1692"/>
        </w:tabs>
        <w:ind w:left="1692" w:hanging="420"/>
      </w:pPr>
      <w:rPr>
        <w:rFonts w:hint="default" w:ascii="Wingdings" w:hAnsi="Wingdings"/>
      </w:rPr>
    </w:lvl>
    <w:lvl w:ilvl="2" w:tentative="0">
      <w:start w:val="1"/>
      <w:numFmt w:val="bullet"/>
      <w:lvlText w:val=""/>
      <w:lvlJc w:val="left"/>
      <w:pPr>
        <w:tabs>
          <w:tab w:val="left" w:pos="2112"/>
        </w:tabs>
        <w:ind w:left="2112" w:hanging="420"/>
      </w:pPr>
      <w:rPr>
        <w:rFonts w:hint="default" w:ascii="Wingdings" w:hAnsi="Wingdings"/>
      </w:rPr>
    </w:lvl>
    <w:lvl w:ilvl="3" w:tentative="0">
      <w:start w:val="1"/>
      <w:numFmt w:val="bullet"/>
      <w:lvlText w:val=""/>
      <w:lvlJc w:val="left"/>
      <w:pPr>
        <w:tabs>
          <w:tab w:val="left" w:pos="2532"/>
        </w:tabs>
        <w:ind w:left="2532" w:hanging="420"/>
      </w:pPr>
      <w:rPr>
        <w:rFonts w:hint="default" w:ascii="Wingdings" w:hAnsi="Wingdings"/>
      </w:rPr>
    </w:lvl>
    <w:lvl w:ilvl="4" w:tentative="0">
      <w:start w:val="1"/>
      <w:numFmt w:val="bullet"/>
      <w:lvlText w:val=""/>
      <w:lvlJc w:val="left"/>
      <w:pPr>
        <w:tabs>
          <w:tab w:val="left" w:pos="2952"/>
        </w:tabs>
        <w:ind w:left="2952" w:hanging="420"/>
      </w:pPr>
      <w:rPr>
        <w:rFonts w:hint="default" w:ascii="Wingdings" w:hAnsi="Wingdings"/>
      </w:rPr>
    </w:lvl>
    <w:lvl w:ilvl="5" w:tentative="0">
      <w:start w:val="1"/>
      <w:numFmt w:val="bullet"/>
      <w:lvlText w:val=""/>
      <w:lvlJc w:val="left"/>
      <w:pPr>
        <w:tabs>
          <w:tab w:val="left" w:pos="3372"/>
        </w:tabs>
        <w:ind w:left="3372" w:hanging="420"/>
      </w:pPr>
      <w:rPr>
        <w:rFonts w:hint="default" w:ascii="Wingdings" w:hAnsi="Wingdings"/>
      </w:rPr>
    </w:lvl>
    <w:lvl w:ilvl="6" w:tentative="0">
      <w:start w:val="1"/>
      <w:numFmt w:val="bullet"/>
      <w:lvlText w:val=""/>
      <w:lvlJc w:val="left"/>
      <w:pPr>
        <w:tabs>
          <w:tab w:val="left" w:pos="3792"/>
        </w:tabs>
        <w:ind w:left="3792" w:hanging="420"/>
      </w:pPr>
      <w:rPr>
        <w:rFonts w:hint="default" w:ascii="Wingdings" w:hAnsi="Wingdings"/>
      </w:rPr>
    </w:lvl>
    <w:lvl w:ilvl="7" w:tentative="0">
      <w:start w:val="1"/>
      <w:numFmt w:val="bullet"/>
      <w:lvlText w:val=""/>
      <w:lvlJc w:val="left"/>
      <w:pPr>
        <w:tabs>
          <w:tab w:val="left" w:pos="4212"/>
        </w:tabs>
        <w:ind w:left="4212" w:hanging="420"/>
      </w:pPr>
      <w:rPr>
        <w:rFonts w:hint="default" w:ascii="Wingdings" w:hAnsi="Wingdings"/>
      </w:rPr>
    </w:lvl>
    <w:lvl w:ilvl="8" w:tentative="0">
      <w:start w:val="1"/>
      <w:numFmt w:val="bullet"/>
      <w:lvlText w:val=""/>
      <w:lvlJc w:val="left"/>
      <w:pPr>
        <w:tabs>
          <w:tab w:val="left" w:pos="4632"/>
        </w:tabs>
        <w:ind w:left="4632" w:hanging="420"/>
      </w:pPr>
      <w:rPr>
        <w:rFonts w:hint="default" w:ascii="Wingdings" w:hAnsi="Wingdings"/>
      </w:rPr>
    </w:lvl>
  </w:abstractNum>
  <w:abstractNum w:abstractNumId="8">
    <w:nsid w:val="13C35667"/>
    <w:multiLevelType w:val="multilevel"/>
    <w:tmpl w:val="13C35667"/>
    <w:lvl w:ilvl="0" w:tentative="0">
      <w:start w:val="1"/>
      <w:numFmt w:val="decimal"/>
      <w:pStyle w:val="168"/>
      <w:lvlText w:val="图%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35A5D71"/>
    <w:multiLevelType w:val="multilevel"/>
    <w:tmpl w:val="235A5D71"/>
    <w:lvl w:ilvl="0" w:tentative="0">
      <w:start w:val="1"/>
      <w:numFmt w:val="decimal"/>
      <w:pStyle w:val="163"/>
      <w:lvlText w:val="图%1"/>
      <w:lvlJc w:val="left"/>
      <w:pPr>
        <w:ind w:left="0" w:firstLine="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43D0318"/>
    <w:multiLevelType w:val="multilevel"/>
    <w:tmpl w:val="243D0318"/>
    <w:lvl w:ilvl="0" w:tentative="0">
      <w:start w:val="1"/>
      <w:numFmt w:val="decimal"/>
      <w:pStyle w:val="159"/>
      <w:lvlText w:val="表%1"/>
      <w:lvlJc w:val="left"/>
      <w:pPr>
        <w:ind w:left="6798" w:hanging="420"/>
      </w:pPr>
    </w:lvl>
    <w:lvl w:ilvl="1" w:tentative="0">
      <w:start w:val="1"/>
      <w:numFmt w:val="lowerLetter"/>
      <w:lvlText w:val="%2)"/>
      <w:lvlJc w:val="left"/>
      <w:pPr>
        <w:ind w:left="7218" w:hanging="420"/>
      </w:pPr>
    </w:lvl>
    <w:lvl w:ilvl="2" w:tentative="0">
      <w:start w:val="1"/>
      <w:numFmt w:val="lowerRoman"/>
      <w:lvlText w:val="%3."/>
      <w:lvlJc w:val="right"/>
      <w:pPr>
        <w:ind w:left="7638" w:hanging="420"/>
      </w:pPr>
    </w:lvl>
    <w:lvl w:ilvl="3" w:tentative="0">
      <w:start w:val="1"/>
      <w:numFmt w:val="decimal"/>
      <w:lvlText w:val="%4."/>
      <w:lvlJc w:val="left"/>
      <w:pPr>
        <w:ind w:left="8058" w:hanging="420"/>
      </w:pPr>
    </w:lvl>
    <w:lvl w:ilvl="4" w:tentative="0">
      <w:start w:val="1"/>
      <w:numFmt w:val="lowerLetter"/>
      <w:lvlText w:val="%5)"/>
      <w:lvlJc w:val="left"/>
      <w:pPr>
        <w:ind w:left="8478" w:hanging="420"/>
      </w:pPr>
    </w:lvl>
    <w:lvl w:ilvl="5" w:tentative="0">
      <w:start w:val="1"/>
      <w:numFmt w:val="lowerRoman"/>
      <w:lvlText w:val="%6."/>
      <w:lvlJc w:val="right"/>
      <w:pPr>
        <w:ind w:left="8898" w:hanging="420"/>
      </w:pPr>
    </w:lvl>
    <w:lvl w:ilvl="6" w:tentative="0">
      <w:start w:val="1"/>
      <w:numFmt w:val="decimal"/>
      <w:lvlText w:val="%7."/>
      <w:lvlJc w:val="left"/>
      <w:pPr>
        <w:ind w:left="9318" w:hanging="420"/>
      </w:pPr>
    </w:lvl>
    <w:lvl w:ilvl="7" w:tentative="0">
      <w:start w:val="1"/>
      <w:numFmt w:val="lowerLetter"/>
      <w:lvlText w:val="%8)"/>
      <w:lvlJc w:val="left"/>
      <w:pPr>
        <w:ind w:left="9738" w:hanging="420"/>
      </w:pPr>
    </w:lvl>
    <w:lvl w:ilvl="8" w:tentative="0">
      <w:start w:val="1"/>
      <w:numFmt w:val="lowerRoman"/>
      <w:lvlText w:val="%9."/>
      <w:lvlJc w:val="right"/>
      <w:pPr>
        <w:ind w:left="10158" w:hanging="420"/>
      </w:pPr>
    </w:lvl>
  </w:abstractNum>
  <w:abstractNum w:abstractNumId="11">
    <w:nsid w:val="2CED2CDF"/>
    <w:multiLevelType w:val="multilevel"/>
    <w:tmpl w:val="2CED2CDF"/>
    <w:lvl w:ilvl="0" w:tentative="0">
      <w:start w:val="1"/>
      <w:numFmt w:val="lowerLetter"/>
      <w:pStyle w:val="165"/>
      <w:lvlText w:val="%1)"/>
      <w:lvlJc w:val="left"/>
      <w:pPr>
        <w:ind w:left="900" w:hanging="4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decimal"/>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2FA2149E"/>
    <w:multiLevelType w:val="multilevel"/>
    <w:tmpl w:val="2FA2149E"/>
    <w:lvl w:ilvl="0" w:tentative="0">
      <w:start w:val="1"/>
      <w:numFmt w:val="decimal"/>
      <w:pStyle w:val="124"/>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3">
    <w:nsid w:val="3AB16477"/>
    <w:multiLevelType w:val="multilevel"/>
    <w:tmpl w:val="3AB16477"/>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3C071A62"/>
    <w:multiLevelType w:val="multilevel"/>
    <w:tmpl w:val="3C071A62"/>
    <w:lvl w:ilvl="0" w:tentative="0">
      <w:start w:val="1"/>
      <w:numFmt w:val="decimal"/>
      <w:pStyle w:val="145"/>
      <w:lvlText w:val="%1)"/>
      <w:lvlJc w:val="left"/>
      <w:pPr>
        <w:ind w:left="1320" w:hanging="420"/>
      </w:p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15">
    <w:nsid w:val="3CDE58CB"/>
    <w:multiLevelType w:val="multilevel"/>
    <w:tmpl w:val="3CDE58CB"/>
    <w:lvl w:ilvl="0" w:tentative="0">
      <w:start w:val="1"/>
      <w:numFmt w:val="decimal"/>
      <w:pStyle w:val="3"/>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6">
    <w:nsid w:val="3EB033C6"/>
    <w:multiLevelType w:val="multilevel"/>
    <w:tmpl w:val="3EB033C6"/>
    <w:lvl w:ilvl="0" w:tentative="0">
      <w:start w:val="1"/>
      <w:numFmt w:val="lowerLetter"/>
      <w:pStyle w:val="166"/>
      <w:lvlText w:val="%1)"/>
      <w:lvlJc w:val="left"/>
      <w:pPr>
        <w:tabs>
          <w:tab w:val="left" w:pos="1123"/>
        </w:tabs>
        <w:ind w:left="1123" w:hanging="55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4EA264E1"/>
    <w:multiLevelType w:val="multilevel"/>
    <w:tmpl w:val="4EA264E1"/>
    <w:lvl w:ilvl="0" w:tentative="0">
      <w:start w:val="1"/>
      <w:numFmt w:val="decimal"/>
      <w:pStyle w:val="171"/>
      <w:suff w:val="nothing"/>
      <w:lvlText w:val="%1  "/>
      <w:lvlJc w:val="left"/>
      <w:pPr>
        <w:ind w:left="0" w:firstLine="0"/>
      </w:pPr>
      <w:rPr>
        <w:rFonts w:hint="eastAsia"/>
      </w:rPr>
    </w:lvl>
    <w:lvl w:ilvl="1" w:tentative="0">
      <w:start w:val="1"/>
      <w:numFmt w:val="decimal"/>
      <w:suff w:val="space"/>
      <w:lvlText w:val="%1.%2"/>
      <w:lvlJc w:val="left"/>
      <w:pPr>
        <w:ind w:left="0" w:firstLine="0"/>
      </w:pPr>
      <w:rPr>
        <w:rFonts w:hint="eastAsia"/>
      </w:rPr>
    </w:lvl>
    <w:lvl w:ilvl="2" w:tentative="0">
      <w:start w:val="1"/>
      <w:numFmt w:val="decimal"/>
      <w:pStyle w:val="169"/>
      <w:suff w:val="space"/>
      <w:lvlText w:val="%1.%2.%3"/>
      <w:lvlJc w:val="left"/>
      <w:pPr>
        <w:ind w:left="0" w:firstLine="0"/>
      </w:pPr>
      <w:rPr>
        <w:rFonts w:hint="eastAsia"/>
      </w:rPr>
    </w:lvl>
    <w:lvl w:ilvl="3" w:tentative="0">
      <w:start w:val="1"/>
      <w:numFmt w:val="decimal"/>
      <w:pStyle w:val="170"/>
      <w:suff w:val="nothing"/>
      <w:lvlText w:val="%4."/>
      <w:lvlJc w:val="left"/>
      <w:pPr>
        <w:ind w:left="424" w:firstLine="0"/>
      </w:pPr>
      <w:rPr>
        <w:rFonts w:hint="eastAsia"/>
      </w:rPr>
    </w:lvl>
    <w:lvl w:ilvl="4" w:tentative="0">
      <w:start w:val="1"/>
      <w:numFmt w:val="decimal"/>
      <w:lvlRestart w:val="1"/>
      <w:pStyle w:val="167"/>
      <w:suff w:val="space"/>
      <w:lvlText w:val="表%5"/>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5" w:tentative="0">
      <w:start w:val="1"/>
      <w:numFmt w:val="decimal"/>
      <w:lvlRestart w:val="1"/>
      <w:suff w:val="space"/>
      <w:lvlText w:val="图%1.%6"/>
      <w:lvlJc w:val="left"/>
      <w:pPr>
        <w:ind w:left="0" w:firstLine="0"/>
      </w:pPr>
      <w:rPr>
        <w:rFonts w:hint="eastAsia"/>
        <w:sz w:val="18"/>
        <w:szCs w:val="18"/>
      </w:rPr>
    </w:lvl>
    <w:lvl w:ilvl="6" w:tentative="0">
      <w:start w:val="1"/>
      <w:numFmt w:val="decimal"/>
      <w:lvlText w:val="%1.%2.%3.%4.%5.%6.%7"/>
      <w:lvlJc w:val="left"/>
      <w:pPr>
        <w:tabs>
          <w:tab w:val="left" w:pos="4711"/>
        </w:tabs>
        <w:ind w:left="3827" w:hanging="1276"/>
      </w:pPr>
      <w:rPr>
        <w:rFonts w:hint="eastAsia"/>
      </w:rPr>
    </w:lvl>
    <w:lvl w:ilvl="7" w:tentative="0">
      <w:start w:val="1"/>
      <w:numFmt w:val="decimal"/>
      <w:lvlText w:val="%1.%2.%3.%4.%5.%6.%7.%8"/>
      <w:lvlJc w:val="left"/>
      <w:pPr>
        <w:tabs>
          <w:tab w:val="left" w:pos="5496"/>
        </w:tabs>
        <w:ind w:left="4394" w:hanging="1418"/>
      </w:pPr>
      <w:rPr>
        <w:rFonts w:hint="eastAsia"/>
      </w:rPr>
    </w:lvl>
    <w:lvl w:ilvl="8" w:tentative="0">
      <w:start w:val="1"/>
      <w:numFmt w:val="decimal"/>
      <w:lvlText w:val="%1.%2.%3.%4.%5.%6.%7.%8.%9"/>
      <w:lvlJc w:val="left"/>
      <w:pPr>
        <w:tabs>
          <w:tab w:val="left" w:pos="6282"/>
        </w:tabs>
        <w:ind w:left="5102" w:hanging="1700"/>
      </w:pPr>
      <w:rPr>
        <w:rFonts w:hint="eastAsia"/>
      </w:rPr>
    </w:lvl>
  </w:abstractNum>
  <w:abstractNum w:abstractNumId="18">
    <w:nsid w:val="4F8B52DA"/>
    <w:multiLevelType w:val="multilevel"/>
    <w:tmpl w:val="4F8B52DA"/>
    <w:lvl w:ilvl="0" w:tentative="0">
      <w:start w:val="1"/>
      <w:numFmt w:val="decimal"/>
      <w:pStyle w:val="125"/>
      <w:lvlText w:val="%1"/>
      <w:lvlJc w:val="left"/>
      <w:pPr>
        <w:tabs>
          <w:tab w:val="left" w:pos="425"/>
        </w:tabs>
        <w:ind w:left="425" w:hanging="425"/>
      </w:pPr>
      <w:rPr>
        <w:rFonts w:hint="eastAsia"/>
      </w:rPr>
    </w:lvl>
    <w:lvl w:ilvl="1" w:tentative="0">
      <w:start w:val="1"/>
      <w:numFmt w:val="decimal"/>
      <w:pStyle w:val="126"/>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9">
    <w:nsid w:val="63D82E96"/>
    <w:multiLevelType w:val="multilevel"/>
    <w:tmpl w:val="63D82E96"/>
    <w:lvl w:ilvl="0" w:tentative="0">
      <w:start w:val="1"/>
      <w:numFmt w:val="upperLetter"/>
      <w:pStyle w:val="164"/>
      <w:lvlText w:val="附录 %1"/>
      <w:lvlJc w:val="left"/>
      <w:pPr>
        <w:ind w:left="420" w:hanging="420"/>
      </w:pPr>
      <w:rPr>
        <w:rFonts w:hint="default" w:ascii="Times New Roman" w:hAnsi="Times New Roman"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5"/>
  </w:num>
  <w:num w:numId="3">
    <w:abstractNumId w:val="4"/>
  </w:num>
  <w:num w:numId="4">
    <w:abstractNumId w:val="5"/>
  </w:num>
  <w:num w:numId="5">
    <w:abstractNumId w:val="1"/>
  </w:num>
  <w:num w:numId="6">
    <w:abstractNumId w:val="0"/>
  </w:num>
  <w:num w:numId="7">
    <w:abstractNumId w:val="3"/>
  </w:num>
  <w:num w:numId="8">
    <w:abstractNumId w:val="7"/>
  </w:num>
  <w:num w:numId="9">
    <w:abstractNumId w:val="12"/>
  </w:num>
  <w:num w:numId="10">
    <w:abstractNumId w:val="18"/>
  </w:num>
  <w:num w:numId="11">
    <w:abstractNumId w:val="14"/>
    <w:lvlOverride w:ilvl="0">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9"/>
  </w:num>
  <w:num w:numId="15">
    <w:abstractNumId w:val="11"/>
  </w:num>
  <w:num w:numId="16">
    <w:abstractNumId w:val="16"/>
  </w:num>
  <w:num w:numId="17">
    <w:abstractNumId w:val="17"/>
  </w:num>
  <w:num w:numId="18">
    <w:abstractNumId w:val="8"/>
  </w:num>
  <w:num w:numId="19">
    <w:abstractNumId w:val="13"/>
  </w:num>
  <w:num w:numId="20">
    <w:abstractNumId w:val="6"/>
  </w:num>
  <w:num w:numId="21">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EB1"/>
    <w:rsid w:val="00000D95"/>
    <w:rsid w:val="00007DB2"/>
    <w:rsid w:val="00007EFE"/>
    <w:rsid w:val="00010260"/>
    <w:rsid w:val="00011846"/>
    <w:rsid w:val="00011FBA"/>
    <w:rsid w:val="000145E5"/>
    <w:rsid w:val="0001599E"/>
    <w:rsid w:val="00021003"/>
    <w:rsid w:val="000219CC"/>
    <w:rsid w:val="00030A1F"/>
    <w:rsid w:val="00032DAA"/>
    <w:rsid w:val="000337E3"/>
    <w:rsid w:val="00041A46"/>
    <w:rsid w:val="000427D1"/>
    <w:rsid w:val="0004646D"/>
    <w:rsid w:val="00055268"/>
    <w:rsid w:val="00055591"/>
    <w:rsid w:val="000566B9"/>
    <w:rsid w:val="00057CF4"/>
    <w:rsid w:val="00062CB3"/>
    <w:rsid w:val="00064EBA"/>
    <w:rsid w:val="000705F3"/>
    <w:rsid w:val="00070A85"/>
    <w:rsid w:val="00073492"/>
    <w:rsid w:val="00075608"/>
    <w:rsid w:val="000771BD"/>
    <w:rsid w:val="00077678"/>
    <w:rsid w:val="00077834"/>
    <w:rsid w:val="0008082B"/>
    <w:rsid w:val="000915CA"/>
    <w:rsid w:val="00092AD1"/>
    <w:rsid w:val="0009504D"/>
    <w:rsid w:val="0009580C"/>
    <w:rsid w:val="0009627E"/>
    <w:rsid w:val="0009653D"/>
    <w:rsid w:val="000A3289"/>
    <w:rsid w:val="000A34C7"/>
    <w:rsid w:val="000A4A68"/>
    <w:rsid w:val="000A5124"/>
    <w:rsid w:val="000A7BFC"/>
    <w:rsid w:val="000B0FFE"/>
    <w:rsid w:val="000B35DE"/>
    <w:rsid w:val="000B4781"/>
    <w:rsid w:val="000C027A"/>
    <w:rsid w:val="000C238F"/>
    <w:rsid w:val="000C30E9"/>
    <w:rsid w:val="000C4222"/>
    <w:rsid w:val="000D0505"/>
    <w:rsid w:val="000D76F8"/>
    <w:rsid w:val="000E2176"/>
    <w:rsid w:val="000E2DEF"/>
    <w:rsid w:val="000E3959"/>
    <w:rsid w:val="000E4756"/>
    <w:rsid w:val="000E4F12"/>
    <w:rsid w:val="000E5773"/>
    <w:rsid w:val="000E62CE"/>
    <w:rsid w:val="000E6300"/>
    <w:rsid w:val="000E786F"/>
    <w:rsid w:val="000F227A"/>
    <w:rsid w:val="001007EA"/>
    <w:rsid w:val="001015C5"/>
    <w:rsid w:val="001022B0"/>
    <w:rsid w:val="00107F69"/>
    <w:rsid w:val="00110A8C"/>
    <w:rsid w:val="00110AB3"/>
    <w:rsid w:val="00110F6C"/>
    <w:rsid w:val="00112692"/>
    <w:rsid w:val="00112F47"/>
    <w:rsid w:val="00114E55"/>
    <w:rsid w:val="00120150"/>
    <w:rsid w:val="00122D18"/>
    <w:rsid w:val="001256EE"/>
    <w:rsid w:val="001271CD"/>
    <w:rsid w:val="0012779A"/>
    <w:rsid w:val="00127996"/>
    <w:rsid w:val="00130284"/>
    <w:rsid w:val="0013306C"/>
    <w:rsid w:val="0013481A"/>
    <w:rsid w:val="001368C0"/>
    <w:rsid w:val="00141F7E"/>
    <w:rsid w:val="00151421"/>
    <w:rsid w:val="001517AA"/>
    <w:rsid w:val="00152473"/>
    <w:rsid w:val="00155CD2"/>
    <w:rsid w:val="001611BB"/>
    <w:rsid w:val="00162690"/>
    <w:rsid w:val="001628E3"/>
    <w:rsid w:val="00162B41"/>
    <w:rsid w:val="00163272"/>
    <w:rsid w:val="0016493B"/>
    <w:rsid w:val="00164AD2"/>
    <w:rsid w:val="0016785F"/>
    <w:rsid w:val="00170AF7"/>
    <w:rsid w:val="00170D5A"/>
    <w:rsid w:val="0017338A"/>
    <w:rsid w:val="00174558"/>
    <w:rsid w:val="00176270"/>
    <w:rsid w:val="00176F4D"/>
    <w:rsid w:val="0018454A"/>
    <w:rsid w:val="00185AF4"/>
    <w:rsid w:val="001860E9"/>
    <w:rsid w:val="00190E44"/>
    <w:rsid w:val="001935C5"/>
    <w:rsid w:val="00195A35"/>
    <w:rsid w:val="00196F1C"/>
    <w:rsid w:val="001A293B"/>
    <w:rsid w:val="001A30CD"/>
    <w:rsid w:val="001A617B"/>
    <w:rsid w:val="001A65D0"/>
    <w:rsid w:val="001B033B"/>
    <w:rsid w:val="001B358E"/>
    <w:rsid w:val="001B5247"/>
    <w:rsid w:val="001C2AF5"/>
    <w:rsid w:val="001C499B"/>
    <w:rsid w:val="001D070A"/>
    <w:rsid w:val="001D1293"/>
    <w:rsid w:val="001D1445"/>
    <w:rsid w:val="001D24CD"/>
    <w:rsid w:val="001D2AE5"/>
    <w:rsid w:val="001E0377"/>
    <w:rsid w:val="001E2ECA"/>
    <w:rsid w:val="001E50B8"/>
    <w:rsid w:val="001E7E5D"/>
    <w:rsid w:val="001F126A"/>
    <w:rsid w:val="002004AB"/>
    <w:rsid w:val="0020270A"/>
    <w:rsid w:val="00204209"/>
    <w:rsid w:val="0020437B"/>
    <w:rsid w:val="00204C3A"/>
    <w:rsid w:val="002139F3"/>
    <w:rsid w:val="0021558E"/>
    <w:rsid w:val="00220086"/>
    <w:rsid w:val="00220E6C"/>
    <w:rsid w:val="002234B0"/>
    <w:rsid w:val="00224C46"/>
    <w:rsid w:val="00227E9A"/>
    <w:rsid w:val="00230020"/>
    <w:rsid w:val="00231423"/>
    <w:rsid w:val="00234076"/>
    <w:rsid w:val="002345E6"/>
    <w:rsid w:val="0023628B"/>
    <w:rsid w:val="00236C20"/>
    <w:rsid w:val="00237D6B"/>
    <w:rsid w:val="00237E3F"/>
    <w:rsid w:val="002408E8"/>
    <w:rsid w:val="00242B6D"/>
    <w:rsid w:val="002503E6"/>
    <w:rsid w:val="002514D0"/>
    <w:rsid w:val="00255465"/>
    <w:rsid w:val="00255B92"/>
    <w:rsid w:val="00260E15"/>
    <w:rsid w:val="002643A1"/>
    <w:rsid w:val="00266BFF"/>
    <w:rsid w:val="002704EE"/>
    <w:rsid w:val="00273952"/>
    <w:rsid w:val="00276CE3"/>
    <w:rsid w:val="002823DD"/>
    <w:rsid w:val="00285B65"/>
    <w:rsid w:val="00287CCC"/>
    <w:rsid w:val="002902C1"/>
    <w:rsid w:val="002938D5"/>
    <w:rsid w:val="00293F23"/>
    <w:rsid w:val="00297E5D"/>
    <w:rsid w:val="002A1761"/>
    <w:rsid w:val="002A4088"/>
    <w:rsid w:val="002A53EB"/>
    <w:rsid w:val="002A7318"/>
    <w:rsid w:val="002A7D23"/>
    <w:rsid w:val="002B0AC0"/>
    <w:rsid w:val="002B5787"/>
    <w:rsid w:val="002B5F98"/>
    <w:rsid w:val="002C02BF"/>
    <w:rsid w:val="002C24F5"/>
    <w:rsid w:val="002C2BE7"/>
    <w:rsid w:val="002C434F"/>
    <w:rsid w:val="002D20B1"/>
    <w:rsid w:val="002D2AB8"/>
    <w:rsid w:val="002E0BE6"/>
    <w:rsid w:val="002E111A"/>
    <w:rsid w:val="002E39C6"/>
    <w:rsid w:val="002E474B"/>
    <w:rsid w:val="002E4E4C"/>
    <w:rsid w:val="002E5535"/>
    <w:rsid w:val="002E5EB1"/>
    <w:rsid w:val="002E79DD"/>
    <w:rsid w:val="002F29B4"/>
    <w:rsid w:val="002F45ED"/>
    <w:rsid w:val="0030079A"/>
    <w:rsid w:val="00303602"/>
    <w:rsid w:val="003064BC"/>
    <w:rsid w:val="003074FC"/>
    <w:rsid w:val="003230D2"/>
    <w:rsid w:val="00326E7F"/>
    <w:rsid w:val="00327839"/>
    <w:rsid w:val="00332ADA"/>
    <w:rsid w:val="00336D3C"/>
    <w:rsid w:val="00337339"/>
    <w:rsid w:val="0034012A"/>
    <w:rsid w:val="00340760"/>
    <w:rsid w:val="00347356"/>
    <w:rsid w:val="00354451"/>
    <w:rsid w:val="003665C7"/>
    <w:rsid w:val="003713BA"/>
    <w:rsid w:val="0037494C"/>
    <w:rsid w:val="00376562"/>
    <w:rsid w:val="00377EE3"/>
    <w:rsid w:val="00383EEA"/>
    <w:rsid w:val="0038493E"/>
    <w:rsid w:val="00385208"/>
    <w:rsid w:val="0038798B"/>
    <w:rsid w:val="00393E07"/>
    <w:rsid w:val="003949EE"/>
    <w:rsid w:val="00396931"/>
    <w:rsid w:val="003B2516"/>
    <w:rsid w:val="003B59F7"/>
    <w:rsid w:val="003C5C7C"/>
    <w:rsid w:val="003C5F9A"/>
    <w:rsid w:val="003C67B4"/>
    <w:rsid w:val="003D2AD7"/>
    <w:rsid w:val="003D3311"/>
    <w:rsid w:val="003D5594"/>
    <w:rsid w:val="003D5D4A"/>
    <w:rsid w:val="003D746F"/>
    <w:rsid w:val="003F4432"/>
    <w:rsid w:val="00410BA1"/>
    <w:rsid w:val="00415A0C"/>
    <w:rsid w:val="0042123D"/>
    <w:rsid w:val="0042260D"/>
    <w:rsid w:val="0042308A"/>
    <w:rsid w:val="004230B5"/>
    <w:rsid w:val="00423E55"/>
    <w:rsid w:val="00424C74"/>
    <w:rsid w:val="004279FC"/>
    <w:rsid w:val="0043303A"/>
    <w:rsid w:val="00433B5D"/>
    <w:rsid w:val="00434758"/>
    <w:rsid w:val="004367E6"/>
    <w:rsid w:val="00444327"/>
    <w:rsid w:val="004460DE"/>
    <w:rsid w:val="00447BC6"/>
    <w:rsid w:val="00451FEF"/>
    <w:rsid w:val="00452477"/>
    <w:rsid w:val="004547F5"/>
    <w:rsid w:val="004604FF"/>
    <w:rsid w:val="00460FA5"/>
    <w:rsid w:val="0046131C"/>
    <w:rsid w:val="00462B7D"/>
    <w:rsid w:val="00474BF3"/>
    <w:rsid w:val="00476AE3"/>
    <w:rsid w:val="004834E6"/>
    <w:rsid w:val="004842CA"/>
    <w:rsid w:val="00485285"/>
    <w:rsid w:val="00492428"/>
    <w:rsid w:val="004936FD"/>
    <w:rsid w:val="004944A9"/>
    <w:rsid w:val="00497814"/>
    <w:rsid w:val="004A1EDA"/>
    <w:rsid w:val="004A2E99"/>
    <w:rsid w:val="004A794F"/>
    <w:rsid w:val="004B02A1"/>
    <w:rsid w:val="004B031F"/>
    <w:rsid w:val="004B0815"/>
    <w:rsid w:val="004B2E01"/>
    <w:rsid w:val="004C28AC"/>
    <w:rsid w:val="004C38D9"/>
    <w:rsid w:val="004C4A6F"/>
    <w:rsid w:val="004C4F1A"/>
    <w:rsid w:val="004C6E3F"/>
    <w:rsid w:val="004D0B1F"/>
    <w:rsid w:val="004D5A1D"/>
    <w:rsid w:val="004E050D"/>
    <w:rsid w:val="004E172F"/>
    <w:rsid w:val="004E3BBD"/>
    <w:rsid w:val="004E522B"/>
    <w:rsid w:val="004F0CEB"/>
    <w:rsid w:val="004F5C18"/>
    <w:rsid w:val="004F6AA4"/>
    <w:rsid w:val="00504741"/>
    <w:rsid w:val="00510C0A"/>
    <w:rsid w:val="0052301A"/>
    <w:rsid w:val="00531433"/>
    <w:rsid w:val="00531840"/>
    <w:rsid w:val="00534B31"/>
    <w:rsid w:val="00534D03"/>
    <w:rsid w:val="00540602"/>
    <w:rsid w:val="00540AED"/>
    <w:rsid w:val="00546EFE"/>
    <w:rsid w:val="00550BEF"/>
    <w:rsid w:val="005510F9"/>
    <w:rsid w:val="00552503"/>
    <w:rsid w:val="005567D8"/>
    <w:rsid w:val="0055729E"/>
    <w:rsid w:val="0056377D"/>
    <w:rsid w:val="00566664"/>
    <w:rsid w:val="00575F6C"/>
    <w:rsid w:val="00577945"/>
    <w:rsid w:val="00584879"/>
    <w:rsid w:val="005922BE"/>
    <w:rsid w:val="005928FE"/>
    <w:rsid w:val="005A0B1D"/>
    <w:rsid w:val="005A21B1"/>
    <w:rsid w:val="005A261D"/>
    <w:rsid w:val="005A6048"/>
    <w:rsid w:val="005A6724"/>
    <w:rsid w:val="005A6FF8"/>
    <w:rsid w:val="005A7182"/>
    <w:rsid w:val="005A77A6"/>
    <w:rsid w:val="005B2D6B"/>
    <w:rsid w:val="005B3381"/>
    <w:rsid w:val="005B3E52"/>
    <w:rsid w:val="005B4C2C"/>
    <w:rsid w:val="005B682D"/>
    <w:rsid w:val="005C1294"/>
    <w:rsid w:val="005D2C98"/>
    <w:rsid w:val="005D2F2D"/>
    <w:rsid w:val="005D501E"/>
    <w:rsid w:val="005D545E"/>
    <w:rsid w:val="005D6247"/>
    <w:rsid w:val="005E0A8D"/>
    <w:rsid w:val="005E12A2"/>
    <w:rsid w:val="005E4AAA"/>
    <w:rsid w:val="005E626E"/>
    <w:rsid w:val="005E67C1"/>
    <w:rsid w:val="005E71BC"/>
    <w:rsid w:val="005F26A6"/>
    <w:rsid w:val="005F412A"/>
    <w:rsid w:val="005F6BE8"/>
    <w:rsid w:val="0060284A"/>
    <w:rsid w:val="00610FD3"/>
    <w:rsid w:val="0061163A"/>
    <w:rsid w:val="00615F91"/>
    <w:rsid w:val="006215B1"/>
    <w:rsid w:val="006313FF"/>
    <w:rsid w:val="00633050"/>
    <w:rsid w:val="00633A7A"/>
    <w:rsid w:val="006368E9"/>
    <w:rsid w:val="00637740"/>
    <w:rsid w:val="00641787"/>
    <w:rsid w:val="006437D7"/>
    <w:rsid w:val="00643C0D"/>
    <w:rsid w:val="00646087"/>
    <w:rsid w:val="006558AC"/>
    <w:rsid w:val="006659D4"/>
    <w:rsid w:val="00667B90"/>
    <w:rsid w:val="00677E67"/>
    <w:rsid w:val="00681184"/>
    <w:rsid w:val="006911F9"/>
    <w:rsid w:val="00691C71"/>
    <w:rsid w:val="00693D3F"/>
    <w:rsid w:val="0069535C"/>
    <w:rsid w:val="00697431"/>
    <w:rsid w:val="006A5ADF"/>
    <w:rsid w:val="006A6B6B"/>
    <w:rsid w:val="006A77BB"/>
    <w:rsid w:val="006B1C3A"/>
    <w:rsid w:val="006B3CA6"/>
    <w:rsid w:val="006B3DEF"/>
    <w:rsid w:val="006C1A3F"/>
    <w:rsid w:val="006C7036"/>
    <w:rsid w:val="006E0CCF"/>
    <w:rsid w:val="006E428B"/>
    <w:rsid w:val="006E537D"/>
    <w:rsid w:val="006F03DB"/>
    <w:rsid w:val="006F442C"/>
    <w:rsid w:val="006F5032"/>
    <w:rsid w:val="006F586F"/>
    <w:rsid w:val="006F7250"/>
    <w:rsid w:val="0070098D"/>
    <w:rsid w:val="00701E46"/>
    <w:rsid w:val="00704B26"/>
    <w:rsid w:val="007077DC"/>
    <w:rsid w:val="00707825"/>
    <w:rsid w:val="007138E0"/>
    <w:rsid w:val="007157EB"/>
    <w:rsid w:val="0071703C"/>
    <w:rsid w:val="00721049"/>
    <w:rsid w:val="0072381A"/>
    <w:rsid w:val="00725753"/>
    <w:rsid w:val="0072660B"/>
    <w:rsid w:val="00727799"/>
    <w:rsid w:val="00733FC3"/>
    <w:rsid w:val="00737349"/>
    <w:rsid w:val="00745F1B"/>
    <w:rsid w:val="00746EAD"/>
    <w:rsid w:val="0074727F"/>
    <w:rsid w:val="00751073"/>
    <w:rsid w:val="007525D9"/>
    <w:rsid w:val="00755197"/>
    <w:rsid w:val="00755C6C"/>
    <w:rsid w:val="00756D23"/>
    <w:rsid w:val="007608E1"/>
    <w:rsid w:val="00762BBF"/>
    <w:rsid w:val="007639A6"/>
    <w:rsid w:val="00770DB6"/>
    <w:rsid w:val="00774C40"/>
    <w:rsid w:val="00775211"/>
    <w:rsid w:val="00776859"/>
    <w:rsid w:val="00781DF0"/>
    <w:rsid w:val="007906B7"/>
    <w:rsid w:val="0079106C"/>
    <w:rsid w:val="007919AD"/>
    <w:rsid w:val="007A2EDA"/>
    <w:rsid w:val="007A3991"/>
    <w:rsid w:val="007A43B4"/>
    <w:rsid w:val="007A566E"/>
    <w:rsid w:val="007A76F9"/>
    <w:rsid w:val="007B01CE"/>
    <w:rsid w:val="007B43C5"/>
    <w:rsid w:val="007B47B0"/>
    <w:rsid w:val="007B5D47"/>
    <w:rsid w:val="007C0688"/>
    <w:rsid w:val="007C14AF"/>
    <w:rsid w:val="007C2597"/>
    <w:rsid w:val="007C4F79"/>
    <w:rsid w:val="007C7B0E"/>
    <w:rsid w:val="007D0311"/>
    <w:rsid w:val="007D299F"/>
    <w:rsid w:val="007D4DF7"/>
    <w:rsid w:val="007D6839"/>
    <w:rsid w:val="007E01CD"/>
    <w:rsid w:val="007E0A74"/>
    <w:rsid w:val="007E0B6A"/>
    <w:rsid w:val="007E4207"/>
    <w:rsid w:val="007E43D6"/>
    <w:rsid w:val="007E524B"/>
    <w:rsid w:val="007E552A"/>
    <w:rsid w:val="007E5D58"/>
    <w:rsid w:val="007E601E"/>
    <w:rsid w:val="007E7ECA"/>
    <w:rsid w:val="007F1CA0"/>
    <w:rsid w:val="007F33CE"/>
    <w:rsid w:val="007F4D9B"/>
    <w:rsid w:val="00801982"/>
    <w:rsid w:val="00803FD6"/>
    <w:rsid w:val="008106A0"/>
    <w:rsid w:val="00813CD0"/>
    <w:rsid w:val="008141B0"/>
    <w:rsid w:val="00814E5D"/>
    <w:rsid w:val="00815106"/>
    <w:rsid w:val="00815511"/>
    <w:rsid w:val="0081672B"/>
    <w:rsid w:val="00821070"/>
    <w:rsid w:val="00821F75"/>
    <w:rsid w:val="008233C8"/>
    <w:rsid w:val="00826852"/>
    <w:rsid w:val="0082746D"/>
    <w:rsid w:val="008305FD"/>
    <w:rsid w:val="00841E81"/>
    <w:rsid w:val="0084523E"/>
    <w:rsid w:val="008460AE"/>
    <w:rsid w:val="008473F4"/>
    <w:rsid w:val="008474E1"/>
    <w:rsid w:val="00850BC8"/>
    <w:rsid w:val="00852440"/>
    <w:rsid w:val="008525FF"/>
    <w:rsid w:val="00854218"/>
    <w:rsid w:val="00854A62"/>
    <w:rsid w:val="00854E27"/>
    <w:rsid w:val="00856065"/>
    <w:rsid w:val="00860E80"/>
    <w:rsid w:val="008615C5"/>
    <w:rsid w:val="00861769"/>
    <w:rsid w:val="00867E64"/>
    <w:rsid w:val="00870F9D"/>
    <w:rsid w:val="00881311"/>
    <w:rsid w:val="00881CFA"/>
    <w:rsid w:val="008835FC"/>
    <w:rsid w:val="0088649A"/>
    <w:rsid w:val="008879B3"/>
    <w:rsid w:val="00887BDE"/>
    <w:rsid w:val="00891BF9"/>
    <w:rsid w:val="00891D77"/>
    <w:rsid w:val="008933DA"/>
    <w:rsid w:val="00896B0F"/>
    <w:rsid w:val="008A0594"/>
    <w:rsid w:val="008A3A19"/>
    <w:rsid w:val="008A3B61"/>
    <w:rsid w:val="008A4BB7"/>
    <w:rsid w:val="008C0AF6"/>
    <w:rsid w:val="008C59EC"/>
    <w:rsid w:val="008C61FD"/>
    <w:rsid w:val="008D3096"/>
    <w:rsid w:val="008D3FB3"/>
    <w:rsid w:val="008D5158"/>
    <w:rsid w:val="008D5FC6"/>
    <w:rsid w:val="008D7436"/>
    <w:rsid w:val="008E03DB"/>
    <w:rsid w:val="008E18DB"/>
    <w:rsid w:val="008E450B"/>
    <w:rsid w:val="008E47E4"/>
    <w:rsid w:val="008F1590"/>
    <w:rsid w:val="008F16BF"/>
    <w:rsid w:val="008F3DAF"/>
    <w:rsid w:val="008F453D"/>
    <w:rsid w:val="00902822"/>
    <w:rsid w:val="00904A06"/>
    <w:rsid w:val="00905C0B"/>
    <w:rsid w:val="00912A83"/>
    <w:rsid w:val="00914030"/>
    <w:rsid w:val="00915F4E"/>
    <w:rsid w:val="00917A7C"/>
    <w:rsid w:val="00922F18"/>
    <w:rsid w:val="00931D2D"/>
    <w:rsid w:val="00932D7E"/>
    <w:rsid w:val="00934004"/>
    <w:rsid w:val="009372D2"/>
    <w:rsid w:val="00941E9B"/>
    <w:rsid w:val="009439B5"/>
    <w:rsid w:val="009462E7"/>
    <w:rsid w:val="00953F33"/>
    <w:rsid w:val="0095542D"/>
    <w:rsid w:val="009573C0"/>
    <w:rsid w:val="0096128E"/>
    <w:rsid w:val="009674B0"/>
    <w:rsid w:val="00967734"/>
    <w:rsid w:val="009704FB"/>
    <w:rsid w:val="00974008"/>
    <w:rsid w:val="0097402A"/>
    <w:rsid w:val="00974355"/>
    <w:rsid w:val="0098165C"/>
    <w:rsid w:val="009918F5"/>
    <w:rsid w:val="00993A6C"/>
    <w:rsid w:val="00997EA5"/>
    <w:rsid w:val="009A170C"/>
    <w:rsid w:val="009A212D"/>
    <w:rsid w:val="009A7B3D"/>
    <w:rsid w:val="009B02FD"/>
    <w:rsid w:val="009B15A8"/>
    <w:rsid w:val="009B18C8"/>
    <w:rsid w:val="009B218B"/>
    <w:rsid w:val="009B2C8D"/>
    <w:rsid w:val="009B3AD2"/>
    <w:rsid w:val="009B48EE"/>
    <w:rsid w:val="009B62BD"/>
    <w:rsid w:val="009B71ED"/>
    <w:rsid w:val="009C2DD0"/>
    <w:rsid w:val="009C7E95"/>
    <w:rsid w:val="009D05D2"/>
    <w:rsid w:val="009D0C24"/>
    <w:rsid w:val="009D465F"/>
    <w:rsid w:val="009D4995"/>
    <w:rsid w:val="009D4C00"/>
    <w:rsid w:val="009D68EC"/>
    <w:rsid w:val="009E025E"/>
    <w:rsid w:val="009E1DBD"/>
    <w:rsid w:val="009F129C"/>
    <w:rsid w:val="009F1AC0"/>
    <w:rsid w:val="009F1FF4"/>
    <w:rsid w:val="009F3541"/>
    <w:rsid w:val="00A01FCC"/>
    <w:rsid w:val="00A06689"/>
    <w:rsid w:val="00A10276"/>
    <w:rsid w:val="00A11257"/>
    <w:rsid w:val="00A1228F"/>
    <w:rsid w:val="00A1338A"/>
    <w:rsid w:val="00A172EF"/>
    <w:rsid w:val="00A203A3"/>
    <w:rsid w:val="00A20EF2"/>
    <w:rsid w:val="00A21F3E"/>
    <w:rsid w:val="00A235C2"/>
    <w:rsid w:val="00A259A8"/>
    <w:rsid w:val="00A33A24"/>
    <w:rsid w:val="00A35E80"/>
    <w:rsid w:val="00A37AAD"/>
    <w:rsid w:val="00A4022E"/>
    <w:rsid w:val="00A43972"/>
    <w:rsid w:val="00A46375"/>
    <w:rsid w:val="00A5279C"/>
    <w:rsid w:val="00A60C61"/>
    <w:rsid w:val="00A61C16"/>
    <w:rsid w:val="00A6405B"/>
    <w:rsid w:val="00A75445"/>
    <w:rsid w:val="00A75B78"/>
    <w:rsid w:val="00A769BF"/>
    <w:rsid w:val="00A76C9B"/>
    <w:rsid w:val="00A76E6D"/>
    <w:rsid w:val="00A8057B"/>
    <w:rsid w:val="00A80CCE"/>
    <w:rsid w:val="00A841B8"/>
    <w:rsid w:val="00A84D49"/>
    <w:rsid w:val="00A86BA3"/>
    <w:rsid w:val="00A872C9"/>
    <w:rsid w:val="00A901D4"/>
    <w:rsid w:val="00A920DC"/>
    <w:rsid w:val="00A93069"/>
    <w:rsid w:val="00A93A01"/>
    <w:rsid w:val="00AA086B"/>
    <w:rsid w:val="00AB1410"/>
    <w:rsid w:val="00AB5F02"/>
    <w:rsid w:val="00AB68BC"/>
    <w:rsid w:val="00AC044C"/>
    <w:rsid w:val="00AC4CC2"/>
    <w:rsid w:val="00AC571B"/>
    <w:rsid w:val="00AC72AA"/>
    <w:rsid w:val="00AC7C06"/>
    <w:rsid w:val="00AE079C"/>
    <w:rsid w:val="00AE21E3"/>
    <w:rsid w:val="00AE25CD"/>
    <w:rsid w:val="00AE2DEA"/>
    <w:rsid w:val="00AE39CC"/>
    <w:rsid w:val="00AE5AF1"/>
    <w:rsid w:val="00AE657B"/>
    <w:rsid w:val="00AE6A3F"/>
    <w:rsid w:val="00AE6C3B"/>
    <w:rsid w:val="00AF23CA"/>
    <w:rsid w:val="00AF23F8"/>
    <w:rsid w:val="00AF56AA"/>
    <w:rsid w:val="00AF5F76"/>
    <w:rsid w:val="00B02312"/>
    <w:rsid w:val="00B0502C"/>
    <w:rsid w:val="00B065D7"/>
    <w:rsid w:val="00B13234"/>
    <w:rsid w:val="00B17676"/>
    <w:rsid w:val="00B217E0"/>
    <w:rsid w:val="00B238B7"/>
    <w:rsid w:val="00B23C06"/>
    <w:rsid w:val="00B25AB4"/>
    <w:rsid w:val="00B26849"/>
    <w:rsid w:val="00B31DBB"/>
    <w:rsid w:val="00B3388E"/>
    <w:rsid w:val="00B344AF"/>
    <w:rsid w:val="00B34A57"/>
    <w:rsid w:val="00B37E6E"/>
    <w:rsid w:val="00B4191B"/>
    <w:rsid w:val="00B42722"/>
    <w:rsid w:val="00B43A70"/>
    <w:rsid w:val="00B479B5"/>
    <w:rsid w:val="00B52AB3"/>
    <w:rsid w:val="00B53C7B"/>
    <w:rsid w:val="00B552BB"/>
    <w:rsid w:val="00B55B37"/>
    <w:rsid w:val="00B56D41"/>
    <w:rsid w:val="00B61C47"/>
    <w:rsid w:val="00B67567"/>
    <w:rsid w:val="00B67E19"/>
    <w:rsid w:val="00B70859"/>
    <w:rsid w:val="00B75BAC"/>
    <w:rsid w:val="00B80287"/>
    <w:rsid w:val="00B80B92"/>
    <w:rsid w:val="00B8200E"/>
    <w:rsid w:val="00B8292E"/>
    <w:rsid w:val="00B862B9"/>
    <w:rsid w:val="00B90477"/>
    <w:rsid w:val="00B92BBA"/>
    <w:rsid w:val="00B9443F"/>
    <w:rsid w:val="00BA0622"/>
    <w:rsid w:val="00BA7D41"/>
    <w:rsid w:val="00BB38E9"/>
    <w:rsid w:val="00BB52DF"/>
    <w:rsid w:val="00BB5D9A"/>
    <w:rsid w:val="00BB784C"/>
    <w:rsid w:val="00BC5155"/>
    <w:rsid w:val="00BD3B9C"/>
    <w:rsid w:val="00BE12B6"/>
    <w:rsid w:val="00BE2847"/>
    <w:rsid w:val="00BE38D7"/>
    <w:rsid w:val="00BE45EC"/>
    <w:rsid w:val="00BF20C3"/>
    <w:rsid w:val="00BF2EAE"/>
    <w:rsid w:val="00BF346B"/>
    <w:rsid w:val="00BF6033"/>
    <w:rsid w:val="00BF6AE4"/>
    <w:rsid w:val="00C00355"/>
    <w:rsid w:val="00C02905"/>
    <w:rsid w:val="00C030A5"/>
    <w:rsid w:val="00C033F5"/>
    <w:rsid w:val="00C0456A"/>
    <w:rsid w:val="00C10FD5"/>
    <w:rsid w:val="00C164E7"/>
    <w:rsid w:val="00C224E8"/>
    <w:rsid w:val="00C244E6"/>
    <w:rsid w:val="00C25E79"/>
    <w:rsid w:val="00C26A11"/>
    <w:rsid w:val="00C31FE9"/>
    <w:rsid w:val="00C32AD3"/>
    <w:rsid w:val="00C33E9A"/>
    <w:rsid w:val="00C37BFD"/>
    <w:rsid w:val="00C465ED"/>
    <w:rsid w:val="00C4709D"/>
    <w:rsid w:val="00C51784"/>
    <w:rsid w:val="00C55811"/>
    <w:rsid w:val="00C6553D"/>
    <w:rsid w:val="00C676AE"/>
    <w:rsid w:val="00C7223D"/>
    <w:rsid w:val="00C80C43"/>
    <w:rsid w:val="00C818ED"/>
    <w:rsid w:val="00C853BD"/>
    <w:rsid w:val="00C855A7"/>
    <w:rsid w:val="00C85721"/>
    <w:rsid w:val="00C87C2A"/>
    <w:rsid w:val="00C94266"/>
    <w:rsid w:val="00C9602B"/>
    <w:rsid w:val="00C964EE"/>
    <w:rsid w:val="00CA204A"/>
    <w:rsid w:val="00CA7BF5"/>
    <w:rsid w:val="00CB1164"/>
    <w:rsid w:val="00CB21C1"/>
    <w:rsid w:val="00CC0F7B"/>
    <w:rsid w:val="00CC3A95"/>
    <w:rsid w:val="00CC3B36"/>
    <w:rsid w:val="00CC441E"/>
    <w:rsid w:val="00CC71A7"/>
    <w:rsid w:val="00CC77F1"/>
    <w:rsid w:val="00CD0DAA"/>
    <w:rsid w:val="00CE149B"/>
    <w:rsid w:val="00CE2A1F"/>
    <w:rsid w:val="00CE35A5"/>
    <w:rsid w:val="00CE390D"/>
    <w:rsid w:val="00CE6BF1"/>
    <w:rsid w:val="00CF26BB"/>
    <w:rsid w:val="00CF40ED"/>
    <w:rsid w:val="00CF4A97"/>
    <w:rsid w:val="00CF66D7"/>
    <w:rsid w:val="00D0185A"/>
    <w:rsid w:val="00D0275A"/>
    <w:rsid w:val="00D04EBF"/>
    <w:rsid w:val="00D062BB"/>
    <w:rsid w:val="00D07EB5"/>
    <w:rsid w:val="00D12BCF"/>
    <w:rsid w:val="00D14E98"/>
    <w:rsid w:val="00D25439"/>
    <w:rsid w:val="00D2696B"/>
    <w:rsid w:val="00D26E33"/>
    <w:rsid w:val="00D43260"/>
    <w:rsid w:val="00D447C4"/>
    <w:rsid w:val="00D46328"/>
    <w:rsid w:val="00D50BD1"/>
    <w:rsid w:val="00D513FB"/>
    <w:rsid w:val="00D525BA"/>
    <w:rsid w:val="00D55D53"/>
    <w:rsid w:val="00D569BF"/>
    <w:rsid w:val="00D62F5F"/>
    <w:rsid w:val="00D63051"/>
    <w:rsid w:val="00D653F8"/>
    <w:rsid w:val="00D67D32"/>
    <w:rsid w:val="00D70B95"/>
    <w:rsid w:val="00D744A0"/>
    <w:rsid w:val="00D74EC1"/>
    <w:rsid w:val="00D779C0"/>
    <w:rsid w:val="00D81C13"/>
    <w:rsid w:val="00D8597A"/>
    <w:rsid w:val="00D86F8C"/>
    <w:rsid w:val="00D872B9"/>
    <w:rsid w:val="00D87FDF"/>
    <w:rsid w:val="00D95901"/>
    <w:rsid w:val="00DA114E"/>
    <w:rsid w:val="00DA25A4"/>
    <w:rsid w:val="00DA2BF5"/>
    <w:rsid w:val="00DA3068"/>
    <w:rsid w:val="00DA44E0"/>
    <w:rsid w:val="00DA6217"/>
    <w:rsid w:val="00DA65CC"/>
    <w:rsid w:val="00DB233E"/>
    <w:rsid w:val="00DB325E"/>
    <w:rsid w:val="00DB6260"/>
    <w:rsid w:val="00DC6B78"/>
    <w:rsid w:val="00DD01EA"/>
    <w:rsid w:val="00DD183D"/>
    <w:rsid w:val="00DD49CD"/>
    <w:rsid w:val="00DD583E"/>
    <w:rsid w:val="00DD5893"/>
    <w:rsid w:val="00DE3AAE"/>
    <w:rsid w:val="00DE3DAF"/>
    <w:rsid w:val="00DE6633"/>
    <w:rsid w:val="00DE79E3"/>
    <w:rsid w:val="00DE7ACC"/>
    <w:rsid w:val="00DF6381"/>
    <w:rsid w:val="00E00490"/>
    <w:rsid w:val="00E03F25"/>
    <w:rsid w:val="00E047AC"/>
    <w:rsid w:val="00E0511B"/>
    <w:rsid w:val="00E0668B"/>
    <w:rsid w:val="00E069A2"/>
    <w:rsid w:val="00E103D3"/>
    <w:rsid w:val="00E10956"/>
    <w:rsid w:val="00E12DB9"/>
    <w:rsid w:val="00E14876"/>
    <w:rsid w:val="00E165DA"/>
    <w:rsid w:val="00E25FF8"/>
    <w:rsid w:val="00E26E45"/>
    <w:rsid w:val="00E27287"/>
    <w:rsid w:val="00E32C17"/>
    <w:rsid w:val="00E32D52"/>
    <w:rsid w:val="00E34F2F"/>
    <w:rsid w:val="00E3755D"/>
    <w:rsid w:val="00E37FDD"/>
    <w:rsid w:val="00E43D08"/>
    <w:rsid w:val="00E567F3"/>
    <w:rsid w:val="00E571F0"/>
    <w:rsid w:val="00E6190A"/>
    <w:rsid w:val="00E628A2"/>
    <w:rsid w:val="00E64D06"/>
    <w:rsid w:val="00E66081"/>
    <w:rsid w:val="00E66BD7"/>
    <w:rsid w:val="00E67351"/>
    <w:rsid w:val="00E70551"/>
    <w:rsid w:val="00E75118"/>
    <w:rsid w:val="00E9067D"/>
    <w:rsid w:val="00E96BE7"/>
    <w:rsid w:val="00EA30D0"/>
    <w:rsid w:val="00EB5948"/>
    <w:rsid w:val="00EB5FE7"/>
    <w:rsid w:val="00ED1055"/>
    <w:rsid w:val="00ED3D23"/>
    <w:rsid w:val="00ED445E"/>
    <w:rsid w:val="00ED5AA7"/>
    <w:rsid w:val="00EE09D6"/>
    <w:rsid w:val="00EE5067"/>
    <w:rsid w:val="00EE5FD8"/>
    <w:rsid w:val="00EE7B95"/>
    <w:rsid w:val="00EF562F"/>
    <w:rsid w:val="00EF6D65"/>
    <w:rsid w:val="00F02068"/>
    <w:rsid w:val="00F13248"/>
    <w:rsid w:val="00F14DD0"/>
    <w:rsid w:val="00F2455D"/>
    <w:rsid w:val="00F26CA9"/>
    <w:rsid w:val="00F2788F"/>
    <w:rsid w:val="00F30A71"/>
    <w:rsid w:val="00F30FF4"/>
    <w:rsid w:val="00F42D89"/>
    <w:rsid w:val="00F440B3"/>
    <w:rsid w:val="00F449FE"/>
    <w:rsid w:val="00F45764"/>
    <w:rsid w:val="00F5148E"/>
    <w:rsid w:val="00F52A55"/>
    <w:rsid w:val="00F602E3"/>
    <w:rsid w:val="00F626C0"/>
    <w:rsid w:val="00F64C13"/>
    <w:rsid w:val="00F676E5"/>
    <w:rsid w:val="00F70B39"/>
    <w:rsid w:val="00F7120E"/>
    <w:rsid w:val="00F73762"/>
    <w:rsid w:val="00F73E39"/>
    <w:rsid w:val="00F740FF"/>
    <w:rsid w:val="00F75868"/>
    <w:rsid w:val="00F77ACC"/>
    <w:rsid w:val="00F84093"/>
    <w:rsid w:val="00F9065B"/>
    <w:rsid w:val="00F923BC"/>
    <w:rsid w:val="00F92691"/>
    <w:rsid w:val="00F92A66"/>
    <w:rsid w:val="00F92DC6"/>
    <w:rsid w:val="00F92FAD"/>
    <w:rsid w:val="00F93E2E"/>
    <w:rsid w:val="00F9562E"/>
    <w:rsid w:val="00FA042E"/>
    <w:rsid w:val="00FA13F6"/>
    <w:rsid w:val="00FA4849"/>
    <w:rsid w:val="00FA7717"/>
    <w:rsid w:val="00FA7989"/>
    <w:rsid w:val="00FC1BC8"/>
    <w:rsid w:val="00FC1D66"/>
    <w:rsid w:val="00FC1DC7"/>
    <w:rsid w:val="00FC2AC3"/>
    <w:rsid w:val="00FC6891"/>
    <w:rsid w:val="00FC6B33"/>
    <w:rsid w:val="00FD1417"/>
    <w:rsid w:val="00FD17A5"/>
    <w:rsid w:val="00FD317D"/>
    <w:rsid w:val="00FE101B"/>
    <w:rsid w:val="00FE64C6"/>
    <w:rsid w:val="00FE7D02"/>
    <w:rsid w:val="00FF3561"/>
    <w:rsid w:val="00FF3A80"/>
    <w:rsid w:val="00FF5D8B"/>
    <w:rsid w:val="00FF7101"/>
    <w:rsid w:val="00FF7970"/>
    <w:rsid w:val="70C2312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semiHidden="0" w:name="heading 6"/>
    <w:lsdException w:qFormat="1" w:unhideWhenUsed="0" w:uiPriority="9" w:semiHidden="0" w:name="heading 7"/>
    <w:lsdException w:unhideWhenUsed="0" w:uiPriority="0" w:semiHidden="0" w:name="heading 8"/>
    <w:lsdException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nhideWhenUsed="0" w:uiPriority="99" w:semiHidden="0" w:name="header"/>
    <w:lsdException w:unhideWhenUsed="0" w:uiPriority="99" w:semiHidden="0" w:name="footer"/>
    <w:lsdException w:uiPriority="99" w:name="index heading"/>
    <w:lsdException w:qFormat="1" w:unhideWhenUsed="0" w:uiPriority="35" w:semiHidden="0" w:name="caption"/>
    <w:lsdException w:uiPriority="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nhideWhenUsed="0" w:uiPriority="99" w:semiHidden="0" w:name="endnote reference"/>
    <w:lsdException w:unhideWhenUsed="0" w:uiPriority="99" w:semiHidden="0"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unhideWhenUsed="0" w:uiPriority="0" w:semiHidden="0"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unhideWhenUsed="0" w:uiPriority="20" w:semiHidden="0" w:name="Emphasis"/>
    <w:lsdException w:uiPriority="0" w:name="Document Map"/>
    <w:lsdException w:unhideWhenUsed="0" w:uiPriority="0"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0" w:semiHidden="0" w:name="Table Grid"/>
    <w:lsdException w:uiPriority="99" w:name="Table Theme"/>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Calibri" w:eastAsia="宋体" w:cs="宋体"/>
      <w:kern w:val="2"/>
      <w:sz w:val="28"/>
      <w:szCs w:val="21"/>
      <w:lang w:val="en-US" w:eastAsia="zh-CN" w:bidi="ar-SA"/>
    </w:rPr>
  </w:style>
  <w:style w:type="paragraph" w:styleId="2">
    <w:name w:val="heading 1"/>
    <w:next w:val="3"/>
    <w:link w:val="50"/>
    <w:qFormat/>
    <w:uiPriority w:val="0"/>
    <w:pPr>
      <w:keepNext/>
      <w:keepLines/>
      <w:numPr>
        <w:ilvl w:val="0"/>
        <w:numId w:val="1"/>
      </w:numPr>
      <w:outlineLvl w:val="0"/>
    </w:pPr>
    <w:rPr>
      <w:rFonts w:ascii="黑体" w:hAnsi="Calibri" w:eastAsia="黑体" w:cs="宋体"/>
      <w:bCs/>
      <w:kern w:val="44"/>
      <w:sz w:val="28"/>
      <w:szCs w:val="44"/>
      <w:lang w:val="en-US" w:eastAsia="zh-CN" w:bidi="ar-SA"/>
    </w:rPr>
  </w:style>
  <w:style w:type="paragraph" w:styleId="4">
    <w:name w:val="heading 2"/>
    <w:next w:val="3"/>
    <w:link w:val="51"/>
    <w:qFormat/>
    <w:uiPriority w:val="0"/>
    <w:pPr>
      <w:keepNext/>
      <w:keepLines/>
      <w:numPr>
        <w:ilvl w:val="1"/>
        <w:numId w:val="1"/>
      </w:numPr>
      <w:spacing w:before="50" w:beforeLines="50" w:after="50" w:afterLines="50" w:line="360" w:lineRule="auto"/>
      <w:ind w:left="0"/>
      <w:outlineLvl w:val="1"/>
    </w:pPr>
    <w:rPr>
      <w:rFonts w:ascii="黑体" w:hAnsi="黑体" w:eastAsia="黑体" w:cs="宋体"/>
      <w:bCs/>
      <w:kern w:val="2"/>
      <w:sz w:val="24"/>
      <w:szCs w:val="32"/>
      <w:lang w:val="en-US" w:eastAsia="zh-CN" w:bidi="ar-SA"/>
    </w:rPr>
  </w:style>
  <w:style w:type="paragraph" w:styleId="5">
    <w:name w:val="heading 3"/>
    <w:next w:val="3"/>
    <w:link w:val="52"/>
    <w:qFormat/>
    <w:uiPriority w:val="0"/>
    <w:pPr>
      <w:keepNext/>
      <w:keepLines/>
      <w:numPr>
        <w:ilvl w:val="2"/>
        <w:numId w:val="1"/>
      </w:numPr>
      <w:spacing w:before="50" w:beforeLines="50" w:after="50" w:afterLines="50" w:line="360" w:lineRule="auto"/>
      <w:ind w:left="0"/>
      <w:outlineLvl w:val="2"/>
    </w:pPr>
    <w:rPr>
      <w:rFonts w:ascii="黑体" w:hAnsi="Calibri" w:eastAsia="黑体" w:cs="宋体"/>
      <w:bCs/>
      <w:kern w:val="2"/>
      <w:sz w:val="24"/>
      <w:szCs w:val="32"/>
      <w:lang w:val="en-US" w:eastAsia="zh-CN" w:bidi="ar-SA"/>
    </w:rPr>
  </w:style>
  <w:style w:type="paragraph" w:styleId="6">
    <w:name w:val="heading 4"/>
    <w:next w:val="3"/>
    <w:link w:val="53"/>
    <w:qFormat/>
    <w:uiPriority w:val="0"/>
    <w:pPr>
      <w:keepNext/>
      <w:keepLines/>
      <w:numPr>
        <w:ilvl w:val="3"/>
        <w:numId w:val="1"/>
      </w:numPr>
      <w:spacing w:before="50" w:beforeLines="50" w:after="50" w:afterLines="50" w:line="360" w:lineRule="auto"/>
      <w:ind w:left="0"/>
      <w:outlineLvl w:val="3"/>
    </w:pPr>
    <w:rPr>
      <w:rFonts w:cs="宋体" w:asciiTheme="majorHAnsi" w:hAnsiTheme="majorHAnsi" w:eastAsiaTheme="majorEastAsia"/>
      <w:bCs/>
      <w:kern w:val="2"/>
      <w:sz w:val="24"/>
      <w:szCs w:val="28"/>
      <w:lang w:val="en-US" w:eastAsia="zh-CN" w:bidi="ar-SA"/>
    </w:rPr>
  </w:style>
  <w:style w:type="paragraph" w:styleId="7">
    <w:name w:val="heading 5"/>
    <w:basedOn w:val="1"/>
    <w:next w:val="1"/>
    <w:link w:val="54"/>
    <w:qFormat/>
    <w:uiPriority w:val="0"/>
    <w:pPr>
      <w:keepNext/>
      <w:keepLines/>
      <w:numPr>
        <w:ilvl w:val="4"/>
        <w:numId w:val="1"/>
      </w:numPr>
      <w:spacing w:before="50" w:beforeLines="50" w:after="50" w:afterLines="50"/>
      <w:outlineLvl w:val="4"/>
    </w:pPr>
    <w:rPr>
      <w:rFonts w:ascii="黑体" w:eastAsiaTheme="majorEastAsia"/>
      <w:bCs/>
      <w:sz w:val="24"/>
      <w:szCs w:val="28"/>
    </w:rPr>
  </w:style>
  <w:style w:type="paragraph" w:styleId="8">
    <w:name w:val="heading 6"/>
    <w:basedOn w:val="1"/>
    <w:next w:val="1"/>
    <w:link w:val="135"/>
    <w:unhideWhenUsed/>
    <w:qFormat/>
    <w:uiPriority w:val="0"/>
    <w:pPr>
      <w:keepNext/>
      <w:keepLines/>
      <w:spacing w:before="240" w:after="64" w:line="320" w:lineRule="auto"/>
      <w:ind w:left="1152" w:hanging="1152" w:firstLineChars="200"/>
      <w:outlineLvl w:val="5"/>
    </w:pPr>
    <w:rPr>
      <w:rFonts w:asciiTheme="majorHAnsi" w:hAnsiTheme="majorHAnsi" w:eastAsiaTheme="majorEastAsia" w:cstheme="majorBidi"/>
      <w:b/>
      <w:bCs/>
      <w:sz w:val="24"/>
      <w:szCs w:val="24"/>
    </w:rPr>
  </w:style>
  <w:style w:type="paragraph" w:styleId="9">
    <w:name w:val="heading 7"/>
    <w:basedOn w:val="1"/>
    <w:next w:val="1"/>
    <w:link w:val="92"/>
    <w:qFormat/>
    <w:uiPriority w:val="9"/>
    <w:pPr>
      <w:keepNext/>
      <w:keepLines/>
      <w:spacing w:before="240" w:after="64" w:line="320" w:lineRule="atLeast"/>
      <w:ind w:left="113" w:hanging="113"/>
      <w:outlineLvl w:val="6"/>
    </w:pPr>
    <w:rPr>
      <w:rFonts w:ascii="Cambria" w:hAnsi="Cambria" w:cs="Times New Roman"/>
      <w:b/>
      <w:bCs/>
      <w:sz w:val="24"/>
      <w:szCs w:val="24"/>
    </w:rPr>
  </w:style>
  <w:style w:type="paragraph" w:styleId="10">
    <w:name w:val="heading 8"/>
    <w:basedOn w:val="1"/>
    <w:next w:val="1"/>
    <w:link w:val="93"/>
    <w:uiPriority w:val="0"/>
    <w:pPr>
      <w:keepNext/>
      <w:keepLines/>
      <w:spacing w:before="240" w:after="64" w:line="320" w:lineRule="atLeast"/>
      <w:ind w:left="113" w:hanging="113"/>
      <w:outlineLvl w:val="7"/>
    </w:pPr>
    <w:rPr>
      <w:rFonts w:ascii="Cambria" w:hAnsi="Cambria" w:cs="Times New Roman"/>
      <w:sz w:val="24"/>
      <w:szCs w:val="24"/>
    </w:rPr>
  </w:style>
  <w:style w:type="paragraph" w:styleId="11">
    <w:name w:val="heading 9"/>
    <w:basedOn w:val="1"/>
    <w:next w:val="1"/>
    <w:link w:val="94"/>
    <w:uiPriority w:val="0"/>
    <w:pPr>
      <w:keepNext/>
      <w:keepLines/>
      <w:spacing w:before="240" w:after="64" w:line="320" w:lineRule="atLeast"/>
      <w:ind w:left="113" w:hanging="113"/>
      <w:outlineLvl w:val="8"/>
    </w:pPr>
    <w:rPr>
      <w:rFonts w:ascii="Cambria" w:hAnsi="Cambria" w:cs="Times New Roman"/>
    </w:rPr>
  </w:style>
  <w:style w:type="character" w:default="1" w:styleId="37">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link w:val="59"/>
    <w:autoRedefine/>
    <w:qFormat/>
    <w:uiPriority w:val="34"/>
    <w:pPr>
      <w:numPr>
        <w:ilvl w:val="0"/>
        <w:numId w:val="2"/>
      </w:numPr>
      <w:ind w:right="280" w:rightChars="100"/>
    </w:pPr>
    <w:rPr>
      <w:rFonts w:ascii="Cambria Math" w:hAnsi="Cambria Math"/>
      <w:iCs/>
      <w:szCs w:val="20"/>
    </w:rPr>
  </w:style>
  <w:style w:type="paragraph" w:styleId="12">
    <w:name w:val="Normal Indent"/>
    <w:basedOn w:val="1"/>
    <w:link w:val="155"/>
    <w:unhideWhenUsed/>
    <w:qFormat/>
    <w:uiPriority w:val="99"/>
    <w:pPr>
      <w:ind w:firstLine="420" w:firstLineChars="200"/>
    </w:pPr>
    <w:rPr>
      <w:rFonts w:ascii="Times New Roman" w:hAnsi="Times New Roman" w:cs="Times New Roman"/>
      <w:kern w:val="28"/>
      <w:sz w:val="21"/>
      <w:szCs w:val="20"/>
    </w:rPr>
  </w:style>
  <w:style w:type="paragraph" w:styleId="13">
    <w:name w:val="caption"/>
    <w:basedOn w:val="1"/>
    <w:next w:val="1"/>
    <w:link w:val="113"/>
    <w:qFormat/>
    <w:uiPriority w:val="35"/>
    <w:pPr>
      <w:jc w:val="center"/>
    </w:pPr>
    <w:rPr>
      <w:rFonts w:ascii="Times New Roman" w:hAnsi="Times New Roman" w:eastAsia="黑体" w:cs="Arial"/>
      <w:sz w:val="21"/>
      <w:szCs w:val="20"/>
    </w:rPr>
  </w:style>
  <w:style w:type="paragraph" w:styleId="14">
    <w:name w:val="Document Map"/>
    <w:basedOn w:val="1"/>
    <w:link w:val="118"/>
    <w:semiHidden/>
    <w:unhideWhenUsed/>
    <w:uiPriority w:val="0"/>
    <w:rPr>
      <w:rFonts w:hAnsi="Times New Roman" w:cs="Times New Roman"/>
      <w:kern w:val="28"/>
      <w:sz w:val="18"/>
      <w:szCs w:val="18"/>
    </w:rPr>
  </w:style>
  <w:style w:type="paragraph" w:styleId="15">
    <w:name w:val="annotation text"/>
    <w:basedOn w:val="1"/>
    <w:link w:val="131"/>
    <w:semiHidden/>
    <w:unhideWhenUsed/>
    <w:uiPriority w:val="99"/>
    <w:pPr>
      <w:jc w:val="left"/>
    </w:pPr>
  </w:style>
  <w:style w:type="paragraph" w:styleId="16">
    <w:name w:val="Body Text"/>
    <w:basedOn w:val="1"/>
    <w:link w:val="120"/>
    <w:unhideWhenUsed/>
    <w:uiPriority w:val="0"/>
    <w:pPr>
      <w:spacing w:after="120"/>
    </w:pPr>
    <w:rPr>
      <w:rFonts w:ascii="Times New Roman" w:hAnsi="Times New Roman" w:cs="Times New Roman"/>
      <w:kern w:val="28"/>
      <w:sz w:val="21"/>
      <w:szCs w:val="20"/>
    </w:rPr>
  </w:style>
  <w:style w:type="paragraph" w:styleId="17">
    <w:name w:val="toc 3"/>
    <w:basedOn w:val="1"/>
    <w:next w:val="1"/>
    <w:uiPriority w:val="39"/>
    <w:pPr>
      <w:ind w:left="840" w:leftChars="400"/>
    </w:pPr>
  </w:style>
  <w:style w:type="paragraph" w:styleId="18">
    <w:name w:val="Plain Text"/>
    <w:basedOn w:val="1"/>
    <w:link w:val="121"/>
    <w:uiPriority w:val="0"/>
    <w:pPr>
      <w:spacing w:line="240" w:lineRule="auto"/>
    </w:pPr>
    <w:rPr>
      <w:rFonts w:hAnsi="Courier New" w:cs="Times New Roman"/>
      <w:sz w:val="21"/>
      <w:szCs w:val="20"/>
    </w:rPr>
  </w:style>
  <w:style w:type="paragraph" w:styleId="19">
    <w:name w:val="Date"/>
    <w:basedOn w:val="1"/>
    <w:next w:val="1"/>
    <w:link w:val="130"/>
    <w:unhideWhenUsed/>
    <w:uiPriority w:val="99"/>
    <w:pPr>
      <w:spacing w:line="240" w:lineRule="auto"/>
      <w:ind w:left="100" w:leftChars="2500"/>
    </w:pPr>
    <w:rPr>
      <w:rFonts w:ascii="Calibri" w:cs="Times New Roman"/>
      <w:sz w:val="21"/>
      <w:szCs w:val="22"/>
    </w:rPr>
  </w:style>
  <w:style w:type="paragraph" w:styleId="20">
    <w:name w:val="Body Text Indent 2"/>
    <w:basedOn w:val="1"/>
    <w:link w:val="105"/>
    <w:uiPriority w:val="0"/>
    <w:pPr>
      <w:keepLines/>
      <w:widowControl/>
      <w:suppressLineNumbers/>
      <w:tabs>
        <w:tab w:val="left" w:pos="2040"/>
        <w:tab w:val="left" w:pos="2520"/>
      </w:tabs>
      <w:suppressAutoHyphens/>
      <w:spacing w:line="480" w:lineRule="exact"/>
      <w:ind w:firstLine="560" w:firstLineChars="200"/>
    </w:pPr>
    <w:rPr>
      <w:rFonts w:ascii="Times New Roman" w:hAnsi="Times New Roman" w:cs="Times New Roman"/>
      <w:sz w:val="21"/>
      <w:szCs w:val="20"/>
    </w:rPr>
  </w:style>
  <w:style w:type="paragraph" w:styleId="21">
    <w:name w:val="endnote text"/>
    <w:basedOn w:val="1"/>
    <w:link w:val="86"/>
    <w:uiPriority w:val="99"/>
    <w:pPr>
      <w:snapToGrid w:val="0"/>
      <w:jc w:val="left"/>
    </w:pPr>
  </w:style>
  <w:style w:type="paragraph" w:styleId="22">
    <w:name w:val="Balloon Text"/>
    <w:basedOn w:val="1"/>
    <w:link w:val="47"/>
    <w:qFormat/>
    <w:uiPriority w:val="99"/>
    <w:pPr>
      <w:spacing w:line="240" w:lineRule="auto"/>
    </w:pPr>
    <w:rPr>
      <w:sz w:val="18"/>
      <w:szCs w:val="18"/>
    </w:rPr>
  </w:style>
  <w:style w:type="paragraph" w:styleId="23">
    <w:name w:val="footer"/>
    <w:basedOn w:val="1"/>
    <w:link w:val="46"/>
    <w:uiPriority w:val="99"/>
    <w:pPr>
      <w:tabs>
        <w:tab w:val="center" w:pos="4153"/>
        <w:tab w:val="right" w:pos="8306"/>
      </w:tabs>
      <w:snapToGrid w:val="0"/>
      <w:jc w:val="left"/>
    </w:pPr>
    <w:rPr>
      <w:sz w:val="18"/>
      <w:szCs w:val="18"/>
    </w:rPr>
  </w:style>
  <w:style w:type="paragraph" w:styleId="24">
    <w:name w:val="header"/>
    <w:basedOn w:val="1"/>
    <w:link w:val="45"/>
    <w:qFormat/>
    <w:uiPriority w:val="99"/>
    <w:pPr>
      <w:pBdr>
        <w:bottom w:val="single" w:color="auto" w:sz="6" w:space="1"/>
      </w:pBdr>
      <w:tabs>
        <w:tab w:val="center" w:pos="4153"/>
        <w:tab w:val="right" w:pos="8306"/>
      </w:tabs>
      <w:snapToGrid w:val="0"/>
      <w:spacing w:line="240" w:lineRule="auto"/>
      <w:jc w:val="left"/>
    </w:pPr>
    <w:rPr>
      <w:szCs w:val="18"/>
    </w:rPr>
  </w:style>
  <w:style w:type="paragraph" w:styleId="25">
    <w:name w:val="toc 1"/>
    <w:basedOn w:val="1"/>
    <w:next w:val="1"/>
    <w:uiPriority w:val="39"/>
  </w:style>
  <w:style w:type="paragraph" w:styleId="26">
    <w:name w:val="toc 4"/>
    <w:basedOn w:val="1"/>
    <w:next w:val="1"/>
    <w:uiPriority w:val="39"/>
    <w:pPr>
      <w:ind w:left="1260" w:leftChars="600"/>
    </w:pPr>
  </w:style>
  <w:style w:type="paragraph" w:styleId="27">
    <w:name w:val="List"/>
    <w:basedOn w:val="1"/>
    <w:uiPriority w:val="0"/>
    <w:pPr>
      <w:ind w:left="200" w:hanging="200" w:hangingChars="200"/>
    </w:pPr>
    <w:rPr>
      <w:rFonts w:hAnsi="Times New Roman" w:cs="Times New Roman"/>
      <w:kern w:val="28"/>
      <w:szCs w:val="20"/>
    </w:rPr>
  </w:style>
  <w:style w:type="paragraph" w:styleId="28">
    <w:name w:val="table of figures"/>
    <w:basedOn w:val="1"/>
    <w:next w:val="1"/>
    <w:semiHidden/>
    <w:unhideWhenUsed/>
    <w:uiPriority w:val="0"/>
    <w:pPr>
      <w:ind w:left="200" w:leftChars="200" w:hanging="200" w:hangingChars="200"/>
    </w:pPr>
    <w:rPr>
      <w:rFonts w:ascii="Times New Roman" w:hAnsi="Times New Roman" w:cs="Times New Roman"/>
      <w:kern w:val="28"/>
      <w:sz w:val="21"/>
      <w:szCs w:val="20"/>
    </w:rPr>
  </w:style>
  <w:style w:type="paragraph" w:styleId="29">
    <w:name w:val="toc 2"/>
    <w:basedOn w:val="1"/>
    <w:next w:val="1"/>
    <w:uiPriority w:val="39"/>
    <w:pPr>
      <w:ind w:left="420" w:leftChars="200"/>
    </w:pPr>
  </w:style>
  <w:style w:type="paragraph" w:styleId="30">
    <w:name w:val="Body Text 2"/>
    <w:basedOn w:val="1"/>
    <w:link w:val="122"/>
    <w:uiPriority w:val="0"/>
    <w:pPr>
      <w:spacing w:line="240" w:lineRule="auto"/>
    </w:pPr>
    <w:rPr>
      <w:rFonts w:ascii="Times New Roman" w:hAnsi="Times New Roman" w:cs="Times New Roman"/>
      <w:sz w:val="24"/>
      <w:szCs w:val="18"/>
    </w:rPr>
  </w:style>
  <w:style w:type="paragraph" w:styleId="31">
    <w:name w:val="Normal (Web)"/>
    <w:basedOn w:val="1"/>
    <w:uiPriority w:val="99"/>
    <w:pPr>
      <w:widowControl/>
      <w:spacing w:before="100" w:beforeAutospacing="1" w:after="100" w:afterAutospacing="1" w:line="240" w:lineRule="auto"/>
      <w:jc w:val="left"/>
    </w:pPr>
    <w:rPr>
      <w:rFonts w:hAnsi="宋体"/>
      <w:kern w:val="0"/>
      <w:sz w:val="24"/>
      <w:szCs w:val="24"/>
    </w:rPr>
  </w:style>
  <w:style w:type="paragraph" w:styleId="32">
    <w:name w:val="Title"/>
    <w:basedOn w:val="1"/>
    <w:next w:val="1"/>
    <w:link w:val="137"/>
    <w:uiPriority w:val="0"/>
    <w:pPr>
      <w:spacing w:before="240" w:after="60" w:line="240" w:lineRule="auto"/>
      <w:jc w:val="center"/>
      <w:outlineLvl w:val="0"/>
    </w:pPr>
    <w:rPr>
      <w:rFonts w:ascii="Times New Roman" w:hAnsi="Times New Roman" w:eastAsia="Times New Roman" w:cstheme="majorBidi"/>
      <w:bCs/>
      <w:szCs w:val="32"/>
    </w:rPr>
  </w:style>
  <w:style w:type="paragraph" w:styleId="33">
    <w:name w:val="annotation subject"/>
    <w:basedOn w:val="15"/>
    <w:next w:val="15"/>
    <w:link w:val="132"/>
    <w:unhideWhenUsed/>
    <w:uiPriority w:val="0"/>
    <w:rPr>
      <w:b/>
      <w:bCs/>
    </w:rPr>
  </w:style>
  <w:style w:type="table" w:styleId="35">
    <w:name w:val="Table Grid"/>
    <w:basedOn w:val="34"/>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36">
    <w:name w:val="Light Shading Accent 2"/>
    <w:basedOn w:val="34"/>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styleId="38">
    <w:name w:val="Strong"/>
    <w:basedOn w:val="37"/>
    <w:qFormat/>
    <w:uiPriority w:val="22"/>
    <w:rPr>
      <w:rFonts w:ascii="黑体" w:eastAsia="黑体"/>
      <w:b/>
      <w:bCs/>
    </w:rPr>
  </w:style>
  <w:style w:type="character" w:styleId="39">
    <w:name w:val="endnote reference"/>
    <w:basedOn w:val="37"/>
    <w:uiPriority w:val="99"/>
    <w:rPr>
      <w:vertAlign w:val="superscript"/>
    </w:rPr>
  </w:style>
  <w:style w:type="character" w:styleId="40">
    <w:name w:val="page number"/>
    <w:basedOn w:val="37"/>
    <w:uiPriority w:val="0"/>
  </w:style>
  <w:style w:type="character" w:styleId="41">
    <w:name w:val="FollowedHyperlink"/>
    <w:basedOn w:val="37"/>
    <w:semiHidden/>
    <w:unhideWhenUsed/>
    <w:uiPriority w:val="99"/>
    <w:rPr>
      <w:color w:val="800080" w:themeColor="followedHyperlink"/>
      <w:u w:val="single"/>
      <w14:textFill>
        <w14:solidFill>
          <w14:schemeClr w14:val="folHlink"/>
        </w14:solidFill>
      </w14:textFill>
    </w:rPr>
  </w:style>
  <w:style w:type="character" w:styleId="42">
    <w:name w:val="Emphasis"/>
    <w:uiPriority w:val="20"/>
    <w:rPr>
      <w:i/>
      <w:iCs/>
    </w:rPr>
  </w:style>
  <w:style w:type="character" w:styleId="43">
    <w:name w:val="Hyperlink"/>
    <w:basedOn w:val="37"/>
    <w:uiPriority w:val="99"/>
    <w:rPr>
      <w:color w:val="0000FF"/>
      <w:u w:val="single"/>
    </w:rPr>
  </w:style>
  <w:style w:type="character" w:styleId="44">
    <w:name w:val="annotation reference"/>
    <w:basedOn w:val="37"/>
    <w:semiHidden/>
    <w:unhideWhenUsed/>
    <w:uiPriority w:val="99"/>
    <w:rPr>
      <w:sz w:val="21"/>
      <w:szCs w:val="21"/>
    </w:rPr>
  </w:style>
  <w:style w:type="character" w:customStyle="1" w:styleId="45">
    <w:name w:val="页眉 字符"/>
    <w:basedOn w:val="37"/>
    <w:link w:val="24"/>
    <w:uiPriority w:val="99"/>
    <w:rPr>
      <w:rFonts w:ascii="宋体" w:eastAsia="宋体"/>
      <w:sz w:val="28"/>
      <w:szCs w:val="18"/>
    </w:rPr>
  </w:style>
  <w:style w:type="character" w:customStyle="1" w:styleId="46">
    <w:name w:val="页脚 字符"/>
    <w:basedOn w:val="37"/>
    <w:link w:val="23"/>
    <w:qFormat/>
    <w:uiPriority w:val="99"/>
    <w:rPr>
      <w:sz w:val="18"/>
      <w:szCs w:val="18"/>
    </w:rPr>
  </w:style>
  <w:style w:type="character" w:customStyle="1" w:styleId="47">
    <w:name w:val="批注框文本 字符"/>
    <w:basedOn w:val="37"/>
    <w:link w:val="22"/>
    <w:uiPriority w:val="99"/>
    <w:rPr>
      <w:rFonts w:ascii="宋体" w:eastAsia="宋体"/>
      <w:sz w:val="18"/>
      <w:szCs w:val="18"/>
    </w:rPr>
  </w:style>
  <w:style w:type="paragraph" w:customStyle="1" w:styleId="48">
    <w:name w:val="题目"/>
    <w:next w:val="1"/>
    <w:link w:val="49"/>
    <w:uiPriority w:val="0"/>
    <w:pPr>
      <w:spacing w:line="360" w:lineRule="auto"/>
      <w:jc w:val="center"/>
    </w:pPr>
    <w:rPr>
      <w:rFonts w:ascii="黑体" w:hAnsi="黑体" w:eastAsia="黑体" w:cs="宋体"/>
      <w:kern w:val="2"/>
      <w:sz w:val="28"/>
      <w:szCs w:val="21"/>
      <w:lang w:val="en-US" w:eastAsia="zh-CN" w:bidi="ar-SA"/>
    </w:rPr>
  </w:style>
  <w:style w:type="character" w:customStyle="1" w:styleId="49">
    <w:name w:val="题目 Char"/>
    <w:basedOn w:val="37"/>
    <w:link w:val="48"/>
    <w:uiPriority w:val="0"/>
    <w:rPr>
      <w:rFonts w:ascii="黑体" w:hAnsi="黑体" w:eastAsia="黑体"/>
      <w:sz w:val="28"/>
    </w:rPr>
  </w:style>
  <w:style w:type="character" w:customStyle="1" w:styleId="50">
    <w:name w:val="标题 1 字符"/>
    <w:basedOn w:val="37"/>
    <w:link w:val="2"/>
    <w:uiPriority w:val="0"/>
    <w:rPr>
      <w:rFonts w:ascii="黑体" w:eastAsia="黑体"/>
      <w:bCs/>
      <w:kern w:val="44"/>
      <w:sz w:val="28"/>
      <w:szCs w:val="44"/>
    </w:rPr>
  </w:style>
  <w:style w:type="character" w:customStyle="1" w:styleId="51">
    <w:name w:val="标题 2 字符"/>
    <w:basedOn w:val="37"/>
    <w:link w:val="4"/>
    <w:uiPriority w:val="0"/>
    <w:rPr>
      <w:rFonts w:ascii="黑体" w:hAnsi="黑体" w:eastAsia="黑体"/>
      <w:bCs/>
      <w:sz w:val="24"/>
      <w:szCs w:val="32"/>
    </w:rPr>
  </w:style>
  <w:style w:type="character" w:customStyle="1" w:styleId="52">
    <w:name w:val="标题 3 字符"/>
    <w:basedOn w:val="37"/>
    <w:link w:val="5"/>
    <w:uiPriority w:val="0"/>
    <w:rPr>
      <w:rFonts w:ascii="黑体" w:eastAsia="黑体"/>
      <w:bCs/>
      <w:sz w:val="24"/>
      <w:szCs w:val="32"/>
    </w:rPr>
  </w:style>
  <w:style w:type="character" w:customStyle="1" w:styleId="53">
    <w:name w:val="标题 4 字符"/>
    <w:basedOn w:val="37"/>
    <w:link w:val="6"/>
    <w:uiPriority w:val="0"/>
    <w:rPr>
      <w:rFonts w:asciiTheme="majorHAnsi" w:hAnsiTheme="majorHAnsi" w:eastAsiaTheme="majorEastAsia"/>
      <w:bCs/>
      <w:sz w:val="24"/>
      <w:szCs w:val="28"/>
    </w:rPr>
  </w:style>
  <w:style w:type="character" w:customStyle="1" w:styleId="54">
    <w:name w:val="标题 5 字符"/>
    <w:basedOn w:val="37"/>
    <w:link w:val="7"/>
    <w:uiPriority w:val="0"/>
    <w:rPr>
      <w:rFonts w:ascii="黑体" w:eastAsiaTheme="majorEastAsia"/>
      <w:bCs/>
      <w:sz w:val="24"/>
      <w:szCs w:val="28"/>
    </w:rPr>
  </w:style>
  <w:style w:type="paragraph" w:customStyle="1" w:styleId="55">
    <w:name w:val="表题"/>
    <w:next w:val="1"/>
    <w:link w:val="57"/>
    <w:qFormat/>
    <w:uiPriority w:val="0"/>
    <w:pPr>
      <w:numPr>
        <w:ilvl w:val="0"/>
        <w:numId w:val="3"/>
      </w:numPr>
      <w:spacing w:line="360" w:lineRule="auto"/>
      <w:jc w:val="center"/>
    </w:pPr>
    <w:rPr>
      <w:rFonts w:ascii="黑体" w:hAnsi="黑体" w:eastAsia="黑体" w:cs="宋体"/>
      <w:kern w:val="2"/>
      <w:sz w:val="21"/>
      <w:szCs w:val="21"/>
      <w:lang w:val="en-US" w:eastAsia="zh-CN" w:bidi="ar-SA"/>
    </w:rPr>
  </w:style>
  <w:style w:type="paragraph" w:customStyle="1" w:styleId="56">
    <w:name w:val="图题"/>
    <w:next w:val="1"/>
    <w:link w:val="60"/>
    <w:uiPriority w:val="0"/>
    <w:pPr>
      <w:numPr>
        <w:ilvl w:val="0"/>
        <w:numId w:val="4"/>
      </w:numPr>
      <w:jc w:val="center"/>
    </w:pPr>
    <w:rPr>
      <w:rFonts w:ascii="黑体" w:hAnsi="黑体" w:eastAsia="宋体" w:cs="宋体"/>
      <w:b/>
      <w:kern w:val="2"/>
      <w:sz w:val="24"/>
      <w:szCs w:val="21"/>
      <w:lang w:val="en-US" w:eastAsia="zh-CN" w:bidi="ar-SA"/>
    </w:rPr>
  </w:style>
  <w:style w:type="character" w:customStyle="1" w:styleId="57">
    <w:name w:val="表题 Char"/>
    <w:basedOn w:val="49"/>
    <w:link w:val="55"/>
    <w:uiPriority w:val="0"/>
    <w:rPr>
      <w:rFonts w:ascii="黑体" w:hAnsi="黑体" w:eastAsia="黑体"/>
      <w:sz w:val="28"/>
    </w:rPr>
  </w:style>
  <w:style w:type="paragraph" w:customStyle="1" w:styleId="58">
    <w:name w:val="表头"/>
    <w:link w:val="62"/>
    <w:uiPriority w:val="0"/>
    <w:pPr>
      <w:jc w:val="center"/>
    </w:pPr>
    <w:rPr>
      <w:rFonts w:ascii="宋体" w:hAnsi="Cambria" w:eastAsia="宋体" w:cs="宋体"/>
      <w:b/>
      <w:kern w:val="2"/>
      <w:sz w:val="21"/>
      <w:szCs w:val="24"/>
      <w:lang w:val="en-US" w:eastAsia="zh-CN" w:bidi="ar-SA"/>
    </w:rPr>
  </w:style>
  <w:style w:type="character" w:customStyle="1" w:styleId="59">
    <w:name w:val="列出段落 字符"/>
    <w:basedOn w:val="37"/>
    <w:link w:val="3"/>
    <w:qFormat/>
    <w:uiPriority w:val="34"/>
    <w:rPr>
      <w:rFonts w:ascii="Cambria Math" w:hAnsi="Cambria Math"/>
      <w:iCs/>
      <w:sz w:val="28"/>
      <w:szCs w:val="20"/>
    </w:rPr>
  </w:style>
  <w:style w:type="character" w:customStyle="1" w:styleId="60">
    <w:name w:val="图题 Char"/>
    <w:basedOn w:val="59"/>
    <w:link w:val="56"/>
    <w:uiPriority w:val="0"/>
    <w:rPr>
      <w:rFonts w:ascii="黑体" w:hAnsi="黑体"/>
      <w:b/>
      <w:iCs w:val="0"/>
      <w:sz w:val="24"/>
      <w:szCs w:val="20"/>
    </w:rPr>
  </w:style>
  <w:style w:type="paragraph" w:customStyle="1" w:styleId="61">
    <w:name w:val="列项1"/>
    <w:link w:val="64"/>
    <w:uiPriority w:val="0"/>
    <w:pPr>
      <w:numPr>
        <w:ilvl w:val="6"/>
        <w:numId w:val="1"/>
      </w:numPr>
      <w:spacing w:line="360" w:lineRule="auto"/>
    </w:pPr>
    <w:rPr>
      <w:rFonts w:ascii="宋体" w:hAnsi="Calibri" w:eastAsia="宋体" w:cs="宋体"/>
      <w:bCs/>
      <w:kern w:val="44"/>
      <w:sz w:val="28"/>
      <w:szCs w:val="44"/>
      <w:lang w:val="en-US" w:eastAsia="zh-CN" w:bidi="ar-SA"/>
    </w:rPr>
  </w:style>
  <w:style w:type="character" w:customStyle="1" w:styleId="62">
    <w:name w:val="表头 Char"/>
    <w:basedOn w:val="37"/>
    <w:link w:val="58"/>
    <w:uiPriority w:val="0"/>
    <w:rPr>
      <w:rFonts w:ascii="宋体" w:hAnsi="Cambria" w:eastAsia="宋体"/>
      <w:b/>
      <w:szCs w:val="24"/>
    </w:rPr>
  </w:style>
  <w:style w:type="paragraph" w:customStyle="1" w:styleId="63">
    <w:name w:val="列项2"/>
    <w:link w:val="65"/>
    <w:uiPriority w:val="0"/>
    <w:pPr>
      <w:numPr>
        <w:ilvl w:val="7"/>
        <w:numId w:val="1"/>
      </w:numPr>
      <w:spacing w:line="360" w:lineRule="auto"/>
    </w:pPr>
    <w:rPr>
      <w:rFonts w:ascii="宋体" w:hAnsi="Calibri" w:eastAsia="宋体" w:cs="宋体"/>
      <w:bCs/>
      <w:kern w:val="44"/>
      <w:sz w:val="28"/>
      <w:szCs w:val="44"/>
      <w:lang w:val="en-US" w:eastAsia="zh-CN" w:bidi="ar-SA"/>
    </w:rPr>
  </w:style>
  <w:style w:type="character" w:customStyle="1" w:styleId="64">
    <w:name w:val="列项1 Char"/>
    <w:basedOn w:val="37"/>
    <w:link w:val="61"/>
    <w:uiPriority w:val="0"/>
    <w:rPr>
      <w:rFonts w:ascii="宋体"/>
      <w:bCs/>
      <w:kern w:val="44"/>
      <w:sz w:val="28"/>
      <w:szCs w:val="44"/>
    </w:rPr>
  </w:style>
  <w:style w:type="character" w:customStyle="1" w:styleId="65">
    <w:name w:val="列项2 Char"/>
    <w:basedOn w:val="50"/>
    <w:link w:val="63"/>
    <w:uiPriority w:val="0"/>
    <w:rPr>
      <w:rFonts w:ascii="宋体" w:eastAsia="黑体"/>
      <w:kern w:val="44"/>
      <w:sz w:val="28"/>
      <w:szCs w:val="44"/>
    </w:rPr>
  </w:style>
  <w:style w:type="paragraph" w:customStyle="1" w:styleId="66">
    <w:name w:val="示例"/>
    <w:link w:val="67"/>
    <w:uiPriority w:val="0"/>
    <w:pPr>
      <w:ind w:left="200" w:leftChars="200"/>
      <w:jc w:val="both"/>
    </w:pPr>
    <w:rPr>
      <w:rFonts w:ascii="宋体" w:hAnsi="Calibri" w:eastAsia="宋体" w:cs="宋体"/>
      <w:kern w:val="2"/>
      <w:sz w:val="28"/>
      <w:szCs w:val="21"/>
      <w:lang w:val="en-US" w:eastAsia="zh-CN" w:bidi="ar-SA"/>
    </w:rPr>
  </w:style>
  <w:style w:type="character" w:customStyle="1" w:styleId="67">
    <w:name w:val="示例 Char"/>
    <w:basedOn w:val="37"/>
    <w:link w:val="66"/>
    <w:uiPriority w:val="0"/>
    <w:rPr>
      <w:rFonts w:ascii="宋体" w:eastAsia="宋体"/>
      <w:sz w:val="28"/>
    </w:rPr>
  </w:style>
  <w:style w:type="paragraph" w:customStyle="1" w:styleId="68">
    <w:name w:val="附录标题"/>
    <w:next w:val="1"/>
    <w:link w:val="70"/>
    <w:uiPriority w:val="0"/>
    <w:pPr>
      <w:pageBreakBefore/>
      <w:numPr>
        <w:ilvl w:val="0"/>
        <w:numId w:val="5"/>
      </w:numPr>
      <w:spacing w:line="360" w:lineRule="auto"/>
      <w:jc w:val="center"/>
    </w:pPr>
    <w:rPr>
      <w:rFonts w:ascii="黑体" w:hAnsi="黑体" w:eastAsia="黑体" w:cs="宋体"/>
      <w:kern w:val="2"/>
      <w:sz w:val="28"/>
      <w:szCs w:val="21"/>
      <w:lang w:val="en-US" w:eastAsia="zh-CN" w:bidi="ar-SA"/>
    </w:rPr>
  </w:style>
  <w:style w:type="paragraph" w:customStyle="1" w:styleId="69">
    <w:name w:val="附录章"/>
    <w:next w:val="1"/>
    <w:link w:val="72"/>
    <w:uiPriority w:val="0"/>
    <w:pPr>
      <w:numPr>
        <w:ilvl w:val="1"/>
        <w:numId w:val="5"/>
      </w:numPr>
      <w:spacing w:line="360" w:lineRule="auto"/>
    </w:pPr>
    <w:rPr>
      <w:rFonts w:ascii="黑体" w:hAnsi="Calibri" w:eastAsia="黑体" w:cs="宋体"/>
      <w:kern w:val="2"/>
      <w:sz w:val="28"/>
      <w:szCs w:val="21"/>
      <w:lang w:val="en-US" w:eastAsia="zh-CN" w:bidi="ar-SA"/>
    </w:rPr>
  </w:style>
  <w:style w:type="character" w:customStyle="1" w:styleId="70">
    <w:name w:val="附录标题 Char"/>
    <w:basedOn w:val="49"/>
    <w:link w:val="68"/>
    <w:uiPriority w:val="0"/>
    <w:rPr>
      <w:rFonts w:ascii="黑体" w:hAnsi="黑体" w:eastAsia="黑体"/>
      <w:sz w:val="28"/>
    </w:rPr>
  </w:style>
  <w:style w:type="paragraph" w:customStyle="1" w:styleId="71">
    <w:name w:val="附录条"/>
    <w:next w:val="1"/>
    <w:link w:val="73"/>
    <w:uiPriority w:val="0"/>
    <w:pPr>
      <w:numPr>
        <w:ilvl w:val="2"/>
        <w:numId w:val="5"/>
      </w:numPr>
      <w:spacing w:line="360" w:lineRule="auto"/>
    </w:pPr>
    <w:rPr>
      <w:rFonts w:ascii="黑体" w:hAnsi="黑体" w:eastAsia="黑体" w:cs="宋体"/>
      <w:kern w:val="2"/>
      <w:sz w:val="28"/>
      <w:szCs w:val="21"/>
      <w:lang w:val="en-US" w:eastAsia="zh-CN" w:bidi="ar-SA"/>
    </w:rPr>
  </w:style>
  <w:style w:type="character" w:customStyle="1" w:styleId="72">
    <w:name w:val="附录章 Char"/>
    <w:basedOn w:val="37"/>
    <w:link w:val="69"/>
    <w:uiPriority w:val="0"/>
    <w:rPr>
      <w:rFonts w:ascii="黑体" w:eastAsia="黑体"/>
      <w:sz w:val="28"/>
    </w:rPr>
  </w:style>
  <w:style w:type="character" w:customStyle="1" w:styleId="73">
    <w:name w:val="附录条 Char"/>
    <w:basedOn w:val="37"/>
    <w:link w:val="71"/>
    <w:uiPriority w:val="0"/>
    <w:rPr>
      <w:rFonts w:ascii="黑体" w:hAnsi="黑体" w:eastAsia="黑体"/>
      <w:sz w:val="28"/>
    </w:rPr>
  </w:style>
  <w:style w:type="paragraph" w:customStyle="1" w:styleId="74">
    <w:name w:val="脚注"/>
    <w:link w:val="76"/>
    <w:uiPriority w:val="0"/>
    <w:pPr>
      <w:ind w:left="200" w:leftChars="200"/>
    </w:pPr>
    <w:rPr>
      <w:rFonts w:ascii="宋体" w:hAnsi="Calibri" w:eastAsia="宋体" w:cs="宋体"/>
      <w:kern w:val="2"/>
      <w:sz w:val="18"/>
      <w:szCs w:val="21"/>
      <w:lang w:val="en-US" w:eastAsia="zh-CN" w:bidi="ar-SA"/>
    </w:rPr>
  </w:style>
  <w:style w:type="paragraph" w:customStyle="1" w:styleId="75">
    <w:name w:val="附列项1"/>
    <w:link w:val="78"/>
    <w:uiPriority w:val="0"/>
    <w:pPr>
      <w:numPr>
        <w:ilvl w:val="4"/>
        <w:numId w:val="6"/>
      </w:numPr>
      <w:ind w:left="567"/>
    </w:pPr>
    <w:rPr>
      <w:rFonts w:ascii="宋体" w:hAnsi="Calibri" w:eastAsia="宋体" w:cs="宋体"/>
      <w:bCs/>
      <w:kern w:val="44"/>
      <w:sz w:val="28"/>
      <w:szCs w:val="44"/>
      <w:lang w:val="en-US" w:eastAsia="zh-CN" w:bidi="ar-SA"/>
    </w:rPr>
  </w:style>
  <w:style w:type="character" w:customStyle="1" w:styleId="76">
    <w:name w:val="脚注 Char"/>
    <w:basedOn w:val="37"/>
    <w:link w:val="74"/>
    <w:uiPriority w:val="0"/>
    <w:rPr>
      <w:rFonts w:ascii="宋体" w:eastAsia="宋体"/>
      <w:sz w:val="18"/>
    </w:rPr>
  </w:style>
  <w:style w:type="paragraph" w:customStyle="1" w:styleId="77">
    <w:name w:val="附列项2"/>
    <w:link w:val="79"/>
    <w:uiPriority w:val="0"/>
    <w:pPr>
      <w:numPr>
        <w:ilvl w:val="5"/>
        <w:numId w:val="6"/>
      </w:numPr>
      <w:spacing w:line="360" w:lineRule="auto"/>
    </w:pPr>
    <w:rPr>
      <w:rFonts w:ascii="宋体" w:hAnsi="Calibri" w:eastAsia="宋体" w:cs="宋体"/>
      <w:bCs/>
      <w:kern w:val="44"/>
      <w:sz w:val="28"/>
      <w:szCs w:val="44"/>
      <w:lang w:val="en-US" w:eastAsia="zh-CN" w:bidi="ar-SA"/>
    </w:rPr>
  </w:style>
  <w:style w:type="character" w:customStyle="1" w:styleId="78">
    <w:name w:val="附列项1 Char"/>
    <w:basedOn w:val="64"/>
    <w:link w:val="75"/>
    <w:uiPriority w:val="0"/>
    <w:rPr>
      <w:rFonts w:ascii="宋体"/>
      <w:kern w:val="44"/>
      <w:sz w:val="28"/>
      <w:szCs w:val="44"/>
    </w:rPr>
  </w:style>
  <w:style w:type="character" w:customStyle="1" w:styleId="79">
    <w:name w:val="附列项2 Char"/>
    <w:basedOn w:val="37"/>
    <w:link w:val="77"/>
    <w:uiPriority w:val="0"/>
    <w:rPr>
      <w:rFonts w:ascii="宋体"/>
      <w:bCs/>
      <w:kern w:val="44"/>
      <w:sz w:val="28"/>
      <w:szCs w:val="44"/>
    </w:rPr>
  </w:style>
  <w:style w:type="paragraph" w:customStyle="1" w:styleId="80">
    <w:name w:val="TOC Heading"/>
    <w:basedOn w:val="2"/>
    <w:next w:val="1"/>
    <w:uiPriority w:val="39"/>
    <w:pPr>
      <w:numPr>
        <w:numId w:val="0"/>
      </w:numPr>
      <w:spacing w:before="480" w:line="276" w:lineRule="auto"/>
      <w:outlineLvl w:val="9"/>
    </w:pPr>
    <w:rPr>
      <w:rFonts w:ascii="Cambria" w:hAnsi="Cambria" w:eastAsia="宋体"/>
      <w:b/>
      <w:color w:val="365F91"/>
      <w:kern w:val="0"/>
      <w:szCs w:val="28"/>
    </w:rPr>
  </w:style>
  <w:style w:type="paragraph" w:customStyle="1" w:styleId="81">
    <w:name w:val="注"/>
    <w:link w:val="82"/>
    <w:uiPriority w:val="0"/>
    <w:pPr>
      <w:ind w:left="567"/>
    </w:pPr>
    <w:rPr>
      <w:rFonts w:ascii="宋体" w:hAnsi="Calibri" w:eastAsia="宋体" w:cs="宋体"/>
      <w:kern w:val="2"/>
      <w:sz w:val="24"/>
      <w:szCs w:val="24"/>
      <w:lang w:val="en-US" w:eastAsia="zh-CN" w:bidi="ar-SA"/>
    </w:rPr>
  </w:style>
  <w:style w:type="character" w:customStyle="1" w:styleId="82">
    <w:name w:val="注 Char"/>
    <w:basedOn w:val="37"/>
    <w:link w:val="81"/>
    <w:uiPriority w:val="0"/>
    <w:rPr>
      <w:rFonts w:ascii="宋体" w:eastAsia="宋体"/>
      <w:sz w:val="24"/>
      <w:szCs w:val="24"/>
    </w:rPr>
  </w:style>
  <w:style w:type="paragraph" w:customStyle="1" w:styleId="83">
    <w:name w:val="图"/>
    <w:basedOn w:val="56"/>
    <w:link w:val="84"/>
    <w:qFormat/>
    <w:uiPriority w:val="0"/>
    <w:pPr>
      <w:spacing w:line="360" w:lineRule="auto"/>
    </w:pPr>
    <w:rPr>
      <w:rFonts w:eastAsia="黑体"/>
      <w:b w:val="0"/>
      <w:sz w:val="21"/>
    </w:rPr>
  </w:style>
  <w:style w:type="character" w:customStyle="1" w:styleId="84">
    <w:name w:val="图 字符"/>
    <w:basedOn w:val="37"/>
    <w:link w:val="83"/>
    <w:uiPriority w:val="0"/>
    <w:rPr>
      <w:rFonts w:ascii="黑体" w:hAnsi="黑体" w:eastAsia="黑体"/>
    </w:rPr>
  </w:style>
  <w:style w:type="table" w:customStyle="1" w:styleId="85">
    <w:name w:val="标准表格"/>
    <w:basedOn w:val="34"/>
    <w:qFormat/>
    <w:uiPriority w:val="99"/>
    <w:pPr>
      <w:jc w:val="center"/>
    </w:pPr>
    <w:rPr>
      <w:rFonts w:ascii="宋体"/>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jc w:val="center"/>
    </w:trPr>
    <w:tcPr>
      <w:vAlign w:val="center"/>
    </w:tcPr>
  </w:style>
  <w:style w:type="character" w:customStyle="1" w:styleId="86">
    <w:name w:val="尾注文本 字符"/>
    <w:basedOn w:val="37"/>
    <w:link w:val="21"/>
    <w:uiPriority w:val="99"/>
    <w:rPr>
      <w:rFonts w:ascii="宋体" w:eastAsia="宋体"/>
      <w:sz w:val="28"/>
    </w:rPr>
  </w:style>
  <w:style w:type="paragraph" w:customStyle="1" w:styleId="87">
    <w:name w:val="表格式"/>
    <w:basedOn w:val="58"/>
    <w:link w:val="88"/>
    <w:uiPriority w:val="0"/>
    <w:rPr>
      <w:b w:val="0"/>
    </w:rPr>
  </w:style>
  <w:style w:type="character" w:customStyle="1" w:styleId="88">
    <w:name w:val="表格式 Char"/>
    <w:basedOn w:val="62"/>
    <w:link w:val="87"/>
    <w:uiPriority w:val="0"/>
    <w:rPr>
      <w:rFonts w:ascii="宋体" w:hAnsi="Cambria" w:eastAsia="宋体"/>
      <w:b w:val="0"/>
      <w:szCs w:val="24"/>
    </w:rPr>
  </w:style>
  <w:style w:type="table" w:customStyle="1" w:styleId="89">
    <w:name w:val="标准表格1"/>
    <w:basedOn w:val="34"/>
    <w:qFormat/>
    <w:uiPriority w:val="99"/>
    <w:pPr>
      <w:jc w:val="center"/>
    </w:pPr>
    <w:rPr>
      <w:rFonts w:ascii="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style>
  <w:style w:type="paragraph" w:customStyle="1" w:styleId="90">
    <w:name w:val="附录图编号"/>
    <w:basedOn w:val="1"/>
    <w:next w:val="1"/>
    <w:uiPriority w:val="0"/>
    <w:pPr>
      <w:numPr>
        <w:ilvl w:val="1"/>
        <w:numId w:val="7"/>
      </w:numPr>
      <w:jc w:val="center"/>
      <w:outlineLvl w:val="1"/>
    </w:pPr>
    <w:rPr>
      <w:rFonts w:hAnsi="Times New Roman" w:cs="Times New Roman"/>
      <w:kern w:val="0"/>
      <w:szCs w:val="24"/>
    </w:rPr>
  </w:style>
  <w:style w:type="table" w:customStyle="1" w:styleId="91">
    <w:name w:val="网格型1"/>
    <w:basedOn w:val="34"/>
    <w:uiPriority w:val="0"/>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2">
    <w:name w:val="标题 7 字符"/>
    <w:basedOn w:val="37"/>
    <w:link w:val="9"/>
    <w:uiPriority w:val="9"/>
    <w:rPr>
      <w:rFonts w:ascii="Cambria" w:hAnsi="Cambria" w:eastAsia="宋体" w:cs="Times New Roman"/>
      <w:b/>
      <w:bCs/>
      <w:sz w:val="24"/>
      <w:szCs w:val="24"/>
    </w:rPr>
  </w:style>
  <w:style w:type="character" w:customStyle="1" w:styleId="93">
    <w:name w:val="标题 8 字符"/>
    <w:basedOn w:val="37"/>
    <w:link w:val="10"/>
    <w:uiPriority w:val="9"/>
    <w:rPr>
      <w:rFonts w:ascii="Cambria" w:hAnsi="Cambria" w:eastAsia="宋体" w:cs="Times New Roman"/>
      <w:sz w:val="24"/>
      <w:szCs w:val="24"/>
    </w:rPr>
  </w:style>
  <w:style w:type="character" w:customStyle="1" w:styleId="94">
    <w:name w:val="标题 9 字符"/>
    <w:basedOn w:val="37"/>
    <w:link w:val="11"/>
    <w:uiPriority w:val="9"/>
    <w:rPr>
      <w:rFonts w:ascii="Cambria" w:hAnsi="Cambria" w:eastAsia="宋体" w:cs="Times New Roman"/>
      <w:sz w:val="28"/>
    </w:rPr>
  </w:style>
  <w:style w:type="paragraph" w:customStyle="1" w:styleId="95">
    <w:name w:val="列出段落1"/>
    <w:basedOn w:val="1"/>
    <w:qFormat/>
    <w:uiPriority w:val="34"/>
    <w:pPr>
      <w:ind w:firstLine="420" w:firstLineChars="200"/>
    </w:pPr>
    <w:rPr>
      <w:rFonts w:cs="黑体"/>
      <w:sz w:val="24"/>
    </w:rPr>
  </w:style>
  <w:style w:type="character" w:customStyle="1" w:styleId="96">
    <w:name w:val="图题 Char Char"/>
    <w:uiPriority w:val="0"/>
    <w:rPr>
      <w:rFonts w:ascii="黑体" w:hAnsi="黑体" w:eastAsia="黑体" w:cs="Times New Roman"/>
      <w:kern w:val="0"/>
      <w:sz w:val="28"/>
      <w:szCs w:val="20"/>
    </w:rPr>
  </w:style>
  <w:style w:type="character" w:customStyle="1" w:styleId="97">
    <w:name w:val="表题 Char Char"/>
    <w:uiPriority w:val="0"/>
    <w:rPr>
      <w:rFonts w:ascii="黑体" w:hAnsi="黑体" w:eastAsia="黑体" w:cs="Times New Roman"/>
      <w:kern w:val="0"/>
      <w:sz w:val="28"/>
      <w:szCs w:val="20"/>
    </w:rPr>
  </w:style>
  <w:style w:type="table" w:customStyle="1" w:styleId="98">
    <w:name w:val="网格型11"/>
    <w:basedOn w:val="34"/>
    <w:uiPriority w:val="59"/>
    <w:rPr>
      <w:rFonts w:eastAsia="Times New Roma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9">
    <w:name w:val="网格型2"/>
    <w:basedOn w:val="34"/>
    <w:uiPriority w:val="0"/>
    <w:rPr>
      <w:rFonts w:eastAsia="Times New Roma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00">
    <w:name w:val="图表文字"/>
    <w:link w:val="101"/>
    <w:uiPriority w:val="0"/>
    <w:rPr>
      <w:rFonts w:ascii="宋体" w:hAnsi="Cambria" w:eastAsia="宋体" w:cs="Times New Roman"/>
      <w:kern w:val="0"/>
      <w:sz w:val="20"/>
      <w:szCs w:val="24"/>
      <w:lang w:val="en-US" w:eastAsia="zh-CN" w:bidi="ar-SA"/>
    </w:rPr>
  </w:style>
  <w:style w:type="character" w:customStyle="1" w:styleId="101">
    <w:name w:val="图表文字 Char"/>
    <w:link w:val="100"/>
    <w:uiPriority w:val="0"/>
    <w:rPr>
      <w:rFonts w:ascii="宋体" w:hAnsi="Cambria" w:eastAsia="宋体" w:cs="Times New Roman"/>
      <w:kern w:val="0"/>
      <w:sz w:val="20"/>
      <w:szCs w:val="24"/>
    </w:rPr>
  </w:style>
  <w:style w:type="paragraph" w:customStyle="1" w:styleId="102">
    <w:name w:val="表内容"/>
    <w:basedOn w:val="1"/>
    <w:link w:val="103"/>
    <w:uiPriority w:val="0"/>
    <w:pPr>
      <w:jc w:val="center"/>
    </w:pPr>
    <w:rPr>
      <w:color w:val="000000" w:themeColor="text1"/>
      <w:sz w:val="24"/>
      <w14:textFill>
        <w14:solidFill>
          <w14:schemeClr w14:val="tx1"/>
        </w14:solidFill>
      </w14:textFill>
    </w:rPr>
  </w:style>
  <w:style w:type="character" w:customStyle="1" w:styleId="103">
    <w:name w:val="表内容 字符"/>
    <w:basedOn w:val="37"/>
    <w:link w:val="102"/>
    <w:uiPriority w:val="0"/>
    <w:rPr>
      <w:rFonts w:ascii="宋体"/>
      <w:color w:val="000000" w:themeColor="text1"/>
      <w:sz w:val="24"/>
      <w14:textFill>
        <w14:solidFill>
          <w14:schemeClr w14:val="tx1"/>
        </w14:solidFill>
      </w14:textFill>
    </w:rPr>
  </w:style>
  <w:style w:type="paragraph" w:customStyle="1" w:styleId="104">
    <w:name w:val="GF报告表序、表题"/>
    <w:basedOn w:val="1"/>
    <w:uiPriority w:val="0"/>
    <w:pPr>
      <w:widowControl/>
      <w:adjustRightInd w:val="0"/>
      <w:spacing w:before="240" w:after="240" w:line="360" w:lineRule="atLeast"/>
      <w:jc w:val="center"/>
      <w:textAlignment w:val="baseline"/>
    </w:pPr>
    <w:rPr>
      <w:rFonts w:ascii="Times New Roman" w:hAnsi="Times New Roman" w:eastAsia="黑体" w:cs="Times New Roman"/>
      <w:kern w:val="0"/>
      <w:sz w:val="21"/>
      <w:szCs w:val="20"/>
    </w:rPr>
  </w:style>
  <w:style w:type="character" w:customStyle="1" w:styleId="105">
    <w:name w:val="正文文本缩进 2 字符"/>
    <w:basedOn w:val="37"/>
    <w:link w:val="20"/>
    <w:uiPriority w:val="0"/>
    <w:rPr>
      <w:rFonts w:ascii="Times New Roman" w:hAnsi="Times New Roman" w:cs="Times New Roman"/>
      <w:szCs w:val="20"/>
    </w:rPr>
  </w:style>
  <w:style w:type="paragraph" w:styleId="106">
    <w:name w:val="No Spacing"/>
    <w:link w:val="107"/>
    <w:uiPriority w:val="1"/>
    <w:rPr>
      <w:rFonts w:ascii="Calibri" w:hAnsi="Calibri" w:eastAsia="宋体" w:cs="Times New Roman"/>
      <w:kern w:val="0"/>
      <w:sz w:val="22"/>
      <w:szCs w:val="22"/>
      <w:lang w:val="en-US" w:eastAsia="zh-CN" w:bidi="ar-SA"/>
    </w:rPr>
  </w:style>
  <w:style w:type="character" w:customStyle="1" w:styleId="107">
    <w:name w:val="无间隔 字符"/>
    <w:link w:val="106"/>
    <w:uiPriority w:val="1"/>
    <w:rPr>
      <w:rFonts w:cs="Times New Roman"/>
      <w:kern w:val="0"/>
      <w:sz w:val="22"/>
      <w:szCs w:val="22"/>
    </w:rPr>
  </w:style>
  <w:style w:type="paragraph" w:customStyle="1" w:styleId="108">
    <w:name w:val="图表标题"/>
    <w:basedOn w:val="28"/>
    <w:next w:val="1"/>
    <w:autoRedefine/>
    <w:uiPriority w:val="0"/>
    <w:pPr>
      <w:ind w:left="900" w:leftChars="0" w:hanging="420" w:firstLineChars="0"/>
      <w:jc w:val="center"/>
    </w:pPr>
    <w:rPr>
      <w:kern w:val="2"/>
      <w:szCs w:val="24"/>
    </w:rPr>
  </w:style>
  <w:style w:type="paragraph" w:customStyle="1" w:styleId="109">
    <w:name w:val="样式 首行缩进:  2 字符"/>
    <w:basedOn w:val="1"/>
    <w:autoRedefine/>
    <w:uiPriority w:val="0"/>
    <w:pPr>
      <w:spacing w:beforeLines="50" w:afterLines="50"/>
      <w:ind w:firstLine="200" w:firstLineChars="200"/>
      <w:jc w:val="left"/>
    </w:pPr>
    <w:rPr>
      <w:rFonts w:ascii="Times New Roman" w:hAnsi="Times New Roman"/>
      <w:sz w:val="24"/>
      <w:szCs w:val="20"/>
    </w:rPr>
  </w:style>
  <w:style w:type="paragraph" w:customStyle="1" w:styleId="110">
    <w:name w:val="D"/>
    <w:basedOn w:val="1"/>
    <w:link w:val="111"/>
    <w:autoRedefine/>
    <w:uiPriority w:val="0"/>
    <w:pPr>
      <w:spacing w:before="120" w:after="120" w:line="400" w:lineRule="exact"/>
      <w:ind w:firstLine="420" w:firstLineChars="200"/>
    </w:pPr>
    <w:rPr>
      <w:rFonts w:ascii="Times New Roman" w:hAnsi="Times New Roman" w:cs="Times New Roman"/>
      <w:sz w:val="21"/>
    </w:rPr>
  </w:style>
  <w:style w:type="character" w:customStyle="1" w:styleId="111">
    <w:name w:val="D Char"/>
    <w:link w:val="110"/>
    <w:uiPriority w:val="0"/>
    <w:rPr>
      <w:rFonts w:ascii="Times New Roman" w:hAnsi="Times New Roman" w:cs="Times New Roman"/>
    </w:rPr>
  </w:style>
  <w:style w:type="paragraph" w:customStyle="1" w:styleId="112">
    <w:name w:val="!标题3.二级标题 1.1.1"/>
    <w:basedOn w:val="1"/>
    <w:uiPriority w:val="0"/>
    <w:pPr>
      <w:spacing w:beforeLines="50" w:afterLines="50" w:line="240" w:lineRule="auto"/>
      <w:jc w:val="left"/>
      <w:outlineLvl w:val="2"/>
    </w:pPr>
    <w:rPr>
      <w:rFonts w:ascii="Times New Roman" w:hAnsi="Times New Roman" w:eastAsia="黑体" w:cs="Times New Roman"/>
      <w:sz w:val="24"/>
      <w:szCs w:val="24"/>
    </w:rPr>
  </w:style>
  <w:style w:type="character" w:customStyle="1" w:styleId="113">
    <w:name w:val="题注 字符"/>
    <w:link w:val="13"/>
    <w:qFormat/>
    <w:uiPriority w:val="35"/>
    <w:rPr>
      <w:rFonts w:ascii="Times New Roman" w:hAnsi="Times New Roman" w:eastAsia="黑体" w:cs="Arial"/>
      <w:szCs w:val="20"/>
    </w:rPr>
  </w:style>
  <w:style w:type="paragraph" w:customStyle="1" w:styleId="114">
    <w:name w:val="B"/>
    <w:basedOn w:val="1"/>
    <w:link w:val="115"/>
    <w:uiPriority w:val="0"/>
    <w:pPr>
      <w:spacing w:beforeLines="50" w:afterLines="50" w:line="400" w:lineRule="exact"/>
      <w:outlineLvl w:val="1"/>
    </w:pPr>
    <w:rPr>
      <w:rFonts w:ascii="Times New Roman" w:hAnsi="Times New Roman" w:eastAsia="黑体" w:cs="Times New Roman"/>
      <w:sz w:val="21"/>
      <w:szCs w:val="28"/>
    </w:rPr>
  </w:style>
  <w:style w:type="character" w:customStyle="1" w:styleId="115">
    <w:name w:val="B Char"/>
    <w:link w:val="114"/>
    <w:uiPriority w:val="0"/>
    <w:rPr>
      <w:rFonts w:ascii="Times New Roman" w:hAnsi="Times New Roman" w:eastAsia="黑体" w:cs="Times New Roman"/>
      <w:szCs w:val="28"/>
    </w:rPr>
  </w:style>
  <w:style w:type="paragraph" w:customStyle="1" w:styleId="116">
    <w:name w:val="C"/>
    <w:basedOn w:val="114"/>
    <w:link w:val="117"/>
    <w:uiPriority w:val="0"/>
    <w:pPr>
      <w:outlineLvl w:val="2"/>
    </w:pPr>
    <w:rPr>
      <w:sz w:val="24"/>
      <w:szCs w:val="24"/>
    </w:rPr>
  </w:style>
  <w:style w:type="character" w:customStyle="1" w:styleId="117">
    <w:name w:val="C Char"/>
    <w:link w:val="116"/>
    <w:uiPriority w:val="0"/>
    <w:rPr>
      <w:rFonts w:ascii="Times New Roman" w:hAnsi="Times New Roman" w:eastAsia="黑体" w:cs="Times New Roman"/>
      <w:sz w:val="24"/>
      <w:szCs w:val="24"/>
    </w:rPr>
  </w:style>
  <w:style w:type="character" w:customStyle="1" w:styleId="118">
    <w:name w:val="文档结构图 字符"/>
    <w:basedOn w:val="37"/>
    <w:link w:val="14"/>
    <w:semiHidden/>
    <w:uiPriority w:val="0"/>
    <w:rPr>
      <w:rFonts w:ascii="宋体" w:hAnsi="Times New Roman" w:cs="Times New Roman"/>
      <w:kern w:val="28"/>
      <w:sz w:val="18"/>
      <w:szCs w:val="18"/>
    </w:rPr>
  </w:style>
  <w:style w:type="paragraph" w:customStyle="1" w:styleId="119">
    <w:name w:val="正文缩进3"/>
    <w:basedOn w:val="12"/>
    <w:next w:val="12"/>
    <w:autoRedefine/>
    <w:uiPriority w:val="0"/>
    <w:pPr>
      <w:spacing w:line="240" w:lineRule="auto"/>
    </w:pPr>
    <w:rPr>
      <w:rFonts w:ascii="Tahoma" w:hAnsi="Tahoma"/>
      <w:kern w:val="2"/>
      <w:sz w:val="24"/>
      <w:szCs w:val="24"/>
    </w:rPr>
  </w:style>
  <w:style w:type="character" w:customStyle="1" w:styleId="120">
    <w:name w:val="正文文本 字符"/>
    <w:basedOn w:val="37"/>
    <w:link w:val="16"/>
    <w:uiPriority w:val="0"/>
    <w:rPr>
      <w:rFonts w:ascii="Times New Roman" w:hAnsi="Times New Roman" w:cs="Times New Roman"/>
      <w:kern w:val="28"/>
      <w:szCs w:val="20"/>
    </w:rPr>
  </w:style>
  <w:style w:type="character" w:customStyle="1" w:styleId="121">
    <w:name w:val="纯文本 字符"/>
    <w:basedOn w:val="37"/>
    <w:link w:val="18"/>
    <w:uiPriority w:val="0"/>
    <w:rPr>
      <w:rFonts w:ascii="宋体" w:hAnsi="Courier New" w:cs="Times New Roman"/>
      <w:szCs w:val="20"/>
    </w:rPr>
  </w:style>
  <w:style w:type="character" w:customStyle="1" w:styleId="122">
    <w:name w:val="正文文本 2 字符"/>
    <w:basedOn w:val="37"/>
    <w:link w:val="30"/>
    <w:uiPriority w:val="0"/>
    <w:rPr>
      <w:rFonts w:ascii="Times New Roman" w:hAnsi="Times New Roman" w:cs="Times New Roman"/>
      <w:sz w:val="24"/>
      <w:szCs w:val="18"/>
    </w:rPr>
  </w:style>
  <w:style w:type="paragraph" w:customStyle="1" w:styleId="123">
    <w:name w:val="样式 标题 1 + 段前: 0 磅 段后: 0 磅"/>
    <w:basedOn w:val="2"/>
    <w:autoRedefine/>
    <w:uiPriority w:val="0"/>
    <w:pPr>
      <w:widowControl w:val="0"/>
      <w:numPr>
        <w:numId w:val="8"/>
      </w:numPr>
      <w:tabs>
        <w:tab w:val="left" w:pos="1272"/>
      </w:tabs>
      <w:snapToGrid w:val="0"/>
      <w:spacing w:line="300" w:lineRule="auto"/>
      <w:jc w:val="both"/>
    </w:pPr>
    <w:rPr>
      <w:rFonts w:ascii="宋体" w:hAnsi="Times New Roman" w:eastAsia="宋体" w:cs="Times New Roman"/>
      <w:b/>
      <w:kern w:val="28"/>
      <w:szCs w:val="20"/>
    </w:rPr>
  </w:style>
  <w:style w:type="paragraph" w:customStyle="1" w:styleId="124">
    <w:name w:val="我的样式1"/>
    <w:basedOn w:val="2"/>
    <w:next w:val="1"/>
    <w:autoRedefine/>
    <w:uiPriority w:val="0"/>
    <w:pPr>
      <w:widowControl w:val="0"/>
      <w:numPr>
        <w:numId w:val="9"/>
      </w:numPr>
      <w:tabs>
        <w:tab w:val="left" w:pos="425"/>
      </w:tabs>
      <w:snapToGrid w:val="0"/>
      <w:spacing w:line="300" w:lineRule="auto"/>
      <w:jc w:val="both"/>
    </w:pPr>
    <w:rPr>
      <w:rFonts w:ascii="Times New Roman" w:hAnsi="Times New Roman" w:eastAsia="宋体" w:cs="Times New Roman"/>
      <w:b/>
    </w:rPr>
  </w:style>
  <w:style w:type="paragraph" w:customStyle="1" w:styleId="125">
    <w:name w:val="我的样式2"/>
    <w:basedOn w:val="124"/>
    <w:next w:val="1"/>
    <w:autoRedefine/>
    <w:uiPriority w:val="0"/>
    <w:pPr>
      <w:numPr>
        <w:numId w:val="10"/>
      </w:numPr>
      <w:tabs>
        <w:tab w:val="clear" w:pos="425"/>
      </w:tabs>
      <w:ind w:left="567" w:hanging="567"/>
      <w:outlineLvl w:val="1"/>
    </w:pPr>
  </w:style>
  <w:style w:type="paragraph" w:customStyle="1" w:styleId="126">
    <w:name w:val="我的样式3"/>
    <w:basedOn w:val="125"/>
    <w:next w:val="1"/>
    <w:autoRedefine/>
    <w:uiPriority w:val="0"/>
    <w:pPr>
      <w:numPr>
        <w:ilvl w:val="1"/>
      </w:numPr>
      <w:ind w:left="709" w:hanging="709"/>
      <w:outlineLvl w:val="2"/>
    </w:pPr>
    <w:rPr>
      <w:b w:val="0"/>
    </w:rPr>
  </w:style>
  <w:style w:type="paragraph" w:customStyle="1" w:styleId="127">
    <w:name w:val="GF报告正文"/>
    <w:basedOn w:val="1"/>
    <w:uiPriority w:val="0"/>
    <w:pPr>
      <w:widowControl/>
      <w:adjustRightInd w:val="0"/>
      <w:spacing w:line="360" w:lineRule="atLeast"/>
      <w:ind w:firstLine="431"/>
      <w:jc w:val="left"/>
      <w:textAlignment w:val="baseline"/>
    </w:pPr>
    <w:rPr>
      <w:rFonts w:ascii="黑体" w:hAnsi="Times New Roman" w:cs="Times New Roman"/>
      <w:kern w:val="0"/>
      <w:sz w:val="21"/>
      <w:szCs w:val="20"/>
    </w:rPr>
  </w:style>
  <w:style w:type="paragraph" w:customStyle="1" w:styleId="128">
    <w:name w:val="公文"/>
    <w:basedOn w:val="1"/>
    <w:uiPriority w:val="0"/>
    <w:pPr>
      <w:snapToGrid w:val="0"/>
      <w:spacing w:before="50"/>
      <w:ind w:firstLine="200"/>
    </w:pPr>
    <w:rPr>
      <w:rFonts w:ascii="Times New Roman" w:hAnsi="Times New Roman" w:eastAsia="仿宋_GB2312" w:cs="Times New Roman"/>
      <w:sz w:val="30"/>
      <w:szCs w:val="20"/>
    </w:rPr>
  </w:style>
  <w:style w:type="paragraph" w:customStyle="1" w:styleId="129">
    <w:name w:val="表格正文"/>
    <w:qFormat/>
    <w:uiPriority w:val="0"/>
    <w:pPr>
      <w:widowControl w:val="0"/>
      <w:jc w:val="center"/>
    </w:pPr>
    <w:rPr>
      <w:rFonts w:ascii="宋体" w:hAnsi="Times New Roman" w:eastAsia="宋体" w:cs="Times New Roman"/>
      <w:kern w:val="0"/>
      <w:sz w:val="21"/>
      <w:szCs w:val="20"/>
      <w:lang w:val="en-US" w:eastAsia="zh-CN" w:bidi="ar-SA"/>
    </w:rPr>
  </w:style>
  <w:style w:type="character" w:customStyle="1" w:styleId="130">
    <w:name w:val="日期 字符"/>
    <w:basedOn w:val="37"/>
    <w:link w:val="19"/>
    <w:uiPriority w:val="99"/>
    <w:rPr>
      <w:rFonts w:cs="Times New Roman"/>
      <w:szCs w:val="22"/>
    </w:rPr>
  </w:style>
  <w:style w:type="character" w:customStyle="1" w:styleId="131">
    <w:name w:val="批注文字 字符"/>
    <w:basedOn w:val="37"/>
    <w:link w:val="15"/>
    <w:semiHidden/>
    <w:uiPriority w:val="99"/>
    <w:rPr>
      <w:rFonts w:ascii="宋体"/>
      <w:sz w:val="28"/>
    </w:rPr>
  </w:style>
  <w:style w:type="character" w:customStyle="1" w:styleId="132">
    <w:name w:val="批注主题 字符"/>
    <w:basedOn w:val="131"/>
    <w:link w:val="33"/>
    <w:uiPriority w:val="0"/>
    <w:rPr>
      <w:rFonts w:ascii="宋体"/>
      <w:b/>
      <w:bCs/>
      <w:sz w:val="28"/>
    </w:rPr>
  </w:style>
  <w:style w:type="paragraph" w:customStyle="1" w:styleId="133">
    <w:name w:val="Revision"/>
    <w:hidden/>
    <w:semiHidden/>
    <w:uiPriority w:val="99"/>
    <w:rPr>
      <w:rFonts w:ascii="宋体" w:hAnsi="Calibri" w:eastAsia="宋体" w:cs="宋体"/>
      <w:kern w:val="2"/>
      <w:sz w:val="28"/>
      <w:szCs w:val="21"/>
      <w:lang w:val="en-US" w:eastAsia="zh-CN" w:bidi="ar-SA"/>
    </w:rPr>
  </w:style>
  <w:style w:type="table" w:customStyle="1" w:styleId="134">
    <w:name w:val="网格型3"/>
    <w:basedOn w:val="34"/>
    <w:uiPriority w:val="0"/>
    <w:rPr>
      <w:rFonts w:ascii="Times New Roman" w:hAnsi="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5">
    <w:name w:val="标题 6 字符"/>
    <w:basedOn w:val="37"/>
    <w:link w:val="8"/>
    <w:uiPriority w:val="0"/>
    <w:rPr>
      <w:rFonts w:asciiTheme="majorHAnsi" w:hAnsiTheme="majorHAnsi" w:eastAsiaTheme="majorEastAsia" w:cstheme="majorBidi"/>
      <w:b/>
      <w:bCs/>
      <w:sz w:val="24"/>
      <w:szCs w:val="24"/>
    </w:rPr>
  </w:style>
  <w:style w:type="table" w:customStyle="1" w:styleId="136">
    <w:name w:val="网格型4"/>
    <w:basedOn w:val="34"/>
    <w:uiPriority w:val="0"/>
    <w:rPr>
      <w:rFonts w:ascii="Times New Roman" w:hAnsi="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7">
    <w:name w:val="标题 字符"/>
    <w:basedOn w:val="37"/>
    <w:link w:val="32"/>
    <w:uiPriority w:val="0"/>
    <w:rPr>
      <w:rFonts w:ascii="Times New Roman" w:hAnsi="Times New Roman" w:eastAsia="Times New Roman" w:cstheme="majorBidi"/>
      <w:bCs/>
      <w:sz w:val="28"/>
      <w:szCs w:val="32"/>
    </w:rPr>
  </w:style>
  <w:style w:type="table" w:customStyle="1" w:styleId="138">
    <w:name w:val="网格型12"/>
    <w:basedOn w:val="34"/>
    <w:uiPriority w:val="0"/>
    <w:pPr>
      <w:widowControl w:val="0"/>
      <w:jc w:val="both"/>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9">
    <w:name w:val="网格型21"/>
    <w:basedOn w:val="34"/>
    <w:uiPriority w:val="0"/>
    <w:pPr>
      <w:widowControl w:val="0"/>
      <w:jc w:val="both"/>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0">
    <w:name w:val="网格型31"/>
    <w:basedOn w:val="34"/>
    <w:uiPriority w:val="0"/>
    <w:pPr>
      <w:widowControl w:val="0"/>
      <w:jc w:val="both"/>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1">
    <w:name w:val="附录2级"/>
    <w:basedOn w:val="1"/>
    <w:link w:val="142"/>
    <w:qFormat/>
    <w:uiPriority w:val="0"/>
    <w:pPr>
      <w:ind w:firstLine="480" w:firstLineChars="200"/>
    </w:pPr>
    <w:rPr>
      <w:rFonts w:ascii="Times New Roman" w:hAnsi="Times New Roman" w:cs="Times New Roman"/>
      <w:sz w:val="24"/>
      <w:szCs w:val="20"/>
    </w:rPr>
  </w:style>
  <w:style w:type="character" w:customStyle="1" w:styleId="142">
    <w:name w:val="附录2级 Char"/>
    <w:link w:val="141"/>
    <w:qFormat/>
    <w:uiPriority w:val="0"/>
    <w:rPr>
      <w:rFonts w:ascii="Times New Roman" w:hAnsi="Times New Roman" w:cs="Times New Roman"/>
      <w:sz w:val="24"/>
      <w:szCs w:val="20"/>
    </w:rPr>
  </w:style>
  <w:style w:type="character" w:customStyle="1" w:styleId="143">
    <w:name w:val="列出段落 Char"/>
    <w:uiPriority w:val="34"/>
    <w:rPr>
      <w:kern w:val="2"/>
      <w:sz w:val="24"/>
      <w:szCs w:val="22"/>
    </w:rPr>
  </w:style>
  <w:style w:type="paragraph" w:customStyle="1" w:styleId="144">
    <w:name w:val="表内字体"/>
    <w:basedOn w:val="1"/>
    <w:autoRedefine/>
    <w:uiPriority w:val="0"/>
    <w:pPr>
      <w:spacing w:line="240" w:lineRule="auto"/>
      <w:jc w:val="center"/>
    </w:pPr>
    <w:rPr>
      <w:rFonts w:ascii="Calibri" w:cs="Times New Roman"/>
      <w:sz w:val="21"/>
      <w:szCs w:val="22"/>
    </w:rPr>
  </w:style>
  <w:style w:type="paragraph" w:customStyle="1" w:styleId="145">
    <w:name w:val="2级列项"/>
    <w:basedOn w:val="1"/>
    <w:uiPriority w:val="0"/>
    <w:pPr>
      <w:numPr>
        <w:ilvl w:val="0"/>
        <w:numId w:val="11"/>
      </w:numPr>
      <w:spacing w:line="240" w:lineRule="auto"/>
    </w:pPr>
    <w:rPr>
      <w:rFonts w:asciiTheme="minorHAnsi" w:hAnsiTheme="minorHAnsi" w:eastAsiaTheme="minorEastAsia" w:cstheme="minorBidi"/>
      <w:sz w:val="21"/>
      <w:szCs w:val="22"/>
    </w:rPr>
  </w:style>
  <w:style w:type="paragraph" w:customStyle="1" w:styleId="146">
    <w:name w:val="1级标题"/>
    <w:basedOn w:val="2"/>
    <w:link w:val="147"/>
    <w:qFormat/>
    <w:uiPriority w:val="0"/>
    <w:pPr>
      <w:spacing w:before="50" w:beforeLines="50" w:after="50" w:afterLines="50" w:line="360" w:lineRule="auto"/>
    </w:pPr>
    <w:rPr>
      <w:sz w:val="24"/>
    </w:rPr>
  </w:style>
  <w:style w:type="character" w:customStyle="1" w:styleId="147">
    <w:name w:val="1级标题 字符"/>
    <w:basedOn w:val="50"/>
    <w:link w:val="146"/>
    <w:uiPriority w:val="0"/>
    <w:rPr>
      <w:rFonts w:ascii="黑体" w:eastAsia="黑体"/>
      <w:kern w:val="44"/>
      <w:sz w:val="24"/>
      <w:szCs w:val="44"/>
    </w:rPr>
  </w:style>
  <w:style w:type="paragraph" w:customStyle="1" w:styleId="148">
    <w:name w:val="表格内容"/>
    <w:basedOn w:val="1"/>
    <w:link w:val="149"/>
    <w:uiPriority w:val="0"/>
    <w:pPr>
      <w:jc w:val="center"/>
    </w:pPr>
    <w:rPr>
      <w:sz w:val="24"/>
      <w:szCs w:val="28"/>
    </w:rPr>
  </w:style>
  <w:style w:type="character" w:customStyle="1" w:styleId="149">
    <w:name w:val="表格内容 字符"/>
    <w:basedOn w:val="37"/>
    <w:link w:val="148"/>
    <w:uiPriority w:val="0"/>
    <w:rPr>
      <w:rFonts w:ascii="宋体"/>
      <w:sz w:val="24"/>
      <w:szCs w:val="28"/>
    </w:rPr>
  </w:style>
  <w:style w:type="character" w:customStyle="1" w:styleId="150">
    <w:name w:val="！正文 Char"/>
    <w:link w:val="151"/>
    <w:qFormat/>
    <w:locked/>
    <w:uiPriority w:val="0"/>
    <w:rPr>
      <w:rFonts w:ascii="宋体"/>
      <w:sz w:val="28"/>
    </w:rPr>
  </w:style>
  <w:style w:type="paragraph" w:customStyle="1" w:styleId="151">
    <w:name w:val="！正文"/>
    <w:basedOn w:val="1"/>
    <w:link w:val="150"/>
    <w:qFormat/>
    <w:uiPriority w:val="0"/>
    <w:pPr>
      <w:ind w:firstLine="480"/>
    </w:pPr>
  </w:style>
  <w:style w:type="paragraph" w:customStyle="1" w:styleId="152">
    <w:name w:val="表中字"/>
    <w:basedOn w:val="1"/>
    <w:qFormat/>
    <w:uiPriority w:val="0"/>
    <w:pPr>
      <w:spacing w:line="240" w:lineRule="auto"/>
      <w:jc w:val="center"/>
    </w:pPr>
    <w:rPr>
      <w:rFonts w:ascii="Times New Roman" w:hAnsi="Times New Roman" w:eastAsiaTheme="minorEastAsia" w:cstheme="minorBidi"/>
      <w:sz w:val="21"/>
    </w:rPr>
  </w:style>
  <w:style w:type="character" w:customStyle="1" w:styleId="153">
    <w:name w:val="图片 Char"/>
    <w:link w:val="154"/>
    <w:locked/>
    <w:uiPriority w:val="0"/>
    <w:rPr>
      <w:rFonts w:ascii="Times New Roman" w:hAnsi="Times New Roman" w:eastAsiaTheme="minorEastAsia" w:cstheme="minorBidi"/>
    </w:rPr>
  </w:style>
  <w:style w:type="paragraph" w:customStyle="1" w:styleId="154">
    <w:name w:val="图片"/>
    <w:basedOn w:val="1"/>
    <w:next w:val="13"/>
    <w:link w:val="153"/>
    <w:qFormat/>
    <w:uiPriority w:val="0"/>
    <w:pPr>
      <w:jc w:val="center"/>
    </w:pPr>
    <w:rPr>
      <w:rFonts w:ascii="Times New Roman" w:hAnsi="Times New Roman" w:eastAsiaTheme="minorEastAsia" w:cstheme="minorBidi"/>
      <w:sz w:val="21"/>
    </w:rPr>
  </w:style>
  <w:style w:type="character" w:customStyle="1" w:styleId="155">
    <w:name w:val="正文缩进 字符"/>
    <w:basedOn w:val="37"/>
    <w:link w:val="12"/>
    <w:locked/>
    <w:uiPriority w:val="0"/>
    <w:rPr>
      <w:rFonts w:ascii="Times New Roman" w:hAnsi="Times New Roman" w:cs="Times New Roman"/>
      <w:kern w:val="28"/>
      <w:szCs w:val="20"/>
    </w:rPr>
  </w:style>
  <w:style w:type="paragraph" w:customStyle="1" w:styleId="156">
    <w:name w:val="正文格式"/>
    <w:basedOn w:val="1"/>
    <w:link w:val="157"/>
    <w:qFormat/>
    <w:uiPriority w:val="0"/>
    <w:pPr>
      <w:snapToGrid w:val="0"/>
      <w:spacing w:before="50" w:beforeLines="50"/>
      <w:ind w:firstLine="200" w:firstLineChars="200"/>
    </w:pPr>
    <w:rPr>
      <w:rFonts w:ascii="Times New Roman" w:hAnsi="Times New Roman"/>
      <w:sz w:val="24"/>
      <w:szCs w:val="22"/>
    </w:rPr>
  </w:style>
  <w:style w:type="character" w:customStyle="1" w:styleId="157">
    <w:name w:val="正文格式 Char"/>
    <w:link w:val="156"/>
    <w:qFormat/>
    <w:uiPriority w:val="0"/>
    <w:rPr>
      <w:rFonts w:ascii="Times New Roman" w:hAnsi="Times New Roman"/>
      <w:sz w:val="24"/>
      <w:szCs w:val="22"/>
    </w:rPr>
  </w:style>
  <w:style w:type="character" w:customStyle="1" w:styleId="158">
    <w:name w:val="表题-表 Char"/>
    <w:link w:val="159"/>
    <w:qFormat/>
    <w:locked/>
    <w:uiPriority w:val="0"/>
    <w:rPr>
      <w:rFonts w:ascii="Times New Roman" w:hAnsi="Times New Roman" w:eastAsia="黑体" w:cs="Times New Roman"/>
      <w:sz w:val="24"/>
    </w:rPr>
  </w:style>
  <w:style w:type="paragraph" w:customStyle="1" w:styleId="159">
    <w:name w:val="表题-表"/>
    <w:link w:val="158"/>
    <w:qFormat/>
    <w:uiPriority w:val="0"/>
    <w:pPr>
      <w:numPr>
        <w:ilvl w:val="0"/>
        <w:numId w:val="12"/>
      </w:numPr>
      <w:spacing w:line="360" w:lineRule="auto"/>
      <w:jc w:val="center"/>
    </w:pPr>
    <w:rPr>
      <w:rFonts w:ascii="Times New Roman" w:hAnsi="Times New Roman" w:eastAsia="黑体" w:cs="Times New Roman"/>
      <w:kern w:val="2"/>
      <w:sz w:val="24"/>
      <w:szCs w:val="21"/>
      <w:lang w:val="en-US" w:eastAsia="zh-CN" w:bidi="ar-SA"/>
    </w:rPr>
  </w:style>
  <w:style w:type="character" w:customStyle="1" w:styleId="160">
    <w:name w:val="图格式 Char"/>
    <w:link w:val="161"/>
    <w:qFormat/>
    <w:locked/>
    <w:uiPriority w:val="0"/>
    <w:rPr>
      <w:rFonts w:ascii="Times New Roman" w:hAnsi="Times New Roman" w:cs="黑体"/>
      <w:sz w:val="28"/>
    </w:rPr>
  </w:style>
  <w:style w:type="paragraph" w:customStyle="1" w:styleId="161">
    <w:name w:val="图格式"/>
    <w:link w:val="160"/>
    <w:qFormat/>
    <w:uiPriority w:val="0"/>
    <w:pPr>
      <w:keepNext/>
      <w:widowControl w:val="0"/>
      <w:jc w:val="center"/>
    </w:pPr>
    <w:rPr>
      <w:rFonts w:ascii="Times New Roman" w:hAnsi="Times New Roman" w:eastAsia="宋体" w:cs="黑体"/>
      <w:kern w:val="2"/>
      <w:sz w:val="28"/>
      <w:szCs w:val="21"/>
      <w:lang w:val="en-US" w:eastAsia="zh-CN" w:bidi="ar-SA"/>
    </w:rPr>
  </w:style>
  <w:style w:type="character" w:customStyle="1" w:styleId="162">
    <w:name w:val="图题-图 Char"/>
    <w:link w:val="163"/>
    <w:qFormat/>
    <w:locked/>
    <w:uiPriority w:val="0"/>
    <w:rPr>
      <w:rFonts w:ascii="Times New Roman" w:hAnsi="Times New Roman" w:eastAsia="黑体" w:cs="Times New Roman"/>
      <w:sz w:val="24"/>
    </w:rPr>
  </w:style>
  <w:style w:type="paragraph" w:customStyle="1" w:styleId="163">
    <w:name w:val="图题-图"/>
    <w:link w:val="162"/>
    <w:qFormat/>
    <w:uiPriority w:val="0"/>
    <w:pPr>
      <w:numPr>
        <w:ilvl w:val="0"/>
        <w:numId w:val="13"/>
      </w:numPr>
      <w:spacing w:line="360" w:lineRule="auto"/>
      <w:jc w:val="center"/>
    </w:pPr>
    <w:rPr>
      <w:rFonts w:ascii="Times New Roman" w:hAnsi="Times New Roman" w:eastAsia="黑体" w:cs="Times New Roman"/>
      <w:kern w:val="2"/>
      <w:sz w:val="24"/>
      <w:szCs w:val="21"/>
      <w:lang w:val="en-US" w:eastAsia="zh-CN" w:bidi="ar-SA"/>
    </w:rPr>
  </w:style>
  <w:style w:type="paragraph" w:customStyle="1" w:styleId="164">
    <w:name w:val="附录"/>
    <w:basedOn w:val="1"/>
    <w:next w:val="141"/>
    <w:autoRedefine/>
    <w:qFormat/>
    <w:uiPriority w:val="0"/>
    <w:pPr>
      <w:numPr>
        <w:ilvl w:val="0"/>
        <w:numId w:val="14"/>
      </w:numPr>
      <w:spacing w:line="240" w:lineRule="auto"/>
      <w:jc w:val="center"/>
      <w:outlineLvl w:val="0"/>
    </w:pPr>
    <w:rPr>
      <w:rFonts w:ascii="Calibri" w:eastAsia="黑体" w:cs="Times New Roman"/>
      <w:sz w:val="30"/>
      <w:szCs w:val="30"/>
    </w:rPr>
  </w:style>
  <w:style w:type="paragraph" w:customStyle="1" w:styleId="165">
    <w:name w:val="1级列项"/>
    <w:basedOn w:val="1"/>
    <w:qFormat/>
    <w:uiPriority w:val="0"/>
    <w:pPr>
      <w:numPr>
        <w:ilvl w:val="0"/>
        <w:numId w:val="15"/>
      </w:numPr>
      <w:spacing w:line="240" w:lineRule="auto"/>
    </w:pPr>
    <w:rPr>
      <w:rFonts w:ascii="Calibri" w:cs="Times New Roman"/>
      <w:sz w:val="21"/>
      <w:szCs w:val="22"/>
      <w:lang w:val="zh-CN" w:eastAsia="zh-CN"/>
    </w:rPr>
  </w:style>
  <w:style w:type="paragraph" w:customStyle="1" w:styleId="166">
    <w:name w:val="标准文件_字母编号列项"/>
    <w:uiPriority w:val="0"/>
    <w:pPr>
      <w:numPr>
        <w:ilvl w:val="0"/>
        <w:numId w:val="16"/>
      </w:numPr>
      <w:adjustRightInd w:val="0"/>
      <w:snapToGrid w:val="0"/>
      <w:spacing w:line="300" w:lineRule="auto"/>
      <w:jc w:val="both"/>
    </w:pPr>
    <w:rPr>
      <w:rFonts w:ascii="宋体" w:hAnsi="Times New Roman" w:eastAsia="宋体" w:cs="Times New Roman"/>
      <w:kern w:val="0"/>
      <w:sz w:val="28"/>
      <w:szCs w:val="20"/>
      <w:lang w:val="en-US" w:eastAsia="zh-CN" w:bidi="ar-SA"/>
    </w:rPr>
  </w:style>
  <w:style w:type="paragraph" w:customStyle="1" w:styleId="167">
    <w:name w:val="标题_表格"/>
    <w:qFormat/>
    <w:uiPriority w:val="0"/>
    <w:pPr>
      <w:keepNext/>
      <w:numPr>
        <w:ilvl w:val="4"/>
        <w:numId w:val="17"/>
      </w:numPr>
      <w:spacing w:before="78" w:beforeLines="25" w:after="78" w:afterLines="25" w:line="360" w:lineRule="auto"/>
      <w:jc w:val="center"/>
      <w:outlineLvl w:val="3"/>
    </w:pPr>
    <w:rPr>
      <w:rFonts w:ascii="Times New Roman" w:hAnsi="Times New Roman" w:eastAsia="黑体" w:cs="Times New Roman"/>
      <w:kern w:val="0"/>
      <w:sz w:val="21"/>
      <w:szCs w:val="20"/>
      <w:lang w:val="en-US" w:eastAsia="zh-CN" w:bidi="ar-SA"/>
    </w:rPr>
  </w:style>
  <w:style w:type="paragraph" w:customStyle="1" w:styleId="168">
    <w:name w:val="标题_图"/>
    <w:next w:val="12"/>
    <w:qFormat/>
    <w:uiPriority w:val="0"/>
    <w:pPr>
      <w:numPr>
        <w:ilvl w:val="0"/>
        <w:numId w:val="18"/>
      </w:numPr>
      <w:jc w:val="center"/>
      <w:outlineLvl w:val="3"/>
    </w:pPr>
    <w:rPr>
      <w:rFonts w:ascii="Times New Roman" w:hAnsi="Times New Roman" w:eastAsia="黑体" w:cs="Times New Roman"/>
      <w:kern w:val="0"/>
      <w:sz w:val="21"/>
      <w:szCs w:val="20"/>
      <w:lang w:val="en-US" w:eastAsia="zh-CN" w:bidi="ar-SA"/>
    </w:rPr>
  </w:style>
  <w:style w:type="paragraph" w:customStyle="1" w:styleId="169">
    <w:name w:val="第3级标题"/>
    <w:next w:val="12"/>
    <w:uiPriority w:val="0"/>
    <w:pPr>
      <w:keepNext/>
      <w:widowControl w:val="0"/>
      <w:numPr>
        <w:ilvl w:val="2"/>
        <w:numId w:val="17"/>
      </w:numPr>
      <w:snapToGrid w:val="0"/>
      <w:spacing w:beforeLines="50" w:afterLines="50"/>
      <w:outlineLvl w:val="2"/>
    </w:pPr>
    <w:rPr>
      <w:rFonts w:ascii="Times New Roman" w:hAnsi="Times New Roman" w:eastAsia="宋体" w:cs="Times New Roman"/>
      <w:b/>
      <w:bCs/>
      <w:kern w:val="0"/>
      <w:sz w:val="28"/>
      <w:szCs w:val="20"/>
      <w:lang w:val="en-US" w:eastAsia="zh-CN" w:bidi="ar-SA"/>
    </w:rPr>
  </w:style>
  <w:style w:type="paragraph" w:customStyle="1" w:styleId="170">
    <w:name w:val="第4级标题"/>
    <w:next w:val="12"/>
    <w:uiPriority w:val="0"/>
    <w:pPr>
      <w:keepNext/>
      <w:widowControl w:val="0"/>
      <w:numPr>
        <w:ilvl w:val="3"/>
        <w:numId w:val="17"/>
      </w:numPr>
      <w:snapToGrid w:val="0"/>
      <w:spacing w:beforeLines="25" w:afterLines="25"/>
      <w:outlineLvl w:val="3"/>
    </w:pPr>
    <w:rPr>
      <w:rFonts w:ascii="Times New Roman" w:hAnsi="Times New Roman" w:eastAsia="宋体" w:cs="Times New Roman"/>
      <w:kern w:val="0"/>
      <w:sz w:val="24"/>
      <w:szCs w:val="20"/>
      <w:lang w:val="en-US" w:eastAsia="zh-CN" w:bidi="ar-SA"/>
    </w:rPr>
  </w:style>
  <w:style w:type="paragraph" w:customStyle="1" w:styleId="171">
    <w:name w:val="第1级标题"/>
    <w:next w:val="12"/>
    <w:qFormat/>
    <w:uiPriority w:val="0"/>
    <w:pPr>
      <w:pageBreakBefore/>
      <w:widowControl w:val="0"/>
      <w:numPr>
        <w:ilvl w:val="0"/>
        <w:numId w:val="17"/>
      </w:numPr>
      <w:snapToGrid w:val="0"/>
      <w:spacing w:before="100" w:beforeLines="100" w:after="100" w:afterLines="100"/>
      <w:outlineLvl w:val="0"/>
    </w:pPr>
    <w:rPr>
      <w:rFonts w:ascii="Times New Roman" w:hAnsi="Times New Roman" w:eastAsia="宋体" w:cs="Times New Roman"/>
      <w:b/>
      <w:bCs/>
      <w:kern w:val="0"/>
      <w:sz w:val="30"/>
      <w:szCs w:val="32"/>
      <w:lang w:val="en-US" w:eastAsia="zh-CN" w:bidi="ar-SA"/>
    </w:rPr>
  </w:style>
  <w:style w:type="character" w:customStyle="1" w:styleId="172">
    <w:name w:val="图对齐 Char"/>
    <w:link w:val="173"/>
    <w:locked/>
    <w:uiPriority w:val="0"/>
    <w:rPr>
      <w:rFonts w:ascii="Times New Roman" w:hAnsi="Times New Roman" w:cs="Times New Roman"/>
      <w:sz w:val="24"/>
    </w:rPr>
  </w:style>
  <w:style w:type="paragraph" w:customStyle="1" w:styleId="173">
    <w:name w:val="图对齐"/>
    <w:basedOn w:val="1"/>
    <w:link w:val="172"/>
    <w:qFormat/>
    <w:uiPriority w:val="0"/>
    <w:pPr>
      <w:spacing w:line="400" w:lineRule="atLeast"/>
      <w:jc w:val="center"/>
    </w:pPr>
    <w:rPr>
      <w:rFonts w:ascii="Times New Roman" w:hAnsi="Times New Roman" w:cs="Times New Roman"/>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9.bin"/><Relationship Id="rId98" Type="http://schemas.openxmlformats.org/officeDocument/2006/relationships/oleObject" Target="embeddings/oleObject38.bin"/><Relationship Id="rId97" Type="http://schemas.openxmlformats.org/officeDocument/2006/relationships/image" Target="media/image52.wmf"/><Relationship Id="rId96" Type="http://schemas.openxmlformats.org/officeDocument/2006/relationships/oleObject" Target="embeddings/oleObject37.bin"/><Relationship Id="rId95" Type="http://schemas.openxmlformats.org/officeDocument/2006/relationships/image" Target="media/image51.png"/><Relationship Id="rId94" Type="http://schemas.openxmlformats.org/officeDocument/2006/relationships/image" Target="media/image50.wmf"/><Relationship Id="rId93" Type="http://schemas.openxmlformats.org/officeDocument/2006/relationships/oleObject" Target="embeddings/oleObject36.bin"/><Relationship Id="rId92" Type="http://schemas.openxmlformats.org/officeDocument/2006/relationships/image" Target="media/image49.wmf"/><Relationship Id="rId91" Type="http://schemas.openxmlformats.org/officeDocument/2006/relationships/oleObject" Target="embeddings/oleObject35.bin"/><Relationship Id="rId90" Type="http://schemas.openxmlformats.org/officeDocument/2006/relationships/oleObject" Target="embeddings/oleObject34.bin"/><Relationship Id="rId9" Type="http://schemas.openxmlformats.org/officeDocument/2006/relationships/image" Target="media/image1.png"/><Relationship Id="rId89" Type="http://schemas.openxmlformats.org/officeDocument/2006/relationships/image" Target="media/image48.wmf"/><Relationship Id="rId88" Type="http://schemas.openxmlformats.org/officeDocument/2006/relationships/oleObject" Target="embeddings/oleObject33.bin"/><Relationship Id="rId87" Type="http://schemas.openxmlformats.org/officeDocument/2006/relationships/image" Target="media/image47.png"/><Relationship Id="rId86" Type="http://schemas.openxmlformats.org/officeDocument/2006/relationships/image" Target="media/image46.wmf"/><Relationship Id="rId85" Type="http://schemas.openxmlformats.org/officeDocument/2006/relationships/oleObject" Target="embeddings/oleObject32.bin"/><Relationship Id="rId84" Type="http://schemas.openxmlformats.org/officeDocument/2006/relationships/image" Target="media/image45.wmf"/><Relationship Id="rId83" Type="http://schemas.openxmlformats.org/officeDocument/2006/relationships/oleObject" Target="embeddings/oleObject31.bin"/><Relationship Id="rId82" Type="http://schemas.openxmlformats.org/officeDocument/2006/relationships/oleObject" Target="embeddings/oleObject30.bin"/><Relationship Id="rId81" Type="http://schemas.openxmlformats.org/officeDocument/2006/relationships/image" Target="media/image44.wmf"/><Relationship Id="rId80" Type="http://schemas.openxmlformats.org/officeDocument/2006/relationships/oleObject" Target="embeddings/oleObject29.bin"/><Relationship Id="rId8" Type="http://schemas.openxmlformats.org/officeDocument/2006/relationships/theme" Target="theme/theme1.xml"/><Relationship Id="rId79" Type="http://schemas.openxmlformats.org/officeDocument/2006/relationships/image" Target="media/image43.png"/><Relationship Id="rId78" Type="http://schemas.openxmlformats.org/officeDocument/2006/relationships/image" Target="media/image42.wmf"/><Relationship Id="rId77" Type="http://schemas.openxmlformats.org/officeDocument/2006/relationships/oleObject" Target="embeddings/oleObject28.bin"/><Relationship Id="rId76" Type="http://schemas.openxmlformats.org/officeDocument/2006/relationships/image" Target="media/image41.wmf"/><Relationship Id="rId75" Type="http://schemas.openxmlformats.org/officeDocument/2006/relationships/oleObject" Target="embeddings/oleObject27.bin"/><Relationship Id="rId74" Type="http://schemas.openxmlformats.org/officeDocument/2006/relationships/oleObject" Target="embeddings/oleObject26.bin"/><Relationship Id="rId73" Type="http://schemas.openxmlformats.org/officeDocument/2006/relationships/image" Target="media/image40.wmf"/><Relationship Id="rId72" Type="http://schemas.openxmlformats.org/officeDocument/2006/relationships/oleObject" Target="embeddings/oleObject25.bin"/><Relationship Id="rId71" Type="http://schemas.openxmlformats.org/officeDocument/2006/relationships/image" Target="media/image39.png"/><Relationship Id="rId70" Type="http://schemas.openxmlformats.org/officeDocument/2006/relationships/image" Target="media/image38.wmf"/><Relationship Id="rId7" Type="http://schemas.openxmlformats.org/officeDocument/2006/relationships/header" Target="header2.xml"/><Relationship Id="rId69" Type="http://schemas.openxmlformats.org/officeDocument/2006/relationships/oleObject" Target="embeddings/oleObject24.bin"/><Relationship Id="rId68" Type="http://schemas.openxmlformats.org/officeDocument/2006/relationships/image" Target="media/image37.png"/><Relationship Id="rId67" Type="http://schemas.openxmlformats.org/officeDocument/2006/relationships/image" Target="media/image36.wmf"/><Relationship Id="rId66" Type="http://schemas.openxmlformats.org/officeDocument/2006/relationships/oleObject" Target="embeddings/oleObject23.bin"/><Relationship Id="rId65" Type="http://schemas.openxmlformats.org/officeDocument/2006/relationships/image" Target="media/image35.wmf"/><Relationship Id="rId64" Type="http://schemas.openxmlformats.org/officeDocument/2006/relationships/oleObject" Target="embeddings/oleObject22.bin"/><Relationship Id="rId63" Type="http://schemas.openxmlformats.org/officeDocument/2006/relationships/image" Target="media/image34.wmf"/><Relationship Id="rId62" Type="http://schemas.openxmlformats.org/officeDocument/2006/relationships/oleObject" Target="embeddings/oleObject21.bin"/><Relationship Id="rId61" Type="http://schemas.openxmlformats.org/officeDocument/2006/relationships/image" Target="media/image33.wmf"/><Relationship Id="rId60" Type="http://schemas.openxmlformats.org/officeDocument/2006/relationships/oleObject" Target="embeddings/oleObject20.bin"/><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wmf"/><Relationship Id="rId57" Type="http://schemas.openxmlformats.org/officeDocument/2006/relationships/oleObject" Target="embeddings/oleObject19.bin"/><Relationship Id="rId56" Type="http://schemas.openxmlformats.org/officeDocument/2006/relationships/image" Target="media/image30.png"/><Relationship Id="rId55" Type="http://schemas.openxmlformats.org/officeDocument/2006/relationships/image" Target="media/image29.wmf"/><Relationship Id="rId54" Type="http://schemas.openxmlformats.org/officeDocument/2006/relationships/oleObject" Target="embeddings/oleObject18.bin"/><Relationship Id="rId53" Type="http://schemas.openxmlformats.org/officeDocument/2006/relationships/image" Target="media/image28.wmf"/><Relationship Id="rId52" Type="http://schemas.openxmlformats.org/officeDocument/2006/relationships/oleObject" Target="embeddings/oleObject17.bin"/><Relationship Id="rId51" Type="http://schemas.openxmlformats.org/officeDocument/2006/relationships/image" Target="media/image27.png"/><Relationship Id="rId50" Type="http://schemas.openxmlformats.org/officeDocument/2006/relationships/image" Target="media/image26.wmf"/><Relationship Id="rId5" Type="http://schemas.openxmlformats.org/officeDocument/2006/relationships/header" Target="header1.xml"/><Relationship Id="rId49" Type="http://schemas.openxmlformats.org/officeDocument/2006/relationships/oleObject" Target="embeddings/oleObject16.bin"/><Relationship Id="rId48" Type="http://schemas.openxmlformats.org/officeDocument/2006/relationships/image" Target="media/image25.png"/><Relationship Id="rId47" Type="http://schemas.openxmlformats.org/officeDocument/2006/relationships/image" Target="media/image24.wmf"/><Relationship Id="rId46" Type="http://schemas.openxmlformats.org/officeDocument/2006/relationships/oleObject" Target="embeddings/oleObject15.bin"/><Relationship Id="rId45" Type="http://schemas.openxmlformats.org/officeDocument/2006/relationships/image" Target="media/image23.png"/><Relationship Id="rId44" Type="http://schemas.openxmlformats.org/officeDocument/2006/relationships/image" Target="media/image22.wmf"/><Relationship Id="rId43" Type="http://schemas.openxmlformats.org/officeDocument/2006/relationships/oleObject" Target="embeddings/oleObject14.bin"/><Relationship Id="rId42" Type="http://schemas.openxmlformats.org/officeDocument/2006/relationships/image" Target="media/image21.png"/><Relationship Id="rId41" Type="http://schemas.openxmlformats.org/officeDocument/2006/relationships/image" Target="media/image20.wmf"/><Relationship Id="rId40" Type="http://schemas.openxmlformats.org/officeDocument/2006/relationships/oleObject" Target="embeddings/oleObject13.bin"/><Relationship Id="rId4" Type="http://schemas.openxmlformats.org/officeDocument/2006/relationships/endnotes" Target="endnotes.xml"/><Relationship Id="rId39" Type="http://schemas.openxmlformats.org/officeDocument/2006/relationships/image" Target="media/image19.png"/><Relationship Id="rId38" Type="http://schemas.openxmlformats.org/officeDocument/2006/relationships/image" Target="media/image18.wmf"/><Relationship Id="rId37" Type="http://schemas.openxmlformats.org/officeDocument/2006/relationships/oleObject" Target="embeddings/oleObject12.bin"/><Relationship Id="rId36" Type="http://schemas.openxmlformats.org/officeDocument/2006/relationships/image" Target="media/image17.png"/><Relationship Id="rId35" Type="http://schemas.openxmlformats.org/officeDocument/2006/relationships/image" Target="media/image16.wmf"/><Relationship Id="rId34" Type="http://schemas.openxmlformats.org/officeDocument/2006/relationships/oleObject" Target="embeddings/oleObject11.bin"/><Relationship Id="rId33" Type="http://schemas.openxmlformats.org/officeDocument/2006/relationships/image" Target="media/image15.png"/><Relationship Id="rId32" Type="http://schemas.openxmlformats.org/officeDocument/2006/relationships/oleObject" Target="embeddings/oleObject10.bin"/><Relationship Id="rId31" Type="http://schemas.openxmlformats.org/officeDocument/2006/relationships/image" Target="media/image14.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3.wmf"/><Relationship Id="rId28" Type="http://schemas.openxmlformats.org/officeDocument/2006/relationships/oleObject" Target="embeddings/oleObject8.bin"/><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7.bin"/><Relationship Id="rId24" Type="http://schemas.openxmlformats.org/officeDocument/2006/relationships/image" Target="media/image10.wmf"/><Relationship Id="rId237" Type="http://schemas.openxmlformats.org/officeDocument/2006/relationships/fontTable" Target="fontTable.xml"/><Relationship Id="rId236" Type="http://schemas.openxmlformats.org/officeDocument/2006/relationships/customXml" Target="../customXml/item2.xml"/><Relationship Id="rId235" Type="http://schemas.openxmlformats.org/officeDocument/2006/relationships/numbering" Target="numbering.xml"/><Relationship Id="rId234" Type="http://schemas.openxmlformats.org/officeDocument/2006/relationships/customXml" Target="../customXml/item1.xml"/><Relationship Id="rId233" Type="http://schemas.openxmlformats.org/officeDocument/2006/relationships/image" Target="media/image139.png"/><Relationship Id="rId232" Type="http://schemas.openxmlformats.org/officeDocument/2006/relationships/image" Target="media/image138.png"/><Relationship Id="rId231" Type="http://schemas.openxmlformats.org/officeDocument/2006/relationships/image" Target="media/image137.png"/><Relationship Id="rId230" Type="http://schemas.openxmlformats.org/officeDocument/2006/relationships/image" Target="media/image136.png"/><Relationship Id="rId23" Type="http://schemas.openxmlformats.org/officeDocument/2006/relationships/oleObject" Target="embeddings/oleObject6.bin"/><Relationship Id="rId229" Type="http://schemas.openxmlformats.org/officeDocument/2006/relationships/image" Target="media/image135.png"/><Relationship Id="rId228" Type="http://schemas.openxmlformats.org/officeDocument/2006/relationships/image" Target="media/image134.png"/><Relationship Id="rId227" Type="http://schemas.openxmlformats.org/officeDocument/2006/relationships/image" Target="media/image133.wmf"/><Relationship Id="rId226" Type="http://schemas.openxmlformats.org/officeDocument/2006/relationships/oleObject" Target="embeddings/oleObject86.bin"/><Relationship Id="rId225" Type="http://schemas.openxmlformats.org/officeDocument/2006/relationships/image" Target="media/image132.wmf"/><Relationship Id="rId224" Type="http://schemas.openxmlformats.org/officeDocument/2006/relationships/oleObject" Target="embeddings/oleObject85.bin"/><Relationship Id="rId223" Type="http://schemas.openxmlformats.org/officeDocument/2006/relationships/image" Target="media/image131.wmf"/><Relationship Id="rId222" Type="http://schemas.openxmlformats.org/officeDocument/2006/relationships/oleObject" Target="embeddings/oleObject84.bin"/><Relationship Id="rId221" Type="http://schemas.openxmlformats.org/officeDocument/2006/relationships/image" Target="media/image130.wmf"/><Relationship Id="rId220" Type="http://schemas.openxmlformats.org/officeDocument/2006/relationships/oleObject" Target="embeddings/oleObject83.bin"/><Relationship Id="rId22" Type="http://schemas.openxmlformats.org/officeDocument/2006/relationships/image" Target="media/image9.wmf"/><Relationship Id="rId219" Type="http://schemas.openxmlformats.org/officeDocument/2006/relationships/image" Target="media/image129.wmf"/><Relationship Id="rId218" Type="http://schemas.openxmlformats.org/officeDocument/2006/relationships/oleObject" Target="embeddings/oleObject82.bin"/><Relationship Id="rId217" Type="http://schemas.openxmlformats.org/officeDocument/2006/relationships/image" Target="media/image128.wmf"/><Relationship Id="rId216" Type="http://schemas.openxmlformats.org/officeDocument/2006/relationships/oleObject" Target="embeddings/oleObject81.bin"/><Relationship Id="rId215" Type="http://schemas.openxmlformats.org/officeDocument/2006/relationships/image" Target="media/image127.png"/><Relationship Id="rId214" Type="http://schemas.openxmlformats.org/officeDocument/2006/relationships/image" Target="media/image126.png"/><Relationship Id="rId213" Type="http://schemas.openxmlformats.org/officeDocument/2006/relationships/image" Target="media/image125.png"/><Relationship Id="rId212" Type="http://schemas.openxmlformats.org/officeDocument/2006/relationships/image" Target="media/image124.png"/><Relationship Id="rId211" Type="http://schemas.openxmlformats.org/officeDocument/2006/relationships/image" Target="media/image123.png"/><Relationship Id="rId210" Type="http://schemas.openxmlformats.org/officeDocument/2006/relationships/image" Target="media/image122.wmf"/><Relationship Id="rId21" Type="http://schemas.openxmlformats.org/officeDocument/2006/relationships/oleObject" Target="embeddings/oleObject5.bin"/><Relationship Id="rId209" Type="http://schemas.openxmlformats.org/officeDocument/2006/relationships/oleObject" Target="embeddings/oleObject80.bin"/><Relationship Id="rId208" Type="http://schemas.openxmlformats.org/officeDocument/2006/relationships/image" Target="media/image121.wmf"/><Relationship Id="rId207" Type="http://schemas.openxmlformats.org/officeDocument/2006/relationships/oleObject" Target="embeddings/oleObject79.bin"/><Relationship Id="rId206" Type="http://schemas.openxmlformats.org/officeDocument/2006/relationships/image" Target="media/image120.wmf"/><Relationship Id="rId205" Type="http://schemas.openxmlformats.org/officeDocument/2006/relationships/oleObject" Target="embeddings/oleObject78.bin"/><Relationship Id="rId204" Type="http://schemas.openxmlformats.org/officeDocument/2006/relationships/image" Target="media/image119.wmf"/><Relationship Id="rId203" Type="http://schemas.openxmlformats.org/officeDocument/2006/relationships/oleObject" Target="embeddings/oleObject77.bin"/><Relationship Id="rId202" Type="http://schemas.openxmlformats.org/officeDocument/2006/relationships/image" Target="media/image118.wmf"/><Relationship Id="rId201" Type="http://schemas.openxmlformats.org/officeDocument/2006/relationships/oleObject" Target="embeddings/oleObject76.bin"/><Relationship Id="rId200" Type="http://schemas.openxmlformats.org/officeDocument/2006/relationships/image" Target="media/image117.png"/><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image" Target="media/image116.png"/><Relationship Id="rId198" Type="http://schemas.openxmlformats.org/officeDocument/2006/relationships/image" Target="media/image115.wmf"/><Relationship Id="rId197" Type="http://schemas.openxmlformats.org/officeDocument/2006/relationships/oleObject" Target="embeddings/oleObject75.bin"/><Relationship Id="rId196" Type="http://schemas.openxmlformats.org/officeDocument/2006/relationships/image" Target="media/image114.wmf"/><Relationship Id="rId195" Type="http://schemas.openxmlformats.org/officeDocument/2006/relationships/oleObject" Target="embeddings/oleObject74.bin"/><Relationship Id="rId194" Type="http://schemas.openxmlformats.org/officeDocument/2006/relationships/image" Target="media/image113.wmf"/><Relationship Id="rId193" Type="http://schemas.openxmlformats.org/officeDocument/2006/relationships/oleObject" Target="embeddings/oleObject73.bin"/><Relationship Id="rId192" Type="http://schemas.openxmlformats.org/officeDocument/2006/relationships/image" Target="media/image112.wmf"/><Relationship Id="rId191" Type="http://schemas.openxmlformats.org/officeDocument/2006/relationships/oleObject" Target="embeddings/oleObject72.bin"/><Relationship Id="rId190" Type="http://schemas.openxmlformats.org/officeDocument/2006/relationships/image" Target="media/image111.wmf"/><Relationship Id="rId19" Type="http://schemas.openxmlformats.org/officeDocument/2006/relationships/oleObject" Target="embeddings/oleObject4.bin"/><Relationship Id="rId189" Type="http://schemas.openxmlformats.org/officeDocument/2006/relationships/oleObject" Target="embeddings/oleObject71.bin"/><Relationship Id="rId188" Type="http://schemas.openxmlformats.org/officeDocument/2006/relationships/image" Target="media/image110.wmf"/><Relationship Id="rId187" Type="http://schemas.openxmlformats.org/officeDocument/2006/relationships/oleObject" Target="embeddings/oleObject70.bin"/><Relationship Id="rId186" Type="http://schemas.openxmlformats.org/officeDocument/2006/relationships/image" Target="media/image109.wmf"/><Relationship Id="rId185" Type="http://schemas.openxmlformats.org/officeDocument/2006/relationships/oleObject" Target="embeddings/oleObject69.bin"/><Relationship Id="rId184" Type="http://schemas.openxmlformats.org/officeDocument/2006/relationships/image" Target="media/image108.wmf"/><Relationship Id="rId183" Type="http://schemas.openxmlformats.org/officeDocument/2006/relationships/oleObject" Target="embeddings/oleObject68.bin"/><Relationship Id="rId182" Type="http://schemas.openxmlformats.org/officeDocument/2006/relationships/image" Target="media/image107.wmf"/><Relationship Id="rId181" Type="http://schemas.openxmlformats.org/officeDocument/2006/relationships/oleObject" Target="embeddings/oleObject67.bin"/><Relationship Id="rId180" Type="http://schemas.openxmlformats.org/officeDocument/2006/relationships/image" Target="media/image106.png"/><Relationship Id="rId18" Type="http://schemas.openxmlformats.org/officeDocument/2006/relationships/image" Target="media/image7.wmf"/><Relationship Id="rId179" Type="http://schemas.openxmlformats.org/officeDocument/2006/relationships/image" Target="media/image105.png"/><Relationship Id="rId178" Type="http://schemas.openxmlformats.org/officeDocument/2006/relationships/image" Target="media/image104.png"/><Relationship Id="rId177" Type="http://schemas.openxmlformats.org/officeDocument/2006/relationships/image" Target="media/image103.png"/><Relationship Id="rId176" Type="http://schemas.openxmlformats.org/officeDocument/2006/relationships/image" Target="media/image102.png"/><Relationship Id="rId175" Type="http://schemas.openxmlformats.org/officeDocument/2006/relationships/image" Target="media/image101.png"/><Relationship Id="rId174" Type="http://schemas.openxmlformats.org/officeDocument/2006/relationships/image" Target="media/image100.wmf"/><Relationship Id="rId173" Type="http://schemas.openxmlformats.org/officeDocument/2006/relationships/oleObject" Target="embeddings/oleObject66.bin"/><Relationship Id="rId172" Type="http://schemas.openxmlformats.org/officeDocument/2006/relationships/image" Target="media/image99.wmf"/><Relationship Id="rId171" Type="http://schemas.openxmlformats.org/officeDocument/2006/relationships/oleObject" Target="embeddings/oleObject65.bin"/><Relationship Id="rId170" Type="http://schemas.openxmlformats.org/officeDocument/2006/relationships/image" Target="media/image98.wmf"/><Relationship Id="rId17" Type="http://schemas.openxmlformats.org/officeDocument/2006/relationships/oleObject" Target="embeddings/oleObject3.bin"/><Relationship Id="rId169" Type="http://schemas.openxmlformats.org/officeDocument/2006/relationships/oleObject" Target="embeddings/oleObject64.bin"/><Relationship Id="rId168" Type="http://schemas.openxmlformats.org/officeDocument/2006/relationships/image" Target="media/image97.wmf"/><Relationship Id="rId167" Type="http://schemas.openxmlformats.org/officeDocument/2006/relationships/oleObject" Target="embeddings/oleObject63.bin"/><Relationship Id="rId166" Type="http://schemas.openxmlformats.org/officeDocument/2006/relationships/image" Target="media/image96.png"/><Relationship Id="rId165" Type="http://schemas.openxmlformats.org/officeDocument/2006/relationships/image" Target="media/image95.png"/><Relationship Id="rId164" Type="http://schemas.openxmlformats.org/officeDocument/2006/relationships/image" Target="media/image94.png"/><Relationship Id="rId163" Type="http://schemas.openxmlformats.org/officeDocument/2006/relationships/image" Target="media/image93.wmf"/><Relationship Id="rId162" Type="http://schemas.openxmlformats.org/officeDocument/2006/relationships/oleObject" Target="embeddings/oleObject62.bin"/><Relationship Id="rId161" Type="http://schemas.openxmlformats.org/officeDocument/2006/relationships/image" Target="media/image92.wmf"/><Relationship Id="rId160" Type="http://schemas.openxmlformats.org/officeDocument/2006/relationships/oleObject" Target="embeddings/oleObject61.bin"/><Relationship Id="rId16" Type="http://schemas.openxmlformats.org/officeDocument/2006/relationships/image" Target="media/image6.png"/><Relationship Id="rId159" Type="http://schemas.openxmlformats.org/officeDocument/2006/relationships/image" Target="media/image91.wmf"/><Relationship Id="rId158" Type="http://schemas.openxmlformats.org/officeDocument/2006/relationships/oleObject" Target="embeddings/oleObject60.bin"/><Relationship Id="rId157" Type="http://schemas.openxmlformats.org/officeDocument/2006/relationships/image" Target="media/image90.wmf"/><Relationship Id="rId156" Type="http://schemas.openxmlformats.org/officeDocument/2006/relationships/oleObject" Target="embeddings/oleObject59.bin"/><Relationship Id="rId155" Type="http://schemas.openxmlformats.org/officeDocument/2006/relationships/image" Target="media/image89.wmf"/><Relationship Id="rId154" Type="http://schemas.openxmlformats.org/officeDocument/2006/relationships/oleObject" Target="embeddings/oleObject58.bin"/><Relationship Id="rId153" Type="http://schemas.openxmlformats.org/officeDocument/2006/relationships/image" Target="media/image88.wmf"/><Relationship Id="rId152" Type="http://schemas.openxmlformats.org/officeDocument/2006/relationships/oleObject" Target="embeddings/oleObject57.bin"/><Relationship Id="rId151" Type="http://schemas.openxmlformats.org/officeDocument/2006/relationships/image" Target="media/image87.wmf"/><Relationship Id="rId150" Type="http://schemas.openxmlformats.org/officeDocument/2006/relationships/oleObject" Target="embeddings/oleObject56.bin"/><Relationship Id="rId15" Type="http://schemas.openxmlformats.org/officeDocument/2006/relationships/image" Target="media/image5.wmf"/><Relationship Id="rId149" Type="http://schemas.openxmlformats.org/officeDocument/2006/relationships/image" Target="media/image86.wmf"/><Relationship Id="rId148" Type="http://schemas.openxmlformats.org/officeDocument/2006/relationships/oleObject" Target="embeddings/oleObject55.bin"/><Relationship Id="rId147" Type="http://schemas.openxmlformats.org/officeDocument/2006/relationships/image" Target="media/image85.png"/><Relationship Id="rId146" Type="http://schemas.openxmlformats.org/officeDocument/2006/relationships/image" Target="media/image84.wmf"/><Relationship Id="rId145" Type="http://schemas.openxmlformats.org/officeDocument/2006/relationships/oleObject" Target="embeddings/oleObject54.bin"/><Relationship Id="rId144" Type="http://schemas.openxmlformats.org/officeDocument/2006/relationships/image" Target="media/image83.wmf"/><Relationship Id="rId143" Type="http://schemas.openxmlformats.org/officeDocument/2006/relationships/oleObject" Target="embeddings/oleObject53.bin"/><Relationship Id="rId142" Type="http://schemas.openxmlformats.org/officeDocument/2006/relationships/image" Target="media/image82.png"/><Relationship Id="rId141" Type="http://schemas.openxmlformats.org/officeDocument/2006/relationships/image" Target="media/image81.png"/><Relationship Id="rId140" Type="http://schemas.openxmlformats.org/officeDocument/2006/relationships/image" Target="media/image80.png"/><Relationship Id="rId14" Type="http://schemas.openxmlformats.org/officeDocument/2006/relationships/oleObject" Target="embeddings/oleObject2.bin"/><Relationship Id="rId139" Type="http://schemas.openxmlformats.org/officeDocument/2006/relationships/image" Target="media/image79.png"/><Relationship Id="rId138" Type="http://schemas.openxmlformats.org/officeDocument/2006/relationships/image" Target="media/image78.png"/><Relationship Id="rId137" Type="http://schemas.openxmlformats.org/officeDocument/2006/relationships/image" Target="media/image77.png"/><Relationship Id="rId136" Type="http://schemas.openxmlformats.org/officeDocument/2006/relationships/image" Target="media/image76.png"/><Relationship Id="rId135" Type="http://schemas.openxmlformats.org/officeDocument/2006/relationships/image" Target="media/image75.png"/><Relationship Id="rId134" Type="http://schemas.openxmlformats.org/officeDocument/2006/relationships/image" Target="media/image74.png"/><Relationship Id="rId133" Type="http://schemas.openxmlformats.org/officeDocument/2006/relationships/image" Target="media/image73.png"/><Relationship Id="rId132" Type="http://schemas.openxmlformats.org/officeDocument/2006/relationships/image" Target="media/image72.png"/><Relationship Id="rId131" Type="http://schemas.openxmlformats.org/officeDocument/2006/relationships/image" Target="media/image71.png"/><Relationship Id="rId130" Type="http://schemas.openxmlformats.org/officeDocument/2006/relationships/image" Target="media/image70.png"/><Relationship Id="rId13" Type="http://schemas.openxmlformats.org/officeDocument/2006/relationships/image" Target="media/image4.wmf"/><Relationship Id="rId129" Type="http://schemas.openxmlformats.org/officeDocument/2006/relationships/image" Target="media/image69.png"/><Relationship Id="rId128" Type="http://schemas.openxmlformats.org/officeDocument/2006/relationships/image" Target="media/image68.png"/><Relationship Id="rId127" Type="http://schemas.openxmlformats.org/officeDocument/2006/relationships/image" Target="media/image67.png"/><Relationship Id="rId126" Type="http://schemas.openxmlformats.org/officeDocument/2006/relationships/image" Target="media/image66.wmf"/><Relationship Id="rId125" Type="http://schemas.openxmlformats.org/officeDocument/2006/relationships/oleObject" Target="embeddings/oleObject52.bin"/><Relationship Id="rId124" Type="http://schemas.openxmlformats.org/officeDocument/2006/relationships/image" Target="media/image65.wmf"/><Relationship Id="rId123" Type="http://schemas.openxmlformats.org/officeDocument/2006/relationships/oleObject" Target="embeddings/oleObject51.bin"/><Relationship Id="rId122" Type="http://schemas.openxmlformats.org/officeDocument/2006/relationships/image" Target="media/image64.wmf"/><Relationship Id="rId121" Type="http://schemas.openxmlformats.org/officeDocument/2006/relationships/oleObject" Target="embeddings/oleObject50.bin"/><Relationship Id="rId120" Type="http://schemas.openxmlformats.org/officeDocument/2006/relationships/image" Target="media/image63.wmf"/><Relationship Id="rId12" Type="http://schemas.openxmlformats.org/officeDocument/2006/relationships/oleObject" Target="embeddings/oleObject1.bin"/><Relationship Id="rId119" Type="http://schemas.openxmlformats.org/officeDocument/2006/relationships/oleObject" Target="embeddings/oleObject49.bin"/><Relationship Id="rId118" Type="http://schemas.openxmlformats.org/officeDocument/2006/relationships/image" Target="media/image62.wmf"/><Relationship Id="rId117" Type="http://schemas.openxmlformats.org/officeDocument/2006/relationships/oleObject" Target="embeddings/oleObject48.bin"/><Relationship Id="rId116" Type="http://schemas.openxmlformats.org/officeDocument/2006/relationships/image" Target="media/image61.wmf"/><Relationship Id="rId115" Type="http://schemas.openxmlformats.org/officeDocument/2006/relationships/oleObject" Target="embeddings/oleObject47.bin"/><Relationship Id="rId114" Type="http://schemas.openxmlformats.org/officeDocument/2006/relationships/oleObject" Target="embeddings/oleObject46.bin"/><Relationship Id="rId113" Type="http://schemas.openxmlformats.org/officeDocument/2006/relationships/image" Target="media/image60.wmf"/><Relationship Id="rId112" Type="http://schemas.openxmlformats.org/officeDocument/2006/relationships/oleObject" Target="embeddings/oleObject45.bin"/><Relationship Id="rId111" Type="http://schemas.openxmlformats.org/officeDocument/2006/relationships/image" Target="media/image59.png"/><Relationship Id="rId110" Type="http://schemas.openxmlformats.org/officeDocument/2006/relationships/image" Target="media/image58.wmf"/><Relationship Id="rId11" Type="http://schemas.openxmlformats.org/officeDocument/2006/relationships/image" Target="media/image3.png"/><Relationship Id="rId109" Type="http://schemas.openxmlformats.org/officeDocument/2006/relationships/oleObject" Target="embeddings/oleObject44.bin"/><Relationship Id="rId108" Type="http://schemas.openxmlformats.org/officeDocument/2006/relationships/image" Target="media/image57.wmf"/><Relationship Id="rId107" Type="http://schemas.openxmlformats.org/officeDocument/2006/relationships/oleObject" Target="embeddings/oleObject43.bin"/><Relationship Id="rId106" Type="http://schemas.openxmlformats.org/officeDocument/2006/relationships/oleObject" Target="embeddings/oleObject42.bin"/><Relationship Id="rId105" Type="http://schemas.openxmlformats.org/officeDocument/2006/relationships/image" Target="media/image56.wmf"/><Relationship Id="rId104" Type="http://schemas.openxmlformats.org/officeDocument/2006/relationships/oleObject" Target="embeddings/oleObject41.bin"/><Relationship Id="rId103" Type="http://schemas.openxmlformats.org/officeDocument/2006/relationships/image" Target="media/image55.png"/><Relationship Id="rId102" Type="http://schemas.openxmlformats.org/officeDocument/2006/relationships/image" Target="media/image54.wmf"/><Relationship Id="rId101" Type="http://schemas.openxmlformats.org/officeDocument/2006/relationships/oleObject" Target="embeddings/oleObject40.bin"/><Relationship Id="rId100" Type="http://schemas.openxmlformats.org/officeDocument/2006/relationships/image" Target="media/image53.wmf"/><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244D77-C969-4DF4-920A-79A7EF75ABB7}">
  <ds:schemaRefs/>
</ds:datastoreItem>
</file>

<file path=docProps/app.xml><?xml version="1.0" encoding="utf-8"?>
<Properties xmlns="http://schemas.openxmlformats.org/officeDocument/2006/extended-properties" xmlns:vt="http://schemas.openxmlformats.org/officeDocument/2006/docPropsVTypes">
  <Template>Normal.dotm</Template>
  <Pages>55</Pages>
  <Words>789</Words>
  <Characters>1071</Characters>
  <Lines>121</Lines>
  <Paragraphs>34</Paragraphs>
  <TotalTime>3</TotalTime>
  <ScaleCrop>false</ScaleCrop>
  <LinksUpToDate>false</LinksUpToDate>
  <CharactersWithSpaces>1131</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2024-05-15T07:16:00Z</dcterms:created>
  <dc:creator>TYHK101</dc:creator>
  <cp:lastModifiedBy>詹福宇</cp:lastModifiedBy>
  <cp:lastPrinted>2019-10-25T01:36:00Z</cp:lastPrinted>
  <dcterms:modified xsi:type="dcterms:W3CDTF">2025-07-09T00:55:19Z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设计">
    <vt:lpwstr>设计</vt:lpwstr>
  </property>
  <property fmtid="{D5CDD505-2E9C-101B-9397-08002B2CF9AE}" pid="3" name="设计时间">
    <vt:lpwstr>设计时间</vt:lpwstr>
  </property>
  <property fmtid="{D5CDD505-2E9C-101B-9397-08002B2CF9AE}" pid="4" name="校对">
    <vt:lpwstr>校对</vt:lpwstr>
  </property>
  <property fmtid="{D5CDD505-2E9C-101B-9397-08002B2CF9AE}" pid="5" name="校对时间">
    <vt:lpwstr>校对时间</vt:lpwstr>
  </property>
  <property fmtid="{D5CDD505-2E9C-101B-9397-08002B2CF9AE}" pid="6" name="审核">
    <vt:lpwstr>审核</vt:lpwstr>
  </property>
  <property fmtid="{D5CDD505-2E9C-101B-9397-08002B2CF9AE}" pid="7" name="审核时间">
    <vt:lpwstr>审核时间</vt:lpwstr>
  </property>
  <property fmtid="{D5CDD505-2E9C-101B-9397-08002B2CF9AE}" pid="8" name="审定">
    <vt:lpwstr>审定</vt:lpwstr>
  </property>
  <property fmtid="{D5CDD505-2E9C-101B-9397-08002B2CF9AE}" pid="9" name="审定时间">
    <vt:lpwstr>审定时间</vt:lpwstr>
  </property>
  <property fmtid="{D5CDD505-2E9C-101B-9397-08002B2CF9AE}" pid="10" name="批准">
    <vt:lpwstr>批准</vt:lpwstr>
  </property>
  <property fmtid="{D5CDD505-2E9C-101B-9397-08002B2CF9AE}" pid="11" name="批准时间">
    <vt:lpwstr>批准时间</vt:lpwstr>
  </property>
  <property fmtid="{D5CDD505-2E9C-101B-9397-08002B2CF9AE}" pid="12" name="标审">
    <vt:lpwstr>标审</vt:lpwstr>
  </property>
  <property fmtid="{D5CDD505-2E9C-101B-9397-08002B2CF9AE}" pid="13" name="标审时间">
    <vt:lpwstr>标审时间</vt:lpwstr>
  </property>
  <property fmtid="{D5CDD505-2E9C-101B-9397-08002B2CF9AE}" pid="14" name="质审">
    <vt:lpwstr>质审</vt:lpwstr>
  </property>
  <property fmtid="{D5CDD505-2E9C-101B-9397-08002B2CF9AE}" pid="15" name="质审时间">
    <vt:lpwstr>质审时间</vt:lpwstr>
  </property>
  <property fmtid="{D5CDD505-2E9C-101B-9397-08002B2CF9AE}" pid="16" name="会签1">
    <vt:lpwstr>会签1</vt:lpwstr>
  </property>
  <property fmtid="{D5CDD505-2E9C-101B-9397-08002B2CF9AE}" pid="17" name="会签1时间">
    <vt:lpwstr>会签1时间</vt:lpwstr>
  </property>
  <property fmtid="{D5CDD505-2E9C-101B-9397-08002B2CF9AE}" pid="18" name="会签2">
    <vt:lpwstr>会签2</vt:lpwstr>
  </property>
  <property fmtid="{D5CDD505-2E9C-101B-9397-08002B2CF9AE}" pid="19" name="会签2时间">
    <vt:lpwstr>会签2时间</vt:lpwstr>
  </property>
  <property fmtid="{D5CDD505-2E9C-101B-9397-08002B2CF9AE}" pid="20" name="会签3">
    <vt:lpwstr>会签3</vt:lpwstr>
  </property>
  <property fmtid="{D5CDD505-2E9C-101B-9397-08002B2CF9AE}" pid="21" name="会签3时间">
    <vt:lpwstr>会签3时间</vt:lpwstr>
  </property>
  <property fmtid="{D5CDD505-2E9C-101B-9397-08002B2CF9AE}" pid="22" name="会签4">
    <vt:lpwstr>会签4</vt:lpwstr>
  </property>
  <property fmtid="{D5CDD505-2E9C-101B-9397-08002B2CF9AE}" pid="23" name="会签4时间">
    <vt:lpwstr>会签4时间</vt:lpwstr>
  </property>
  <property fmtid="{D5CDD505-2E9C-101B-9397-08002B2CF9AE}" pid="24" name="会签5">
    <vt:lpwstr>会签5</vt:lpwstr>
  </property>
  <property fmtid="{D5CDD505-2E9C-101B-9397-08002B2CF9AE}" pid="25" name="会签5时间">
    <vt:lpwstr>会签5时间</vt:lpwstr>
  </property>
  <property fmtid="{D5CDD505-2E9C-101B-9397-08002B2CF9AE}" pid="26" name="会签6">
    <vt:lpwstr>会签6</vt:lpwstr>
  </property>
  <property fmtid="{D5CDD505-2E9C-101B-9397-08002B2CF9AE}" pid="27" name="会签6时间">
    <vt:lpwstr>会签6时间</vt:lpwstr>
  </property>
  <property fmtid="{D5CDD505-2E9C-101B-9397-08002B2CF9AE}" pid="28" name="会签7">
    <vt:lpwstr>会签7</vt:lpwstr>
  </property>
  <property fmtid="{D5CDD505-2E9C-101B-9397-08002B2CF9AE}" pid="29" name="会签7时间">
    <vt:lpwstr>会签7时间</vt:lpwstr>
  </property>
  <property fmtid="{D5CDD505-2E9C-101B-9397-08002B2CF9AE}" pid="30" name="会签8">
    <vt:lpwstr>会签8</vt:lpwstr>
  </property>
  <property fmtid="{D5CDD505-2E9C-101B-9397-08002B2CF9AE}" pid="31" name="会签8时间">
    <vt:lpwstr>会签8时间</vt:lpwstr>
  </property>
  <property fmtid="{D5CDD505-2E9C-101B-9397-08002B2CF9AE}" pid="32" name="会签9">
    <vt:lpwstr>会签9</vt:lpwstr>
  </property>
  <property fmtid="{D5CDD505-2E9C-101B-9397-08002B2CF9AE}" pid="33" name="会签9时间">
    <vt:lpwstr>会签9时间</vt:lpwstr>
  </property>
  <property fmtid="{D5CDD505-2E9C-101B-9397-08002B2CF9AE}" pid="34" name="MTWinEqns">
    <vt:bool>true</vt:bool>
  </property>
  <property fmtid="{D5CDD505-2E9C-101B-9397-08002B2CF9AE}" pid="35" name="KSOTemplateDocerSaveRecord">
    <vt:lpwstr>eyJoZGlkIjoiMzkyNTYwYmM2ZjZmZGMxYzA2ZmMxNjkwZjVlYzVkZDEiLCJ1c2VySWQiOiIxNDU5MzEwOTI5In0=</vt:lpwstr>
  </property>
  <property fmtid="{D5CDD505-2E9C-101B-9397-08002B2CF9AE}" pid="36" name="KSOProductBuildVer">
    <vt:lpwstr>2052-12.1.0.21915</vt:lpwstr>
  </property>
  <property fmtid="{D5CDD505-2E9C-101B-9397-08002B2CF9AE}" pid="37" name="ICV">
    <vt:lpwstr>44D01540EA874F219ED9FB1091BF4E81_12</vt:lpwstr>
  </property>
</Properties>
</file>