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72"/>
          <w:szCs w:val="72"/>
        </w:rPr>
        <w:t xml:space="preserve">NeXFlowX Dashboard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36"/>
          <w:szCs w:val="36"/>
        </w:rPr>
        <w:t xml:space="preserve">Documentation Technique Complète</w:t>
      </w:r>
    </w:p>
    <w:p>
      <w:pPr>
        <w:spacing w:before="300"/>
        <w:jc w:val="center"/>
      </w:pPr>
      <w:r>
        <w:rPr>
          <w:rFonts w:ascii="Times New Roman" w:cs="Times New Roman" w:eastAsia="Times New Roman" w:hAnsi="Times New Roman"/>
          <w:color w:val="94A3B8"/>
          <w:sz w:val="28"/>
          <w:szCs w:val="28"/>
        </w:rPr>
        <w:t xml:space="preserve">Version 2.4.1-beta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Plateforme B2B2C d'Orchestration Financière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color w:val="64748B"/>
          <w:sz w:val="22"/>
          <w:szCs w:val="22"/>
        </w:rPr>
        <w:t xml:space="preserve">Pour Evolution v3.0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Decembre 2024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Table des Matieres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1. Vue d ensemble du Projet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Objectif Principal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Stack Technologique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2. Fonctionnalites Actives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Authentification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Dashboard Overview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Capacity Matrix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2.4 Logistic Pipeline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2.5 Transactions Table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2.6 Payment Link Generator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2.7 API Management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3. Contrat API Existant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Authentication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System State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 Dashboard Stats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3.4 Transactions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3.5 Pipeline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3.6 Payment Links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3.7 API Keys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3.8 Webhooks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3.9 Activity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4. Propositions d Evolution v3.0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Integration IA Skills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4.1.1 VLM Document Analysis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4.1.2 LLM Support Chatbot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4.1.3 Image Generation Reports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4.1.4 ASR Voice Commands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UX UI Improvements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4.2.1 Dark Light Theme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4.2.2 Advanced Animations</w:t>
          </w:r>
          <w:r>
            <w:tab/>
          </w:r>
          <w:r>
            <w:t>9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4.2.3 Interactive Charts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Advanced Financial Features</w:t>
          </w:r>
          <w:r>
            <w:tab/>
          </w:r>
          <w:r>
            <w:t>9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4.3.1 Real time Forex</w:t>
          </w:r>
          <w:r>
            <w:tab/>
          </w:r>
          <w:r>
            <w:t>9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4.3.2 Trend Analysis Predictions</w:t>
          </w:r>
          <w:r>
            <w:tab/>
          </w:r>
          <w:r>
            <w:t>10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4.3.3 Automated Reports PDF Excel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Architecture Performance</w:t>
          </w:r>
          <w:r>
            <w:tab/>
          </w:r>
          <w:r>
            <w:t>10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4.4.1 WebSocket Real time</w:t>
          </w:r>
          <w:r>
            <w:tab/>
          </w:r>
          <w:r>
            <w:t>10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4.4.2 PostgreSQL Migration</w:t>
          </w:r>
          <w:r>
            <w:tab/>
          </w:r>
          <w:r>
            <w:t>10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4.4.3 Edge Functions CDN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5. Summary Table</w:t>
          </w:r>
          <w:r>
            <w:tab/>
          </w:r>
          <w:r>
            <w:t>11</w:t>
          </w:r>
        </w:p>
        <w:p>
          <w:r>
            <w:fldChar w:fldCharType="end"/>
          </w:r>
        </w:p>
      </w:sdtContent>
    </w:sdt>
    <w:p>
      <w:pPr>
        <w:spacing w:after="400" w:before="200"/>
        <w:jc w:val="center"/>
      </w:pPr>
      <w:r>
        <w:rPr>
          <w:color w:val="999999"/>
          <w:sz w:val="18"/>
          <w:szCs w:val="18"/>
        </w:rPr>
        <w:t xml:space="preserve">Note: Cliquez droit sur la table et selectionnez Update Field</w:t>
      </w:r>
    </w:p>
    <w:p>
      <w:r>
        <w:br w:type="page"/>
      </w:r>
    </w:p>
    <w:p>
      <w:pPr>
        <w:pStyle w:val="Heading1"/>
      </w:pPr>
      <w:r>
        <w:t xml:space="preserve">1. Vue d'ensemble du Projet</w:t>
      </w:r>
    </w:p>
    <w:p>
      <w:pPr>
        <w:spacing w:after="200" w:before="200"/>
      </w:pPr>
      <w:r>
        <w:t xml:space="preserve">NeXFlowX Dashboard est une plateforme B2B2C d'orchestration financière permettant aux proprietaires d'entreprises numeriques de surveiller et gerer les flux financiers transfrontaliers en temps reel.</w:t>
      </w:r>
    </w:p>
    <w:p>
      <w:pPr>
        <w:pStyle w:val="Heading2"/>
      </w:pPr>
      <w:r>
        <w:t xml:space="preserve">1.1 Objectif Principal</w:t>
      </w:r>
    </w:p>
    <w:p>
      <w:pPr>
        <w:spacing w:after="200" w:before="200"/>
      </w:pPr>
      <w:r>
        <w:t xml:space="preserve">Fournir une visibilite centralisee sur les operations de paiement multi-marches europeens.</w:t>
      </w:r>
    </w:p>
    <w:p>
      <w:pPr>
        <w:pStyle w:val="Heading2"/>
      </w:pPr>
      <w:r>
        <w:t xml:space="preserve">1.2 Stack Technologique</w:t>
      </w:r>
    </w:p>
    <w:p>
      <w:pPr>
        <w:spacing w:before="200"/>
      </w:pPr>
      <w:r>
        <w:rPr>
          <w:b/>
          <w:bCs/>
        </w:rPr>
        <w:t xml:space="preserve">Frontend: Next.js 16, TypeScript 5, React 19, Tailwind CSS 4, shadcn/ui</w:t>
      </w:r>
    </w:p>
    <w:p>
      <w:r>
        <w:rPr>
          <w:b/>
          <w:bCs/>
        </w:rPr>
        <w:t xml:space="preserve">State Management: Zustand + TanStack Query</w:t>
      </w:r>
    </w:p>
    <w:p>
      <w:r>
        <w:rPr>
          <w:b/>
          <w:bCs/>
        </w:rPr>
        <w:t xml:space="preserve">Backend: Prisma ORM, SQLite, NextAuth.js v4</w:t>
      </w:r>
    </w:p>
    <w:p>
      <w:r>
        <w:rPr>
          <w:b/>
          <w:bCs/>
        </w:rPr>
        <w:t xml:space="preserve">Design: Cyberpunk theme with glassmorphism effects</w:t>
      </w:r>
    </w:p>
    <w:p>
      <w:pPr>
        <w:pStyle w:val="Heading1"/>
      </w:pPr>
      <w:r>
        <w:t xml:space="preserve">2. Fonctionnalites Actives</w:t>
      </w:r>
    </w:p>
    <w:p>
      <w:pPr>
        <w:pStyle w:val="Heading2"/>
      </w:pPr>
      <w:r>
        <w:t xml:space="preserve">2.1 Authentification</w:t>
      </w:r>
    </w:p>
    <w:p>
      <w:pPr>
        <w:spacing w:before="200"/>
      </w:pPr>
      <w:r>
        <w:rPr>
          <w:b/>
          <w:bCs/>
        </w:rPr>
        <w:t xml:space="preserve">JWT-based authentication with token persistence in localStorage</w:t>
      </w:r>
    </w:p>
    <w:p>
      <w:pPr>
        <w:pStyle w:val="ListParagraph"/>
        <w:numPr>
          <w:ilvl w:val="0"/>
          <w:numId w:val="2"/>
        </w:numPr>
      </w:pPr>
      <w:r>
        <w:t xml:space="preserve">Login page with canvas animation</w:t>
      </w:r>
    </w:p>
    <w:p>
      <w:pPr>
        <w:pStyle w:val="ListParagraph"/>
        <w:numPr>
          <w:ilvl w:val="0"/>
          <w:numId w:val="2"/>
        </w:numPr>
      </w:pPr>
      <w:r>
        <w:t xml:space="preserve">Token validation on mount</w:t>
      </w:r>
    </w:p>
    <w:p>
      <w:pPr>
        <w:pStyle w:val="ListParagraph"/>
        <w:numPr>
          <w:ilvl w:val="0"/>
          <w:numId w:val="2"/>
        </w:numPr>
      </w:pPr>
      <w:r>
        <w:t xml:space="preserve">Session management with Zustand store</w:t>
      </w:r>
    </w:p>
    <w:p>
      <w:pPr>
        <w:pStyle w:val="Heading2"/>
      </w:pPr>
      <w:r>
        <w:t xml:space="preserve">2.2 Dashboard Overview</w:t>
      </w:r>
    </w:p>
    <w:p>
      <w:pPr>
        <w:spacing w:before="200"/>
      </w:pPr>
      <w:r>
        <w:rPr>
          <w:b/>
          <w:bCs/>
        </w:rPr>
        <w:t xml:space="preserve">Real-time KPIs and activity feed</w:t>
      </w:r>
    </w:p>
    <w:p>
      <w:pPr>
        <w:pStyle w:val="ListParagraph"/>
        <w:numPr>
          <w:ilvl w:val="0"/>
          <w:numId w:val="2"/>
        </w:numPr>
      </w:pPr>
      <w:r>
        <w:t xml:space="preserve">Capital en Transit: Total pipeline volume</w:t>
      </w:r>
    </w:p>
    <w:p>
      <w:pPr>
        <w:pStyle w:val="ListParagraph"/>
        <w:numPr>
          <w:ilvl w:val="0"/>
          <w:numId w:val="2"/>
        </w:numPr>
      </w:pPr>
      <w:r>
        <w:t xml:space="preserve">Capital Distribue: Total distributed volume</w:t>
      </w:r>
    </w:p>
    <w:p>
      <w:pPr>
        <w:pStyle w:val="ListParagraph"/>
        <w:numPr>
          <w:ilvl w:val="0"/>
          <w:numId w:val="2"/>
        </w:numPr>
      </w:pPr>
      <w:r>
        <w:t xml:space="preserve">Gateway Confirmes: Validated transactions count</w:t>
      </w:r>
    </w:p>
    <w:p>
      <w:pPr>
        <w:pStyle w:val="ListParagraph"/>
        <w:numPr>
          <w:ilvl w:val="0"/>
          <w:numId w:val="2"/>
        </w:numPr>
      </w:pPr>
      <w:r>
        <w:t xml:space="preserve">Activity Feed with real-time updates</w:t>
      </w:r>
    </w:p>
    <w:p>
      <w:pPr>
        <w:pStyle w:val="ListParagraph"/>
        <w:numPr>
          <w:ilvl w:val="0"/>
          <w:numId w:val="2"/>
        </w:numPr>
      </w:pPr>
      <w:r>
        <w:t xml:space="preserve">Auto-Highlight for priority rails: NL-iDEAL, PT-MBWay, ES-Bizum</w:t>
      </w:r>
    </w:p>
    <w:p>
      <w:pPr>
        <w:pStyle w:val="Heading2"/>
      </w:pPr>
      <w:r>
        <w:t xml:space="preserve">2.3 Capacity Matrix</w:t>
      </w:r>
    </w:p>
    <w:p>
      <w:pPr>
        <w:spacing w:before="200"/>
      </w:pPr>
      <w:r>
        <w:rPr>
          <w:b/>
          <w:bCs/>
        </w:rPr>
        <w:t xml:space="preserve">72 payment rails across 11 countries with status monitoring</w:t>
      </w:r>
    </w:p>
    <w:p>
      <w:pPr>
        <w:pStyle w:val="ListParagraph"/>
        <w:numPr>
          <w:ilvl w:val="0"/>
          <w:numId w:val="2"/>
        </w:numPr>
      </w:pPr>
      <w:r>
        <w:t xml:space="preserve">Country filter (PT, ES, FR, NL, BE, AT, PL, UK, CH, DE, IT)</w:t>
      </w:r>
    </w:p>
    <w:p>
      <w:pPr>
        <w:pStyle w:val="ListParagraph"/>
        <w:numPr>
          <w:ilvl w:val="0"/>
          <w:numId w:val="2"/>
        </w:numPr>
      </w:pPr>
      <w:r>
        <w:t xml:space="preserve">Summary cards: AVAILABLE/LIMITED/CRITICAL/INTEGRATING counts</w:t>
      </w:r>
    </w:p>
    <w:p>
      <w:pPr>
        <w:pStyle w:val="ListParagraph"/>
        <w:numPr>
          <w:ilvl w:val="0"/>
          <w:numId w:val="2"/>
        </w:numPr>
      </w:pPr>
      <w:r>
        <w:t xml:space="preserve">Payment method cards with status badges</w:t>
      </w:r>
    </w:p>
    <w:p>
      <w:pPr>
        <w:pStyle w:val="ListParagraph"/>
        <w:numPr>
          <w:ilvl w:val="0"/>
          <w:numId w:val="2"/>
        </w:numPr>
      </w:pPr>
      <w:r>
        <w:t xml:space="preserve">Provider display (Stripe or N/A)</w:t>
      </w:r>
    </w:p>
    <w:p>
      <w:pPr>
        <w:pStyle w:val="ListParagraph"/>
        <w:numPr>
          <w:ilvl w:val="0"/>
          <w:numId w:val="2"/>
        </w:numPr>
      </w:pPr>
      <w:r>
        <w:t xml:space="preserve">Capacity display (infinity for UNLIMITED)</w:t>
      </w:r>
    </w:p>
    <w:p>
      <w:pPr>
        <w:pStyle w:val="ListParagraph"/>
        <w:numPr>
          <w:ilvl w:val="0"/>
          <w:numId w:val="2"/>
        </w:numPr>
      </w:pPr>
      <w:r>
        <w:t xml:space="preserve">SLA in hours for each rail</w:t>
      </w:r>
    </w:p>
    <w:p>
      <w:pPr>
        <w:pStyle w:val="ListParagraph"/>
        <w:numPr>
          <w:ilvl w:val="0"/>
          <w:numId w:val="2"/>
        </w:numPr>
      </w:pPr>
      <w:r>
        <w:t xml:space="preserve">LOCAL badge for market-specific rails</w:t>
      </w:r>
    </w:p>
    <w:p>
      <w:pPr>
        <w:pStyle w:val="Heading2"/>
      </w:pPr>
      <w:r>
        <w:t xml:space="preserve">2.4 Logistic Pipeline</w:t>
      </w:r>
    </w:p>
    <w:p>
      <w:pPr>
        <w:spacing w:before="200"/>
      </w:pPr>
      <w:r>
        <w:rPr>
          <w:b/>
          <w:bCs/>
        </w:rPr>
        <w:t xml:space="preserve">3-stage pipeline visualization with conversion metrics</w:t>
      </w:r>
    </w:p>
    <w:p>
      <w:pPr>
        <w:pStyle w:val="ListParagraph"/>
        <w:numPr>
          <w:ilvl w:val="0"/>
          <w:numId w:val="2"/>
        </w:numPr>
      </w:pPr>
      <w:r>
        <w:t xml:space="preserve">Stage 1: Gateway de Entrada (In Transit)</w:t>
      </w:r>
    </w:p>
    <w:p>
      <w:pPr>
        <w:pStyle w:val="ListParagraph"/>
        <w:numPr>
          <w:ilvl w:val="0"/>
          <w:numId w:val="2"/>
        </w:numPr>
      </w:pPr>
      <w:r>
        <w:t xml:space="preserve">Stage 2: Liquidez Garantida (Fiat EUR/BRL)</w:t>
      </w:r>
    </w:p>
    <w:p>
      <w:pPr>
        <w:pStyle w:val="ListParagraph"/>
        <w:numPr>
          <w:ilvl w:val="0"/>
          <w:numId w:val="2"/>
        </w:numPr>
      </w:pPr>
      <w:r>
        <w:t xml:space="preserve">Stage 3: Processando Entrega (USDT/PIX)</w:t>
      </w:r>
    </w:p>
    <w:p>
      <w:pPr>
        <w:pStyle w:val="ListParagraph"/>
        <w:numPr>
          <w:ilvl w:val="0"/>
          <w:numId w:val="2"/>
        </w:numPr>
      </w:pPr>
      <w:r>
        <w:t xml:space="preserve">Metrics per stage: volume, count, percentage, avg duration</w:t>
      </w:r>
    </w:p>
    <w:p>
      <w:pPr>
        <w:pStyle w:val="ListParagraph"/>
        <w:numPr>
          <w:ilvl w:val="0"/>
          <w:numId w:val="2"/>
        </w:numPr>
      </w:pPr>
      <w:r>
        <w:t xml:space="preserve">Conversion rates table: EUR-USDT, EUR-BRL, USDT-BRL</w:t>
      </w:r>
    </w:p>
    <w:p>
      <w:pPr>
        <w:pStyle w:val="Heading2"/>
      </w:pPr>
      <w:r>
        <w:t xml:space="preserve">2.5 Transactions Table</w:t>
      </w:r>
    </w:p>
    <w:p>
      <w:pPr>
        <w:spacing w:before="200"/>
      </w:pPr>
      <w:r>
        <w:rPr>
          <w:b/>
          <w:bCs/>
        </w:rPr>
        <w:t xml:space="preserve">Searchable, filterable transaction history</w:t>
      </w:r>
    </w:p>
    <w:p>
      <w:pPr>
        <w:pStyle w:val="ListParagraph"/>
        <w:numPr>
          <w:ilvl w:val="0"/>
          <w:numId w:val="2"/>
        </w:numPr>
      </w:pPr>
      <w:r>
        <w:t xml:space="preserve">Search by ID, name, rail, email</w:t>
      </w:r>
    </w:p>
    <w:p>
      <w:pPr>
        <w:pStyle w:val="ListParagraph"/>
        <w:numPr>
          <w:ilvl w:val="0"/>
          <w:numId w:val="2"/>
        </w:numPr>
      </w:pPr>
      <w:r>
        <w:t xml:space="preserve">Filter by country, status, type</w:t>
      </w:r>
    </w:p>
    <w:p>
      <w:pPr>
        <w:pStyle w:val="ListParagraph"/>
        <w:numPr>
          <w:ilvl w:val="0"/>
          <w:numId w:val="2"/>
        </w:numPr>
      </w:pPr>
      <w:r>
        <w:t xml:space="preserve">Sortable columns with pagination</w:t>
      </w:r>
    </w:p>
    <w:p>
      <w:pPr>
        <w:pStyle w:val="ListParagraph"/>
        <w:numPr>
          <w:ilvl w:val="0"/>
          <w:numId w:val="2"/>
        </w:numPr>
      </w:pPr>
      <w:r>
        <w:t xml:space="preserve">Transaction details modal with timeline</w:t>
      </w:r>
    </w:p>
    <w:p>
      <w:pPr>
        <w:pStyle w:val="Heading2"/>
      </w:pPr>
      <w:r>
        <w:t xml:space="preserve">2.6 Payment Link Generator</w:t>
      </w:r>
    </w:p>
    <w:p>
      <w:pPr>
        <w:spacing w:before="200"/>
      </w:pPr>
      <w:r>
        <w:rPr>
          <w:b/>
          <w:bCs/>
        </w:rPr>
        <w:t xml:space="preserve">Create and manage payment links</w:t>
      </w:r>
    </w:p>
    <w:p>
      <w:pPr>
        <w:pStyle w:val="ListParagraph"/>
        <w:numPr>
          <w:ilvl w:val="0"/>
          <w:numId w:val="2"/>
        </w:numPr>
      </w:pPr>
      <w:r>
        <w:t xml:space="preserve">Amount input with currency selector (EUR, USD, GBP, BRL, KES, NGN)</w:t>
      </w:r>
    </w:p>
    <w:p>
      <w:pPr>
        <w:pStyle w:val="ListParagraph"/>
        <w:numPr>
          <w:ilvl w:val="0"/>
          <w:numId w:val="2"/>
        </w:numPr>
      </w:pPr>
      <w:r>
        <w:t xml:space="preserve">Optional description field</w:t>
      </w:r>
    </w:p>
    <w:p>
      <w:pPr>
        <w:pStyle w:val="ListParagraph"/>
        <w:numPr>
          <w:ilvl w:val="0"/>
          <w:numId w:val="2"/>
        </w:numPr>
      </w:pPr>
      <w:r>
        <w:t xml:space="preserve">Success modal with checkout URL: https://pay.nexflowx.tech/{id}</w:t>
      </w:r>
    </w:p>
    <w:p>
      <w:pPr>
        <w:pStyle w:val="ListParagraph"/>
        <w:numPr>
          <w:ilvl w:val="0"/>
          <w:numId w:val="2"/>
        </w:numPr>
      </w:pPr>
      <w:r>
        <w:t xml:space="preserve">Copy link and social media buttons</w:t>
      </w:r>
    </w:p>
    <w:p>
      <w:pPr>
        <w:pStyle w:val="ListParagraph"/>
        <w:numPr>
          <w:ilvl w:val="0"/>
          <w:numId w:val="2"/>
        </w:numPr>
      </w:pPr>
      <w:r>
        <w:t xml:space="preserve">Available rails display with status badges</w:t>
      </w:r>
    </w:p>
    <w:p>
      <w:pPr>
        <w:pStyle w:val="Heading2"/>
      </w:pPr>
      <w:r>
        <w:t xml:space="preserve">2.7 API Management</w:t>
      </w:r>
    </w:p>
    <w:p>
      <w:pPr>
        <w:spacing w:before="200"/>
      </w:pPr>
      <w:r>
        <w:rPr>
          <w:b/>
          <w:bCs/>
        </w:rPr>
        <w:t xml:space="preserve">Manage API keys and webhooks</w:t>
      </w:r>
    </w:p>
    <w:p>
      <w:pPr>
        <w:pStyle w:val="ListParagraph"/>
        <w:numPr>
          <w:ilvl w:val="0"/>
          <w:numId w:val="2"/>
        </w:numPr>
      </w:pPr>
      <w:r>
        <w:t xml:space="preserve">List API keys with show/hide toggle</w:t>
      </w:r>
    </w:p>
    <w:p>
      <w:pPr>
        <w:pStyle w:val="ListParagraph"/>
        <w:numPr>
          <w:ilvl w:val="0"/>
          <w:numId w:val="2"/>
        </w:numPr>
      </w:pPr>
      <w:r>
        <w:t xml:space="preserve">Create new API key (shown once)</w:t>
      </w:r>
    </w:p>
    <w:p>
      <w:pPr>
        <w:pStyle w:val="ListParagraph"/>
        <w:numPr>
          <w:ilvl w:val="0"/>
          <w:numId w:val="2"/>
        </w:numPr>
      </w:pPr>
      <w:r>
        <w:t xml:space="preserve">Revoke API key with confirmation</w:t>
      </w:r>
    </w:p>
    <w:p>
      <w:pPr>
        <w:pStyle w:val="ListParagraph"/>
        <w:numPr>
          <w:ilvl w:val="0"/>
          <w:numId w:val="2"/>
        </w:numPr>
      </w:pPr>
      <w:r>
        <w:t xml:space="preserve">Webhook URL configuration</w:t>
      </w:r>
    </w:p>
    <w:p>
      <w:pPr>
        <w:pStyle w:val="ListParagraph"/>
        <w:numPr>
          <w:ilvl w:val="0"/>
          <w:numId w:val="2"/>
        </w:numPr>
      </w:pPr>
      <w:r>
        <w:t xml:space="preserve">Event toggles: payment.received, payment.failed, settlement.completed, etc.</w:t>
      </w:r>
    </w:p>
    <w:p>
      <w:pPr>
        <w:pStyle w:val="ListParagraph"/>
        <w:numPr>
          <w:ilvl w:val="0"/>
          <w:numId w:val="2"/>
        </w:numPr>
      </w:pPr>
      <w:r>
        <w:t xml:space="preserve">Delivery statistics: last_delivery_status, deliveries_24h, success_rate_24h</w:t>
      </w:r>
    </w:p>
    <w:p>
      <w:pPr>
        <w:pStyle w:val="Heading1"/>
      </w:pPr>
      <w:r>
        <w:t xml:space="preserve">3. Contrat API Existant</w:t>
      </w:r>
    </w:p>
    <w:p>
      <w:pPr>
        <w:spacing w:after="200" w:before="200"/>
      </w:pPr>
      <w:r>
        <w:t xml:space="preserve">Base URL: /api/v1 via internal proxy</w:t>
      </w:r>
    </w:p>
    <w:p>
      <w:r>
        <w:t xml:space="preserve">Authorization: Bearer &lt;jwt&gt; required for all requests</w:t>
      </w:r>
    </w:p>
    <w:p>
      <w:pPr>
        <w:pStyle w:val="Heading2"/>
      </w:pPr>
      <w:r>
        <w:t xml:space="preserve">3.1 Authentication</w:t>
      </w:r>
    </w:p>
    <w:p>
      <w:pPr>
        <w:spacing w:before="200"/>
      </w:pPr>
      <w:r>
        <w:rPr>
          <w:b/>
          <w:bCs/>
          <w:color w:val="00FF41"/>
        </w:rPr>
        <w:t xml:space="preserve">POST /api/v1/auth/login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Request: { username: "NeXFlowX", password: "Nex123456789*" }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Response: { success: true, token: "jwt...", user: { id, username, role } }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/api/v1/auth/me - Validate session</w:t>
      </w:r>
    </w:p>
    <w:p>
      <w:pPr>
        <w:pStyle w:val="Heading2"/>
      </w:pPr>
      <w:r>
        <w:t xml:space="preserve">3.2 System State</w:t>
      </w:r>
    </w:p>
    <w:p>
      <w:pPr>
        <w:spacing w:before="200"/>
      </w:pPr>
      <w:r>
        <w:rPr>
          <w:b/>
          <w:bCs/>
          <w:color w:val="00FF41"/>
        </w:rPr>
        <w:t xml:space="preserve">GET /api/v1/system-state?country_code={code}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Returns: 72 payment rails with availability status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Status values: AVAILABLE, LIMITED, CRITICAL, INTEGRATION_IN_PROGRESS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Meta: total_entries: 72, available: 68, limited: 2, critical: 1</w:t>
      </w:r>
    </w:p>
    <w:p>
      <w:pPr>
        <w:pStyle w:val="Heading2"/>
      </w:pPr>
      <w:r>
        <w:t xml:space="preserve">3.3 Dashboard Stats</w:t>
      </w:r>
    </w:p>
    <w:p>
      <w:pPr>
        <w:spacing w:before="200"/>
      </w:pPr>
      <w:r>
        <w:rPr>
          <w:b/>
          <w:bCs/>
          <w:color w:val="00FF41"/>
        </w:rPr>
        <w:t xml:space="preserve">GET /api/v1/dashboard/stats?period=24h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Returns: volume_total, transactions_count, success_rate, alerts_active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Trend: volume_change_percent, success_rate_change_percent</w:t>
      </w:r>
    </w:p>
    <w:p>
      <w:pPr>
        <w:pStyle w:val="Heading2"/>
      </w:pPr>
      <w:r>
        <w:t xml:space="preserve">3.4 Transactions</w:t>
      </w:r>
    </w:p>
    <w:p>
      <w:pPr>
        <w:spacing w:before="200"/>
      </w:pPr>
      <w:r>
        <w:rPr>
          <w:b/>
          <w:bCs/>
          <w:color w:val="00FF41"/>
        </w:rPr>
        <w:t xml:space="preserve">GET /api/v1/transactions?page=1&amp;limit=25&amp;country=PT&amp;status=completed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Filters: country_code, status, type, search, sort, order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/api/v1/transactions/:id - Details with event timeline</w:t>
      </w:r>
    </w:p>
    <w:p>
      <w:pPr>
        <w:pStyle w:val="Heading2"/>
      </w:pPr>
      <w:r>
        <w:t xml:space="preserve">3.5 Pipeline</w:t>
      </w:r>
    </w:p>
    <w:p>
      <w:pPr>
        <w:spacing w:before="200"/>
      </w:pPr>
      <w:r>
        <w:rPr>
          <w:b/>
          <w:bCs/>
          <w:color w:val="00FF41"/>
        </w:rPr>
        <w:t xml:space="preserve">GET /api/v1/pipeline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Returns: 3 stages (gateway, fiat, delivery) with volume and counts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Conversion rates: EUR_USDT, EUR_BRL, USDT_BRL</w:t>
      </w:r>
    </w:p>
    <w:p>
      <w:pPr>
        <w:pStyle w:val="Heading2"/>
      </w:pPr>
      <w:r>
        <w:t xml:space="preserve">3.6 Payment Links</w:t>
      </w:r>
    </w:p>
    <w:p>
      <w:pPr>
        <w:spacing w:before="200"/>
      </w:pPr>
      <w:r>
        <w:rPr>
          <w:b/>
          <w:bCs/>
          <w:color w:val="00FF41"/>
        </w:rPr>
        <w:t xml:space="preserve">POST /api/v1/payment-links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Request: { amount, currency, description }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Response: { id, shareable_url, short_code, amount, status }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GET /api/v1/payment-links - List all links (no pagination)</w:t>
      </w:r>
    </w:p>
    <w:p>
      <w:pPr>
        <w:pStyle w:val="Heading2"/>
      </w:pPr>
      <w:r>
        <w:t xml:space="preserve">3.7 API Keys</w:t>
      </w:r>
    </w:p>
    <w:p>
      <w:pPr>
        <w:spacing w:before="200"/>
      </w:pPr>
      <w:r>
        <w:rPr>
          <w:b/>
          <w:bCs/>
          <w:color w:val="00FF41"/>
        </w:rPr>
        <w:t xml:space="preserve">GET /api/v1/api-keys - List keys (key_full not shown)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/api/v1/api-keys - Create new key (key_full shown once)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DELETE /api/v1/api-keys/:id - Revoke key</w:t>
      </w:r>
    </w:p>
    <w:p>
      <w:pPr>
        <w:pStyle w:val="Heading2"/>
      </w:pPr>
      <w:r>
        <w:t xml:space="preserve">3.8 Webhooks</w:t>
      </w:r>
    </w:p>
    <w:p>
      <w:pPr>
        <w:spacing w:before="200"/>
      </w:pPr>
      <w:r>
        <w:rPr>
          <w:b/>
          <w:bCs/>
          <w:color w:val="00FF41"/>
        </w:rPr>
        <w:t xml:space="preserve">GET /api/v1/webhooks - Get webhook config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PUT /api/v1/webhooks - Update URL and events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Events: payment.received, payment.failed, settlement.completed, capacity.warning</w:t>
      </w:r>
    </w:p>
    <w:p>
      <w:pPr>
        <w:pStyle w:val="Heading2"/>
      </w:pPr>
      <w:r>
        <w:t xml:space="preserve">3.9 Activity</w:t>
      </w:r>
    </w:p>
    <w:p>
      <w:pPr>
        <w:spacing w:before="200"/>
      </w:pPr>
      <w:r>
        <w:rPr>
          <w:b/>
          <w:bCs/>
          <w:color w:val="00FF41"/>
        </w:rPr>
        <w:t xml:space="preserve">GET /api/v1/activity?page=1&amp;limit=50</w:t>
      </w:r>
    </w:p>
    <w:p>
      <w:pPr>
        <w:spacing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Returns: activity feed with timestamp, type, message, severity</w:t>
      </w:r>
    </w:p>
    <w:p>
      <w:pPr>
        <w:pStyle w:val="Heading1"/>
      </w:pPr>
      <w:r>
        <w:t xml:space="preserve">4. Propositions d'Evolution v3.0</w:t>
      </w:r>
    </w:p>
    <w:p>
      <w:pPr>
        <w:pStyle w:val="Heading2"/>
      </w:pPr>
      <w:r>
        <w:t xml:space="preserve">4.1 Integration IA (Skills)</w:t>
      </w:r>
    </w:p>
    <w:p>
      <w:pPr>
        <w:spacing w:before="200"/>
      </w:pPr>
      <w:r>
        <w:rPr>
          <w:b/>
          <w:bCs/>
        </w:rPr>
        <w:t xml:space="preserve">Leverage z-ai-web-dev-sdk skills for AI capabilities</w:t>
      </w:r>
    </w:p>
    <w:p>
      <w:pPr>
        <w:pStyle w:val="Heading3"/>
      </w:pPr>
      <w:r>
        <w:t xml:space="preserve">4.1.1 VLM - Document Analysis</w:t>
      </w:r>
    </w:p>
    <w:p>
      <w:pPr>
        <w:spacing w:before="200"/>
      </w:pPr>
      <w:r>
        <w:rPr>
          <w:b/>
          <w:bCs/>
        </w:rPr>
        <w:t xml:space="preserve">Upload receipts/invoices for automatic analysis</w:t>
      </w:r>
    </w:p>
    <w:p>
      <w:pPr>
        <w:pStyle w:val="ListParagraph"/>
        <w:numPr>
          <w:ilvl w:val="0"/>
          <w:numId w:val="2"/>
        </w:numPr>
      </w:pPr>
      <w:r>
        <w:t xml:space="preserve">Extract: amount, date, merchant, payment method</w:t>
      </w:r>
    </w:p>
    <w:p>
      <w:pPr>
        <w:pStyle w:val="ListParagraph"/>
        <w:numPr>
          <w:ilvl w:val="0"/>
          <w:numId w:val="2"/>
        </w:numPr>
      </w:pPr>
      <w:r>
        <w:t xml:space="preserve">Validate: compare with recorded transactions</w:t>
      </w:r>
    </w:p>
    <w:p>
      <w:pPr>
        <w:pStyle w:val="ListParagraph"/>
        <w:numPr>
          <w:ilvl w:val="0"/>
          <w:numId w:val="2"/>
        </w:numPr>
      </w:pPr>
      <w:r>
        <w:t xml:space="preserve">Detect anomalies: inconsistent amounts, duplicates, suspicious transactions</w:t>
      </w:r>
    </w:p>
    <w:p>
      <w:pPr>
        <w:pStyle w:val="ListParagraph"/>
        <w:numPr>
          <w:ilvl w:val="0"/>
          <w:numId w:val="2"/>
        </w:numPr>
      </w:pPr>
      <w:r>
        <w:t xml:space="preserve">Auto-classify transactions by type</w:t>
      </w:r>
    </w:p>
    <w:p>
      <w:pPr>
        <w:spacing w:before="200"/>
      </w:pPr>
      <w:r>
        <w:rPr>
          <w:b/>
          <w:bCs/>
        </w:rPr>
        <w:t xml:space="preserve">Benefit: 60% reduction in manual verification time</w:t>
      </w:r>
    </w:p>
    <w:p>
      <w:pPr>
        <w:pStyle w:val="Heading3"/>
      </w:pPr>
      <w:r>
        <w:t xml:space="preserve">4.1.2 LLM - Support Chatbot</w:t>
      </w:r>
    </w:p>
    <w:p>
      <w:pPr>
        <w:spacing w:before="200"/>
      </w:pPr>
      <w:r>
        <w:rPr>
          <w:b/>
          <w:bCs/>
        </w:rPr>
        <w:t xml:space="preserve">AI assistant for user questions</w:t>
      </w:r>
    </w:p>
    <w:p>
      <w:pPr>
        <w:pStyle w:val="ListParagraph"/>
        <w:numPr>
          <w:ilvl w:val="0"/>
          <w:numId w:val="2"/>
        </w:numPr>
      </w:pPr>
      <w:r>
        <w:t xml:space="preserve">Where is my transaction TXN-8F4K2M?</w:t>
      </w:r>
    </w:p>
    <w:p>
      <w:pPr>
        <w:pStyle w:val="ListParagraph"/>
        <w:numPr>
          <w:ilvl w:val="0"/>
          <w:numId w:val="2"/>
        </w:numPr>
      </w:pPr>
      <w:r>
        <w:t xml:space="preserve">Why did my MBWay payment fail?</w:t>
      </w:r>
    </w:p>
    <w:p>
      <w:pPr>
        <w:pStyle w:val="ListParagraph"/>
        <w:numPr>
          <w:ilvl w:val="0"/>
          <w:numId w:val="2"/>
        </w:numPr>
      </w:pPr>
      <w:r>
        <w:t xml:space="preserve">What is the current capacity for iDEAL?</w:t>
      </w:r>
    </w:p>
    <w:p>
      <w:pPr>
        <w:pStyle w:val="ListParagraph"/>
        <w:numPr>
          <w:ilvl w:val="0"/>
          <w:numId w:val="2"/>
        </w:numPr>
      </w:pPr>
      <w:r>
        <w:t xml:space="preserve">How to configure a webhook?</w:t>
      </w:r>
    </w:p>
    <w:p>
      <w:pPr>
        <w:spacing w:before="200"/>
      </w:pPr>
      <w:r>
        <w:rPr>
          <w:b/>
          <w:bCs/>
        </w:rPr>
        <w:t xml:space="preserve">Benefit: 40% reduction in support tickets, 24/7 availability</w:t>
      </w:r>
    </w:p>
    <w:p>
      <w:pPr>
        <w:pStyle w:val="Heading3"/>
      </w:pPr>
      <w:r>
        <w:t xml:space="preserve">4.1.3 Image Generation - Reports</w:t>
      </w:r>
    </w:p>
    <w:p>
      <w:pPr>
        <w:spacing w:before="200"/>
      </w:pPr>
      <w:r>
        <w:rPr>
          <w:b/>
          <w:bCs/>
        </w:rPr>
        <w:t xml:space="preserve">Generate visual reports and charts</w:t>
      </w:r>
    </w:p>
    <w:p>
      <w:pPr>
        <w:pStyle w:val="ListParagraph"/>
        <w:numPr>
          <w:ilvl w:val="0"/>
          <w:numId w:val="2"/>
        </w:numPr>
      </w:pPr>
      <w:r>
        <w:t xml:space="preserve">Custom infographics by period</w:t>
      </w:r>
    </w:p>
    <w:p>
      <w:pPr>
        <w:pStyle w:val="ListParagraph"/>
        <w:numPr>
          <w:ilvl w:val="0"/>
          <w:numId w:val="2"/>
        </w:numPr>
      </w:pPr>
      <w:r>
        <w:t xml:space="preserve">Trend charts: volume, success rate</w:t>
      </w:r>
    </w:p>
    <w:p>
      <w:pPr>
        <w:pStyle w:val="ListParagraph"/>
        <w:numPr>
          <w:ilvl w:val="0"/>
          <w:numId w:val="2"/>
        </w:numPr>
      </w:pPr>
      <w:r>
        <w:t xml:space="preserve">Visual dashboards for presentations</w:t>
      </w:r>
    </w:p>
    <w:p>
      <w:pPr>
        <w:spacing w:before="200"/>
      </w:pPr>
      <w:r>
        <w:rPr>
          <w:b/>
          <w:bCs/>
        </w:rPr>
        <w:t xml:space="preserve">Benefit: Professional reports in seconds, easy sharing</w:t>
      </w:r>
    </w:p>
    <w:p>
      <w:pPr>
        <w:pStyle w:val="Heading3"/>
      </w:pPr>
      <w:r>
        <w:t xml:space="preserve">4.1.4 ASR - Voice Commands</w:t>
      </w:r>
    </w:p>
    <w:p>
      <w:pPr>
        <w:spacing w:before="200"/>
      </w:pPr>
      <w:r>
        <w:rPr>
          <w:b/>
          <w:bCs/>
        </w:rPr>
        <w:t xml:space="preserve">Voice interaction with dashboard</w:t>
      </w:r>
    </w:p>
    <w:p>
      <w:pPr>
        <w:pStyle w:val="ListParagraph"/>
        <w:numPr>
          <w:ilvl w:val="0"/>
          <w:numId w:val="2"/>
        </w:numPr>
      </w:pPr>
      <w:r>
        <w:t xml:space="preserve">Show me transactions from last week</w:t>
      </w:r>
    </w:p>
    <w:p>
      <w:pPr>
        <w:pStyle w:val="ListParagraph"/>
        <w:numPr>
          <w:ilvl w:val="0"/>
          <w:numId w:val="2"/>
        </w:numPr>
      </w:pPr>
      <w:r>
        <w:t xml:space="preserve">Create a 100 euro payment link</w:t>
      </w:r>
    </w:p>
    <w:p>
      <w:pPr>
        <w:pStyle w:val="ListParagraph"/>
        <w:numPr>
          <w:ilvl w:val="0"/>
          <w:numId w:val="2"/>
        </w:numPr>
      </w:pPr>
      <w:r>
        <w:t xml:space="preserve">What is current MBWay capacity?</w:t>
      </w:r>
    </w:p>
    <w:p>
      <w:pPr>
        <w:spacing w:before="200"/>
      </w:pPr>
      <w:r>
        <w:rPr>
          <w:b/>
          <w:bCs/>
        </w:rPr>
        <w:t xml:space="preserve">Benefit: Improved accessibility, hands-free interaction</w:t>
      </w:r>
    </w:p>
    <w:p>
      <w:pPr>
        <w:pStyle w:val="Heading2"/>
      </w:pPr>
      <w:r>
        <w:t xml:space="preserve">4.2 UX/UI Improvements</w:t>
      </w:r>
    </w:p>
    <w:p>
      <w:pPr>
        <w:pStyle w:val="Heading3"/>
      </w:pPr>
      <w:r>
        <w:t xml:space="preserve">4.2.1 Dark/Light Theme</w:t>
      </w:r>
    </w:p>
    <w:p>
      <w:pPr>
        <w:spacing w:before="200"/>
      </w:pPr>
      <w:r>
        <w:rPr>
          <w:b/>
          <w:bCs/>
        </w:rPr>
        <w:t xml:space="preserve">Theme toggle with next-themes</w:t>
      </w:r>
    </w:p>
    <w:p>
      <w:pPr>
        <w:pStyle w:val="ListParagraph"/>
        <w:numPr>
          <w:ilvl w:val="0"/>
          <w:numId w:val="2"/>
        </w:numPr>
      </w:pPr>
      <w:r>
        <w:t xml:space="preserve">Toggle in Header with sun/moon icon</w:t>
      </w:r>
    </w:p>
    <w:p>
      <w:pPr>
        <w:pStyle w:val="ListParagraph"/>
        <w:numPr>
          <w:ilvl w:val="0"/>
          <w:numId w:val="2"/>
        </w:numPr>
      </w:pPr>
      <w:r>
        <w:t xml:space="preserve">Persistence in localStorage</w:t>
      </w:r>
    </w:p>
    <w:p>
      <w:pPr>
        <w:pStyle w:val="ListParagraph"/>
        <w:numPr>
          <w:ilvl w:val="0"/>
          <w:numId w:val="2"/>
        </w:numPr>
      </w:pPr>
      <w:r>
        <w:t xml:space="preserve">CSS variables for dynamic colors</w:t>
      </w:r>
    </w:p>
    <w:p>
      <w:pPr>
        <w:spacing w:before="200"/>
      </w:pPr>
      <w:r>
        <w:rPr>
          <w:b/>
          <w:bCs/>
        </w:rPr>
        <w:t xml:space="preserve">Palettes: Dark (current) and Light (white background)</w:t>
      </w:r>
    </w:p>
    <w:p>
      <w:pPr>
        <w:pStyle w:val="Heading3"/>
      </w:pPr>
      <w:r>
        <w:t xml:space="preserve">4.2.2 Advanced Animations</w:t>
      </w:r>
    </w:p>
    <w:p>
      <w:pPr>
        <w:spacing w:before="200"/>
      </w:pPr>
      <w:r>
        <w:rPr>
          <w:b/>
          <w:bCs/>
        </w:rPr>
        <w:t xml:space="preserve">Framer Motion enhancements</w:t>
      </w:r>
    </w:p>
    <w:p>
      <w:pPr>
        <w:pStyle w:val="ListParagraph"/>
        <w:numPr>
          <w:ilvl w:val="0"/>
          <w:numId w:val="2"/>
        </w:numPr>
      </w:pPr>
      <w:r>
        <w:t xml:space="preserve">Page transitions: fade + slide</w:t>
      </w:r>
    </w:p>
    <w:p>
      <w:pPr>
        <w:pStyle w:val="ListParagraph"/>
        <w:numPr>
          <w:ilvl w:val="0"/>
          <w:numId w:val="2"/>
        </w:numPr>
      </w:pPr>
      <w:r>
        <w:t xml:space="preserve">Card animations: scale + hover effects</w:t>
      </w:r>
    </w:p>
    <w:p>
      <w:pPr>
        <w:pStyle w:val="ListParagraph"/>
        <w:numPr>
          <w:ilvl w:val="0"/>
          <w:numId w:val="2"/>
        </w:numPr>
      </w:pPr>
      <w:r>
        <w:t xml:space="preserve">Table row animations: stagger entrance</w:t>
      </w:r>
    </w:p>
    <w:p>
      <w:pPr>
        <w:pStyle w:val="ListParagraph"/>
        <w:numPr>
          <w:ilvl w:val="0"/>
          <w:numId w:val="2"/>
        </w:numPr>
      </w:pPr>
      <w:r>
        <w:t xml:space="preserve">Loading skeletons: shimmer effect</w:t>
      </w:r>
    </w:p>
    <w:p>
      <w:pPr>
        <w:pStyle w:val="Heading3"/>
      </w:pPr>
      <w:r>
        <w:t xml:space="preserve">4.2.3 Interactive Charts</w:t>
      </w:r>
    </w:p>
    <w:p>
      <w:pPr>
        <w:spacing w:before="200"/>
      </w:pPr>
      <w:r>
        <w:rPr>
          <w:b/>
          <w:bCs/>
        </w:rPr>
        <w:t xml:space="preserve">Recharts integration</w:t>
      </w:r>
    </w:p>
    <w:p>
      <w:pPr>
        <w:pStyle w:val="ListParagraph"/>
        <w:numPr>
          <w:ilvl w:val="0"/>
          <w:numId w:val="2"/>
        </w:numPr>
      </w:pPr>
      <w:r>
        <w:t xml:space="preserve">Line Chart: 30-day transaction volume</w:t>
      </w:r>
    </w:p>
    <w:p>
      <w:pPr>
        <w:pStyle w:val="ListParagraph"/>
        <w:numPr>
          <w:ilvl w:val="0"/>
          <w:numId w:val="2"/>
        </w:numPr>
      </w:pPr>
      <w:r>
        <w:t xml:space="preserve">Bar Chart: Country comparison</w:t>
      </w:r>
    </w:p>
    <w:p>
      <w:pPr>
        <w:pStyle w:val="ListParagraph"/>
        <w:numPr>
          <w:ilvl w:val="0"/>
          <w:numId w:val="2"/>
        </w:numPr>
      </w:pPr>
      <w:r>
        <w:t xml:space="preserve">Pie Chart: Payment method distribution</w:t>
      </w:r>
    </w:p>
    <w:p>
      <w:pPr>
        <w:pStyle w:val="ListParagraph"/>
        <w:numPr>
          <w:ilvl w:val="0"/>
          <w:numId w:val="2"/>
        </w:numPr>
      </w:pPr>
      <w:r>
        <w:t xml:space="preserve">Area Chart: Success rate trends</w:t>
      </w:r>
    </w:p>
    <w:p>
      <w:pPr>
        <w:pStyle w:val="Heading2"/>
      </w:pPr>
      <w:r>
        <w:t xml:space="preserve">4.3 Advanced Financial Features</w:t>
      </w:r>
    </w:p>
    <w:p>
      <w:pPr>
        <w:pStyle w:val="Heading3"/>
      </w:pPr>
      <w:r>
        <w:t xml:space="preserve">4.3.1 Real-time Forex</w:t>
      </w:r>
    </w:p>
    <w:p>
      <w:pPr>
        <w:spacing w:before="200"/>
      </w:pPr>
      <w:r>
        <w:rPr>
          <w:b/>
          <w:bCs/>
        </w:rPr>
        <w:t xml:space="preserve">Live currency conversion with Finance skill</w:t>
      </w:r>
    </w:p>
    <w:p>
      <w:pPr>
        <w:pStyle w:val="ListParagraph"/>
        <w:numPr>
          <w:ilvl w:val="0"/>
          <w:numId w:val="2"/>
        </w:numPr>
      </w:pPr>
      <w:r>
        <w:t xml:space="preserve">Real-time rates: EUR/USD, EUR/GBP, EUR/BRL</w:t>
      </w:r>
    </w:p>
    <w:p>
      <w:pPr>
        <w:pStyle w:val="ListParagraph"/>
        <w:numPr>
          <w:ilvl w:val="0"/>
          <w:numId w:val="2"/>
        </w:numPr>
      </w:pPr>
      <w:r>
        <w:t xml:space="preserve">Integrated calculator</w:t>
      </w:r>
    </w:p>
    <w:p>
      <w:pPr>
        <w:pStyle w:val="ListParagraph"/>
        <w:numPr>
          <w:ilvl w:val="0"/>
          <w:numId w:val="2"/>
        </w:numPr>
      </w:pPr>
      <w:r>
        <w:t xml:space="preserve">Rate history: 7/30/90 days</w:t>
      </w:r>
    </w:p>
    <w:p>
      <w:pPr>
        <w:pStyle w:val="ListParagraph"/>
        <w:numPr>
          <w:ilvl w:val="0"/>
          <w:numId w:val="2"/>
        </w:numPr>
      </w:pPr>
      <w:r>
        <w:t xml:space="preserve">Rate alerts: threshold notifications</w:t>
      </w:r>
    </w:p>
    <w:p>
      <w:pPr>
        <w:pStyle w:val="Heading3"/>
      </w:pPr>
      <w:r>
        <w:t xml:space="preserve">4.3.2 Trend Analysis &amp; Predictions</w:t>
      </w:r>
    </w:p>
    <w:p>
      <w:pPr>
        <w:spacing w:before="200"/>
      </w:pPr>
      <w:r>
        <w:rPr>
          <w:b/>
          <w:bCs/>
        </w:rPr>
        <w:t xml:space="preserve">ML-powered insights</w:t>
      </w:r>
    </w:p>
    <w:p>
      <w:pPr>
        <w:pStyle w:val="ListParagraph"/>
        <w:numPr>
          <w:ilvl w:val="0"/>
          <w:numId w:val="2"/>
        </w:numPr>
      </w:pPr>
      <w:r>
        <w:t xml:space="preserve">Seasonal pattern detection</w:t>
      </w:r>
    </w:p>
    <w:p>
      <w:pPr>
        <w:pStyle w:val="ListParagraph"/>
        <w:numPr>
          <w:ilvl w:val="0"/>
          <w:numId w:val="2"/>
        </w:numPr>
      </w:pPr>
      <w:r>
        <w:t xml:space="preserve">Volume prediction: 7/14/30 days</w:t>
      </w:r>
    </w:p>
    <w:p>
      <w:pPr>
        <w:pStyle w:val="ListParagraph"/>
        <w:numPr>
          <w:ilvl w:val="0"/>
          <w:numId w:val="2"/>
        </w:numPr>
      </w:pPr>
      <w:r>
        <w:t xml:space="preserve">Underutilized rail identification</w:t>
      </w:r>
    </w:p>
    <w:p>
      <w:pPr>
        <w:pStyle w:val="ListParagraph"/>
        <w:numPr>
          <w:ilvl w:val="0"/>
          <w:numId w:val="2"/>
        </w:numPr>
      </w:pPr>
      <w:r>
        <w:t xml:space="preserve">Optimization recommendations</w:t>
      </w:r>
    </w:p>
    <w:p>
      <w:pPr>
        <w:pStyle w:val="Heading3"/>
      </w:pPr>
      <w:r>
        <w:t xml:space="preserve">4.3.3 Automated Reports (PDF/Excel)</w:t>
      </w:r>
    </w:p>
    <w:p>
      <w:pPr>
        <w:spacing w:before="200"/>
      </w:pPr>
      <w:r>
        <w:rPr>
          <w:b/>
          <w:bCs/>
        </w:rPr>
        <w:t xml:space="preserve">PDF and XLSX skill integration</w:t>
      </w:r>
    </w:p>
    <w:p>
      <w:pPr>
        <w:pStyle w:val="ListParagraph"/>
        <w:numPr>
          <w:ilvl w:val="0"/>
          <w:numId w:val="2"/>
        </w:numPr>
      </w:pPr>
      <w:r>
        <w:t xml:space="preserve">Automated monthly reports</w:t>
      </w:r>
    </w:p>
    <w:p>
      <w:pPr>
        <w:pStyle w:val="ListParagraph"/>
        <w:numPr>
          <w:ilvl w:val="0"/>
          <w:numId w:val="2"/>
        </w:numPr>
      </w:pPr>
      <w:r>
        <w:t xml:space="preserve">Customizable templates per company</w:t>
      </w:r>
    </w:p>
    <w:p>
      <w:pPr>
        <w:pStyle w:val="ListParagraph"/>
        <w:numPr>
          <w:ilvl w:val="0"/>
          <w:numId w:val="2"/>
        </w:numPr>
      </w:pPr>
      <w:r>
        <w:t xml:space="preserve">Export: PDF (presentation) and Excel (raw data)</w:t>
      </w:r>
    </w:p>
    <w:p>
      <w:pPr>
        <w:pStyle w:val="ListParagraph"/>
        <w:numPr>
          <w:ilvl w:val="0"/>
          <w:numId w:val="2"/>
        </w:numPr>
      </w:pPr>
      <w:r>
        <w:t xml:space="preserve">Automatic email delivery</w:t>
      </w:r>
    </w:p>
    <w:p>
      <w:pPr>
        <w:pStyle w:val="Heading2"/>
      </w:pPr>
      <w:r>
        <w:t xml:space="preserve">4.4 Architecture &amp; Performance</w:t>
      </w:r>
    </w:p>
    <w:p>
      <w:pPr>
        <w:pStyle w:val="Heading3"/>
      </w:pPr>
      <w:r>
        <w:t xml:space="preserve">4.4.1 WebSocket Real-time</w:t>
      </w:r>
    </w:p>
    <w:p>
      <w:pPr>
        <w:spacing w:before="200"/>
      </w:pPr>
      <w:r>
        <w:rPr>
          <w:b/>
          <w:bCs/>
        </w:rPr>
        <w:t xml:space="preserve">Mini-service on port 3003</w:t>
      </w:r>
    </w:p>
    <w:p>
      <w:pPr>
        <w:pStyle w:val="ListParagraph"/>
        <w:numPr>
          <w:ilvl w:val="0"/>
          <w:numId w:val="2"/>
        </w:numPr>
      </w:pPr>
      <w:r>
        <w:t xml:space="preserve">Socket.io for client-server connection</w:t>
      </w:r>
    </w:p>
    <w:p>
      <w:pPr>
        <w:pStyle w:val="ListParagraph"/>
        <w:numPr>
          <w:ilvl w:val="0"/>
          <w:numId w:val="2"/>
        </w:numPr>
      </w:pPr>
      <w:r>
        <w:t xml:space="preserve">Events: transaction:created, transaction:updated, capacity:changed</w:t>
      </w:r>
    </w:p>
    <w:p>
      <w:pPr>
        <w:pStyle w:val="ListParagraph"/>
        <w:numPr>
          <w:ilvl w:val="0"/>
          <w:numId w:val="2"/>
        </w:numPr>
      </w:pPr>
      <w:r>
        <w:t xml:space="preserve">Auto-reconnect with exponential retry</w:t>
      </w:r>
    </w:p>
    <w:p>
      <w:pPr>
        <w:pStyle w:val="Heading3"/>
      </w:pPr>
      <w:r>
        <w:t xml:space="preserve">4.4.2 PostgreSQL Migration</w:t>
      </w:r>
    </w:p>
    <w:p>
      <w:pPr>
        <w:spacing w:before="200"/>
      </w:pPr>
      <w:r>
        <w:rPr>
          <w:b/>
          <w:bCs/>
        </w:rPr>
        <w:t xml:space="preserve">Database upgrade</w:t>
      </w:r>
    </w:p>
    <w:p>
      <w:pPr>
        <w:pStyle w:val="ListParagraph"/>
        <w:numPr>
          <w:ilvl w:val="0"/>
          <w:numId w:val="2"/>
        </w:numPr>
      </w:pPr>
      <w:r>
        <w:t xml:space="preserve">SQLite to PostgreSQL (Vercel Postgres or Supabase)</w:t>
      </w:r>
    </w:p>
    <w:p>
      <w:pPr>
        <w:pStyle w:val="ListParagraph"/>
        <w:numPr>
          <w:ilvl w:val="0"/>
          <w:numId w:val="2"/>
        </w:numPr>
      </w:pPr>
      <w:r>
        <w:t xml:space="preserve">Update Prisma schema with native PostgreSQL types</w:t>
      </w:r>
    </w:p>
    <w:p>
      <w:pPr>
        <w:pStyle w:val="ListParagraph"/>
        <w:numPr>
          <w:ilvl w:val="0"/>
          <w:numId w:val="2"/>
        </w:numPr>
      </w:pPr>
      <w:r>
        <w:t xml:space="preserve">Data migration script for existing records</w:t>
      </w:r>
    </w:p>
    <w:p>
      <w:pPr>
        <w:pStyle w:val="ListParagraph"/>
        <w:numPr>
          <w:ilvl w:val="0"/>
          <w:numId w:val="2"/>
        </w:numPr>
      </w:pPr>
      <w:r>
        <w:t xml:space="preserve">Indexing for frequently queried columns</w:t>
      </w:r>
    </w:p>
    <w:p>
      <w:pPr>
        <w:pStyle w:val="ListParagraph"/>
        <w:numPr>
          <w:ilvl w:val="0"/>
          <w:numId w:val="2"/>
        </w:numPr>
      </w:pPr>
      <w:r>
        <w:t xml:space="preserve">Connection pooling with Prisma</w:t>
      </w:r>
    </w:p>
    <w:p>
      <w:pPr>
        <w:pStyle w:val="ListParagraph"/>
        <w:numPr>
          <w:ilvl w:val="0"/>
          <w:numId w:val="2"/>
        </w:numPr>
      </w:pPr>
      <w:r>
        <w:t xml:space="preserve">Redis cache for frequent queries</w:t>
      </w:r>
    </w:p>
    <w:p>
      <w:pPr>
        <w:pStyle w:val="Heading3"/>
      </w:pPr>
      <w:r>
        <w:t xml:space="preserve">4.4.3 Edge Functions &amp; CDN</w:t>
      </w:r>
    </w:p>
    <w:p>
      <w:pPr>
        <w:spacing w:before="200"/>
      </w:pPr>
      <w:r>
        <w:rPr>
          <w:b/>
          <w:bCs/>
        </w:rP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Migrate API routes to Edge Functions (Vercel Edge)</w:t>
      </w:r>
    </w:p>
    <w:p>
      <w:pPr>
        <w:pStyle w:val="ListParagraph"/>
        <w:numPr>
          <w:ilvl w:val="0"/>
          <w:numId w:val="2"/>
        </w:numPr>
      </w:pPr>
      <w:r>
        <w:t xml:space="preserve">CDN for static assets (images, fonts)</w:t>
      </w:r>
    </w:p>
    <w:p>
      <w:pPr>
        <w:pStyle w:val="ListParagraph"/>
        <w:numPr>
          <w:ilvl w:val="0"/>
          <w:numId w:val="2"/>
        </w:numPr>
      </w:pPr>
      <w:r>
        <w:t xml:space="preserve">Image optimization with Next.js Image component</w:t>
      </w:r>
    </w:p>
    <w:p>
      <w:pPr>
        <w:pStyle w:val="ListParagraph"/>
        <w:numPr>
          <w:ilvl w:val="0"/>
          <w:numId w:val="2"/>
        </w:numPr>
      </w:pPr>
      <w:r>
        <w:t xml:space="preserve">ISR for static pages</w:t>
      </w:r>
    </w:p>
    <w:p>
      <w:pPr>
        <w:pStyle w:val="Heading1"/>
      </w:pPr>
      <w:r>
        <w:t xml:space="preserve">5. Summary Table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2500"/>
        <w:gridCol w:w="20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Complexity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AI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Chatbot LLM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-40% support tickets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AI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VLM Doc Analysis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-60% verification time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UX/UI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Dark/Light Mode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Better accessibility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UX/UI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Recharts Graphs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Trend visualization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Architecture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WebSocket Real-time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Instant updates</w:t>
            </w:r>
          </w:p>
        </w:tc>
      </w:tr>
      <w:tr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Architecture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PostgreSQL Migration</w:t>
            </w:r>
          </w:p>
        </w:tc>
        <w:tc>
          <w:tcPr>
            <w:tcW w:type="dxa" w:w="20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020617" w:sz="12"/>
              <w:left w:val="single" w:color="020617" w:sz="12"/>
              <w:bottom w:val="single" w:color="020617" w:sz="12"/>
              <w:right w:val="single" w:color="020617" w:sz="12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10x+ scalability</w:t>
            </w:r>
          </w:p>
        </w:tc>
      </w:tr>
    </w:tbl>
    <w:p>
      <w:pPr>
        <w:spacing w:before="600"/>
      </w:pPr>
      <w:r>
        <w:t xml:space="preserve"/>
      </w:r>
    </w:p>
    <w:p>
      <w:pPr>
        <w:jc w:val="center"/>
      </w:pPr>
      <w:r>
        <w:rPr>
          <w:color w:val="64748B"/>
        </w:rPr>
        <w:t xml:space="preserve">--- End of Document ---</w:t>
      </w:r>
    </w:p>
    <w:p>
      <w:pPr>
        <w:spacing w:before="200"/>
        <w:jc w:val="center"/>
      </w:pPr>
      <w:r>
        <w:rPr>
          <w:color w:val="64748B"/>
          <w:sz w:val="20"/>
          <w:szCs w:val="20"/>
        </w:rPr>
        <w:t xml:space="preserve">NeXFlowX Dashboard v2.4.1-beta</w:t>
      </w:r>
    </w:p>
    <w:p>
      <w:pPr>
        <w:jc w:val="center"/>
      </w:pPr>
      <w:r>
        <w:rPr>
          <w:color w:val="64748B"/>
          <w:sz w:val="20"/>
          <w:szCs w:val="20"/>
        </w:rPr>
        <w:t xml:space="preserve">Technical Documentation - Proposed for Evolution v3.0</w:t>
      </w:r>
    </w:p>
    <w:p>
      <w:pPr>
        <w:spacing w:before="200"/>
        <w:jc w:val="center"/>
      </w:pPr>
      <w:r>
        <w:rPr>
          <w:color w:val="64748B"/>
          <w:sz w:val="20"/>
          <w:szCs w:val="20"/>
        </w:rPr>
        <w:t xml:space="preserve">Prepared by: Z.ai Code | Date: December 2024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4748B"/>
        <w:sz w:val="20"/>
        <w:szCs w:val="20"/>
      </w:rPr>
      <w:t xml:space="preserve">NeXFlowX Dashboard - Documentation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93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2026-04-07T17:57:17.519Z</dcterms:created>
  <dcterms:modified xsi:type="dcterms:W3CDTF">2026-04-07T17:57:17.519Z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