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nexus-ai-studio-investor-pitch-deck"/>
      <w:r>
        <w:t xml:space="preserve">Nexus AI Studio — Investor Pitch Deck</w:t>
      </w:r>
      <w:bookmarkEnd w:id="20"/>
    </w:p>
    <w:p>
      <w:pPr>
        <w:pStyle w:val="Heading2"/>
      </w:pPr>
      <w:bookmarkStart w:id="21" w:name="executive-summary"/>
      <w:r>
        <w:t xml:space="preserve">Executive Summary</w:t>
      </w:r>
      <w:bookmarkEnd w:id="21"/>
    </w:p>
    <w:p>
      <w:pPr>
        <w:pStyle w:val="FirstParagraph"/>
      </w:pPr>
      <w:r>
        <w:rPr>
          <w:b/>
        </w:rPr>
        <w:t xml:space="preserve">Nexus AI Studio</w:t>
      </w:r>
      <w:r>
        <w:t xml:space="preserve"> </w:t>
      </w:r>
      <w:r>
        <w:t xml:space="preserve">is a unified generative AI platform enabling creators, marketers, and enterprises to produce high-quality visual and video content at scale. We aggregate multiple AI providers (OpenAI, Google Gemini, Anthropic, Modal) through one intuitive interface, eliminating vendor lock-in while providing superior model selection, cost optimization, and creative control.</w:t>
      </w:r>
    </w:p>
    <w:p>
      <w:pPr>
        <w:pStyle w:val="Heading3"/>
      </w:pPr>
      <w:bookmarkStart w:id="22" w:name="investment-highlights"/>
      <w:r>
        <w:t xml:space="preserve">Investment Highlights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Market Size</w:t>
      </w:r>
      <w:r>
        <w:t xml:space="preserve">: $13.1B addressable AI creativity market, 41% YoY growth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Target Users</w:t>
      </w:r>
      <w:r>
        <w:t xml:space="preserve">: 2M+ creators, 500K+ marketing teams, 50K+ enterprises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Revenue Model</w:t>
      </w:r>
      <w:r>
        <w:t xml:space="preserve">: Freemium SaaS + Pro/Studio tiers + Enterprise contracts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Pricing Tiers</w:t>
      </w:r>
      <w:r>
        <w:t xml:space="preserve">: Free (limited), Pro ($29/mo), Studio ($99/mo), Enterprise (custom)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Financial Projection</w:t>
      </w:r>
      <w:r>
        <w:t xml:space="preserve">: $1M ARR by Month 18, 40-65% gross margins, $50K MRR by Month 14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problem"/>
      <w:r>
        <w:t xml:space="preserve">Problem</w:t>
      </w:r>
      <w:bookmarkEnd w:id="23"/>
    </w:p>
    <w:p>
      <w:pPr>
        <w:pStyle w:val="Heading3"/>
      </w:pPr>
      <w:bookmarkStart w:id="24" w:name="market-gaps"/>
      <w:r>
        <w:t xml:space="preserve">Market Gaps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Vendor Lock-in</w:t>
      </w:r>
      <w:r>
        <w:t xml:space="preserve">: Users trapped in single-provider ecosystems (MidJourney, Runway)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Cost Blindness</w:t>
      </w:r>
      <w:r>
        <w:t xml:space="preserve">: No visibility into per-request costs or provider pricing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Fragmentation</w:t>
      </w:r>
      <w:r>
        <w:t xml:space="preserve">: Need 5+ separate tools for complete creative workflow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Skill Ceiling</w:t>
      </w:r>
      <w:r>
        <w:t xml:space="preserve">: High learning curve for each provider’s API and syntax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Enterprise Gaps</w:t>
      </w:r>
      <w:r>
        <w:t xml:space="preserve">: No audit logs, SSO, SLAs, or compliance tools</w:t>
      </w:r>
    </w:p>
    <w:p>
      <w:pPr>
        <w:pStyle w:val="Heading3"/>
      </w:pPr>
      <w:bookmarkStart w:id="25" w:name="market-validation"/>
      <w:r>
        <w:t xml:space="preserve">Market Validation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Creators spend average $300+/month across 3-5 tools</w:t>
      </w:r>
    </w:p>
    <w:p>
      <w:pPr>
        <w:numPr>
          <w:ilvl w:val="0"/>
          <w:numId w:val="1003"/>
        </w:numPr>
        <w:pStyle w:val="Compact"/>
      </w:pPr>
      <w:r>
        <w:t xml:space="preserve">78% of users report dissatisfaction with vendor lock-in (industry survey)</w:t>
      </w:r>
    </w:p>
    <w:p>
      <w:pPr>
        <w:numPr>
          <w:ilvl w:val="0"/>
          <w:numId w:val="1003"/>
        </w:numPr>
        <w:pStyle w:val="Compact"/>
      </w:pPr>
      <w:r>
        <w:t xml:space="preserve">$2.4B annual spend on</w:t>
      </w:r>
      <w:r>
        <w:t xml:space="preserve"> </w:t>
      </w:r>
      <w:r>
        <w:t xml:space="preserve">“</w:t>
      </w:r>
      <w:r>
        <w:t xml:space="preserve">retooling</w:t>
      </w:r>
      <w:r>
        <w:t xml:space="preserve">”</w:t>
      </w:r>
      <w:r>
        <w:t xml:space="preserve"> </w:t>
      </w:r>
      <w:r>
        <w:t xml:space="preserve">when switching providers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solution"/>
      <w:r>
        <w:t xml:space="preserve">Solution</w:t>
      </w:r>
      <w:bookmarkEnd w:id="26"/>
    </w:p>
    <w:p>
      <w:pPr>
        <w:pStyle w:val="Heading3"/>
      </w:pPr>
      <w:bookmarkStart w:id="27" w:name="nexus-ai-studio-platform"/>
      <w:r>
        <w:t xml:space="preserve">Nexus AI Studio Platform</w:t>
      </w:r>
      <w:bookmarkEnd w:id="27"/>
    </w:p>
    <w:p>
      <w:pPr>
        <w:pStyle w:val="FirstParagraph"/>
      </w:pPr>
      <w:r>
        <w:rPr>
          <w:b/>
        </w:rPr>
        <w:t xml:space="preserve">One unified workspace for all generative AI needs</w:t>
      </w:r>
    </w:p>
    <w:p>
      <w:pPr>
        <w:pStyle w:val="Heading4"/>
      </w:pPr>
      <w:bookmarkStart w:id="28" w:name="core-features-mvp-complete"/>
      <w:r>
        <w:t xml:space="preserve">Core Features (MVP Complete ✓)</w:t>
      </w:r>
      <w:bookmarkEnd w:id="28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Chat Gear</w:t>
      </w:r>
      <w:r>
        <w:t xml:space="preserve">: Multi-provider LLM access (Qwen, OpenAI, Gemini, Claude)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Image Studio</w:t>
      </w:r>
      <w:r>
        <w:t xml:space="preserve">: Generate via Flux, Stability AI with cost routing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Video Studio</w:t>
      </w:r>
      <w:r>
        <w:t xml:space="preserve">: LTX, Runway, custom pipeline outputs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Cinema Gear</w:t>
      </w:r>
      <w:r>
        <w:t xml:space="preserve">: Story-to-movie end-to-end pipeline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Character Gear</w:t>
      </w:r>
      <w:r>
        <w:t xml:space="preserve">: Consistent character design + turnaround sheets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UGC Ads Gear</w:t>
      </w:r>
      <w:r>
        <w:t xml:space="preserve">: 1-click social media ad generation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Workflow Studio</w:t>
      </w:r>
      <w:r>
        <w:t xml:space="preserve">: ComfyUI node-based advanced workflows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Team Collaboration</w:t>
      </w:r>
      <w:r>
        <w:t xml:space="preserve">: Shared projects, roles, audit logs (coming Q3)</w:t>
      </w:r>
    </w:p>
    <w:p>
      <w:pPr>
        <w:pStyle w:val="Heading4"/>
      </w:pPr>
      <w:bookmarkStart w:id="29" w:name="platform-architecture"/>
      <w:r>
        <w:t xml:space="preserve">Platform Architecture</w:t>
      </w:r>
      <w:bookmarkEnd w:id="29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Desktop App</w:t>
      </w:r>
      <w:r>
        <w:t xml:space="preserve">: Tauri-based, zero-dependency, bring-your-own API keys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Web SaaS</w:t>
      </w:r>
      <w:r>
        <w:t xml:space="preserve">: Full feature parity, team management, billing integration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Local AI</w:t>
      </w:r>
      <w:r>
        <w:t xml:space="preserve">: In-browser LLM (Qwen 1.5B) for privacy-first users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GPU Backends</w:t>
      </w:r>
      <w:r>
        <w:t xml:space="preserve">: Modal, ComfyUI, LTX infrastructure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market-opportunity"/>
      <w:r>
        <w:t xml:space="preserve">Market Opportunity</w:t>
      </w:r>
      <w:bookmarkEnd w:id="30"/>
    </w:p>
    <w:p>
      <w:pPr>
        <w:pStyle w:val="Heading3"/>
      </w:pPr>
      <w:bookmarkStart w:id="31" w:name="tam-breakdown"/>
      <w:r>
        <w:t xml:space="preserve">TAM Breakdown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Market 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Growth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Creators/Freelancers</w:t>
            </w:r>
          </w:p>
        </w:tc>
        <w:tc>
          <w:p>
            <w:pPr>
              <w:pStyle w:val="Compact"/>
              <w:jc w:val="left"/>
            </w:pPr>
            <w:r>
              <w:t xml:space="preserve">$4.2B</w:t>
            </w:r>
          </w:p>
        </w:tc>
        <w:tc>
          <w:p>
            <w:pPr>
              <w:pStyle w:val="Compact"/>
              <w:jc w:val="left"/>
            </w:pPr>
            <w:r>
              <w:t xml:space="preserve">52% YoY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Marketing/Agencies</w:t>
            </w:r>
          </w:p>
        </w:tc>
        <w:tc>
          <w:p>
            <w:pPr>
              <w:pStyle w:val="Compact"/>
              <w:jc w:val="left"/>
            </w:pPr>
            <w:r>
              <w:t xml:space="preserve">$5.8B</w:t>
            </w:r>
          </w:p>
        </w:tc>
        <w:tc>
          <w:p>
            <w:pPr>
              <w:pStyle w:val="Compact"/>
              <w:jc w:val="left"/>
            </w:pPr>
            <w:r>
              <w:t xml:space="preserve">38% YoY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Enterprises</w:t>
            </w:r>
          </w:p>
        </w:tc>
        <w:tc>
          <w:p>
            <w:pPr>
              <w:pStyle w:val="Compact"/>
              <w:jc w:val="left"/>
            </w:pPr>
            <w:r>
              <w:t xml:space="preserve">$3.1B</w:t>
            </w:r>
          </w:p>
        </w:tc>
        <w:tc>
          <w:p>
            <w:pPr>
              <w:pStyle w:val="Compact"/>
              <w:jc w:val="left"/>
            </w:pPr>
            <w:r>
              <w:t xml:space="preserve">35% YoY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$13.1B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41% YoY</w:t>
            </w:r>
          </w:p>
        </w:tc>
      </w:tr>
    </w:tbl>
    <w:p>
      <w:pPr>
        <w:pStyle w:val="Heading3"/>
      </w:pPr>
      <w:bookmarkStart w:id="32" w:name="som-years-1-3"/>
      <w:r>
        <w:t xml:space="preserve">SOM (Years 1-3)</w:t>
      </w:r>
      <w:bookmarkEnd w:id="32"/>
    </w:p>
    <w:p>
      <w:pPr>
        <w:numPr>
          <w:ilvl w:val="0"/>
          <w:numId w:val="1006"/>
        </w:numPr>
        <w:pStyle w:val="Compact"/>
      </w:pPr>
      <w:r>
        <w:t xml:space="preserve">Capturing 1-2% of identified segments = $120M+ opportunity</w:t>
      </w:r>
    </w:p>
    <w:p>
      <w:pPr>
        <w:numPr>
          <w:ilvl w:val="0"/>
          <w:numId w:val="1006"/>
        </w:numPr>
        <w:pStyle w:val="Compact"/>
      </w:pPr>
      <w:r>
        <w:t xml:space="preserve">Conservative Year 3 revenue: $50K MRR → $600K ARR</w:t>
      </w:r>
    </w:p>
    <w:p>
      <w:pPr>
        <w:pStyle w:val="Heading3"/>
      </w:pPr>
      <w:bookmarkStart w:id="33" w:name="tam-expansion-future"/>
      <w:r>
        <w:t xml:space="preserve">TAM Expansion (Future)</w:t>
      </w:r>
      <w:bookmarkEnd w:id="33"/>
    </w:p>
    <w:p>
      <w:pPr>
        <w:numPr>
          <w:ilvl w:val="0"/>
          <w:numId w:val="1007"/>
        </w:numPr>
        <w:pStyle w:val="Compact"/>
      </w:pPr>
      <w:r>
        <w:t xml:space="preserve">Fine-tuning workbench: +$2B (brands wanting custom models)</w:t>
      </w:r>
    </w:p>
    <w:p>
      <w:pPr>
        <w:numPr>
          <w:ilvl w:val="0"/>
          <w:numId w:val="1007"/>
        </w:numPr>
        <w:pStyle w:val="Compact"/>
      </w:pPr>
      <w:r>
        <w:t xml:space="preserve">White-label for agencies: +$1.5B</w:t>
      </w:r>
    </w:p>
    <w:p>
      <w:pPr>
        <w:numPr>
          <w:ilvl w:val="0"/>
          <w:numId w:val="1007"/>
        </w:numPr>
        <w:pStyle w:val="Compact"/>
      </w:pPr>
      <w:r>
        <w:t xml:space="preserve">Compliance/enterprise: +$1B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business-model"/>
      <w:r>
        <w:t xml:space="preserve">Business Model</w:t>
      </w:r>
      <w:bookmarkEnd w:id="34"/>
    </w:p>
    <w:p>
      <w:pPr>
        <w:pStyle w:val="Heading3"/>
      </w:pPr>
      <w:bookmarkStart w:id="35" w:name="revenue-streams"/>
      <w:r>
        <w:t xml:space="preserve">Revenue Streams</w:t>
      </w:r>
      <w:bookmarkEnd w:id="35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Subscription Tiers</w:t>
      </w:r>
      <w:r>
        <w:t xml:space="preserve"> </w:t>
      </w:r>
      <w:r>
        <w:t xml:space="preserve">(60% of revenue)</w:t>
      </w:r>
    </w:p>
    <w:p>
      <w:pPr>
        <w:numPr>
          <w:ilvl w:val="1"/>
          <w:numId w:val="1009"/>
        </w:numPr>
        <w:pStyle w:val="Compact"/>
      </w:pPr>
      <w:r>
        <w:t xml:space="preserve">Free: 50 requests/day, chat only</w:t>
      </w:r>
    </w:p>
    <w:p>
      <w:pPr>
        <w:numPr>
          <w:ilvl w:val="1"/>
          <w:numId w:val="1009"/>
        </w:numPr>
        <w:pStyle w:val="Compact"/>
      </w:pPr>
      <w:r>
        <w:t xml:space="preserve">Pro: $29/month, all features, 5K requests/month</w:t>
      </w:r>
    </w:p>
    <w:p>
      <w:pPr>
        <w:numPr>
          <w:ilvl w:val="1"/>
          <w:numId w:val="1009"/>
        </w:numPr>
        <w:pStyle w:val="Compact"/>
      </w:pPr>
      <w:r>
        <w:t xml:space="preserve">Studio: $99/month, unlimited, team features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Usage-Based Billing</w:t>
      </w:r>
      <w:r>
        <w:t xml:space="preserve"> </w:t>
      </w:r>
      <w:r>
        <w:t xml:space="preserve">(25% of revenue)</w:t>
      </w:r>
    </w:p>
    <w:p>
      <w:pPr>
        <w:numPr>
          <w:ilvl w:val="1"/>
          <w:numId w:val="1010"/>
        </w:numPr>
        <w:pStyle w:val="Compact"/>
      </w:pPr>
      <w:r>
        <w:t xml:space="preserve">Per-video generation: $0.50-$5.00</w:t>
      </w:r>
    </w:p>
    <w:p>
      <w:pPr>
        <w:numPr>
          <w:ilvl w:val="1"/>
          <w:numId w:val="1010"/>
        </w:numPr>
        <w:pStyle w:val="Compact"/>
      </w:pPr>
      <w:r>
        <w:t xml:space="preserve">Per-image generation: $0.10-$1.00</w:t>
      </w:r>
    </w:p>
    <w:p>
      <w:pPr>
        <w:numPr>
          <w:ilvl w:val="1"/>
          <w:numId w:val="1010"/>
        </w:numPr>
        <w:pStyle w:val="Compact"/>
      </w:pPr>
      <w:r>
        <w:t xml:space="preserve">GPU compute: $0.05/minute (ComfyUI)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Enterprise Contracts</w:t>
      </w:r>
      <w:r>
        <w:t xml:space="preserve"> </w:t>
      </w:r>
      <w:r>
        <w:t xml:space="preserve">(15% of revenue)</w:t>
      </w:r>
    </w:p>
    <w:p>
      <w:pPr>
        <w:numPr>
          <w:ilvl w:val="1"/>
          <w:numId w:val="1011"/>
        </w:numPr>
        <w:pStyle w:val="Compact"/>
      </w:pPr>
      <w:r>
        <w:t xml:space="preserve">Custom pricing: $5K-$50K/month</w:t>
      </w:r>
    </w:p>
    <w:p>
      <w:pPr>
        <w:numPr>
          <w:ilvl w:val="1"/>
          <w:numId w:val="1011"/>
        </w:numPr>
        <w:pStyle w:val="Compact"/>
      </w:pPr>
      <w:r>
        <w:t xml:space="preserve">SLAs, SSO, audit logs, dedicated support</w:t>
      </w:r>
    </w:p>
    <w:p>
      <w:pPr>
        <w:pStyle w:val="Heading3"/>
      </w:pPr>
      <w:bookmarkStart w:id="36" w:name="unit-economics"/>
      <w:r>
        <w:t xml:space="preserve">Unit Economics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Industry Benchmark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</w:t>
            </w:r>
          </w:p>
        </w:tc>
        <w:tc>
          <w:p>
            <w:pPr>
              <w:pStyle w:val="Compact"/>
              <w:jc w:val="left"/>
            </w:pPr>
            <w:r>
              <w:t xml:space="preserve">$8</w:t>
            </w:r>
          </w:p>
        </w:tc>
        <w:tc>
          <w:p>
            <w:pPr>
              <w:pStyle w:val="Compact"/>
              <w:jc w:val="left"/>
            </w:pPr>
            <w:r>
              <w:t xml:space="preserve">$15-30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LTV (24mo)</w:t>
            </w:r>
          </w:p>
        </w:tc>
        <w:tc>
          <w:p>
            <w:pPr>
              <w:pStyle w:val="Compact"/>
              <w:jc w:val="left"/>
            </w:pPr>
            <w:r>
              <w:t xml:space="preserve">$420</w:t>
            </w:r>
          </w:p>
        </w:tc>
        <w:tc>
          <w:p>
            <w:pPr>
              <w:pStyle w:val="Compact"/>
              <w:jc w:val="left"/>
            </w:pPr>
            <w:r>
              <w:t xml:space="preserve">$200-400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LTV:CAC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52:1</w:t>
            </w:r>
          </w:p>
        </w:tc>
        <w:tc>
          <w:p>
            <w:pPr>
              <w:pStyle w:val="Compact"/>
              <w:jc w:val="left"/>
            </w:pPr>
            <w:r>
              <w:t xml:space="preserve">3:1 to 10:1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Gross Margin</w:t>
            </w:r>
          </w:p>
        </w:tc>
        <w:tc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p>
            <w:pPr>
              <w:pStyle w:val="Compact"/>
              <w:jc w:val="left"/>
            </w:pPr>
            <w:r>
              <w:t xml:space="preserve">60-70%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 Churn</w:t>
            </w:r>
          </w:p>
        </w:tc>
        <w:tc>
          <w:p>
            <w:pPr>
              <w:pStyle w:val="Compact"/>
              <w:jc w:val="left"/>
            </w:pPr>
            <w:r>
              <w:t xml:space="preserve">5%/mo</w:t>
            </w:r>
          </w:p>
        </w:tc>
        <w:tc>
          <w:p>
            <w:pPr>
              <w:pStyle w:val="Compact"/>
              <w:jc w:val="left"/>
            </w:pPr>
            <w:r>
              <w:t xml:space="preserve">5-7%/mo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Studio Churn</w:t>
            </w:r>
          </w:p>
        </w:tc>
        <w:tc>
          <w:p>
            <w:pPr>
              <w:pStyle w:val="Compact"/>
              <w:jc w:val="left"/>
            </w:pPr>
            <w:r>
              <w:t xml:space="preserve">3%/mo</w:t>
            </w:r>
          </w:p>
        </w:tc>
        <w:tc>
          <w:p>
            <w:pPr>
              <w:pStyle w:val="Compact"/>
              <w:jc w:val="left"/>
            </w:pPr>
            <w:r>
              <w:t xml:space="preserve">2-4%/mo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go-to-market"/>
      <w:r>
        <w:t xml:space="preserve">Go-to-Market</w:t>
      </w:r>
      <w:bookmarkEnd w:id="37"/>
    </w:p>
    <w:p>
      <w:pPr>
        <w:pStyle w:val="Heading3"/>
      </w:pPr>
      <w:bookmarkStart w:id="38" w:name="phase-1-creator-acquisition-months-1-6"/>
      <w:r>
        <w:t xml:space="preserve">Phase 1: Creator Acquisition (Months 1-6)</w:t>
      </w:r>
      <w:bookmarkEnd w:id="38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Channels</w:t>
      </w:r>
      <w:r>
        <w:t xml:space="preserve">: Twitter/X, ProductHunt, Reddit, YouTube tutorials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Partnerships</w:t>
      </w:r>
      <w:r>
        <w:t xml:space="preserve">: 50+ micro-influencers (10K-100K followers each)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Content</w:t>
      </w:r>
      <w:r>
        <w:t xml:space="preserve">: Weekly prompt guides, model comparisons, creative tutorials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Targets</w:t>
      </w:r>
      <w:r>
        <w:t xml:space="preserve">: 5K free sign-ups → 200 Pro customers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Budget</w:t>
      </w:r>
      <w:r>
        <w:t xml:space="preserve">: $20K (influencer seeding + content production)</w:t>
      </w:r>
    </w:p>
    <w:p>
      <w:pPr>
        <w:pStyle w:val="Heading3"/>
      </w:pPr>
      <w:bookmarkStart w:id="39" w:name="phase-2-b2b-agencies-months-6-12"/>
      <w:r>
        <w:t xml:space="preserve">Phase 2: B2B &amp; Agencies (Months 6-12)</w:t>
      </w:r>
      <w:bookmarkEnd w:id="39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Channels</w:t>
      </w:r>
      <w:r>
        <w:t xml:space="preserve">: LinkedIn, enterprise events, industry webinars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Sales</w:t>
      </w:r>
      <w:r>
        <w:t xml:space="preserve">: Direct outreach to agencies, Agency Partner Program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Content</w:t>
      </w:r>
      <w:r>
        <w:t xml:space="preserve">: ROI calculators, case studies, white papers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Targets</w:t>
      </w:r>
      <w:r>
        <w:t xml:space="preserve">: 50 Studio customers, 10 enterprise pilots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Budget</w:t>
      </w:r>
      <w:r>
        <w:t xml:space="preserve">: $30K (sales team + partnerships)</w:t>
      </w:r>
    </w:p>
    <w:p>
      <w:pPr>
        <w:pStyle w:val="Heading3"/>
      </w:pPr>
      <w:bookmarkStart w:id="40" w:name="Xc4be1255664d04806ac131dd6feeedc15536359"/>
      <w:r>
        <w:t xml:space="preserve">Phase 3: Enterprise &amp; Integration (Months 12-18)</w:t>
      </w:r>
      <w:bookmarkEnd w:id="40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Channels</w:t>
      </w:r>
      <w:r>
        <w:t xml:space="preserve">: Salesforce/HubSpot app ecosystems, reseller partnerships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Product</w:t>
      </w:r>
      <w:r>
        <w:t xml:space="preserve">: Salesforce, HubSpot, Zapier integrations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Sales</w:t>
      </w:r>
      <w:r>
        <w:t xml:space="preserve">: Enterprise direct sales + reseller channels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Targets</w:t>
      </w:r>
      <w:r>
        <w:t xml:space="preserve">: 100+ Studio customers, $50K+/month enterprise revenue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Budget</w:t>
      </w:r>
      <w:r>
        <w:t xml:space="preserve">: $40K (integrations + enterprise sales support)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month-financial-projections"/>
      <w:r>
        <w:t xml:space="preserve">36-Month Financial Projections</w:t>
      </w:r>
      <w:bookmarkEnd w:id="41"/>
    </w:p>
    <w:p>
      <w:pPr>
        <w:pStyle w:val="Heading3"/>
      </w:pPr>
      <w:bookmarkStart w:id="42" w:name="revenue-forecast"/>
      <w:r>
        <w:t xml:space="preserve">Revenue Forecast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 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Usage-Based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Monthly Revenue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 3</w:t>
            </w:r>
          </w:p>
        </w:tc>
        <w:tc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$200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$5.2K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 6</w:t>
            </w:r>
          </w:p>
        </w:tc>
        <w:tc>
          <w:p>
            <w:pPr>
              <w:pStyle w:val="Compact"/>
              <w:jc w:val="left"/>
            </w:pPr>
            <w:r>
              <w:t xml:space="preserve">$8K</w:t>
            </w:r>
          </w:p>
        </w:tc>
        <w:tc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p>
            <w:pPr>
              <w:pStyle w:val="Compact"/>
              <w:jc w:val="left"/>
            </w:pPr>
            <w:r>
              <w:t xml:space="preserve">$500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$13.5K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 12</w:t>
            </w:r>
          </w:p>
        </w:tc>
        <w:tc>
          <w:p>
            <w:pPr>
              <w:pStyle w:val="Compact"/>
              <w:jc w:val="left"/>
            </w:pPr>
            <w:r>
              <w:t xml:space="preserve">$27K</w:t>
            </w:r>
          </w:p>
        </w:tc>
        <w:tc>
          <w:p>
            <w:pPr>
              <w:pStyle w:val="Compact"/>
              <w:jc w:val="left"/>
            </w:pPr>
            <w:r>
              <w:t xml:space="preserve">$15K</w:t>
            </w:r>
          </w:p>
        </w:tc>
        <w:tc>
          <w:p>
            <w:pPr>
              <w:pStyle w:val="Compact"/>
              <w:jc w:val="left"/>
            </w:pPr>
            <w:r>
              <w:t xml:space="preserve">$2K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$44K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 18</w:t>
            </w:r>
          </w:p>
        </w:tc>
        <w:tc>
          <w:p>
            <w:pPr>
              <w:pStyle w:val="Compact"/>
              <w:jc w:val="left"/>
            </w:pPr>
            <w:r>
              <w:t xml:space="preserve">$65K</w:t>
            </w:r>
          </w:p>
        </w:tc>
        <w:tc>
          <w:p>
            <w:pPr>
              <w:pStyle w:val="Compact"/>
              <w:jc w:val="left"/>
            </w:pPr>
            <w:r>
              <w:t xml:space="preserve">$75K</w:t>
            </w:r>
          </w:p>
        </w:tc>
        <w:tc>
          <w:p>
            <w:pPr>
              <w:pStyle w:val="Compact"/>
              <w:jc w:val="left"/>
            </w:pPr>
            <w:r>
              <w:t xml:space="preserve">$8K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$148K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 24</w:t>
            </w:r>
          </w:p>
        </w:tc>
        <w:tc>
          <w:p>
            <w:pPr>
              <w:pStyle w:val="Compact"/>
              <w:jc w:val="left"/>
            </w:pPr>
            <w:r>
              <w:t xml:space="preserve">$155K</w:t>
            </w:r>
          </w:p>
        </w:tc>
        <w:tc>
          <w:p>
            <w:pPr>
              <w:pStyle w:val="Compact"/>
              <w:jc w:val="left"/>
            </w:pPr>
            <w:r>
              <w:t xml:space="preserve">$200K</w:t>
            </w:r>
          </w:p>
        </w:tc>
        <w:tc>
          <w:p>
            <w:pPr>
              <w:pStyle w:val="Compact"/>
              <w:jc w:val="left"/>
            </w:pPr>
            <w:r>
              <w:t xml:space="preserve">$25K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$380K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 36</w:t>
            </w:r>
          </w:p>
        </w:tc>
        <w:tc>
          <w:p>
            <w:pPr>
              <w:pStyle w:val="Compact"/>
              <w:jc w:val="left"/>
            </w:pPr>
            <w:r>
              <w:t xml:space="preserve">$380K</w:t>
            </w:r>
          </w:p>
        </w:tc>
        <w:tc>
          <w:p>
            <w:pPr>
              <w:pStyle w:val="Compact"/>
              <w:jc w:val="left"/>
            </w:pPr>
            <w:r>
              <w:t xml:space="preserve">$600K</w:t>
            </w:r>
          </w:p>
        </w:tc>
        <w:tc>
          <w:p>
            <w:pPr>
              <w:pStyle w:val="Compact"/>
              <w:jc w:val="left"/>
            </w:pPr>
            <w:r>
              <w:t xml:space="preserve">$75K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$1.055M</w:t>
            </w:r>
          </w:p>
        </w:tc>
      </w:tr>
    </w:tbl>
    <w:p>
      <w:pPr>
        <w:pStyle w:val="Heading3"/>
      </w:pPr>
      <w:bookmarkStart w:id="43" w:name="key-metrics"/>
      <w:r>
        <w:t xml:space="preserve">Key Metrics</w:t>
      </w:r>
      <w:bookmarkEnd w:id="43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Break-even</w:t>
      </w:r>
      <w:r>
        <w:t xml:space="preserve">: Month 16 (achieves $35K operational burn)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Path to $50K MRR</w:t>
      </w:r>
      <w:r>
        <w:t xml:space="preserve">: 14 months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Gross Margin</w:t>
      </w:r>
      <w:r>
        <w:t xml:space="preserve">: Year 1 = 50%, Year 2 = 60%, Year 3 = 65%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Rule of 40</w:t>
      </w:r>
      <w:r>
        <w:t xml:space="preserve">: Month 18 = growth (120%) + margin (50%) = 170%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competitive-landscape"/>
      <w:r>
        <w:t xml:space="preserve">Competitive Landscape</w:t>
      </w:r>
      <w:bookmarkEnd w:id="44"/>
    </w:p>
    <w:p>
      <w:pPr>
        <w:pStyle w:val="Heading3"/>
      </w:pPr>
      <w:bookmarkStart w:id="45" w:name="direct-competitors"/>
      <w:r>
        <w:t xml:space="preserve">Direct Competitors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Weakness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MidJourney</w:t>
            </w:r>
          </w:p>
        </w:tc>
        <w:tc>
          <w:p>
            <w:pPr>
              <w:pStyle w:val="Compact"/>
              <w:jc w:val="left"/>
            </w:pPr>
            <w:r>
              <w:t xml:space="preserve">Best image quality</w:t>
            </w:r>
          </w:p>
        </w:tc>
        <w:tc>
          <w:p>
            <w:pPr>
              <w:pStyle w:val="Compact"/>
              <w:jc w:val="left"/>
            </w:pPr>
            <w:r>
              <w:t xml:space="preserve">Image-only, closed ecosystem, expensive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Runway</w:t>
            </w:r>
          </w:p>
        </w:tc>
        <w:tc>
          <w:p>
            <w:pPr>
              <w:pStyle w:val="Compact"/>
              <w:jc w:val="left"/>
            </w:pPr>
            <w:r>
              <w:t xml:space="preserve">Leading video</w:t>
            </w:r>
          </w:p>
        </w:tc>
        <w:tc>
          <w:p>
            <w:pPr>
              <w:pStyle w:val="Compact"/>
              <w:jc w:val="left"/>
            </w:pPr>
            <w:r>
              <w:t xml:space="preserve">Single provider, no desktop, high cost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Leonardo AI</w:t>
            </w:r>
          </w:p>
        </w:tc>
        <w:tc>
          <w:p>
            <w:pPr>
              <w:pStyle w:val="Compact"/>
              <w:jc w:val="left"/>
            </w:pPr>
            <w:r>
              <w:t xml:space="preserve">Cost-effective</w:t>
            </w:r>
          </w:p>
        </w:tc>
        <w:tc>
          <w:p>
            <w:pPr>
              <w:pStyle w:val="Compact"/>
              <w:jc w:val="left"/>
            </w:pPr>
            <w:r>
              <w:t xml:space="preserve">Limited video, no enterprise, no chat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Replicate</w:t>
            </w:r>
          </w:p>
        </w:tc>
        <w:tc>
          <w:p>
            <w:pPr>
              <w:pStyle w:val="Compact"/>
              <w:jc w:val="left"/>
            </w:pPr>
            <w:r>
              <w:t xml:space="preserve">API-first, open</w:t>
            </w:r>
          </w:p>
        </w:tc>
        <w:tc>
          <w:p>
            <w:pPr>
              <w:pStyle w:val="Compact"/>
              <w:jc w:val="left"/>
            </w:pPr>
            <w:r>
              <w:t xml:space="preserve">Developer-focused, no UI, high latency</w:t>
            </w:r>
          </w:p>
        </w:tc>
      </w:tr>
    </w:tbl>
    <w:p>
      <w:pPr>
        <w:pStyle w:val="Heading3"/>
      </w:pPr>
      <w:bookmarkStart w:id="46" w:name="our-competitive-moat"/>
      <w:r>
        <w:t xml:space="preserve">Our Competitive Moat</w:t>
      </w:r>
      <w:bookmarkEnd w:id="46"/>
    </w:p>
    <w:p>
      <w:pPr>
        <w:pStyle w:val="FirstParagraph"/>
      </w:pPr>
      <w:r>
        <w:t xml:space="preserve">✓</w:t>
      </w:r>
      <w:r>
        <w:t xml:space="preserve"> </w:t>
      </w:r>
      <w:r>
        <w:rPr>
          <w:b/>
        </w:rPr>
        <w:t xml:space="preserve">Multi-provider abstraction layer</w:t>
      </w:r>
      <w:r>
        <w:t xml:space="preserve"> </w:t>
      </w:r>
      <w:r>
        <w:t xml:space="preserve">(6-week vs 6-month to integrate new model)</w:t>
      </w:r>
      <w:r>
        <w:br/>
      </w:r>
      <w:r>
        <w:t xml:space="preserve">✓</w:t>
      </w:r>
      <w:r>
        <w:t xml:space="preserve"> </w:t>
      </w:r>
      <w:r>
        <w:rPr>
          <w:b/>
        </w:rPr>
        <w:t xml:space="preserve">Cost transparency &amp; routing</w:t>
      </w:r>
      <w:r>
        <w:t xml:space="preserve"> </w:t>
      </w:r>
      <w:r>
        <w:t xml:space="preserve">(30-50% savings vs single provider)</w:t>
      </w:r>
      <w:r>
        <w:br/>
      </w:r>
      <w:r>
        <w:t xml:space="preserve">✓</w:t>
      </w:r>
      <w:r>
        <w:t xml:space="preserve"> </w:t>
      </w:r>
      <w:r>
        <w:rPr>
          <w:b/>
        </w:rPr>
        <w:t xml:space="preserve">Desktop + Web parity</w:t>
      </w:r>
      <w:r>
        <w:t xml:space="preserve"> </w:t>
      </w:r>
      <w:r>
        <w:t xml:space="preserve">(only player offering both fully-featured)</w:t>
      </w:r>
      <w:r>
        <w:br/>
      </w:r>
      <w:r>
        <w:t xml:space="preserve">✓</w:t>
      </w:r>
      <w:r>
        <w:t xml:space="preserve"> </w:t>
      </w:r>
      <w:r>
        <w:rPr>
          <w:b/>
        </w:rPr>
        <w:t xml:space="preserve">End-to-end pipelines</w:t>
      </w:r>
      <w:r>
        <w:t xml:space="preserve"> </w:t>
      </w:r>
      <w:r>
        <w:t xml:space="preserve">(story → video → distribution)</w:t>
      </w:r>
      <w:r>
        <w:br/>
      </w:r>
      <w:r>
        <w:t xml:space="preserve">✓</w:t>
      </w:r>
      <w:r>
        <w:t xml:space="preserve"> </w:t>
      </w:r>
      <w:r>
        <w:rPr>
          <w:b/>
        </w:rPr>
        <w:t xml:space="preserve">Enterprise compliance</w:t>
      </w:r>
      <w:r>
        <w:t xml:space="preserve"> </w:t>
      </w:r>
      <w:r>
        <w:t xml:space="preserve">(audit logs, SSO, SLA, data residency)</w:t>
      </w:r>
    </w:p>
    <w:p>
      <w:pPr>
        <w:pStyle w:val="BodyText"/>
      </w:pPr>
      <w:r>
        <w:rPr>
          <w:b/>
        </w:rPr>
        <w:t xml:space="preserve">Why Nexus wins</w:t>
      </w:r>
      <w:r>
        <w:t xml:space="preserve">: We’re not competing on individual model quality—we’re competing on ecosystem, flexibility, and cost. As new models emerge weekly, our multi-provider approach is defensive.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team-hiring-plan"/>
      <w:r>
        <w:t xml:space="preserve">Team &amp; Hiring Plan</w:t>
      </w:r>
      <w:bookmarkEnd w:id="47"/>
    </w:p>
    <w:p>
      <w:pPr>
        <w:pStyle w:val="Heading3"/>
      </w:pPr>
      <w:bookmarkStart w:id="48" w:name="current-founder"/>
      <w:r>
        <w:t xml:space="preserve">Current Founder</w:t>
      </w:r>
      <w:bookmarkEnd w:id="48"/>
    </w:p>
    <w:p>
      <w:pPr>
        <w:pStyle w:val="FirstParagraph"/>
      </w:pPr>
      <w:r>
        <w:rPr>
          <w:b/>
        </w:rPr>
        <w:t xml:space="preserve">Christopher Scannell</w:t>
      </w:r>
      <w:r>
        <w:t xml:space="preserve"> </w:t>
      </w:r>
      <w:r>
        <w:t xml:space="preserve">— CEO/Full-Stack Engineer</w:t>
      </w:r>
      <w:r>
        <w:t xml:space="preserve"> </w:t>
      </w:r>
      <w:r>
        <w:t xml:space="preserve">- 10+ years in software engineering (Node.js, Next.js, Rust, DevOps)</w:t>
      </w:r>
      <w:r>
        <w:t xml:space="preserve"> </w:t>
      </w:r>
      <w:r>
        <w:t xml:space="preserve">- Previously built 3 SaaS products to $100K+ MRR</w:t>
      </w:r>
      <w:r>
        <w:t xml:space="preserve"> </w:t>
      </w:r>
      <w:r>
        <w:t xml:space="preserve">- Expertise: Scalable architecture, API design, cloud deployment</w:t>
      </w:r>
      <w:r>
        <w:t xml:space="preserve"> </w:t>
      </w:r>
      <w:r>
        <w:t xml:space="preserve">- GitHub: [verified open-source contributor]</w:t>
      </w:r>
    </w:p>
    <w:p>
      <w:pPr>
        <w:pStyle w:val="Heading3"/>
      </w:pPr>
      <w:bookmarkStart w:id="49" w:name="hiring-plan-post-seed"/>
      <w:r>
        <w:t xml:space="preserve">Hiring Plan (Post-Seed)</w:t>
      </w:r>
      <w:bookmarkEnd w:id="49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AI/Product Lead</w:t>
      </w:r>
      <w:r>
        <w:t xml:space="preserve"> </w:t>
      </w:r>
      <w:r>
        <w:t xml:space="preserve">(Month 1) — $120K salary + equity</w:t>
      </w:r>
    </w:p>
    <w:p>
      <w:pPr>
        <w:numPr>
          <w:ilvl w:val="1"/>
          <w:numId w:val="1017"/>
        </w:numPr>
        <w:pStyle w:val="Compact"/>
      </w:pPr>
      <w:r>
        <w:t xml:space="preserve">Deep generative AI expertise (fine-tuning, inference optimization)</w:t>
      </w:r>
    </w:p>
    <w:p>
      <w:pPr>
        <w:numPr>
          <w:ilvl w:val="1"/>
          <w:numId w:val="1017"/>
        </w:numPr>
        <w:pStyle w:val="Compact"/>
      </w:pPr>
      <w:r>
        <w:t xml:space="preserve">Prior product leadership at OpenAI, Anthropic, or Runway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Sales/GTM Lead</w:t>
      </w:r>
      <w:r>
        <w:t xml:space="preserve"> </w:t>
      </w:r>
      <w:r>
        <w:t xml:space="preserve">(Month 2) — $110K salary + equity</w:t>
      </w:r>
    </w:p>
    <w:p>
      <w:pPr>
        <w:numPr>
          <w:ilvl w:val="1"/>
          <w:numId w:val="1018"/>
        </w:numPr>
        <w:pStyle w:val="Compact"/>
      </w:pPr>
      <w:r>
        <w:t xml:space="preserve">B2B SaaS sales background (Target: $1M+ deals)</w:t>
      </w:r>
    </w:p>
    <w:p>
      <w:pPr>
        <w:numPr>
          <w:ilvl w:val="1"/>
          <w:numId w:val="1018"/>
        </w:numPr>
        <w:pStyle w:val="Compact"/>
      </w:pPr>
      <w:r>
        <w:t xml:space="preserve">Existing agency/creator network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Full-Stack Engineer</w:t>
      </w:r>
      <w:r>
        <w:t xml:space="preserve"> </w:t>
      </w:r>
      <w:r>
        <w:t xml:space="preserve">(Month 3) — $130K salary + equity</w:t>
      </w:r>
    </w:p>
    <w:p>
      <w:pPr>
        <w:numPr>
          <w:ilvl w:val="1"/>
          <w:numId w:val="1019"/>
        </w:numPr>
        <w:pStyle w:val="Compact"/>
      </w:pPr>
      <w:r>
        <w:t xml:space="preserve">Next.js, PostgreSQL, cloud infrastructure</w:t>
      </w:r>
    </w:p>
    <w:p>
      <w:pPr>
        <w:numPr>
          <w:ilvl w:val="1"/>
          <w:numId w:val="1019"/>
        </w:numPr>
        <w:pStyle w:val="Compact"/>
      </w:pPr>
      <w:r>
        <w:t xml:space="preserve">Contribute to scaling for 100K+ users</w:t>
      </w:r>
    </w:p>
    <w:p>
      <w:pPr>
        <w:pStyle w:val="Heading3"/>
      </w:pPr>
      <w:bookmarkStart w:id="50" w:name="advisory-board-in-discussions"/>
      <w:r>
        <w:t xml:space="preserve">Advisory Board (In Discussions)</w:t>
      </w:r>
      <w:bookmarkEnd w:id="50"/>
    </w:p>
    <w:p>
      <w:pPr>
        <w:numPr>
          <w:ilvl w:val="0"/>
          <w:numId w:val="1020"/>
        </w:numPr>
        <w:pStyle w:val="Compact"/>
      </w:pPr>
      <w:r>
        <w:t xml:space="preserve">Former VP Product @ [major platform]</w:t>
      </w:r>
    </w:p>
    <w:p>
      <w:pPr>
        <w:numPr>
          <w:ilvl w:val="0"/>
          <w:numId w:val="1020"/>
        </w:numPr>
        <w:pStyle w:val="Compact"/>
      </w:pPr>
      <w:r>
        <w:t xml:space="preserve">Venture Partner @ [prominent seed fund]</w:t>
      </w:r>
    </w:p>
    <w:p>
      <w:pPr>
        <w:numPr>
          <w:ilvl w:val="0"/>
          <w:numId w:val="1020"/>
        </w:numPr>
        <w:pStyle w:val="Compact"/>
      </w:pPr>
      <w:r>
        <w:t xml:space="preserve">Founding Engineer @ [generative AI unicorn]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use-cases-customer-examples"/>
      <w:r>
        <w:t xml:space="preserve">Use Cases &amp; Customer Examples</w:t>
      </w:r>
      <w:bookmarkEnd w:id="51"/>
    </w:p>
    <w:p>
      <w:pPr>
        <w:pStyle w:val="Heading3"/>
      </w:pPr>
      <w:bookmarkStart w:id="52" w:name="Xc729ec12ea5aefdf2e64390cc8ac8d7e5407d56"/>
      <w:r>
        <w:t xml:space="preserve">Persona 1: Emma (Micro-Influencer, 50K followers)</w:t>
      </w:r>
      <w:bookmarkEnd w:id="52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Problem</w:t>
      </w:r>
      <w:r>
        <w:t xml:space="preserve">: Spends 3-4 hours/week editing across 5 platforms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Current Spend</w:t>
      </w:r>
      <w:r>
        <w:t xml:space="preserve">: $180/month (MidJourney $30 + Runway $60 + Adobe $50 + other tools $40)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Nexus Solution</w:t>
      </w:r>
      <w:r>
        <w:t xml:space="preserve">: UGC ads + bulk video processing, centralized dashboard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Outcome</w:t>
      </w:r>
      <w:r>
        <w:t xml:space="preserve">: 50% faster production, 60% cost savings, 30% more content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Value</w:t>
      </w:r>
      <w:r>
        <w:t xml:space="preserve">: $30/month (Studio tier) vs prior $180 stack = clear ROI</w:t>
      </w:r>
    </w:p>
    <w:p>
      <w:pPr>
        <w:pStyle w:val="Heading3"/>
      </w:pPr>
      <w:bookmarkStart w:id="53" w:name="Xc7321bd5aa211861ce079a97e653be74b7e4fcd"/>
      <w:r>
        <w:t xml:space="preserve">Persona 2: Jake (Marketing Director, Fortune 500)</w:t>
      </w:r>
      <w:bookmarkEnd w:id="53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Problem</w:t>
      </w:r>
      <w:r>
        <w:t xml:space="preserve">: 5-person team scattered across MidJourney, Runway, Leonardo; zero spend visibility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Current Spend</w:t>
      </w:r>
      <w:r>
        <w:t xml:space="preserve">: $2,500/month (team licenses + overage charges)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Nexus Solution</w:t>
      </w:r>
      <w:r>
        <w:t xml:space="preserve">: Centralized workspace, team roles, spend dashboard, brand guidelines enforcement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Outcome</w:t>
      </w:r>
      <w:r>
        <w:t xml:space="preserve">: 40% cost reduction, unified compliance/audit, 2x productivity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Value</w:t>
      </w:r>
      <w:r>
        <w:t xml:space="preserve">: $5K/month enterprise contract (already budgeted for tools)</w:t>
      </w:r>
    </w:p>
    <w:p>
      <w:pPr>
        <w:pStyle w:val="Heading3"/>
      </w:pPr>
      <w:bookmarkStart w:id="54" w:name="persona-3-david-small-agency-8-designers"/>
      <w:r>
        <w:t xml:space="preserve">Persona 3: David (Small Agency, 8 Designers)</w:t>
      </w:r>
      <w:bookmarkEnd w:id="54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Problem</w:t>
      </w:r>
      <w:r>
        <w:t xml:space="preserve">: Each designer has preferred tool; workflow fragmentation; client billing complexity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Current Spend</w:t>
      </w:r>
      <w:r>
        <w:t xml:space="preserve">: $4,200/month (multiple licenses, training overhead)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Nexus Solution</w:t>
      </w:r>
      <w:r>
        <w:t xml:space="preserve">: White-label option (future), unified pipeline, client project billing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Outcome</w:t>
      </w:r>
      <w:r>
        <w:t xml:space="preserve">: 50% cost savings, 30% faster turnarounds, client-ready dashboards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Value</w:t>
      </w:r>
      <w:r>
        <w:t xml:space="preserve">: $8K/month enterprise contract + 20% annual growth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financial-roadmap-funding-ask"/>
      <w:r>
        <w:t xml:space="preserve">Financial Roadmap &amp; Funding Ask</w:t>
      </w:r>
      <w:bookmarkEnd w:id="55"/>
    </w:p>
    <w:p>
      <w:pPr>
        <w:pStyle w:val="Heading3"/>
      </w:pPr>
      <w:bookmarkStart w:id="56" w:name="X033557b2afb9cb93a459a99c4cf3232b2b63b08"/>
      <w:r>
        <w:t xml:space="preserve">Seeking: $500K Seed (SAFE or Standard Preferred)</w:t>
      </w:r>
      <w:bookmarkEnd w:id="56"/>
    </w:p>
    <w:p>
      <w:pPr>
        <w:pStyle w:val="Heading3"/>
      </w:pPr>
      <w:bookmarkStart w:id="57" w:name="use-of-proceeds"/>
      <w:r>
        <w:t xml:space="preserve">Use of Proceeds</w:t>
      </w:r>
      <w:bookmarkEnd w:id="57"/>
    </w:p>
    <w:tbl>
      <w:tblPr>
        <w:tblStyle w:val="Table"/>
        <w:tblW w:type="pct" w:w="5000.0"/>
        <w:tblLook w:firstRow="1"/>
      </w:tblPr>
      <w:tblGrid>
        <w:gridCol w:w="2640"/>
        <w:gridCol w:w="2904"/>
        <w:gridCol w:w="237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Allocation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Engineering (2 FTE)</w:t>
            </w:r>
          </w:p>
        </w:tc>
        <w:tc>
          <w:p>
            <w:pPr>
              <w:pStyle w:val="Compact"/>
              <w:jc w:val="left"/>
            </w:pPr>
            <w:r>
              <w:t xml:space="preserve">$150K</w:t>
            </w:r>
          </w:p>
        </w:tc>
        <w:tc>
          <w:p>
            <w:pPr>
              <w:pStyle w:val="Compact"/>
              <w:jc w:val="left"/>
            </w:pPr>
            <w:r>
              <w:t xml:space="preserve">AI/Product Lead, Full-Stack Engineer (12 months)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 &amp; Marketing</w:t>
            </w:r>
          </w:p>
        </w:tc>
        <w:tc>
          <w:p>
            <w:pPr>
              <w:pStyle w:val="Compact"/>
              <w:jc w:val="left"/>
            </w:pPr>
            <w:r>
              <w:t xml:space="preserve">$120K</w:t>
            </w:r>
          </w:p>
        </w:tc>
        <w:tc>
          <w:p>
            <w:pPr>
              <w:pStyle w:val="Compact"/>
              <w:jc w:val="left"/>
            </w:pPr>
            <w:r>
              <w:t xml:space="preserve">GTM Lead salary + influencer partnerships +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 Infra &amp; GPU</w:t>
            </w:r>
          </w:p>
        </w:tc>
        <w:tc>
          <w:p>
            <w:pPr>
              <w:pStyle w:val="Compact"/>
              <w:jc w:val="left"/>
            </w:pPr>
            <w:r>
              <w:t xml:space="preserve">$80K</w:t>
            </w:r>
          </w:p>
        </w:tc>
        <w:tc>
          <w:p>
            <w:pPr>
              <w:pStyle w:val="Compact"/>
              <w:jc w:val="left"/>
            </w:pPr>
            <w:r>
              <w:t xml:space="preserve">Modal, database, CDN, scaling infrastructure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&amp; Design</w:t>
            </w:r>
          </w:p>
        </w:tc>
        <w:tc>
          <w:p>
            <w:pPr>
              <w:pStyle w:val="Compact"/>
              <w:jc w:val="left"/>
            </w:pPr>
            <w:r>
              <w:t xml:space="preserve">$50K</w:t>
            </w:r>
          </w:p>
        </w:tc>
        <w:tc>
          <w:p>
            <w:pPr>
              <w:pStyle w:val="Compact"/>
              <w:jc w:val="left"/>
            </w:pPr>
            <w:r>
              <w:t xml:space="preserve">UI/UX contractor, design system, dashboards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Legal, Finance, Admin</w:t>
            </w:r>
          </w:p>
        </w:tc>
        <w:tc>
          <w:p>
            <w:pPr>
              <w:pStyle w:val="Compact"/>
              <w:jc w:val="left"/>
            </w:pPr>
            <w:r>
              <w:t xml:space="preserve">$40K</w:t>
            </w:r>
          </w:p>
        </w:tc>
        <w:tc>
          <w:p>
            <w:pPr>
              <w:pStyle w:val="Compact"/>
              <w:jc w:val="left"/>
            </w:pPr>
            <w:r>
              <w:t xml:space="preserve">Legal entity setup, accounting, HR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Runway Buffer (3mo)</w:t>
            </w:r>
          </w:p>
        </w:tc>
        <w:tc>
          <w:p>
            <w:pPr>
              <w:pStyle w:val="Compact"/>
              <w:jc w:val="left"/>
            </w:pPr>
            <w:r>
              <w:t xml:space="preserve">$60K</w:t>
            </w:r>
          </w:p>
        </w:tc>
        <w:tc>
          <w:p>
            <w:pPr>
              <w:pStyle w:val="Compact"/>
              <w:jc w:val="left"/>
            </w:pPr>
            <w:r>
              <w:t xml:space="preserve">Salary continuation if burn extends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$500K</w:t>
            </w:r>
          </w:p>
        </w:tc>
        <w:tc>
          <w:p>
            <w:pPr>
              <w:pStyle w:val="Compact"/>
              <w:jc w:val="left"/>
            </w:pPr>
            <w:r>
              <w:t xml:space="preserve">14-month runway at $35K monthly burn</w:t>
            </w:r>
          </w:p>
        </w:tc>
      </w:tr>
    </w:tbl>
    <w:p>
      <w:pPr>
        <w:pStyle w:val="Heading3"/>
      </w:pPr>
      <w:bookmarkStart w:id="58" w:name="milestones-post-seed-trigger"/>
      <w:r>
        <w:t xml:space="preserve">Milestones (Post-Seed Trigger)</w:t>
      </w:r>
      <w:bookmarkEnd w:id="58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Month 3</w:t>
      </w:r>
      <w:r>
        <w:t xml:space="preserve">: 1K paying Pro customers, 500K free users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Month 6</w:t>
      </w:r>
      <w:r>
        <w:t xml:space="preserve">: 10 enterprise pilots, 5K MRR, proof of product-market fit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Month 12</w:t>
      </w:r>
      <w:r>
        <w:t xml:space="preserve">: $42K MRR, enterprise sales momentum, Series A conversations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Month 18</w:t>
      </w:r>
      <w:r>
        <w:t xml:space="preserve">: $148K MRR, 100+ Studio customers, Series A ready</w:t>
      </w:r>
    </w:p>
    <w:p>
      <w:pPr>
        <w:pStyle w:val="Heading3"/>
      </w:pPr>
      <w:bookmarkStart w:id="59" w:name="series-a-projected"/>
      <w:r>
        <w:t xml:space="preserve">Series A (Projected)</w:t>
      </w:r>
      <w:bookmarkEnd w:id="59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Target</w:t>
      </w:r>
      <w:r>
        <w:t xml:space="preserve">: $2M Series A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Timing</w:t>
      </w:r>
      <w:r>
        <w:t xml:space="preserve">: Month 18-20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Valuation</w:t>
      </w:r>
      <w:r>
        <w:t xml:space="preserve">: $10-12M (post-seed @ $6-7M)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Use</w:t>
      </w:r>
      <w:r>
        <w:t xml:space="preserve">: Sales team scaling, international expansion, enterprise integrations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risk-assessment-mitigation"/>
      <w:r>
        <w:t xml:space="preserve">Risk Assessment &amp; Mitigation</w:t>
      </w:r>
      <w:bookmarkEnd w:id="60"/>
    </w:p>
    <w:tbl>
      <w:tblPr>
        <w:tblStyle w:val="Table"/>
        <w:tblW w:type="pct" w:w="5000.0"/>
        <w:tblLook w:firstRow="1"/>
      </w:tblPr>
      <w:tblGrid>
        <w:gridCol w:w="1320"/>
        <w:gridCol w:w="2420"/>
        <w:gridCol w:w="1760"/>
        <w:gridCol w:w="24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pricing volatility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Lock rates via Modal partners, arbitrage margins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Provider API breaking changes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Abstraction layer with 2-week pivot capability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Competition from tech giants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Focus on multi-provider niche, differentiate on UX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Enterprise sales cycles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Start SMB/agencies, build proof points for enterprises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 infrastructure costs rise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Diversify providers (Modal, Replicate, Lambda), negotiate long-term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Churn from new competitor models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Weekly model integrations, stay ahead of curve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Hiring execution risk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Hire experienced operators, offer above-market equity</w:t>
            </w:r>
          </w:p>
        </w:tc>
      </w:tr>
    </w:tbl>
    <w:p>
      <w:pPr>
        <w:pStyle w:val="BodyText"/>
      </w:pPr>
      <w:r>
        <w:rPr>
          <w:b/>
        </w:rPr>
        <w:t xml:space="preserve">Overall Risk Profile</w:t>
      </w:r>
      <w:r>
        <w:t xml:space="preserve">: Medium (execution-dependent, market is favorable)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why-nexus-now"/>
      <w:r>
        <w:t xml:space="preserve">Why Nexus Now?</w:t>
      </w:r>
      <w:bookmarkEnd w:id="61"/>
    </w:p>
    <w:p>
      <w:pPr>
        <w:pStyle w:val="Heading3"/>
      </w:pPr>
      <w:bookmarkStart w:id="62" w:name="market-timing"/>
      <w:r>
        <w:t xml:space="preserve">Market Timing</w:t>
      </w:r>
      <w:bookmarkEnd w:id="62"/>
    </w:p>
    <w:p>
      <w:pPr>
        <w:pStyle w:val="FirstParagraph"/>
      </w:pPr>
      <w:r>
        <w:t xml:space="preserve">✓ Generative AI adoption reached mainstream (ChatGPT 100M users)</w:t>
      </w:r>
      <w:r>
        <w:br/>
      </w:r>
      <w:r>
        <w:t xml:space="preserve">✓ Creator economy growing 25% YoY ($2T projected 2026)</w:t>
      </w:r>
      <w:r>
        <w:br/>
      </w:r>
      <w:r>
        <w:t xml:space="preserve">✓ Model pricing commoditizing (competition driving 50% cost drops)</w:t>
      </w:r>
      <w:r>
        <w:br/>
      </w:r>
      <w:r>
        <w:t xml:space="preserve">✓ Regulatory momentum around AI (SOC 2, HIPAA relevant for enterprises)</w:t>
      </w:r>
    </w:p>
    <w:p>
      <w:pPr>
        <w:pStyle w:val="Heading3"/>
      </w:pPr>
      <w:bookmarkStart w:id="63" w:name="competitive-timing"/>
      <w:r>
        <w:t xml:space="preserve">Competitive Timing</w:t>
      </w:r>
      <w:bookmarkEnd w:id="63"/>
    </w:p>
    <w:p>
      <w:pPr>
        <w:numPr>
          <w:ilvl w:val="0"/>
          <w:numId w:val="1026"/>
        </w:numPr>
        <w:pStyle w:val="Compact"/>
      </w:pPr>
      <w:r>
        <w:t xml:space="preserve">MidJourney, Runway still single-provider focused</w:t>
      </w:r>
    </w:p>
    <w:p>
      <w:pPr>
        <w:numPr>
          <w:ilvl w:val="0"/>
          <w:numId w:val="1026"/>
        </w:numPr>
        <w:pStyle w:val="Compact"/>
      </w:pPr>
      <w:r>
        <w:t xml:space="preserve">No player has achieved multi-provider + desktop + enterprise parity yet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18-month window</w:t>
      </w:r>
      <w:r>
        <w:t xml:space="preserve"> </w:t>
      </w:r>
      <w:r>
        <w:t xml:space="preserve">before incumbents catch up</w:t>
      </w:r>
    </w:p>
    <w:p>
      <w:pPr>
        <w:pStyle w:val="Heading3"/>
      </w:pPr>
      <w:bookmarkStart w:id="64" w:name="technology-readiness"/>
      <w:r>
        <w:t xml:space="preserve">Technology Readiness</w:t>
      </w:r>
      <w:bookmarkEnd w:id="64"/>
    </w:p>
    <w:p>
      <w:pPr>
        <w:pStyle w:val="FirstParagraph"/>
      </w:pPr>
      <w:r>
        <w:t xml:space="preserve">✓ Modal, LTX, ComfyUI mature and production-ready</w:t>
      </w:r>
      <w:r>
        <w:br/>
      </w:r>
      <w:r>
        <w:t xml:space="preserve">✓ Next.js 14 + PostgreSQL + Prisma = best-in-class SaaS stack</w:t>
      </w:r>
      <w:r>
        <w:br/>
      </w:r>
      <w:r>
        <w:t xml:space="preserve">✓ Tauri 2.0 = native desktop without Electron overhead</w:t>
      </w:r>
    </w:p>
    <w:p>
      <w:pPr>
        <w:pStyle w:val="BodyText"/>
      </w:pPr>
      <w:r>
        <w:rPr>
          <w:b/>
        </w:rPr>
        <w:t xml:space="preserve">Nexus is positioned to capture the multi-provider era before consolidation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the-ask"/>
      <w:r>
        <w:t xml:space="preserve">The Ask</w:t>
      </w:r>
      <w:bookmarkEnd w:id="65"/>
    </w:p>
    <w:p>
      <w:pPr>
        <w:pStyle w:val="FirstParagraph"/>
      </w:pPr>
      <w:r>
        <w:t xml:space="preserve">We are seeking</w:t>
      </w:r>
      <w:r>
        <w:t xml:space="preserve"> </w:t>
      </w:r>
      <w:r>
        <w:rPr>
          <w:b/>
        </w:rPr>
        <w:t xml:space="preserve">$500K in seed funding</w:t>
      </w:r>
      <w:r>
        <w:t xml:space="preserve"> </w:t>
      </w:r>
      <w:r>
        <w:t xml:space="preserve">to: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Acquire 1,000 paying Pro customers</w:t>
      </w:r>
      <w:r>
        <w:t xml:space="preserve"> </w:t>
      </w:r>
      <w:r>
        <w:t xml:space="preserve">in 6 months (validated creator market)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Onboard 10 enterprise pilots</w:t>
      </w:r>
      <w:r>
        <w:t xml:space="preserve"> </w:t>
      </w:r>
      <w:r>
        <w:t xml:space="preserve">generating $50K+ monthly revenue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Establish Nexus as the go-to AI creativity platform</w:t>
      </w:r>
      <w:r>
        <w:t xml:space="preserve"> </w:t>
      </w:r>
      <w:r>
        <w:t xml:space="preserve">for cost-conscious teams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Achieve $50K MRR</w:t>
      </w:r>
      <w:r>
        <w:t xml:space="preserve"> </w:t>
      </w:r>
      <w:r>
        <w:t xml:space="preserve">and position for Series A at month 18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contact-next-steps"/>
      <w:r>
        <w:t xml:space="preserve">Contact &amp; Next Steps</w:t>
      </w:r>
      <w:bookmarkEnd w:id="66"/>
    </w:p>
    <w:p>
      <w:pPr>
        <w:pStyle w:val="FirstParagraph"/>
      </w:pPr>
      <w:r>
        <w:rPr>
          <w:b/>
        </w:rPr>
        <w:t xml:space="preserve">Christopher Scannell</w:t>
      </w:r>
      <w:r>
        <w:t xml:space="preserve"> </w:t>
      </w:r>
      <w:r>
        <w:t xml:space="preserve">(CEO)</w:t>
      </w:r>
      <w:r>
        <w:br/>
      </w:r>
      <w:r>
        <w:t xml:space="preserve">📧 christopher@nexusaigear.com</w:t>
      </w:r>
      <w:r>
        <w:br/>
      </w:r>
      <w:r>
        <w:t xml:space="preserve">🌐 https://studio.nexusaigear.com</w:t>
      </w:r>
      <w:r>
        <w:br/>
      </w:r>
      <w:r>
        <w:t xml:space="preserve">📱 [Phone available by request]</w:t>
      </w:r>
    </w:p>
    <w:p>
      <w:pPr>
        <w:pStyle w:val="BodyText"/>
      </w:pPr>
      <w:r>
        <w:rPr>
          <w:b/>
        </w:rPr>
        <w:t xml:space="preserve">Schedule a demo</w:t>
      </w:r>
      <w:r>
        <w:t xml:space="preserve">: [Calendly link]</w:t>
      </w:r>
      <w:r>
        <w:br/>
      </w:r>
      <w:r>
        <w:rPr>
          <w:b/>
        </w:rPr>
        <w:t xml:space="preserve">GitHub</w:t>
      </w:r>
      <w:r>
        <w:t xml:space="preserve">: [Nexus-AI-Studio repo]</w:t>
      </w:r>
      <w:r>
        <w:br/>
      </w:r>
      <w:r>
        <w:rPr>
          <w:b/>
        </w:rPr>
        <w:t xml:space="preserve">Pitch deck</w:t>
      </w:r>
      <w:r>
        <w:t xml:space="preserve">: [PDF/keynote]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Last Updated: July 2026</w:t>
      </w:r>
      <w:r>
        <w:br/>
      </w:r>
      <w:r>
        <w:rPr>
          <w:i/>
        </w:rPr>
        <w:t xml:space="preserve">Nexus AI Studio — The Operating System for Generative AI Creation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2026-07-04T17:58:16Z</dcterms:created>
  <dcterms:modified xsi:type="dcterms:W3CDTF">2026-07-04T17:58:16Z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