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2E - How To Analyze Late Payments Like A Credit Repair Professional</w:t>
      </w:r>
    </w:p>
    <w:p>
      <w:r>
        <w:br/>
        <w:t>Late payments are one of the most common negative items found on credit reports.</w:t>
        <w:br/>
        <w:br/>
        <w:t>Because Payment History makes up approximately 35% of a credit score, even a single late payment can have a significant impact.</w:t>
        <w:br/>
        <w:br/>
        <w:t>Professionals do not simply look at a late payment and move on.</w:t>
        <w:br/>
        <w:br/>
        <w:t>They investigate it.</w:t>
        <w:br/>
        <w:br/>
        <w:t>The goal is to determine whether the reporting is accurate, consistent, and properly documented.</w:t>
        <w:br/>
        <w:br/>
        <w:t>Understanding Late Payments</w:t>
        <w:br/>
        <w:br/>
        <w:t>Most creditors report late payments using the following categories:</w:t>
        <w:br/>
        <w:br/>
        <w:t>30 Days Late</w:t>
        <w:br/>
        <w:br/>
        <w:t>60 Days Late</w:t>
        <w:br/>
        <w:br/>
        <w:t>90 Days Late</w:t>
        <w:br/>
        <w:br/>
        <w:t>120 Days Late</w:t>
        <w:br/>
        <w:br/>
        <w:t>150 Days Late</w:t>
        <w:br/>
        <w:br/>
        <w:t>180+ Days Late</w:t>
        <w:br/>
        <w:br/>
        <w:t>The longer the delinquency, the greater the potential impact on your credit profile.</w:t>
        <w:br/>
        <w:br/>
        <w:t>Why Lenders Care About Late Payments</w:t>
        <w:br/>
        <w:br/>
        <w:t>Late payments indicate that an obligation was not paid according to the original agreement.</w:t>
        <w:br/>
        <w:br/>
        <w:t>To lenders, recent late payments may suggest increased risk.</w:t>
        <w:br/>
        <w:br/>
        <w:t>However, older late payments are often viewed differently than recent ones.</w:t>
        <w:br/>
        <w:br/>
        <w:t>Professionals analyze both the severity and age of a late payment.</w:t>
        <w:br/>
        <w:br/>
        <w:t>The Late Payment Audit Process</w:t>
        <w:br/>
        <w:br/>
        <w:t>Step 1</w:t>
        <w:br/>
        <w:br/>
        <w:t>Review the payment history.</w:t>
        <w:br/>
        <w:br/>
        <w:t>Look at the account month by month.</w:t>
        <w:br/>
        <w:br/>
        <w:t>Ask:</w:t>
        <w:br/>
        <w:br/>
        <w:t>Does the reporting make sense?</w:t>
        <w:br/>
        <w:br/>
        <w:t>Does the timeline appear accurate?</w:t>
        <w:br/>
        <w:br/>
        <w:t>Step 2</w:t>
        <w:br/>
        <w:br/>
        <w:t>Compare all three bureaus.</w:t>
        <w:br/>
        <w:br/>
        <w:t>Look for differences.</w:t>
        <w:br/>
        <w:br/>
        <w:t>Examples:</w:t>
        <w:br/>
        <w:br/>
        <w:t>Experian = 30 Days Late</w:t>
        <w:br/>
        <w:br/>
        <w:t>Equifax = Current</w:t>
        <w:br/>
        <w:br/>
        <w:t>TransUnion = 60 Days Late</w:t>
        <w:br/>
        <w:br/>
        <w:t>Inconsistencies should be documented.</w:t>
        <w:br/>
        <w:br/>
        <w:t>Step 3</w:t>
        <w:br/>
        <w:br/>
        <w:t>Review supporting records.</w:t>
        <w:br/>
        <w:br/>
        <w:t>Gather:</w:t>
        <w:br/>
        <w:br/>
        <w:t>• Bank statements</w:t>
        <w:br/>
        <w:t>• Payment confirmations</w:t>
        <w:br/>
        <w:t>• Account statements</w:t>
        <w:br/>
        <w:t>• Correspondence</w:t>
        <w:br/>
        <w:br/>
        <w:t>Documentation is critical.</w:t>
        <w:br/>
        <w:br/>
        <w:t>Step 4</w:t>
        <w:br/>
        <w:br/>
        <w:t>Review hardship circumstances.</w:t>
        <w:br/>
        <w:br/>
        <w:t>Life events sometimes contribute to late payments.</w:t>
        <w:br/>
        <w:br/>
        <w:t>Examples:</w:t>
        <w:br/>
        <w:br/>
        <w:t>• Job loss</w:t>
        <w:br/>
        <w:t>• Medical emergencies</w:t>
        <w:br/>
        <w:t>• Natural disasters</w:t>
        <w:br/>
        <w:t>• Family emergencies</w:t>
        <w:br/>
        <w:br/>
        <w:t>These situations may become relevant during goodwill discussions.</w:t>
        <w:br/>
        <w:br/>
        <w:t>Goodwill Opportunities</w:t>
        <w:br/>
        <w:br/>
        <w:t>In some cases, consumers with otherwise strong payment histories may request a goodwill adjustment.</w:t>
        <w:br/>
        <w:br/>
        <w:t>This is typically based on:</w:t>
        <w:br/>
        <w:br/>
        <w:t>• Long-term positive history</w:t>
        <w:br/>
        <w:t>• Isolated late payment events</w:t>
        <w:br/>
        <w:t>• Demonstrated responsibility</w:t>
        <w:br/>
        <w:br/>
        <w:t>Goodwill requests are not guaranteed.</w:t>
        <w:br/>
        <w:br/>
        <w:t>However, professionals often review accounts for potential goodwill opportunities.</w:t>
        <w:br/>
        <w:br/>
        <w:t>Common Reporting Issues</w:t>
        <w:br/>
        <w:br/>
        <w:t>Professionals look for:</w:t>
        <w:br/>
        <w:br/>
        <w:t>• Incorrect late payment reporting</w:t>
        <w:br/>
        <w:t>• Missing payment history</w:t>
        <w:br/>
        <w:t>• Inconsistent reporting between bureaus</w:t>
        <w:br/>
        <w:t>• Duplicate derogatory reporting</w:t>
        <w:br/>
        <w:t>• Date inconsistencies</w:t>
        <w:br/>
        <w:br/>
        <w:t>Every discrepancy should be documented.</w:t>
        <w:br/>
        <w:br/>
        <w:t>Questions To Ask</w:t>
        <w:br/>
        <w:br/>
        <w:t>Was the payment actually late?</w:t>
        <w:br/>
        <w:br/>
        <w:t>Can the creditor support the reporting?</w:t>
        <w:br/>
        <w:br/>
        <w:t>Do all bureaus report the same information?</w:t>
        <w:br/>
        <w:br/>
        <w:t>Is there documentation supporting a different outcome?</w:t>
        <w:br/>
        <w:br/>
        <w:t>Professional Late Payment Worksheet</w:t>
        <w:br/>
        <w:br/>
        <w:t>Account Name:</w:t>
        <w:br/>
        <w:t>_____________________</w:t>
        <w:br/>
        <w:br/>
        <w:t>Reported Late:</w:t>
        <w:br/>
        <w:t>_____________________</w:t>
        <w:br/>
        <w:br/>
        <w:t>30 / 60 / 90 / 120+</w:t>
        <w:br/>
        <w:br/>
        <w:t>Date Reported:</w:t>
        <w:br/>
        <w:t>_____________________</w:t>
        <w:br/>
        <w:br/>
        <w:t>Supporting Documentation:</w:t>
        <w:br/>
        <w:t>_____________________</w:t>
        <w:br/>
        <w:br/>
        <w:t>Potential Inconsistency:</w:t>
        <w:br/>
        <w:t>_____________________</w:t>
        <w:br/>
        <w:br/>
        <w:t>Possible Goodwill Opportunity:</w:t>
        <w:br/>
        <w:t>_____________________</w:t>
        <w:br/>
        <w:br/>
        <w:t>Action Assignment</w:t>
        <w:br/>
        <w:br/>
        <w:t>Review every late payment appearing on your reports.</w:t>
        <w:br/>
        <w:br/>
        <w:t>Document:</w:t>
        <w:br/>
        <w:br/>
        <w:t>• Dates</w:t>
        <w:br/>
        <w:t>• Severity</w:t>
        <w:br/>
        <w:t>• Reporting differences</w:t>
        <w:br/>
        <w:t>• Supporting evidence</w:t>
        <w:br/>
        <w:t>• Potential goodwill opportunities</w:t>
        <w:br/>
        <w:br/>
        <w:t>Create a Late Payment Review File for each account.</w:t>
        <w:br/>
        <w:br/>
        <w:t>Professionals do not rely on memory.</w:t>
        <w:br/>
        <w:br/>
        <w:t>They rely on documentation and evidence.</w:t>
        <w:br/>
        <w:br/>
        <w:t>The next lesson will teach you how to analyze hard inquiries and identify unauthorized inquiries that deserve further investigation.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