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3F - Building Your Credit Repair Documentation System</w:t>
      </w:r>
    </w:p>
    <w:p>
      <w:r>
        <w:br/>
        <w:t>One of the biggest differences between successful credit repair professionals and struggling consumers is organization.</w:t>
        <w:br/>
        <w:br/>
        <w:t>Professionals rarely rely on memory.</w:t>
        <w:br/>
        <w:br/>
        <w:t>Instead, they build systems.</w:t>
        <w:br/>
        <w:br/>
        <w:t>A strong documentation system allows you to:</w:t>
        <w:br/>
        <w:br/>
        <w:t>• Track disputes</w:t>
        <w:br/>
        <w:t>• Track investigation results</w:t>
        <w:br/>
        <w:t>• Store evidence</w:t>
        <w:br/>
        <w:t>• Monitor progress</w:t>
        <w:br/>
        <w:t>• Build stronger cases</w:t>
        <w:br/>
        <w:t>• Avoid missed deadlines</w:t>
        <w:br/>
        <w:br/>
        <w:t>The more organized you become, the easier the credit repair process becomes.</w:t>
        <w:br/>
        <w:br/>
        <w:t>Why Documentation Matters</w:t>
        <w:br/>
        <w:br/>
        <w:t>Credit repair is not simply about sending letters.</w:t>
        <w:br/>
        <w:br/>
        <w:t>It is about maintaining records and creating a paper trail.</w:t>
        <w:br/>
        <w:br/>
        <w:t>Without documentation:</w:t>
        <w:br/>
        <w:br/>
        <w:t>• Important evidence gets lost</w:t>
        <w:br/>
        <w:t>• Deadlines get missed</w:t>
        <w:br/>
        <w:t>• Investigation results become difficult to track</w:t>
        <w:br/>
        <w:t>• Progress becomes difficult to measure</w:t>
        <w:br/>
        <w:br/>
        <w:t>Professionals document everything.</w:t>
        <w:br/>
        <w:br/>
        <w:t>The Credit Repair Filing System</w:t>
        <w:br/>
        <w:br/>
        <w:t>Create a master folder.</w:t>
        <w:br/>
        <w:br/>
        <w:t>Inside the master folder create the following sections.</w:t>
        <w:br/>
        <w:br/>
        <w:t>Folder 1 - Credit Reports</w:t>
        <w:br/>
        <w:br/>
        <w:t>Store:</w:t>
        <w:br/>
        <w:br/>
        <w:t>• Experian Reports</w:t>
        <w:br/>
        <w:t>• Equifax Reports</w:t>
        <w:br/>
        <w:t>• TransUnion Reports</w:t>
        <w:br/>
        <w:br/>
        <w:t>Keep every version.</w:t>
        <w:br/>
        <w:br/>
        <w:t>Do not overwrite old reports.</w:t>
        <w:br/>
        <w:br/>
        <w:t>Folder 2 - Collections</w:t>
        <w:br/>
        <w:br/>
        <w:t>Create a separate folder for each collection account.</w:t>
        <w:br/>
        <w:br/>
        <w:t>Include:</w:t>
        <w:br/>
        <w:br/>
        <w:t>• Collection notices</w:t>
        <w:br/>
        <w:t>• Statements</w:t>
        <w:br/>
        <w:t>• Investigation results</w:t>
        <w:br/>
        <w:t>• Correspondence</w:t>
        <w:br/>
        <w:br/>
        <w:t>Folder 3 - Charge-Offs</w:t>
        <w:br/>
        <w:br/>
        <w:t>Create a separate folder for every charge-off account.</w:t>
        <w:br/>
        <w:br/>
        <w:t>Store:</w:t>
        <w:br/>
        <w:br/>
        <w:t>• Statements</w:t>
        <w:br/>
        <w:t>• Reporting history</w:t>
        <w:br/>
        <w:t>• Investigation records</w:t>
        <w:br/>
        <w:t>• Supporting documentation</w:t>
        <w:br/>
        <w:br/>
        <w:t>Folder 4 - Late Payments</w:t>
        <w:br/>
        <w:br/>
        <w:t>Store:</w:t>
        <w:br/>
        <w:br/>
        <w:t>• Payment records</w:t>
        <w:br/>
        <w:t>• Bank statements</w:t>
        <w:br/>
        <w:t>• Account history</w:t>
        <w:br/>
        <w:t>• Supporting evidence</w:t>
        <w:br/>
        <w:br/>
        <w:t>Folder 5 - Hard Inquiries</w:t>
        <w:br/>
        <w:br/>
        <w:t>Store:</w:t>
        <w:br/>
        <w:br/>
        <w:t>• Inquiry inventory</w:t>
        <w:br/>
        <w:t>• Investigation notes</w:t>
        <w:br/>
        <w:t>• Supporting records</w:t>
        <w:br/>
        <w:br/>
        <w:t>Folder 6 - Dispute Letters</w:t>
        <w:br/>
        <w:br/>
        <w:t>Maintain copies of:</w:t>
        <w:br/>
        <w:br/>
        <w:t>• Letters sent</w:t>
        <w:br/>
        <w:t>• Mailing receipts</w:t>
        <w:br/>
        <w:t>• Certified mail records</w:t>
        <w:br/>
        <w:t>• Delivery confirmations</w:t>
        <w:br/>
        <w:br/>
        <w:t>Folder 7 - Investigation Results</w:t>
        <w:br/>
        <w:br/>
        <w:t>Store:</w:t>
        <w:br/>
        <w:br/>
        <w:t>• Verified results</w:t>
        <w:br/>
        <w:t>• Updated results</w:t>
        <w:br/>
        <w:t>• Deleted results</w:t>
        <w:br/>
        <w:br/>
        <w:t>Keep all responses organized by date.</w:t>
        <w:br/>
        <w:br/>
        <w:t>The Professional Tracking System</w:t>
        <w:br/>
        <w:br/>
        <w:t>Professionals maintain logs for every action.</w:t>
        <w:br/>
        <w:br/>
        <w:t>Dispute Tracking Log</w:t>
        <w:br/>
        <w:br/>
        <w:t>Account Name:</w:t>
        <w:br/>
        <w:t>_____________________</w:t>
        <w:br/>
        <w:br/>
        <w:t>Date Sent:</w:t>
        <w:br/>
        <w:t>_____________________</w:t>
        <w:br/>
        <w:br/>
        <w:t>Bureau:</w:t>
        <w:br/>
        <w:t>_____________________</w:t>
        <w:br/>
        <w:br/>
        <w:t>Issue:</w:t>
        <w:br/>
        <w:t>_____________________</w:t>
        <w:br/>
        <w:br/>
        <w:t>Response Due:</w:t>
        <w:br/>
        <w:t>_____________________</w:t>
        <w:br/>
        <w:br/>
        <w:t>Outcome:</w:t>
        <w:br/>
        <w:t>_____________________</w:t>
        <w:br/>
        <w:br/>
        <w:t>Investigation Tracking Log</w:t>
        <w:br/>
        <w:br/>
        <w:t>Account Name:</w:t>
        <w:br/>
        <w:t>_____________________</w:t>
        <w:br/>
        <w:br/>
        <w:t>Date Submitted:</w:t>
        <w:br/>
        <w:t>_____________________</w:t>
        <w:br/>
        <w:br/>
        <w:t>Status:</w:t>
        <w:br/>
        <w:t>_____________________</w:t>
        <w:br/>
        <w:br/>
        <w:t>Result:</w:t>
        <w:br/>
        <w:t>_____________________</w:t>
        <w:br/>
        <w:br/>
        <w:t>Notes:</w:t>
        <w:br/>
        <w:t>_____________________</w:t>
        <w:br/>
        <w:br/>
        <w:t>Evidence Folder Checklist</w:t>
        <w:br/>
        <w:br/>
        <w:t>Every account should have:</w:t>
        <w:br/>
        <w:br/>
        <w:t>✓ Credit report copies</w:t>
        <w:br/>
        <w:br/>
        <w:t>✓ Statements</w:t>
        <w:br/>
        <w:br/>
        <w:t>✓ Correspondence</w:t>
        <w:br/>
        <w:br/>
        <w:t>✓ Investigation results</w:t>
        <w:br/>
        <w:br/>
        <w:t>✓ Notes</w:t>
        <w:br/>
        <w:br/>
        <w:t>✓ Supporting records</w:t>
        <w:br/>
        <w:br/>
        <w:t>Timeline Management</w:t>
        <w:br/>
        <w:br/>
        <w:t>Create a timeline for every account.</w:t>
        <w:br/>
        <w:br/>
        <w:t>Record:</w:t>
        <w:br/>
        <w:br/>
        <w:t>• Date discovered</w:t>
        <w:br/>
        <w:t>• Date reviewed</w:t>
        <w:br/>
        <w:t>• Date disputed</w:t>
        <w:br/>
        <w:t>• Date response received</w:t>
        <w:br/>
        <w:t>• Outcome</w:t>
        <w:br/>
        <w:br/>
        <w:t>Professionals can quickly locate information because everything is documented.</w:t>
        <w:br/>
        <w:br/>
        <w:t>The Audit File</w:t>
        <w:br/>
        <w:br/>
        <w:t>Create a master audit report.</w:t>
        <w:br/>
        <w:br/>
        <w:t>Include:</w:t>
        <w:br/>
        <w:br/>
        <w:t>• Credit score summary</w:t>
        <w:br/>
        <w:t>• Negative account inventory</w:t>
        <w:br/>
        <w:t>• Investigation history</w:t>
        <w:br/>
        <w:t>• Priority list</w:t>
        <w:br/>
        <w:t>• Action plan</w:t>
        <w:br/>
        <w:br/>
        <w:t>This becomes your control center.</w:t>
        <w:br/>
        <w:br/>
        <w:t>Professional Rule</w:t>
        <w:br/>
        <w:br/>
        <w:t>If it is not documented, it does not exist.</w:t>
        <w:br/>
        <w:br/>
        <w:t>The strongest credit repair systems are built on evidence, organization, and consistency.</w:t>
        <w:br/>
        <w:br/>
        <w:t>Action Assignment</w:t>
        <w:br/>
        <w:br/>
        <w:t>Build your complete Credit Repair Documentation System.</w:t>
        <w:br/>
        <w:br/>
        <w:t>Create:</w:t>
        <w:br/>
        <w:br/>
        <w:t>• Folder structure</w:t>
        <w:br/>
        <w:t>• Tracking logs</w:t>
        <w:br/>
        <w:t>• Audit file</w:t>
        <w:br/>
        <w:t>• Evidence folders</w:t>
        <w:br/>
        <w:br/>
        <w:t>Once completed, you will have the same organizational foundation used by many professional credit repair businesses.</w:t>
        <w:br/>
        <w:br/>
        <w:t>This concludes Module 3.</w:t>
        <w:br/>
        <w:br/>
        <w:t>The next module begins the actual dispute strategy process and teaches how professionals decide which accounts to challenge, when to challenge them, and how to build structured dispute campaigns.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