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Module 4B - Identifying Which Accounts To Review First</w:t>
      </w:r>
    </w:p>
    <w:p>
      <w:r>
        <w:br/>
        <w:t>One of the biggest mistakes consumers make is treating every negative account the same.</w:t>
        <w:br/>
        <w:br/>
        <w:t>Professionals do not do that.</w:t>
        <w:br/>
        <w:br/>
        <w:t>Some issues deserve immediate attention.</w:t>
        <w:br/>
        <w:br/>
        <w:t>Others should simply be monitored.</w:t>
        <w:br/>
        <w:br/>
        <w:t>The goal is not to attack every account at once.</w:t>
        <w:br/>
        <w:br/>
        <w:t>The goal is to identify the highest-priority opportunities first.</w:t>
        <w:br/>
        <w:br/>
        <w:t>This lesson will teach you how professionals rank accounts and build an organized review queue.</w:t>
        <w:br/>
        <w:br/>
        <w:t>The Priority Ranking System</w:t>
        <w:br/>
        <w:br/>
        <w:t>Professionals generally sort accounts into three categories:</w:t>
        <w:br/>
        <w:br/>
        <w:t>High Priority</w:t>
        <w:br/>
        <w:br/>
        <w:t>Medium Priority</w:t>
        <w:br/>
        <w:br/>
        <w:t>Low Priority</w:t>
        <w:br/>
        <w:br/>
        <w:t>This helps prevent overwhelm and creates a clear action plan.</w:t>
        <w:br/>
        <w:br/>
        <w:t>High Priority Accounts</w:t>
        <w:br/>
        <w:br/>
        <w:t>High-priority accounts are accounts that may contain obvious errors or inconsistencies.</w:t>
        <w:br/>
        <w:br/>
        <w:t>Examples:</w:t>
        <w:br/>
        <w:br/>
        <w:t>• Incorrect personal information</w:t>
        <w:br/>
        <w:t>• Duplicate accounts</w:t>
        <w:br/>
        <w:t>• Different balances across bureaus</w:t>
        <w:br/>
        <w:t>• Different account statuses</w:t>
        <w:br/>
        <w:t>• Mixed file concerns</w:t>
        <w:br/>
        <w:t>• Unauthorized inquiries</w:t>
        <w:br/>
        <w:br/>
        <w:t>These accounts are often reviewed first because inconsistencies are easier to identify and document.</w:t>
        <w:br/>
        <w:br/>
        <w:t>Medium Priority Accounts</w:t>
        <w:br/>
        <w:br/>
        <w:t>These accounts may require additional investigation before action is considered.</w:t>
        <w:br/>
        <w:br/>
        <w:t>Examples:</w:t>
        <w:br/>
        <w:br/>
        <w:t>• Collection accounts</w:t>
        <w:br/>
        <w:t>• Charge-offs</w:t>
        <w:br/>
        <w:t>• Older late payments</w:t>
        <w:br/>
        <w:t>• Accounts with incomplete information</w:t>
        <w:br/>
        <w:br/>
        <w:t>These items require careful documentation and analysis.</w:t>
        <w:br/>
        <w:br/>
        <w:t>Low Priority Accounts</w:t>
        <w:br/>
        <w:br/>
        <w:t>Low-priority accounts are generally monitored while higher-value opportunities are addressed first.</w:t>
        <w:br/>
        <w:br/>
        <w:t>Examples:</w:t>
        <w:br/>
        <w:br/>
        <w:t>• Recently updated accounts</w:t>
        <w:br/>
        <w:t>• Accounts already under review</w:t>
        <w:br/>
        <w:t>• Accounts requiring additional records</w:t>
        <w:br/>
        <w:br/>
        <w:t>Professionals avoid spreading their attention too thin.</w:t>
        <w:br/>
        <w:br/>
        <w:t>The Personal Information Rule</w:t>
        <w:br/>
        <w:br/>
        <w:t>Always review personal information first.</w:t>
        <w:br/>
        <w:br/>
        <w:t>Examples:</w:t>
        <w:br/>
        <w:br/>
        <w:t>• Name variations</w:t>
        <w:br/>
        <w:t>• Incorrect addresses</w:t>
        <w:br/>
        <w:t>• Incorrect dates of birth</w:t>
        <w:br/>
        <w:t>• Incorrect Social Security information</w:t>
        <w:br/>
        <w:br/>
        <w:t>Why?</w:t>
        <w:br/>
        <w:br/>
        <w:t>Because inaccurate personal information can sometimes create confusion throughout the entire credit file.</w:t>
        <w:br/>
        <w:br/>
        <w:t>The Duplicate Account Rule</w:t>
        <w:br/>
        <w:br/>
        <w:t>Duplicate reporting deserves careful review.</w:t>
        <w:br/>
        <w:br/>
        <w:t>Ask:</w:t>
        <w:br/>
        <w:br/>
        <w:t>Is the same account being reported multiple times?</w:t>
        <w:br/>
        <w:br/>
        <w:t>Do balances match?</w:t>
        <w:br/>
        <w:br/>
        <w:t>Do dates match?</w:t>
        <w:br/>
        <w:br/>
        <w:t>Document every inconsistency.</w:t>
        <w:br/>
        <w:br/>
        <w:t>The Collection Review Rule</w:t>
        <w:br/>
        <w:br/>
        <w:t>Collections should be reviewed individually.</w:t>
        <w:br/>
        <w:br/>
        <w:t>Questions:</w:t>
        <w:br/>
        <w:br/>
        <w:t>Who is reporting?</w:t>
        <w:br/>
        <w:br/>
        <w:t>Who owns the account?</w:t>
        <w:br/>
        <w:br/>
        <w:t>Are balances consistent?</w:t>
        <w:br/>
        <w:br/>
        <w:t>Is reporting consistent across bureaus?</w:t>
        <w:br/>
        <w:br/>
        <w:t>Professionals gather facts before making decisions.</w:t>
        <w:br/>
        <w:br/>
        <w:t>The Charge-Off Review Rule</w:t>
        <w:br/>
        <w:br/>
        <w:t>Review:</w:t>
        <w:br/>
        <w:br/>
        <w:t>• Dates</w:t>
        <w:br/>
        <w:t>• Balances</w:t>
        <w:br/>
        <w:t>• Status</w:t>
        <w:br/>
        <w:t>• Bureau reporting differences</w:t>
        <w:br/>
        <w:br/>
        <w:t>Every inconsistency should be documented.</w:t>
        <w:br/>
        <w:br/>
        <w:t>The Inquiry Review Rule</w:t>
        <w:br/>
        <w:br/>
        <w:t>Review every hard inquiry.</w:t>
        <w:br/>
        <w:br/>
        <w:t>Ask:</w:t>
        <w:br/>
        <w:br/>
        <w:t>Do I recognize this company?</w:t>
        <w:br/>
        <w:br/>
        <w:t>Did I authorize this inquiry?</w:t>
        <w:br/>
        <w:br/>
        <w:t>Can I locate supporting records?</w:t>
        <w:br/>
        <w:br/>
        <w:t>The Professional Review Queue</w:t>
        <w:br/>
        <w:br/>
        <w:t>Create a ranking list.</w:t>
        <w:br/>
        <w:br/>
        <w:t>Example:</w:t>
        <w:br/>
        <w:br/>
        <w:t>Priority #1</w:t>
        <w:br/>
        <w:br/>
        <w:t>Personal Information Errors</w:t>
        <w:br/>
        <w:br/>
        <w:t>Priority #2</w:t>
        <w:br/>
        <w:br/>
        <w:t>Duplicate Accounts</w:t>
        <w:br/>
        <w:br/>
        <w:t>Priority #3</w:t>
        <w:br/>
        <w:br/>
        <w:t>Unauthorized Inquiries</w:t>
        <w:br/>
        <w:br/>
        <w:t>Priority #4</w:t>
        <w:br/>
        <w:br/>
        <w:t>Collections</w:t>
        <w:br/>
        <w:br/>
        <w:t>Priority #5</w:t>
        <w:br/>
        <w:br/>
        <w:t>Charge-Offs</w:t>
        <w:br/>
        <w:br/>
        <w:t>Priority #6</w:t>
        <w:br/>
        <w:br/>
        <w:t>Late Payments</w:t>
        <w:br/>
        <w:br/>
        <w:t>Your ranking may differ depending on your reports.</w:t>
        <w:br/>
        <w:br/>
        <w:t>Professional Account Review Worksheet</w:t>
        <w:br/>
        <w:br/>
        <w:t>Account Name:</w:t>
        <w:br/>
        <w:t>_____________________</w:t>
        <w:br/>
        <w:br/>
        <w:t>Account Type:</w:t>
        <w:br/>
        <w:t>_____________________</w:t>
        <w:br/>
        <w:br/>
        <w:t>Priority Level:</w:t>
        <w:br/>
        <w:t>_____________________</w:t>
        <w:br/>
        <w:br/>
        <w:t>Reason:</w:t>
        <w:br/>
        <w:t>_____________________</w:t>
        <w:br/>
        <w:br/>
        <w:t>Supporting Documentation:</w:t>
        <w:br/>
        <w:t>_____________________</w:t>
        <w:br/>
        <w:br/>
        <w:t>Next Action:</w:t>
        <w:br/>
        <w:t>_____________________</w:t>
        <w:br/>
        <w:br/>
        <w:t>Action Assignment</w:t>
        <w:br/>
        <w:br/>
        <w:t>Review every account in your Professional Credit Audit Report.</w:t>
        <w:br/>
        <w:br/>
        <w:t>Assign:</w:t>
        <w:br/>
        <w:br/>
        <w:t>High Priority</w:t>
        <w:br/>
        <w:br/>
        <w:t>Medium Priority</w:t>
        <w:br/>
        <w:br/>
        <w:t>Low Priority</w:t>
        <w:br/>
        <w:br/>
        <w:t>Then create your Account Review Queue.</w:t>
        <w:br/>
        <w:br/>
        <w:t>This queue will determine the order in which you investigate and evaluate accounts moving forward.</w:t>
        <w:br/>
        <w:br/>
        <w:t>Professionals succeed because they follow a process.</w:t>
        <w:br/>
        <w:br/>
        <w:t>They do not operate randomly.</w:t>
        <w:br/>
        <w:br/>
        <w:t>The next lesson will teach you how to build Round 1 investigations and create organized account review campaigns.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