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WNSP v5 — **Wavelength-Native Signalling Protocol (specification)**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Nice — here’s a complete, ready-to-implement specification for **WNSP v5**. It covers architecture, wire formats, routing, security, governance hooks (Proof-of-Spectrum), economics mapping, example packets, pseudocode, testing, and rollout notes. Use this as a blueprint to hand to engineers, RF folks, and firmware teams.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High-level goals &amp; assumptions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**Goal:** A multi-band, multi-scale signalling protocol whose primitives are *physical wavelength events* rather than pure bitstreams.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**Trust model:** Security derives from physical impossibility to perfectly spoof multi-scale spectral signatures; cryptography augments physics.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**Layers:** Seven bands (Nano → Pic o → Femto → Atto → Zepto → Yocto → Planck). Not all hardware can access all bands; WNSP supports graceful degradation and cross-band tunnelling.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**Design constraints:** Resilient to noise, supports intermittent links, deterministic emergency channels, energy-priced transactions (E = h·f), verifiable governance operations (PoS → PoSPECTRUM).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**Interoperability:** Backwards-compatible with WNSP v4 via encapsulation.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2. Architecture overview (logical layers)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**PHY — Physical Event Plane**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Actual emissions, pulses, resonances at specific frequency/wavelength/time/phase/shape.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Supports multi-modulation: amplitude, frequency, phase, bond-length micro-variation, nuclear-resonance windows (where hardware exists).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**ENC — Encoding &amp; Framing**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Converts physical events to framed “WNSP frames”. Includes multi-band headers and physical attestation tokens.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**NET — Routing &amp; Mesh**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Multi-band mesh routing, adaptive band-hopping, spectrum-aware metrics (latency, energy cost, authority level).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**CONS — Consensus / Proof-of-Spectrum (PoSPECTRUM)**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* Liveness, governance votes, immutable timestamps issued on femto/atto/zepto bands.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**APP — Application / Governance**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Consumer apps, economy, constitutional anchor (yocto), emergency overrides (atto+).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3. Band definitions (recommended operational mapping)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Band   | Symbol | Typical wavelength/freq example | Role                         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------ | -----: | ------------------------------- | -------------------------------------------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Nano   |     nm | 400–1400 nm (visible/NIR)       | UI, device, prox, apps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Pico   |     pm | ≈ 1–100 pm (atomic resonances)  | Identity, account pairing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Femto  |     fm | ≈ 1–100 fm (nuclear windows)    | Immutable timestamps, validation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Atto   |     am | ≈ 10⁻¹⁸ m                       | Policy enforcement, overrides        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Zepto  |     zm | ≈ 10⁻²¹ m (gamma-band)          | Planetary coordination, deep-space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Yocto  |     ym | ≈ 10⁻²⁴ m                       | Constitutional/inviolable signals (logical)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Planck |     ℓₚ | 1.616×10⁻³⁵ m                   | Root clock reference (logical anchor)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**Note:** Pico–Planck bands may be theoretical or require specialized hardware (simulators/quantum sensors). Where direct emission isn't possible, WNSP uses *proxy attestation*: an accredited quantum sensor signs a carrier in a lower band while attesting a receipt in a higher band.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4. Packet / Frame structure (wire format)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WNSP frames encapsulate both **physical attestation** and **logical payload**. All fields are bit-packed; physical attestation occupies metadata signed by both cryptographic keys and physical sensor signatures.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WNSP_FRAME ::= [PHY_HDR][BAND_HDR][ATTEST][CONTROL][PAYLOAD][FEC][FRAUD_SIG]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PHY_HDR (48 bits)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FrameVer: 4b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PhysicalEventID: 20b  (hash of measured waveform)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Timestamp (root): 40b (optional; Planck-anchored logical time)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Reserved:  (padding)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BAND_HDR (64 bits)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SourceBandMask: 8b  (which bands used)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DestBandMask: 8b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PrimaryBand: 4b (enum)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Priority: 4b (0=low,1=normal,2=high,3=emergency)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EnergyCostUnits: 16b (E units mapped)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TTL: 8b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HopCount: 8b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Flags: 8b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ATTEST (variable, 256-2048b)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SensorID (PubKeyRef)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WaveformHash (sha3-256)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PhysicalSignature (sensor-specific attestation, e.g., quantum-signed)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CryptoSig (ECDSA or post-quantum)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CONTROL (variable)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Routing metadata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Governance markers (voteID, epoch)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Nonce / replay protection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PAYLOAD (0..N bytes)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App 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FEC (variable)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Forward error correction parity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FRAUD_SIG (variable)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Optional multi-sensor cross-endorsement signatures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**Important:** `PhysicalEventID` links the logical frame to an actual measured emission pattern. Receivers with access to the same band or a trusted sensor can validate.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5. Addressing &amp; identity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**Wavelength Address (W-Addr):** A layered address: `&lt;UserID&gt;@&lt;DeviceSignature&gt;::&lt;BandFingerprint&gt;`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**DeviceSignature:** Derived from picometric signature + crypto key.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**Account Binding:** A user binds identity by proving control over a multi-domain spectral signature (nano + pico), plus a cryptographic key. Binding transaction is attested at femto to avoid spoofing.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W-Addr: alice#0xA1B2C3::BAND(PICO|NANO)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6. Routing &amp; mesh algorithms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6.1 Multi-band Adaptive Routing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Nodes maintain per-neighbor metrics: `{latency, energy_cost, authority_level, availability}` per band.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Route cost = `α*latency + β*energy_cost + γ*(authority_penalty)` (weights configurable).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Routing uses **Spectrum A***: heuristic search where heuristic is estimated multi-band energy/time.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6.2 Band-hopping &amp; Tunnelling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If the destination is unreachable on high band, frame is *tunnelled*: physical attestation is forwarded to a gateway sensor which produces an attested emission on the target band (proxy attestation).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Gateways are audited and require atto/femto attestations to be trusted.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6.3 Emergency routing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Priority=3 frames use *preemptive bandwidth*, must be forwarded on next available emergency-capable link (atto/zepto/pico depending on scope).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Emergency frames bypass normal congestion controls; any node receiving one must respond with ACK or escalate.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7. Consensus &amp; Proof-of-Spectrum (PoSPECTRUM)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PoSPECTRUM is a multi-tier consensus used for: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network-wide state changes,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immutable timestamps,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governance votes.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Components: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**Spectrum Stake:** Nodes stake *spectral credit* (time*power units) within specified bands.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**Validator windows:** Femto-band attested validators propose blocks (state anchors).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**Finality:** Two-phase: attestation in femto (proposal) → endorsement in atto/zepto (finalize). Yocto signals are used to flag constitutional-level constraints which cannot be overridden.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Voting weight: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`weight = f(energy_staked, multi-band-proof_score, device_reliability)`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Anti-Sybil: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Physical signatures + energy-stake (non-transferable) prevent cheap identity creation.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8. Security model &amp; measures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**Physical attestation:** sensors sign measured waveforms. Tampering changes waveform hash.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**Crypto layer:** Post-quantum signatures recommended (e.g., Dilithium, Falcon alternatives) for critical attestations.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**Multi-sensor endorsement:** For high-value or constitutional operations, require multiple independent physical sensors to sign (N-of-M).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**Replay protection:** `Timestamp + Nonce + PhysicalEventID`.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**Anomaly detection:** Atto-layer policies watch for spectral anomalies; sudden unnatural patterns trigger quarantine.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**Privacy:** Nano/pico interactions can be ephemeral, using single-use spectral addresses and short-lived keys to protect identity. Yocto/Planck constitutional signals are public and auditable.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9. Energy &amp; economic model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**Transaction energy cost (physical):** `E = h * f * n_cycles` (where f maps to band frequency and n_cycles to pulse count).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**EnergyUnit (EU):** Abstract unit (e.g., picoJoules) used for accounting. `EnergyCostUnits` in packet header map to EU scaled by band.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**Economic implications:** High-authority operations (femto/atto) cost vastly more energy — therefore fewer and meaningful operations. This enforces scarcity and anti-abuse.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**Accounting:** Nodes maintain *spectrum credit* ledger; major state changes need energy-backed proof.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10. Governance &amp; constitutional hooks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**Yocto-anchored rules:** immutable rules encoded in Yocto-signed declarations. Changes require Planck-anchored root consensus (extremely high-cost and rare).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**Governance actions:** Proposal → local discussion (nano/pico) → district validation (femto) → planetary ratify (zepto) → constitutional check (yocto).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**Emergency overrides:** Atto-level overrides can temporarily suspend lower-tier operations; must be logged and require later femto/zepto ratification.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11. APIs &amp; developer model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Define SDK layers: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**wnsp-phy:** hardware drivers, sensor API to sign waveform measurements.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**wnsp-enc:** frame construction, FEC, attestation assembly.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**wnsp-net:** routing, mesh, band-hopping logic.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**wnsp-consensus:** PoSPECTRUM primitives, staking, validator APIs.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**wnsp-app:** wallet, agent APIs (emergency agent, resource AI).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Provide REST/gRPC bridges for apps that cannot natively do spectral emissions; these must use a trusted gateway and include Gateway Attestation.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12. Example: create-and-send (pseudocode)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Sender pseudocode (high level)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frame = WNSPFrame()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frame.PHY_HDR = measure_and_hash_waveform(emit_parameters)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frame.BAND_HDR = BandHeader(source_mask=..., primary_band=PICO, priority=1)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frame.ATTEST = make_physical_attestation(sensor_private_key, waveform_hash)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frame.CONTROL = make_control_meta(nonce=random(), ttl=8)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frame.PAYLOAD = app_payload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frame.FEC = generate_fec(frame)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frame.FRAUD_SIG = gather_multi_sensor_endorsements_if_needed()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signed = crypto_sign(node_private_key, frame.serialize())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transmit(frame.serialize() + signed, carrier_params)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Receiver pseudocode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raw = capture_waveform()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waveform_hash = hash_waveform(raw)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frame_candidate = parse_frame(raw)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if verify_physical_attestation(frame_candidate.ATTEST, waveform_hash):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verify_crypto_sig(frame_candidate):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route_or_process(frame_candidate)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reject("crypto failed")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reject("physical attestation mismatch")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13. Error correction &amp; resilience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 Use **LDPC** or **RaptorQ** FEC for long-range bands.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**Diversity reception:** combine multiple sensors for SNR gain (MRC).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**Store-and-forward gateways:** for deep-space -&gt; Earth delays.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14. Implementation &amp; hardware notes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**Nano/Pico hardware:** off-the-shelf photonics + atomic-scale sensors; picometric requires specialized atomic resonance modulators.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**Femto/Atto/Zepto:** likely require nuclear-resonance detectors, gamma sensors or proxy attestation using quantum sensors or national lab gateways.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**Gateway trust:** international audit and secure supply chain. Gateways have highest trust requirements.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15. Testing &amp; validation plan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 **Phase A — Simulation (0–3 months):** Multi-band simulation with proxy bands (map femto→microwave) to test logic, routing, consensus. Tools: ns-3 + custom spectral layer.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 **Phase B — Hardware pilot (3–9 months):** Nano/pico devices in lab; use sensor emulators for higher bands. Test: routing, attestation, emergency frames, energy accounting.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 **Phase C — Field tests (9–18 months):** Limited mesh between devices, gateway attestation with trusted sensors. Test governance flows and PoSPECTRUM with synthetic stakes.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 **Security audit:** Crypto review, sensor anti-tamper review, governance adversarial testing.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**Key metrics:** packet delivery ratio, attestation false-positive rate, routing convergence time, energy accounting accuracy, governance latency.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 16. Rollout &amp; migration strategy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1. **v5-alpha:** Encapsulate WNSPv4 frames inside WNSPv5 wrapper; adopt physical attestation optional.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**v5-beta (devnet):** Nano/pico features required; femto simulated. Open SDK for apps.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3. **v5-mainnet (phased):** Gateways accredited; femto/atto used for validators; roll out spectrum-credit economy.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4. **Yocto/Planck features:** Reserved for long-term — introduced as *logical extensions* with trusted hardware anchors (not immediate).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17. Example scenario: Emergency claim flow (using WNSP v5)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1. User emits Nano emergency ping (priority=3).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Nearby node forwards with pico attestation and increases energyCostUnits accordingly.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Gateway receives, issues femto-attested timestamp (immutable).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4. Emergency AI agent ingests femto-anchored frame, initiates triage, routes resources.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All actions logged; later, Zepto-level coordination may authorize cross-region resource transfer.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18. Security &amp; compliance checklist (must-have before production)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Post-quantum crypto for validator attestations.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Multi-sensor endorsement for high-value ops.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 Hardware root-of-trust in sensors.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 Open auditing framework for gateway operators.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Privacy-preserving defaults for nano/pico interactions.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 Legal review for emission regulations (spectrum licensing).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19. Deliverables I can produce next (pick one)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A. **Complete WNSP v5 architecture diagram** (network stack visual + band flows).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B. **SDK skeleton (wnsp-phy, wnsp-net, wnsp-consensus)** with file structure and API spec.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 C. **Protocol RFC-style document** (text ready for GitHub).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D. **Simulation plan + ns-3 binding scripts** to emulate multi-band routing.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 E. **Emergency AI agent spec** integrated with WNSP v5 events.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Tell me which deliverable you want now and I’ll output it fully (no waiting).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A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