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64E63"/>
          <w:sz w:val="56"/>
          <w:szCs w:val="56"/>
        </w:rPr>
        <w:t xml:space="preserve">SHIELDRA AI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AI-Driven Compliance. Zero Guesswork.</w:t>
      </w:r>
    </w:p>
    <w:p>
      <w:pPr>
        <w:pBdr>
          <w:bottom w:val="single" w:color="0891B2" w:sz="8" w:space="1"/>
        </w:pBdr>
        <w:spacing w:after="400"/>
        <w:jc w:val="center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Complete Feature Inventory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Last Updated: March 11,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36"/>
                <w:szCs w:val="36"/>
              </w:rPr>
              <w:t xml:space="preserve">130+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API Endpoints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36"/>
                <w:szCs w:val="36"/>
              </w:rPr>
              <w:t xml:space="preserve">54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 Pages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36"/>
                <w:szCs w:val="36"/>
              </w:rPr>
              <w:t xml:space="preserve">48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React Hooks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36"/>
                <w:szCs w:val="36"/>
              </w:rPr>
              <w:t xml:space="preserve">30+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DB Models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36"/>
                <w:szCs w:val="36"/>
              </w:rPr>
              <w:t xml:space="preserve">47+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Gated Features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36"/>
                <w:szCs w:val="36"/>
              </w:rPr>
              <w:t xml:space="preserve">12+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Integrations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Multi-Tenant SaaS  •  React 19 + FastAPI  •  Deployed on Vercel</w:t>
      </w:r>
    </w:p>
    <w:p>
      <w:pPr>
        <w:jc w:val="center"/>
      </w:pPr>
      <w:r>
        <w:rPr>
          <w:rFonts w:ascii="Arial" w:cs="Arial" w:eastAsia="Arial" w:hAnsi="Arial"/>
          <w:color w:val="0891B2"/>
          <w:sz w:val="20"/>
          <w:szCs w:val="20"/>
        </w:rPr>
        <w:t xml:space="preserve">https://www.shieldra.ai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4E63"/>
          <w:sz w:val="32"/>
          <w:szCs w:val="32"/>
        </w:rPr>
        <w:t xml:space="preserve">Recently Added Features</w:t>
      </w:r>
    </w:p>
    <w:p>
      <w:pPr>
        <w:spacing w:after="1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Features implemented in the latest development cycle (March 2026).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Trial Lifecycle Emails</w:t>
      </w:r>
    </w:p>
    <w:p>
      <w:pPr>
        <w:spacing w:after="1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Automated email reminders for trial tenants: halfway encouragement (day 15), expiring warning (3 days left), and expired notification with account deactivation. Background worker runs every 6 hours.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Trial halfway email (day 15)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Trial expiring email (3 days before)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Trial expired email + tenant deactivation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Background trial lifecycle worker (6hr interval)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Duplicate email prevention via settings_json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Plan Change Notifications</w:t>
      </w:r>
    </w:p>
    <w:p>
      <w:pPr>
        <w:spacing w:after="1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Email notifications when a tenant upgrades, downgrades, or cancels their subscription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Plan upgrade/downgrade/cancel email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Old vs new plan comparison in email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New limits table in email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HIPAA Officer Designation Email</w:t>
      </w:r>
    </w:p>
    <w:p>
      <w:pPr>
        <w:spacing w:after="1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When a Privacy or Security Officer is designated during onboarding, they receive a role-specific email with their HIPAA responsibilities and CFR citations.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Privacy Officer designation email (45 CFR § 164.530)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Security Officer designation email (45 CFR § 164.308)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Officer names passed from frontend to backend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Responsibility checklist in email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Full Activity Tracking (Audit)</w:t>
      </w:r>
    </w:p>
    <w:p>
      <w:pPr>
        <w:spacing w:after="1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Comprehensive client-side event tracking for super admin audit. Tracks every button click, link click, form submit, tab switch, and API mutation automatically across all pages with zero per-page instrumentation.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Global click listener (all buttons, links, tabs, menus)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Global form submit listener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Axios interceptor (all POST/PUT/PATCH/DELETE)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Event batching (30s interval / 20 event buffer)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/event-logs/batch endpoint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Page view tracking via router integration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Super admin tenant activity endpoint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Document Version Control</w:t>
      </w:r>
    </w:p>
    <w:p>
      <w:pPr>
        <w:spacing w:after="1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Upload new versions of documents while preserving the full version history. Old analysis is automatically cleared when a new version is uploaded.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Document version fields (version, previous_version_id, is_latest)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/documents/{id}/versions — upload new version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/documents/{id}/versions — version history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Auto-supersede old compliance checks on new version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Version history UI with compliance scores per version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Version badge (v2, v3) on document rows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Upload New Version dialog with notes field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Scan Contradiction Fix</w:t>
      </w:r>
    </w:p>
    <w:p>
      <w:pPr>
        <w:spacing w:after="1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Fixed a bug where findings from superseded compliance checks appeared alongside new findings, creating contradictory results (e.g., 'Missing' and 'Adequate' for the same requirement).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Filter findings to exclude superseded checks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Integration scan findings preserved (no check_id)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4E63"/>
          <w:sz w:val="32"/>
          <w:szCs w:val="32"/>
        </w:rPr>
        <w:t xml:space="preserve">Core Platform (Starter Tier)</w:t>
      </w:r>
    </w:p>
    <w:p>
      <w:pPr>
        <w:spacing w:after="1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Foundational features available to all tenants including free trials.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Dashboard &amp;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Compliance dashboard with real-time metrics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Multi-framework overview (HIPAA, SOC 2, ISO 27001, etc.)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Integration status display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Compliance score trends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Authentication &amp; Multi-Tenancy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Tenant-aware JWT authentication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Role-based access control (RBAC)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Permission gates (frontend + backend)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 isolation middleware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Feature gating by package tier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Invite system with secure tokens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SSO (SAML/OIDC)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Simulated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Onboarding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7-step guided onboarding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Organization setup (type, size, industry, PHI types)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Compliance framework selection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Team invitation with role assignment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HIPAA officer designation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Integration configuration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Document checklist from onboarding inventory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Auto-save progress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HIPAA Compliance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73-requirement HIPAA knowledge base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Keyword/pattern matching analyzer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LLM-enhanced analyzer layer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Document compliance scoring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Finding and gap detection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Quick-scan (no document required)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Category-based analysis (7 HIPAA categories)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HIPAA Roadmap with step-by-step guide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Document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File upload (PDF, DOCX, XLSX, CSV, TXT)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 text extraction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 document classification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Document structure detection (headings, sections)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Compliance relevance detection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Version control (upload new versions)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 documents checklist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RAG ingestion for AI assistant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Scanning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Policy scanner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Technical controls scanner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Access control scanner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Encryption scanner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Network security scanner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Training compliance scanner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Scan scheduling and monitoring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Evidence Vault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Evidence collection and management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Evidence types: document, screenshot, config, attestation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Evidence verification workflow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Control mapping for evidence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Alerts, Audit Trail &amp; Remediation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Real-time compliance alerts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Complete audit trail with IP logging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Remediation task tracking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Priority levels (critical/high/medium/low)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Assignment with email notification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AI-powered remediation suggestions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Training &amp; Policy Acknowledgments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Training course management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Training record tracking with scores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Training expiration and recurrence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Policy acknowledgment tracking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Acknowledgment expiration management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Reports &amp; Regulations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Compliance summary reports (PDF)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Risk, evidence, executive, and gap reports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Regulatory framework library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CFR citation browsing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Email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Resend API integration (production)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Console logging fallback (dev mode)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Welcome email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Team invite email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Password reset email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Alert notification email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Incident notification email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Scan report email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Weekly digest email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Remediation assignment email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Training reminder email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Vendor BAA expiring email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Invoice email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Payment reminder email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Trial lifecycle emails (3 types)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Plan change email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HIPAA officer designation email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4E63"/>
          <w:sz w:val="32"/>
          <w:szCs w:val="32"/>
        </w:rPr>
        <w:t xml:space="preserve">Professional Tier Features</w:t>
      </w:r>
    </w:p>
    <w:p>
      <w:pPr>
        <w:spacing w:after="1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Advanced features for growing compliance programs.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Risk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Risk assessments with scoring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Risk register with heat maps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Risk treatment plans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Custom scoring models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Vendor &amp; Third-Party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Vendor management with BAA tracking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Vendor risk scoring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PHI access type tracking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Vendor contact management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Incident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Security incident tracking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State notification requirements by jurisdiction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Incident timeline and notifications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Breach notification compliance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AI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Chat-based compliance Q&amp;A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Policy analysis and drafting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Remediation suggestions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Conversation history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Floating AI button on all pages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Controls &amp; Frameworks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Security control tracking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Control testing and results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Multi-framework support (SOC 2, HITRUST, ISO, etc.)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Cross-framework mapping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Framework evidence collection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Personnel &amp; Employee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Personnel compliance tracking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Employee onboarding/offboarding workflows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PHI access level management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Background check tracking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Access reviews and certification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Advanced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Audit-ready compliance reports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Custom analytics and dashboards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Trend analysis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Executive dashboards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4E63"/>
          <w:sz w:val="32"/>
          <w:szCs w:val="32"/>
        </w:rPr>
        <w:t xml:space="preserve">Enterprise Tier Features</w:t>
      </w:r>
    </w:p>
    <w:p>
      <w:pPr>
        <w:spacing w:after="1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Premium features for large organizations and complex compliance needs.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AI &amp; Machine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Autonomous AI agent for compliance tasks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Learning engine (RAG + signal capture)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Knowledge graph visualization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 governance (EU AI Act)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Predictive analytics (drift, risk, regulatory impact)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Pattern extraction and feedback loops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Advanced Risk &amp; Simulation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Risk-weighted gap prioritization with ROI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Penalty exposure calculator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Digital twin compliance modeling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Breach simulation (tabletop exercises)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Behavior analytics (anomaly detection)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Contract &amp; Regulatory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BAA clause extraction and analysis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Contract adequacy scoring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Regulatory radar (AI-powered change monitoring)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Impact assessment on compliance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24hr background regulatory polling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Third-Party Risk Management (TPRM)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TPRM lifecycle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AI-powered vendor reviews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Vendor monitoring with alerts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Vendor contract management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Auto-Remediation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Automated remediation workflows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Playbook management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Execution rules and escalation policies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Cooldown management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Compliance as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Programmatic compliance rules (Rego)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Policy execution and validation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Pipeline management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Enterprise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AWS (S3, IAM, CloudTrail, KMS, RDS)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Simulated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Azure (Storage, AD, Key Vault, SQL)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Simulated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GCP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Simulated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Okta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Simulated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Google Workspace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Simulated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Slack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Simulated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Microsoft Teams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Simulated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ServiceNow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Simulated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Jira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Simulated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Box / Dropbox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Simulated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Salesforce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Simulated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GitHub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Simulated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Portals &amp; Trust Center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Customer-facing compliance portal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Public trust center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Compliance badge display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Subprocessor listing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Access request management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Additional Enterprise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M&amp;A due diligence assessments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Cohort benchmarking with k-anonymity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Questionnaire management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Team collaboration (tasks, comments, workflows)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Asset management and vulnerability tracking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Policy template library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Evidence collection schedules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4E63"/>
          <w:sz w:val="32"/>
          <w:szCs w:val="32"/>
        </w:rPr>
        <w:t xml:space="preserve">Super Admin &amp; Billing</w:t>
      </w:r>
    </w:p>
    <w:p>
      <w:pPr>
        <w:spacing w:after="1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Platform administration and billing management for the super admin.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Super admin authentication (separate JWT)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 management (CRUD, onboard, data)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Package management (tier, pricing, limits)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System health monitoring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 usage analytics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Error tracking and reporting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 activity audit (page views, actions)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Billing &amp;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Subscription management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Contract management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Invoice generation (automated hourly worker)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Payment reminders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Usage tracking and limits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Billing events logging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Revenue metrics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4E63"/>
          <w:sz w:val="32"/>
          <w:szCs w:val="32"/>
        </w:rPr>
        <w:t xml:space="preserve">Background Services &amp; Workers</w:t>
      </w:r>
    </w:p>
    <w:p>
      <w:pPr>
        <w:spacing w:after="1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Automated background processes running on the server.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Trial lifecycle worker (6hr interval)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Billing worker (hourly invoice generation)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Alert checker (critical error rate monitoring)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Regulatory radar fetcher (24hr polling)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Evidence collection scheduler (5min interval)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RAG document ingestion (on upload + analysis)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Pattern extraction (post-scan analysis)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4E63"/>
          <w:sz w:val="32"/>
          <w:szCs w:val="32"/>
        </w:rPr>
        <w:t xml:space="preserve">Frontend Architecture</w:t>
      </w:r>
    </w:p>
    <w:p>
      <w:pPr>
        <w:spacing w:after="1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Key frontend systems and patterns.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4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React 19 + TypeScript + Vite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TanStack Router (file-based routing)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TanStack Query (data fetching + caching)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shadcn/ui component library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Light/Dark/System theme modes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Mobile-responsive design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Activity tracker (all clicks, views, API calls)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Feature gate components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Permission gate components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Command palette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48 custom React hooks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Landing page with pricing, features, social proof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Implemented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Shieldra AI — AI-Driven Compliance. Zero Guesswork.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891B2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0891B2"/>
        <w:sz w:val="18"/>
        <w:szCs w:val="18"/>
      </w:rPr>
      <w:t xml:space="preserve">SHIELDRA AI</w:t>
    </w:r>
    <w:r>
      <w:rPr>
        <w:rFonts w:ascii="Arial" w:cs="Arial" w:eastAsia="Arial" w:hAnsi="Arial"/>
        <w:color w:val="6B7280"/>
        <w:sz w:val="18"/>
        <w:szCs w:val="18"/>
      </w:rPr>
      <w:t xml:space="preserve">	Feature Tracker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2026-03-11T19:50:29.826Z</dcterms:created>
  <dcterms:modified xsi:type="dcterms:W3CDTF">2026-03-11T19:50:29.827Z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