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D8093" w14:textId="77777777" w:rsidR="00E63EE2" w:rsidRDefault="00E63EE2">
      <w:pPr>
        <w:spacing w:after="2880"/>
      </w:pPr>
    </w:p>
    <w:p w14:paraId="4E2D8094" w14:textId="77777777" w:rsidR="00E63EE2" w:rsidRDefault="00000000">
      <w:pPr>
        <w:spacing w:after="160"/>
        <w:jc w:val="center"/>
      </w:pPr>
      <w:r>
        <w:rPr>
          <w:b/>
          <w:bCs/>
          <w:color w:val="1A1A2E"/>
          <w:sz w:val="72"/>
          <w:szCs w:val="72"/>
        </w:rPr>
        <w:t>KuKula</w:t>
      </w:r>
    </w:p>
    <w:p w14:paraId="4E2D8095" w14:textId="77777777" w:rsidR="00E63EE2" w:rsidRDefault="00000000">
      <w:pPr>
        <w:spacing w:after="400"/>
        <w:jc w:val="center"/>
      </w:pPr>
      <w:r>
        <w:rPr>
          <w:color w:val="444444"/>
          <w:sz w:val="30"/>
          <w:szCs w:val="30"/>
        </w:rPr>
        <w:t>A Cognitive Relief System for the Mozambican Student</w:t>
      </w:r>
    </w:p>
    <w:p w14:paraId="4E2D8096" w14:textId="77777777" w:rsidR="00E63EE2" w:rsidRDefault="00E63EE2">
      <w:pPr>
        <w:pBdr>
          <w:top w:val="single" w:sz="4" w:space="0" w:color="1A1A2E"/>
        </w:pBdr>
        <w:spacing w:after="400"/>
        <w:jc w:val="center"/>
      </w:pPr>
    </w:p>
    <w:p w14:paraId="4E2D8097" w14:textId="77777777" w:rsidR="00E63EE2" w:rsidRDefault="00000000">
      <w:pPr>
        <w:spacing w:after="120"/>
        <w:jc w:val="center"/>
      </w:pPr>
      <w:r>
        <w:rPr>
          <w:sz w:val="26"/>
          <w:szCs w:val="26"/>
        </w:rPr>
        <w:t>HCI Final Assignment Report</w:t>
      </w:r>
    </w:p>
    <w:p w14:paraId="4E2D8098" w14:textId="77777777" w:rsidR="00E63EE2" w:rsidRDefault="00000000">
      <w:pPr>
        <w:spacing w:after="120"/>
        <w:jc w:val="center"/>
      </w:pPr>
      <w:r>
        <w:rPr>
          <w:color w:val="444444"/>
        </w:rPr>
        <w:t>4th Year — Semester VII  |  Academic Year 2026</w:t>
      </w:r>
    </w:p>
    <w:p w14:paraId="4E2D8099" w14:textId="77777777" w:rsidR="00E63EE2" w:rsidRPr="00A054D9" w:rsidRDefault="00000000">
      <w:pPr>
        <w:spacing w:after="120"/>
        <w:jc w:val="center"/>
        <w:rPr>
          <w:lang w:val="pt-PT"/>
        </w:rPr>
      </w:pPr>
      <w:r w:rsidRPr="00A054D9">
        <w:rPr>
          <w:color w:val="444444"/>
          <w:lang w:val="pt-PT"/>
        </w:rPr>
        <w:t>Universidade São Tomás de Moçambique (USTM)</w:t>
      </w:r>
    </w:p>
    <w:p w14:paraId="4E2D809A" w14:textId="77777777" w:rsidR="00E63EE2" w:rsidRDefault="00000000">
      <w:pPr>
        <w:spacing w:after="960"/>
        <w:jc w:val="center"/>
      </w:pPr>
      <w:r>
        <w:rPr>
          <w:color w:val="444444"/>
        </w:rPr>
        <w:t>Lecturer: Eng. Marciano Ombe</w:t>
      </w:r>
    </w:p>
    <w:p w14:paraId="4E2D809B" w14:textId="77777777" w:rsidR="00E63EE2" w:rsidRDefault="00000000">
      <w:r>
        <w:br w:type="page"/>
      </w:r>
    </w:p>
    <w:p w14:paraId="4E2D809C" w14:textId="77777777" w:rsidR="00E63EE2" w:rsidRDefault="00000000">
      <w:pPr>
        <w:shd w:val="clear" w:color="auto" w:fill="1A1A2E"/>
        <w:jc w:val="center"/>
      </w:pPr>
      <w:r>
        <w:rPr>
          <w:b/>
          <w:bCs/>
          <w:color w:val="FFFFFF"/>
          <w:sz w:val="28"/>
          <w:szCs w:val="28"/>
        </w:rPr>
        <w:lastRenderedPageBreak/>
        <w:t>PART I — PROJECT PROPOSAL</w:t>
      </w:r>
    </w:p>
    <w:p w14:paraId="4E2D809D" w14:textId="77777777" w:rsidR="00E63EE2" w:rsidRDefault="00E63EE2">
      <w:pPr>
        <w:spacing w:after="80"/>
      </w:pPr>
    </w:p>
    <w:p w14:paraId="4E2D809E" w14:textId="77777777" w:rsidR="00E63EE2" w:rsidRDefault="00000000">
      <w:pPr>
        <w:pStyle w:val="Heading1"/>
        <w:pBdr>
          <w:bottom w:val="single" w:sz="6" w:space="4" w:color="1A1A2E"/>
        </w:pBdr>
      </w:pPr>
      <w:r>
        <w:t>1. Project Title &amp; Brief</w:t>
      </w:r>
    </w:p>
    <w:p w14:paraId="4E2D809F" w14:textId="77777777" w:rsidR="00E63EE2" w:rsidRDefault="00000000">
      <w:pPr>
        <w:spacing w:after="120"/>
        <w:jc w:val="both"/>
      </w:pPr>
      <w:r>
        <w:rPr>
          <w:b/>
          <w:bCs/>
        </w:rPr>
        <w:t>Project Title: KuKula — A Cognitive Relief System for the Modern Mozambican Student</w:t>
      </w:r>
    </w:p>
    <w:p w14:paraId="4E2D80A0" w14:textId="77777777" w:rsidR="00E63EE2" w:rsidRDefault="00E63EE2">
      <w:pPr>
        <w:spacing w:after="80"/>
      </w:pPr>
    </w:p>
    <w:p w14:paraId="4E2D80A1" w14:textId="77777777" w:rsidR="00E63EE2" w:rsidRDefault="00000000">
      <w:pPr>
        <w:spacing w:after="120"/>
        <w:jc w:val="both"/>
      </w:pPr>
      <w:r>
        <w:t>The name KuKula is drawn from the Ronga/Tsonga language spoken widely across the Maputo region and translates literally as "to grow." The name is intentional — the application is designed to grow with the student, adapting to their semester, their habits, and their environment over time. It is not merely a task manager; it is a structured, intelligent academic companion designed for the specific cognitive and infrastructural realities of university life in Mozambique.</w:t>
      </w:r>
    </w:p>
    <w:p w14:paraId="4E2D80A2" w14:textId="77777777" w:rsidR="00E63EE2" w:rsidRDefault="00E63EE2">
      <w:pPr>
        <w:spacing w:after="80"/>
      </w:pPr>
    </w:p>
    <w:p w14:paraId="4E2D80A3" w14:textId="77777777" w:rsidR="00E63EE2" w:rsidRDefault="00000000">
      <w:pPr>
        <w:spacing w:after="120"/>
        <w:jc w:val="both"/>
      </w:pPr>
      <w:r>
        <w:t>KuKula is a low-fidelity, mobile-first interactive prototype built to iPhone 14 dimensions (390×844px). It bridges the critical gap between fragmented institutional information — scattered across WhatsApp groups, physical notice boards, and the intermittently accessible SIGA university portal — and the personal productivity needs of students juggling heavy course loads, long commutes, and limited digital resources. By centralising deadlines, structuring study sessions through Pomodoro-style focus modes, and providing visual progress analytics, KuKula acts as a digital mentor for any student navigating the pressures of a 4th-year Computer Science semester.</w:t>
      </w:r>
    </w:p>
    <w:p w14:paraId="4E2D80A4" w14:textId="77777777" w:rsidR="00E63EE2" w:rsidRDefault="00E63EE2">
      <w:pPr>
        <w:spacing w:after="80"/>
      </w:pPr>
    </w:p>
    <w:p w14:paraId="4E2D80A5" w14:textId="77777777" w:rsidR="00E63EE2" w:rsidRDefault="00000000">
      <w:pPr>
        <w:pStyle w:val="Heading1"/>
        <w:pBdr>
          <w:bottom w:val="single" w:sz="6" w:space="4" w:color="1A1A2E"/>
        </w:pBdr>
      </w:pPr>
      <w:r>
        <w:t>2. Problem Statement and Motivation</w:t>
      </w:r>
    </w:p>
    <w:p w14:paraId="4E2D80A6" w14:textId="77777777" w:rsidR="00E63EE2" w:rsidRDefault="00000000">
      <w:pPr>
        <w:spacing w:after="120"/>
        <w:jc w:val="both"/>
      </w:pPr>
      <w:r>
        <w:t>The context for this project is the domain of higher education technology in Mozambique — specifically, the interaction design challenges faced by undergraduate students at institutions such as USTM in Maputo. While digital tools for academic productivity are abundant globally, almost none of them account for the specific structural constraints of students in our environment: expensive and limited mobile data, intermittent connectivity, long commutes on crowded chapas, and institutional systems that are neither integrated nor user-friendly.</w:t>
      </w:r>
    </w:p>
    <w:p w14:paraId="4E2D80A7" w14:textId="77777777" w:rsidR="00E63EE2" w:rsidRDefault="00E63EE2">
      <w:pPr>
        <w:spacing w:after="80"/>
      </w:pPr>
    </w:p>
    <w:p w14:paraId="4E2D80A8" w14:textId="77777777" w:rsidR="00E63EE2" w:rsidRDefault="00000000">
      <w:pPr>
        <w:spacing w:after="120"/>
        <w:jc w:val="both"/>
      </w:pPr>
      <w:r>
        <w:t>The core problem I am addressing can be described through Don Norman's concept of the "Gulf of Execution" — the cognitive distance between a student's intention to study and the actual initiation of that study task. In our context, this gulf is made dramatically wider by what I call Institutional Fragmentation: students must simultaneously monitor WhatsApp groups for deadline updates, check physical notice boards for timetable changes, log into the SIGA portal for grades, and maintain their own separate to-do lists. The cognitive overhead of merely organising information consumes time and mental energy that should be spent on learning itself.</w:t>
      </w:r>
    </w:p>
    <w:p w14:paraId="4E2D80A9" w14:textId="77777777" w:rsidR="00E63EE2" w:rsidRDefault="00E63EE2">
      <w:pPr>
        <w:spacing w:after="80"/>
      </w:pPr>
    </w:p>
    <w:p w14:paraId="4E2D80AA" w14:textId="77777777" w:rsidR="00E63EE2" w:rsidRDefault="00000000">
      <w:pPr>
        <w:spacing w:after="120"/>
        <w:jc w:val="both"/>
      </w:pPr>
      <w:r>
        <w:t>My motivation for building KuKula stems directly from lived experience. I have personally spent more time trying to track what I need to do than actually doing it. I have missed deadlines because notifications got buried in group chats. I have felt the paralysis of staring at a phone screen unsure of where to start. The goal of this project is to eliminate that paralysis by applying world-class HCI principles within a design that truly respects the Mozambican student's context — their devices, their data constraints, their languages, and their routines.</w:t>
      </w:r>
    </w:p>
    <w:p w14:paraId="4E2D80AB" w14:textId="77777777" w:rsidR="00E63EE2" w:rsidRDefault="00E63EE2">
      <w:pPr>
        <w:spacing w:after="80"/>
      </w:pPr>
    </w:p>
    <w:p w14:paraId="4E2D80AC" w14:textId="77777777" w:rsidR="00E63EE2" w:rsidRDefault="00000000">
      <w:pPr>
        <w:pStyle w:val="Heading1"/>
        <w:pBdr>
          <w:bottom w:val="single" w:sz="6" w:space="4" w:color="1A1A2E"/>
        </w:pBdr>
      </w:pPr>
      <w:r>
        <w:lastRenderedPageBreak/>
        <w:t>3. Target Users and Personas</w:t>
      </w:r>
    </w:p>
    <w:p w14:paraId="4E2D80AD" w14:textId="77777777" w:rsidR="00E63EE2" w:rsidRDefault="00000000">
      <w:pPr>
        <w:spacing w:after="120"/>
        <w:jc w:val="both"/>
      </w:pPr>
      <w:r>
        <w:t>I developed two distinct personas to represent the extremes of the user base. Rather than building for an abstract average user, these two archetypes helped me stress-test my design decisions against contrasting real-world situations.</w:t>
      </w:r>
    </w:p>
    <w:p w14:paraId="4E2D80AE" w14:textId="77777777" w:rsidR="00E63EE2" w:rsidRDefault="00E63E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63EE2" w14:paraId="4E2D80B0"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A1A2E"/>
            <w:tcMar>
              <w:top w:w="120" w:type="dxa"/>
              <w:left w:w="160" w:type="dxa"/>
              <w:bottom w:w="120" w:type="dxa"/>
              <w:right w:w="160" w:type="dxa"/>
            </w:tcMar>
          </w:tcPr>
          <w:p w14:paraId="4E2D80AF" w14:textId="77777777" w:rsidR="00E63EE2" w:rsidRDefault="00000000">
            <w:r>
              <w:rPr>
                <w:b/>
                <w:bCs/>
                <w:color w:val="FFFFFF"/>
                <w:sz w:val="24"/>
                <w:szCs w:val="24"/>
              </w:rPr>
              <w:t>Persona 1: João Machava — The Commuter (3rd Year, Computer Science)</w:t>
            </w:r>
          </w:p>
        </w:tc>
      </w:tr>
      <w:tr w:rsidR="00E63EE2" w14:paraId="4E2D80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40" w:type="dxa"/>
              <w:bottom w:w="80" w:type="dxa"/>
              <w:right w:w="80" w:type="dxa"/>
            </w:tcMar>
          </w:tcPr>
          <w:p w14:paraId="4E2D80B1" w14:textId="77777777" w:rsidR="00E63EE2" w:rsidRDefault="00000000">
            <w:r>
              <w:rPr>
                <w:b/>
                <w:bCs/>
                <w:color w:val="444444"/>
                <w:sz w:val="20"/>
                <w:szCs w:val="20"/>
              </w:rPr>
              <w:t>Age</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4E2D80B2" w14:textId="77777777" w:rsidR="00E63EE2" w:rsidRDefault="00000000">
            <w:r>
              <w:rPr>
                <w:sz w:val="21"/>
                <w:szCs w:val="21"/>
              </w:rPr>
              <w:t>22</w:t>
            </w:r>
          </w:p>
        </w:tc>
      </w:tr>
      <w:tr w:rsidR="00E63EE2" w14:paraId="4E2D80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40" w:type="dxa"/>
              <w:bottom w:w="80" w:type="dxa"/>
              <w:right w:w="80" w:type="dxa"/>
            </w:tcMar>
          </w:tcPr>
          <w:p w14:paraId="4E2D80B4" w14:textId="77777777" w:rsidR="00E63EE2" w:rsidRDefault="00000000">
            <w:r>
              <w:rPr>
                <w:b/>
                <w:bCs/>
                <w:color w:val="444444"/>
                <w:sz w:val="20"/>
                <w:szCs w:val="20"/>
              </w:rPr>
              <w:t>Location</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4E2D80B5" w14:textId="77777777" w:rsidR="00E63EE2" w:rsidRDefault="00000000">
            <w:r>
              <w:rPr>
                <w:sz w:val="21"/>
                <w:szCs w:val="21"/>
              </w:rPr>
              <w:t>Matola — commutes daily to USTM Maputo</w:t>
            </w:r>
          </w:p>
        </w:tc>
      </w:tr>
      <w:tr w:rsidR="00E63EE2" w14:paraId="4E2D80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40" w:type="dxa"/>
              <w:bottom w:w="80" w:type="dxa"/>
              <w:right w:w="80" w:type="dxa"/>
            </w:tcMar>
          </w:tcPr>
          <w:p w14:paraId="4E2D80B7" w14:textId="77777777" w:rsidR="00E63EE2" w:rsidRDefault="00000000">
            <w:r>
              <w:rPr>
                <w:b/>
                <w:bCs/>
                <w:color w:val="444444"/>
                <w:sz w:val="20"/>
                <w:szCs w:val="20"/>
              </w:rPr>
              <w:t>Context</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4E2D80B8" w14:textId="77777777" w:rsidR="00E63EE2" w:rsidRDefault="00000000">
            <w:r>
              <w:rPr>
                <w:sz w:val="21"/>
                <w:szCs w:val="21"/>
              </w:rPr>
              <w:t>Spends approximately 3 hours per day on chapas. Uses a mid-range Android with 2GB RAM. Purchases data in small "megapacotes" of 50–100MB.</w:t>
            </w:r>
          </w:p>
        </w:tc>
      </w:tr>
      <w:tr w:rsidR="00E63EE2" w14:paraId="4E2D80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40" w:type="dxa"/>
              <w:bottom w:w="80" w:type="dxa"/>
              <w:right w:w="80" w:type="dxa"/>
            </w:tcMar>
          </w:tcPr>
          <w:p w14:paraId="4E2D80BA" w14:textId="77777777" w:rsidR="00E63EE2" w:rsidRDefault="00000000">
            <w:r>
              <w:rPr>
                <w:b/>
                <w:bCs/>
                <w:color w:val="444444"/>
                <w:sz w:val="20"/>
                <w:szCs w:val="20"/>
              </w:rPr>
              <w:t>Pain Points</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4E2D80BB" w14:textId="77777777" w:rsidR="00E63EE2" w:rsidRDefault="00000000">
            <w:r>
              <w:rPr>
                <w:sz w:val="21"/>
                <w:szCs w:val="21"/>
              </w:rPr>
              <w:t>Runs out of data mid-commute. Cannot access SIGA portal on the chapa due to connectivity. Misses deadlines because assignment briefs are shared as PDFs in WhatsApp groups that he doesn't always open in time.</w:t>
            </w:r>
          </w:p>
        </w:tc>
      </w:tr>
      <w:tr w:rsidR="00E63EE2" w14:paraId="4E2D80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40" w:type="dxa"/>
              <w:bottom w:w="80" w:type="dxa"/>
              <w:right w:w="80" w:type="dxa"/>
            </w:tcMar>
          </w:tcPr>
          <w:p w14:paraId="4E2D80BD" w14:textId="77777777" w:rsidR="00E63EE2" w:rsidRDefault="00000000">
            <w:r>
              <w:rPr>
                <w:b/>
                <w:bCs/>
                <w:color w:val="444444"/>
                <w:sz w:val="20"/>
                <w:szCs w:val="20"/>
              </w:rPr>
              <w:t>Goals</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4E2D80BE" w14:textId="77777777" w:rsidR="00E63EE2" w:rsidRDefault="00000000">
            <w:r>
              <w:rPr>
                <w:sz w:val="21"/>
                <w:szCs w:val="21"/>
              </w:rPr>
              <w:t>To have a single, offline-capable view of his entire week's academic obligations. To use his 45-minute commute productively — reviewing content without burning data.</w:t>
            </w:r>
          </w:p>
        </w:tc>
      </w:tr>
      <w:tr w:rsidR="00E63EE2" w14:paraId="4E2D80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40" w:type="dxa"/>
              <w:bottom w:w="80" w:type="dxa"/>
              <w:right w:w="80" w:type="dxa"/>
            </w:tcMar>
          </w:tcPr>
          <w:p w14:paraId="4E2D80C0" w14:textId="77777777" w:rsidR="00E63EE2" w:rsidRDefault="00000000">
            <w:r>
              <w:rPr>
                <w:b/>
                <w:bCs/>
                <w:color w:val="444444"/>
                <w:sz w:val="20"/>
                <w:szCs w:val="20"/>
              </w:rPr>
              <w:t>Quote</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4E2D80C1" w14:textId="77777777" w:rsidR="00E63EE2" w:rsidRDefault="00000000">
            <w:r>
              <w:rPr>
                <w:sz w:val="21"/>
                <w:szCs w:val="21"/>
              </w:rPr>
              <w:t>"I spend more time finding out what to study than actually studying."</w:t>
            </w:r>
          </w:p>
        </w:tc>
      </w:tr>
    </w:tbl>
    <w:p w14:paraId="4E2D80C3" w14:textId="77777777" w:rsidR="00E63EE2" w:rsidRDefault="00E63E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6"/>
        <w:gridCol w:w="6904"/>
      </w:tblGrid>
      <w:tr w:rsidR="00E63EE2" w14:paraId="4E2D80C5"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A1A2E"/>
            <w:tcMar>
              <w:top w:w="120" w:type="dxa"/>
              <w:left w:w="160" w:type="dxa"/>
              <w:bottom w:w="120" w:type="dxa"/>
              <w:right w:w="160" w:type="dxa"/>
            </w:tcMar>
          </w:tcPr>
          <w:p w14:paraId="4E2D80C4" w14:textId="77777777" w:rsidR="00E63EE2" w:rsidRDefault="00000000">
            <w:r>
              <w:rPr>
                <w:b/>
                <w:bCs/>
                <w:color w:val="FFFFFF"/>
                <w:sz w:val="24"/>
                <w:szCs w:val="24"/>
              </w:rPr>
              <w:t>Persona 2: Nádia Cumbane — The Working Scholar (Final Year, Business &amp; Informatics)</w:t>
            </w:r>
          </w:p>
        </w:tc>
      </w:tr>
      <w:tr w:rsidR="00E63EE2" w14:paraId="4E2D80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40" w:type="dxa"/>
              <w:bottom w:w="80" w:type="dxa"/>
              <w:right w:w="80" w:type="dxa"/>
            </w:tcMar>
          </w:tcPr>
          <w:p w14:paraId="4E2D80C6" w14:textId="77777777" w:rsidR="00E63EE2" w:rsidRDefault="00000000">
            <w:r>
              <w:rPr>
                <w:b/>
                <w:bCs/>
                <w:color w:val="444444"/>
                <w:sz w:val="20"/>
                <w:szCs w:val="20"/>
              </w:rPr>
              <w:t>Age</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4E2D80C7" w14:textId="77777777" w:rsidR="00E63EE2" w:rsidRDefault="00000000">
            <w:r>
              <w:rPr>
                <w:sz w:val="21"/>
                <w:szCs w:val="21"/>
              </w:rPr>
              <w:t>25</w:t>
            </w:r>
          </w:p>
        </w:tc>
      </w:tr>
      <w:tr w:rsidR="00E63EE2" w14:paraId="4E2D80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40" w:type="dxa"/>
              <w:bottom w:w="80" w:type="dxa"/>
              <w:right w:w="80" w:type="dxa"/>
            </w:tcMar>
          </w:tcPr>
          <w:p w14:paraId="4E2D80C9" w14:textId="77777777" w:rsidR="00E63EE2" w:rsidRDefault="00000000">
            <w:r>
              <w:rPr>
                <w:b/>
                <w:bCs/>
                <w:color w:val="444444"/>
                <w:sz w:val="20"/>
                <w:szCs w:val="20"/>
              </w:rPr>
              <w:t>Location</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4E2D80CA" w14:textId="77777777" w:rsidR="00E63EE2" w:rsidRDefault="00000000">
            <w:r>
              <w:rPr>
                <w:sz w:val="21"/>
                <w:szCs w:val="21"/>
              </w:rPr>
              <w:t>Maputo City — works full-time, attends evening classes</w:t>
            </w:r>
          </w:p>
        </w:tc>
      </w:tr>
      <w:tr w:rsidR="00E63EE2" w14:paraId="4E2D80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40" w:type="dxa"/>
              <w:bottom w:w="80" w:type="dxa"/>
              <w:right w:w="80" w:type="dxa"/>
            </w:tcMar>
          </w:tcPr>
          <w:p w14:paraId="4E2D80CC" w14:textId="77777777" w:rsidR="00E63EE2" w:rsidRDefault="00000000">
            <w:r>
              <w:rPr>
                <w:b/>
                <w:bCs/>
                <w:color w:val="444444"/>
                <w:sz w:val="20"/>
                <w:szCs w:val="20"/>
              </w:rPr>
              <w:t>Context</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4E2D80CD" w14:textId="77777777" w:rsidR="00E63EE2" w:rsidRDefault="00000000">
            <w:r>
              <w:rPr>
                <w:sz w:val="21"/>
                <w:szCs w:val="21"/>
              </w:rPr>
              <w:t>Works from 08:00–17:00, attends classes from 18:00–22:00. Has at most 30–45 minutes before bed to study. Experiences high cognitive fatigue by the time she opens her books.</w:t>
            </w:r>
          </w:p>
        </w:tc>
      </w:tr>
      <w:tr w:rsidR="00E63EE2" w14:paraId="4E2D80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40" w:type="dxa"/>
              <w:bottom w:w="80" w:type="dxa"/>
              <w:right w:w="80" w:type="dxa"/>
            </w:tcMar>
          </w:tcPr>
          <w:p w14:paraId="4E2D80CF" w14:textId="77777777" w:rsidR="00E63EE2" w:rsidRDefault="00000000">
            <w:r>
              <w:rPr>
                <w:b/>
                <w:bCs/>
                <w:color w:val="444444"/>
                <w:sz w:val="20"/>
                <w:szCs w:val="20"/>
              </w:rPr>
              <w:t>Pain Points</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4E2D80D0" w14:textId="77777777" w:rsidR="00E63EE2" w:rsidRDefault="00000000">
            <w:r>
              <w:rPr>
                <w:sz w:val="21"/>
                <w:szCs w:val="21"/>
              </w:rPr>
              <w:t>Severe decision fatigue — by evening she cannot efficiently decide which task to prioritise. Existing apps feel cluttered and demand too much setup time.</w:t>
            </w:r>
          </w:p>
        </w:tc>
      </w:tr>
      <w:tr w:rsidR="00E63EE2" w14:paraId="4E2D80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40" w:type="dxa"/>
              <w:bottom w:w="80" w:type="dxa"/>
              <w:right w:w="80" w:type="dxa"/>
            </w:tcMar>
          </w:tcPr>
          <w:p w14:paraId="4E2D80D2" w14:textId="77777777" w:rsidR="00E63EE2" w:rsidRDefault="00000000">
            <w:r>
              <w:rPr>
                <w:b/>
                <w:bCs/>
                <w:color w:val="444444"/>
                <w:sz w:val="20"/>
                <w:szCs w:val="20"/>
              </w:rPr>
              <w:t>Goals</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4E2D80D3" w14:textId="77777777" w:rsidR="00E63EE2" w:rsidRDefault="00000000">
            <w:r>
              <w:rPr>
                <w:sz w:val="21"/>
                <w:szCs w:val="21"/>
              </w:rPr>
              <w:t>A system that tells her exactly what she can realistically accomplish in 30 minutes, and gives her a sense of progress to maintain motivation. A focus timer that removes distractions.</w:t>
            </w:r>
          </w:p>
        </w:tc>
      </w:tr>
      <w:tr w:rsidR="00E63EE2" w14:paraId="4E2D80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40" w:type="dxa"/>
              <w:bottom w:w="80" w:type="dxa"/>
              <w:right w:w="80" w:type="dxa"/>
            </w:tcMar>
          </w:tcPr>
          <w:p w14:paraId="4E2D80D5" w14:textId="77777777" w:rsidR="00E63EE2" w:rsidRDefault="00000000">
            <w:r>
              <w:rPr>
                <w:b/>
                <w:bCs/>
                <w:color w:val="444444"/>
                <w:sz w:val="20"/>
                <w:szCs w:val="20"/>
              </w:rPr>
              <w:t>Quote</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4E2D80D6" w14:textId="77777777" w:rsidR="00E63EE2" w:rsidRDefault="00000000">
            <w:r>
              <w:rPr>
                <w:sz w:val="21"/>
                <w:szCs w:val="21"/>
              </w:rPr>
              <w:t>"I don't need a list. I need a plan that respects how tired I already am."</w:t>
            </w:r>
          </w:p>
        </w:tc>
      </w:tr>
    </w:tbl>
    <w:p w14:paraId="4E2D80D8" w14:textId="77777777" w:rsidR="00E63EE2" w:rsidRDefault="00E63EE2">
      <w:pPr>
        <w:spacing w:after="80"/>
      </w:pPr>
    </w:p>
    <w:p w14:paraId="4E2D80D9" w14:textId="77777777" w:rsidR="00E63EE2" w:rsidRDefault="00000000">
      <w:pPr>
        <w:pStyle w:val="Heading1"/>
        <w:pBdr>
          <w:bottom w:val="single" w:sz="6" w:space="4" w:color="1A1A2E"/>
        </w:pBdr>
      </w:pPr>
      <w:r>
        <w:t>4. User Needs and Goals</w:t>
      </w:r>
    </w:p>
    <w:p w14:paraId="4E2D80DA" w14:textId="77777777" w:rsidR="00E63EE2" w:rsidRDefault="00000000">
      <w:pPr>
        <w:spacing w:after="120"/>
        <w:jc w:val="both"/>
      </w:pPr>
      <w:r>
        <w:t>Through my research process, I identified the following as the most critical user needs that KuKula must address:</w:t>
      </w:r>
    </w:p>
    <w:p w14:paraId="4E2D80DB" w14:textId="77777777" w:rsidR="00E63EE2" w:rsidRDefault="00E63EE2">
      <w:pPr>
        <w:spacing w:after="80"/>
      </w:pPr>
    </w:p>
    <w:p w14:paraId="4E2D80DC" w14:textId="77777777" w:rsidR="00E63EE2" w:rsidRDefault="00000000">
      <w:pPr>
        <w:pStyle w:val="ListParagraph"/>
        <w:numPr>
          <w:ilvl w:val="0"/>
          <w:numId w:val="2"/>
        </w:numPr>
        <w:spacing w:after="80"/>
      </w:pPr>
      <w:r>
        <w:lastRenderedPageBreak/>
        <w:t>Offline-first access: The system must be fully functional without an active internet connection, caching all data locally and syncing when connectivity is restored.</w:t>
      </w:r>
    </w:p>
    <w:p w14:paraId="4E2D80DD" w14:textId="77777777" w:rsidR="00E63EE2" w:rsidRDefault="00000000">
      <w:pPr>
        <w:pStyle w:val="ListParagraph"/>
        <w:numPr>
          <w:ilvl w:val="0"/>
          <w:numId w:val="2"/>
        </w:numPr>
        <w:spacing w:after="80"/>
      </w:pPr>
      <w:r>
        <w:t>Centralised task visibility: Students need a single source of truth for all academic obligations — assignments, exams, lectures, and personal study sessions.</w:t>
      </w:r>
    </w:p>
    <w:p w14:paraId="4E2D80DE" w14:textId="77777777" w:rsidR="00E63EE2" w:rsidRDefault="00000000">
      <w:pPr>
        <w:pStyle w:val="ListParagraph"/>
        <w:numPr>
          <w:ilvl w:val="0"/>
          <w:numId w:val="2"/>
        </w:numPr>
        <w:spacing w:after="80"/>
      </w:pPr>
      <w:r>
        <w:t>Low cognitive load interaction: Every action must require the minimum possible number of steps. Adding a task, starting a session, or checking progress must each be achievable in under three taps.</w:t>
      </w:r>
    </w:p>
    <w:p w14:paraId="4E2D80DF" w14:textId="77777777" w:rsidR="00E63EE2" w:rsidRDefault="00000000">
      <w:pPr>
        <w:pStyle w:val="ListParagraph"/>
        <w:numPr>
          <w:ilvl w:val="0"/>
          <w:numId w:val="2"/>
        </w:numPr>
        <w:spacing w:after="80"/>
      </w:pPr>
      <w:r>
        <w:t>Meaningful feedback loops: The system must close the loop on user actions — confirming that a task was saved, celebrating a completed Pomodoro session, and showing progress visually so users maintain motivation.</w:t>
      </w:r>
    </w:p>
    <w:p w14:paraId="4E2D80E0" w14:textId="77777777" w:rsidR="00E63EE2" w:rsidRDefault="00000000">
      <w:pPr>
        <w:pStyle w:val="ListParagraph"/>
        <w:numPr>
          <w:ilvl w:val="0"/>
          <w:numId w:val="2"/>
        </w:numPr>
        <w:spacing w:after="80"/>
      </w:pPr>
      <w:r>
        <w:t>Contextual adaptability: Language support (English, Português, Changana) and localised academic terminology (SIGA portal, USTM, MZN currency for fee tracking) to make the product feel native, not imported.</w:t>
      </w:r>
    </w:p>
    <w:p w14:paraId="4E2D80E1" w14:textId="77777777" w:rsidR="00E63EE2" w:rsidRDefault="00000000">
      <w:pPr>
        <w:pStyle w:val="ListParagraph"/>
        <w:numPr>
          <w:ilvl w:val="0"/>
          <w:numId w:val="2"/>
        </w:numPr>
        <w:spacing w:after="80"/>
      </w:pPr>
      <w:r>
        <w:t>Structured focus support: A Pomodoro-style focus mode that removes ambient distraction and gives students a defined, achievable work window, especially useful for users like Nádia whose available time is limited and precious.</w:t>
      </w:r>
    </w:p>
    <w:p w14:paraId="4E2D80E2" w14:textId="77777777" w:rsidR="00E63EE2" w:rsidRDefault="00E63EE2">
      <w:pPr>
        <w:spacing w:after="80"/>
      </w:pPr>
    </w:p>
    <w:p w14:paraId="4E2D80E3" w14:textId="77777777" w:rsidR="00E63EE2" w:rsidRDefault="00000000">
      <w:pPr>
        <w:pStyle w:val="Heading1"/>
        <w:pBdr>
          <w:bottom w:val="single" w:sz="6" w:space="4" w:color="1A1A2E"/>
        </w:pBdr>
      </w:pPr>
      <w:r>
        <w:t>5. Proposed Solution and System Concept</w:t>
      </w:r>
    </w:p>
    <w:p w14:paraId="4E2D80E4" w14:textId="77777777" w:rsidR="00E63EE2" w:rsidRDefault="00000000">
      <w:pPr>
        <w:spacing w:after="120"/>
        <w:jc w:val="both"/>
      </w:pPr>
      <w:r>
        <w:t>KuKula is a mobile application comprising ten interconnected screens that guide the user through a complete academic productivity lifecycle: from initial setup and institutional login, through daily task management and calendar coordination, to deep focus sessions and long-term progress analytics. The concept is built on the following three pillars:</w:t>
      </w:r>
    </w:p>
    <w:p w14:paraId="4E2D80E5" w14:textId="77777777" w:rsidR="00E63EE2" w:rsidRDefault="00E63EE2">
      <w:pPr>
        <w:spacing w:after="80"/>
      </w:pPr>
    </w:p>
    <w:p w14:paraId="4E2D80E6" w14:textId="77777777" w:rsidR="00E63EE2" w:rsidRDefault="00000000">
      <w:pPr>
        <w:pStyle w:val="ListParagraph"/>
        <w:numPr>
          <w:ilvl w:val="0"/>
          <w:numId w:val="2"/>
        </w:numPr>
        <w:spacing w:after="80"/>
      </w:pPr>
      <w:r>
        <w:t>Cognitive simplification: Every screen is designed to present only the information the user needs at that moment. The dashboard shows today's tasks. The focus screen shows only the timer. The analytics screen shows only four key metrics. This mirrors Nielsen's heuristic of "Aesthetic and Minimalist Design" — irrelevant information is removed, not hidden.</w:t>
      </w:r>
    </w:p>
    <w:p w14:paraId="4E2D80E7" w14:textId="77777777" w:rsidR="00E63EE2" w:rsidRDefault="00000000">
      <w:pPr>
        <w:pStyle w:val="ListParagraph"/>
        <w:numPr>
          <w:ilvl w:val="0"/>
          <w:numId w:val="2"/>
        </w:numPr>
        <w:spacing w:after="80"/>
      </w:pPr>
      <w:r>
        <w:t>Contextual intelligence: KuKula understands the Mozambican student's context. It shows an offline badge when connectivity is lost (rather than crashing or showing error messages). It uses local greeting conventions ("Bom dia, João!"). It supports local language selection on the first screen.</w:t>
      </w:r>
    </w:p>
    <w:p w14:paraId="4E2D80E8" w14:textId="77777777" w:rsidR="00E63EE2" w:rsidRDefault="00000000">
      <w:pPr>
        <w:pStyle w:val="ListParagraph"/>
        <w:numPr>
          <w:ilvl w:val="0"/>
          <w:numId w:val="2"/>
        </w:numPr>
        <w:spacing w:after="80"/>
      </w:pPr>
      <w:r>
        <w:t>Habit reinforcement: Through visual progress bars on each subject, a weekly activity chart, and completion statistics (tasks done, on-time rate, total focus hours), the system provides the positive feedback loops that behaviour change research — particularly B.J. Fogg's Tiny Habits framework — identifies as critical for building and sustaining productive routines.</w:t>
      </w:r>
    </w:p>
    <w:p w14:paraId="4E2D80E9" w14:textId="77777777" w:rsidR="00E63EE2" w:rsidRDefault="00E63EE2">
      <w:pPr>
        <w:spacing w:after="80"/>
      </w:pPr>
    </w:p>
    <w:p w14:paraId="4E2D80EA" w14:textId="77777777" w:rsidR="00E63EE2" w:rsidRDefault="00000000">
      <w:pPr>
        <w:pStyle w:val="Heading1"/>
        <w:pBdr>
          <w:bottom w:val="single" w:sz="6" w:space="4" w:color="1A1A2E"/>
        </w:pBdr>
      </w:pPr>
      <w:r>
        <w:t>6. Initial Prototypes — Low-Fidelity Wireframes</w:t>
      </w:r>
    </w:p>
    <w:p w14:paraId="4E2D80EB" w14:textId="77777777" w:rsidR="00E63EE2" w:rsidRDefault="00000000">
      <w:pPr>
        <w:spacing w:after="120"/>
        <w:jc w:val="both"/>
      </w:pPr>
      <w:r>
        <w:t>The prototype consists of ten screens presented as low-fidelity, monochromatic wireframes. Each screen is annotated with the specific HCI principle it embodies. The wireframes were designed at iPhone 14 dimensions (390×844px) and use a comic/sketch-style font to clearly communicate that this is a structural prototype, not a finished product. Below is a summary of all ten screens:</w:t>
      </w:r>
    </w:p>
    <w:p w14:paraId="4E2D80EC" w14:textId="77777777" w:rsidR="00E63EE2" w:rsidRDefault="00E63EE2">
      <w:pPr>
        <w:spacing w:after="80"/>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560"/>
      </w:tblGrid>
      <w:tr w:rsidR="00E63EE2" w14:paraId="4E2D80F3"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8E8F0"/>
            <w:tcMar>
              <w:top w:w="100" w:type="dxa"/>
              <w:left w:w="140" w:type="dxa"/>
              <w:bottom w:w="100" w:type="dxa"/>
              <w:right w:w="140" w:type="dxa"/>
            </w:tcMar>
          </w:tcPr>
          <w:p w14:paraId="4E2D80ED" w14:textId="77777777" w:rsidR="00E63EE2" w:rsidRDefault="00000000">
            <w:r>
              <w:rPr>
                <w:b/>
                <w:bCs/>
                <w:color w:val="1A1A2E"/>
                <w:sz w:val="21"/>
                <w:szCs w:val="21"/>
              </w:rPr>
              <w:lastRenderedPageBreak/>
              <w:t>Screen 0: Institutional Login</w:t>
            </w:r>
          </w:p>
          <w:p w14:paraId="4E2D80EE" w14:textId="77777777" w:rsidR="00E63EE2" w:rsidRDefault="00000000">
            <w:pPr>
              <w:spacing w:before="60" w:after="60"/>
            </w:pPr>
            <w:r>
              <w:rPr>
                <w:color w:val="444444"/>
                <w:sz w:val="20"/>
                <w:szCs w:val="20"/>
              </w:rPr>
              <w:t>Entry point. Single CTA: 'Log in with University Email.' Language selector (English/Português/Changana) and Guest Mode link. Logo and tagline for brand orientation.</w:t>
            </w:r>
          </w:p>
          <w:p w14:paraId="4E2D80EF" w14:textId="77777777" w:rsidR="00E63EE2" w:rsidRDefault="00000000">
            <w:r>
              <w:rPr>
                <w:sz w:val="19"/>
                <w:szCs w:val="19"/>
              </w:rPr>
              <w:t>HCI Principle: Nielsen: Recognition over Recall, User Control &amp; Freedom</w:t>
            </w:r>
          </w:p>
        </w:tc>
        <w:tc>
          <w:tcPr>
            <w:tcW w:w="4560" w:type="dxa"/>
            <w:tcBorders>
              <w:top w:val="single" w:sz="1" w:space="0" w:color="CCCCCC"/>
              <w:left w:val="single" w:sz="1" w:space="0" w:color="CCCCCC"/>
              <w:bottom w:val="single" w:sz="1" w:space="0" w:color="CCCCCC"/>
              <w:right w:val="single" w:sz="1" w:space="0" w:color="CCCCCC"/>
            </w:tcBorders>
            <w:shd w:val="clear" w:color="auto" w:fill="E8E8F0"/>
            <w:tcMar>
              <w:top w:w="100" w:type="dxa"/>
              <w:left w:w="140" w:type="dxa"/>
              <w:bottom w:w="100" w:type="dxa"/>
              <w:right w:w="140" w:type="dxa"/>
            </w:tcMar>
          </w:tcPr>
          <w:p w14:paraId="4E2D80F0" w14:textId="77777777" w:rsidR="00E63EE2" w:rsidRDefault="00000000">
            <w:r>
              <w:rPr>
                <w:b/>
                <w:bCs/>
                <w:color w:val="1A1A2E"/>
                <w:sz w:val="21"/>
                <w:szCs w:val="21"/>
              </w:rPr>
              <w:t>Screen 1: Onboarding</w:t>
            </w:r>
          </w:p>
          <w:p w14:paraId="4E2D80F1" w14:textId="77777777" w:rsidR="00E63EE2" w:rsidRDefault="00000000">
            <w:pPr>
              <w:spacing w:before="60" w:after="60"/>
            </w:pPr>
            <w:r>
              <w:rPr>
                <w:color w:val="444444"/>
                <w:sz w:val="20"/>
                <w:szCs w:val="20"/>
              </w:rPr>
              <w:t>Subject chip selector (AI, Blockchain, HCI, etc.). SIGA portal integration card. 3-step stepper shows progress. 'Continue to Dashboard' CTA.</w:t>
            </w:r>
          </w:p>
          <w:p w14:paraId="4E2D80F2" w14:textId="77777777" w:rsidR="00E63EE2" w:rsidRDefault="00000000">
            <w:r>
              <w:rPr>
                <w:sz w:val="19"/>
                <w:szCs w:val="19"/>
              </w:rPr>
              <w:t>HCI Principle: Norman: Mental Model alignment, Gestalt Common Region</w:t>
            </w:r>
          </w:p>
        </w:tc>
      </w:tr>
      <w:tr w:rsidR="00E63EE2" w14:paraId="4E2D80FA"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8E8F0"/>
            <w:tcMar>
              <w:top w:w="100" w:type="dxa"/>
              <w:left w:w="140" w:type="dxa"/>
              <w:bottom w:w="100" w:type="dxa"/>
              <w:right w:w="140" w:type="dxa"/>
            </w:tcMar>
          </w:tcPr>
          <w:p w14:paraId="4E2D80F4" w14:textId="77777777" w:rsidR="00E63EE2" w:rsidRDefault="00000000">
            <w:r>
              <w:rPr>
                <w:b/>
                <w:bCs/>
                <w:color w:val="1A1A2E"/>
                <w:sz w:val="21"/>
                <w:szCs w:val="21"/>
              </w:rPr>
              <w:t>Screen 2: Dashboard</w:t>
            </w:r>
          </w:p>
          <w:p w14:paraId="4E2D80F5" w14:textId="77777777" w:rsidR="00E63EE2" w:rsidRDefault="00000000">
            <w:pPr>
              <w:spacing w:before="60" w:after="60"/>
            </w:pPr>
            <w:r>
              <w:rPr>
                <w:color w:val="444444"/>
                <w:sz w:val="20"/>
                <w:szCs w:val="20"/>
              </w:rPr>
              <w:t>Greeting with task count. Today/Upcoming/Done filter tabs. Task cards with progress bars and countdown badges. Offline Mode indicator badge.</w:t>
            </w:r>
          </w:p>
          <w:p w14:paraId="4E2D80F6" w14:textId="77777777" w:rsidR="00E63EE2" w:rsidRDefault="00000000">
            <w:r>
              <w:rPr>
                <w:sz w:val="19"/>
                <w:szCs w:val="19"/>
              </w:rPr>
              <w:t>HCI Principle: Nielsen: Visibility of System Status, High tap targets</w:t>
            </w:r>
          </w:p>
        </w:tc>
        <w:tc>
          <w:tcPr>
            <w:tcW w:w="4560" w:type="dxa"/>
            <w:tcBorders>
              <w:top w:val="single" w:sz="1" w:space="0" w:color="CCCCCC"/>
              <w:left w:val="single" w:sz="1" w:space="0" w:color="CCCCCC"/>
              <w:bottom w:val="single" w:sz="1" w:space="0" w:color="CCCCCC"/>
              <w:right w:val="single" w:sz="1" w:space="0" w:color="CCCCCC"/>
            </w:tcBorders>
            <w:shd w:val="clear" w:color="auto" w:fill="E8E8F0"/>
            <w:tcMar>
              <w:top w:w="100" w:type="dxa"/>
              <w:left w:w="140" w:type="dxa"/>
              <w:bottom w:w="100" w:type="dxa"/>
              <w:right w:w="140" w:type="dxa"/>
            </w:tcMar>
          </w:tcPr>
          <w:p w14:paraId="4E2D80F7" w14:textId="77777777" w:rsidR="00E63EE2" w:rsidRDefault="00000000">
            <w:r>
              <w:rPr>
                <w:b/>
                <w:bCs/>
                <w:color w:val="1A1A2E"/>
                <w:sz w:val="21"/>
                <w:szCs w:val="21"/>
              </w:rPr>
              <w:t>Screen 3: Add Task</w:t>
            </w:r>
          </w:p>
          <w:p w14:paraId="4E2D80F8" w14:textId="77777777" w:rsidR="00E63EE2" w:rsidRDefault="00000000">
            <w:pPr>
              <w:spacing w:before="60" w:after="60"/>
            </w:pPr>
            <w:r>
              <w:rPr>
                <w:color w:val="444444"/>
                <w:sz w:val="20"/>
                <w:szCs w:val="20"/>
              </w:rPr>
              <w:t>Task name input, subject chips, date/time pickers, Pomodoro session estimator (+/- stepper), and Save CTA with confirmation toast.</w:t>
            </w:r>
          </w:p>
          <w:p w14:paraId="4E2D80F9" w14:textId="77777777" w:rsidR="00E63EE2" w:rsidRDefault="00000000">
            <w:r>
              <w:rPr>
                <w:sz w:val="19"/>
                <w:szCs w:val="19"/>
              </w:rPr>
              <w:t>HCI Principle: Direct Manipulation, Thumb-zone friendly CTA positioning</w:t>
            </w:r>
          </w:p>
        </w:tc>
      </w:tr>
      <w:tr w:rsidR="00E63EE2" w14:paraId="4E2D8101"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8E8F0"/>
            <w:tcMar>
              <w:top w:w="100" w:type="dxa"/>
              <w:left w:w="140" w:type="dxa"/>
              <w:bottom w:w="100" w:type="dxa"/>
              <w:right w:w="140" w:type="dxa"/>
            </w:tcMar>
          </w:tcPr>
          <w:p w14:paraId="4E2D80FB" w14:textId="77777777" w:rsidR="00E63EE2" w:rsidRDefault="00000000">
            <w:r>
              <w:rPr>
                <w:b/>
                <w:bCs/>
                <w:color w:val="1A1A2E"/>
                <w:sz w:val="21"/>
                <w:szCs w:val="21"/>
              </w:rPr>
              <w:t>Screen 4: Calendar View</w:t>
            </w:r>
          </w:p>
          <w:p w14:paraId="4E2D80FC" w14:textId="77777777" w:rsidR="00E63EE2" w:rsidRDefault="00000000">
            <w:pPr>
              <w:spacing w:before="60" w:after="60"/>
            </w:pPr>
            <w:r>
              <w:rPr>
                <w:color w:val="444444"/>
                <w:sz w:val="20"/>
                <w:szCs w:val="20"/>
              </w:rPr>
              <w:t>Monthly grid with dot indicators per event type. Agenda list below with timeline bars colour-coded by subject. Navigation arrows for month.</w:t>
            </w:r>
          </w:p>
          <w:p w14:paraId="4E2D80FD" w14:textId="77777777" w:rsidR="00E63EE2" w:rsidRDefault="00000000">
            <w:r>
              <w:rPr>
                <w:sz w:val="19"/>
                <w:szCs w:val="19"/>
              </w:rPr>
              <w:t>HCI Principle: Gestalt: Continuity, Proximity — temporal grouping</w:t>
            </w:r>
          </w:p>
        </w:tc>
        <w:tc>
          <w:tcPr>
            <w:tcW w:w="4560" w:type="dxa"/>
            <w:tcBorders>
              <w:top w:val="single" w:sz="1" w:space="0" w:color="CCCCCC"/>
              <w:left w:val="single" w:sz="1" w:space="0" w:color="CCCCCC"/>
              <w:bottom w:val="single" w:sz="1" w:space="0" w:color="CCCCCC"/>
              <w:right w:val="single" w:sz="1" w:space="0" w:color="CCCCCC"/>
            </w:tcBorders>
            <w:shd w:val="clear" w:color="auto" w:fill="E8E8F0"/>
            <w:tcMar>
              <w:top w:w="100" w:type="dxa"/>
              <w:left w:w="140" w:type="dxa"/>
              <w:bottom w:w="100" w:type="dxa"/>
              <w:right w:w="140" w:type="dxa"/>
            </w:tcMar>
          </w:tcPr>
          <w:p w14:paraId="4E2D80FE" w14:textId="77777777" w:rsidR="00E63EE2" w:rsidRDefault="00000000">
            <w:r>
              <w:rPr>
                <w:b/>
                <w:bCs/>
                <w:color w:val="1A1A2E"/>
                <w:sz w:val="21"/>
                <w:szCs w:val="21"/>
              </w:rPr>
              <w:t>Screen 5: Task Detail</w:t>
            </w:r>
          </w:p>
          <w:p w14:paraId="4E2D80FF" w14:textId="77777777" w:rsidR="00E63EE2" w:rsidRDefault="00000000">
            <w:pPr>
              <w:spacing w:before="60" w:after="60"/>
            </w:pPr>
            <w:r>
              <w:rPr>
                <w:color w:val="444444"/>
                <w:sz w:val="20"/>
                <w:szCs w:val="20"/>
              </w:rPr>
              <w:t>Full task view with sub-task checklist. Progress bar (1/3 done). Priority badge. Three bottom actions: Begin Focus Session, Save Changes, Delete Task.</w:t>
            </w:r>
          </w:p>
          <w:p w14:paraId="4E2D8100" w14:textId="77777777" w:rsidR="00E63EE2" w:rsidRDefault="00000000">
            <w:r>
              <w:rPr>
                <w:sz w:val="19"/>
                <w:szCs w:val="19"/>
              </w:rPr>
              <w:t>HCI Principle: Nielsen: Error Prevention — Danger button isolated</w:t>
            </w:r>
          </w:p>
        </w:tc>
      </w:tr>
      <w:tr w:rsidR="00E63EE2" w14:paraId="4E2D8108"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8E8F0"/>
            <w:tcMar>
              <w:top w:w="100" w:type="dxa"/>
              <w:left w:w="140" w:type="dxa"/>
              <w:bottom w:w="100" w:type="dxa"/>
              <w:right w:w="140" w:type="dxa"/>
            </w:tcMar>
          </w:tcPr>
          <w:p w14:paraId="4E2D8102" w14:textId="77777777" w:rsidR="00E63EE2" w:rsidRDefault="00000000">
            <w:r>
              <w:rPr>
                <w:b/>
                <w:bCs/>
                <w:color w:val="1A1A2E"/>
                <w:sz w:val="21"/>
                <w:szCs w:val="21"/>
              </w:rPr>
              <w:t>Screen 6: Focus Mode</w:t>
            </w:r>
          </w:p>
          <w:p w14:paraId="4E2D8103" w14:textId="77777777" w:rsidR="00E63EE2" w:rsidRDefault="00000000">
            <w:pPr>
              <w:spacing w:before="60" w:after="60"/>
            </w:pPr>
            <w:r>
              <w:rPr>
                <w:color w:val="444444"/>
                <w:sz w:val="20"/>
                <w:szCs w:val="20"/>
              </w:rPr>
              <w:t>Full-screen timer (dashed circle, 24:15 countdown). Dynamic Island live activity. 'Focusing on AI' badge. Minimalist design removes all navigation.</w:t>
            </w:r>
          </w:p>
          <w:p w14:paraId="4E2D8104" w14:textId="77777777" w:rsidR="00E63EE2" w:rsidRDefault="00000000">
            <w:r>
              <w:rPr>
                <w:sz w:val="19"/>
                <w:szCs w:val="19"/>
              </w:rPr>
              <w:t>HCI Principle: Nielsen: Minimalist Design, Forcing Functions</w:t>
            </w:r>
          </w:p>
        </w:tc>
        <w:tc>
          <w:tcPr>
            <w:tcW w:w="4560" w:type="dxa"/>
            <w:tcBorders>
              <w:top w:val="single" w:sz="1" w:space="0" w:color="CCCCCC"/>
              <w:left w:val="single" w:sz="1" w:space="0" w:color="CCCCCC"/>
              <w:bottom w:val="single" w:sz="1" w:space="0" w:color="CCCCCC"/>
              <w:right w:val="single" w:sz="1" w:space="0" w:color="CCCCCC"/>
            </w:tcBorders>
            <w:shd w:val="clear" w:color="auto" w:fill="E8E8F0"/>
            <w:tcMar>
              <w:top w:w="100" w:type="dxa"/>
              <w:left w:w="140" w:type="dxa"/>
              <w:bottom w:w="100" w:type="dxa"/>
              <w:right w:w="140" w:type="dxa"/>
            </w:tcMar>
          </w:tcPr>
          <w:p w14:paraId="4E2D8105" w14:textId="77777777" w:rsidR="00E63EE2" w:rsidRDefault="00000000">
            <w:r>
              <w:rPr>
                <w:b/>
                <w:bCs/>
                <w:color w:val="1A1A2E"/>
                <w:sz w:val="21"/>
                <w:szCs w:val="21"/>
              </w:rPr>
              <w:t>Screen 7: Subject Manager</w:t>
            </w:r>
          </w:p>
          <w:p w14:paraId="4E2D8106" w14:textId="77777777" w:rsidR="00E63EE2" w:rsidRDefault="00000000">
            <w:pPr>
              <w:spacing w:before="60" w:after="60"/>
            </w:pPr>
            <w:r>
              <w:rPr>
                <w:color w:val="444444"/>
                <w:sz w:val="20"/>
                <w:szCs w:val="20"/>
              </w:rPr>
              <w:t>Subject cards with per-subject progress bars and task counts. Expandable card shows upcoming tasks. Colour editor for subject identity.</w:t>
            </w:r>
          </w:p>
          <w:p w14:paraId="4E2D8107" w14:textId="77777777" w:rsidR="00E63EE2" w:rsidRDefault="00000000">
            <w:r>
              <w:rPr>
                <w:sz w:val="19"/>
                <w:szCs w:val="19"/>
              </w:rPr>
              <w:t>HCI Principle: Gestalt: Similarity — colour as cross-screen identifier</w:t>
            </w:r>
          </w:p>
        </w:tc>
      </w:tr>
      <w:tr w:rsidR="00E63EE2" w14:paraId="4E2D810F"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8E8F0"/>
            <w:tcMar>
              <w:top w:w="100" w:type="dxa"/>
              <w:left w:w="140" w:type="dxa"/>
              <w:bottom w:w="100" w:type="dxa"/>
              <w:right w:w="140" w:type="dxa"/>
            </w:tcMar>
          </w:tcPr>
          <w:p w14:paraId="4E2D8109" w14:textId="77777777" w:rsidR="00E63EE2" w:rsidRDefault="00000000">
            <w:r>
              <w:rPr>
                <w:b/>
                <w:bCs/>
                <w:color w:val="1A1A2E"/>
                <w:sz w:val="21"/>
                <w:szCs w:val="21"/>
              </w:rPr>
              <w:t>Screen 8: Progress Tracker</w:t>
            </w:r>
          </w:p>
          <w:p w14:paraId="4E2D810A" w14:textId="77777777" w:rsidR="00E63EE2" w:rsidRDefault="00000000">
            <w:pPr>
              <w:spacing w:before="60" w:after="60"/>
            </w:pPr>
            <w:r>
              <w:rPr>
                <w:color w:val="444444"/>
                <w:sz w:val="20"/>
                <w:szCs w:val="20"/>
              </w:rPr>
              <w:t>4-stat summary grid (tasks completed, on-time rate, focus time, pending). 7-day activity bar chart. 'Download Report .PDF' export.</w:t>
            </w:r>
          </w:p>
          <w:p w14:paraId="4E2D810B" w14:textId="77777777" w:rsidR="00E63EE2" w:rsidRDefault="00000000">
            <w:r>
              <w:rPr>
                <w:sz w:val="19"/>
                <w:szCs w:val="19"/>
              </w:rPr>
              <w:t>HCI Principle: Nielsen: Visibility of System Status — standing at a glance</w:t>
            </w:r>
          </w:p>
        </w:tc>
        <w:tc>
          <w:tcPr>
            <w:tcW w:w="4560" w:type="dxa"/>
            <w:tcBorders>
              <w:top w:val="single" w:sz="1" w:space="0" w:color="CCCCCC"/>
              <w:left w:val="single" w:sz="1" w:space="0" w:color="CCCCCC"/>
              <w:bottom w:val="single" w:sz="1" w:space="0" w:color="CCCCCC"/>
              <w:right w:val="single" w:sz="1" w:space="0" w:color="CCCCCC"/>
            </w:tcBorders>
            <w:shd w:val="clear" w:color="auto" w:fill="E8E8F0"/>
            <w:tcMar>
              <w:top w:w="100" w:type="dxa"/>
              <w:left w:w="140" w:type="dxa"/>
              <w:bottom w:w="100" w:type="dxa"/>
              <w:right w:w="140" w:type="dxa"/>
            </w:tcMar>
          </w:tcPr>
          <w:p w14:paraId="4E2D810C" w14:textId="77777777" w:rsidR="00E63EE2" w:rsidRDefault="00000000">
            <w:r>
              <w:rPr>
                <w:b/>
                <w:bCs/>
                <w:color w:val="1A1A2E"/>
                <w:sz w:val="21"/>
                <w:szCs w:val="21"/>
              </w:rPr>
              <w:t>Screen 9: Settings</w:t>
            </w:r>
          </w:p>
          <w:p w14:paraId="4E2D810D" w14:textId="77777777" w:rsidR="00E63EE2" w:rsidRDefault="00000000">
            <w:pPr>
              <w:spacing w:before="60" w:after="60"/>
            </w:pPr>
            <w:r>
              <w:rPr>
                <w:color w:val="444444"/>
                <w:sz w:val="20"/>
                <w:szCs w:val="20"/>
              </w:rPr>
              <w:t>Notification preview card. Pomodoro length adjusters (+/-). Language chips. Feedback style selection (Vibration, Sound, Silent).</w:t>
            </w:r>
          </w:p>
          <w:p w14:paraId="4E2D810E" w14:textId="77777777" w:rsidR="00E63EE2" w:rsidRDefault="00000000">
            <w:r>
              <w:rPr>
                <w:sz w:val="19"/>
                <w:szCs w:val="19"/>
              </w:rPr>
              <w:t>HCI Principle: Nielsen: Recognition vs Recall — live preview removes guesswork</w:t>
            </w:r>
          </w:p>
        </w:tc>
      </w:tr>
    </w:tbl>
    <w:p w14:paraId="4E2D8110" w14:textId="77777777" w:rsidR="00E63EE2" w:rsidRDefault="00E63EE2">
      <w:pPr>
        <w:spacing w:after="80"/>
      </w:pPr>
    </w:p>
    <w:p w14:paraId="4E2D8111" w14:textId="77777777" w:rsidR="00E63EE2" w:rsidRDefault="00000000">
      <w:pPr>
        <w:pStyle w:val="Heading1"/>
        <w:pBdr>
          <w:bottom w:val="single" w:sz="6" w:space="4" w:color="1A1A2E"/>
        </w:pBdr>
      </w:pPr>
      <w:r>
        <w:t>7. Research Summary</w:t>
      </w:r>
    </w:p>
    <w:p w14:paraId="4E2D8112" w14:textId="77777777" w:rsidR="00E63EE2" w:rsidRDefault="00000000">
      <w:pPr>
        <w:pStyle w:val="Heading2"/>
      </w:pPr>
      <w:r>
        <w:rPr>
          <w:sz w:val="24"/>
          <w:szCs w:val="24"/>
        </w:rPr>
        <w:t>Method 1: Contextual Inquiry</w:t>
      </w:r>
    </w:p>
    <w:p w14:paraId="4E2D8113" w14:textId="77777777" w:rsidR="00E63EE2" w:rsidRDefault="00000000">
      <w:pPr>
        <w:spacing w:after="120"/>
        <w:jc w:val="both"/>
      </w:pPr>
      <w:r>
        <w:t>I conducted a contextual inquiry by observing five USTM students over two study sessions — one in the Biblioteca Central and one in the main computer lab. I watched silently as they attempted to organise their study plans and noted the specific friction points they encountered. Key findings:</w:t>
      </w:r>
    </w:p>
    <w:p w14:paraId="4E2D8114" w14:textId="77777777" w:rsidR="00E63EE2" w:rsidRDefault="00000000">
      <w:pPr>
        <w:pStyle w:val="ListParagraph"/>
        <w:numPr>
          <w:ilvl w:val="0"/>
          <w:numId w:val="2"/>
        </w:numPr>
        <w:spacing w:after="80"/>
      </w:pPr>
      <w:r>
        <w:t>Students switched between WhatsApp, a browser (SIGA portal), a PDF reader, and a notes application an average of eleven times before beginning to write a single assignment.</w:t>
      </w:r>
    </w:p>
    <w:p w14:paraId="4E2D8115" w14:textId="77777777" w:rsidR="00E63EE2" w:rsidRDefault="00000000">
      <w:pPr>
        <w:pStyle w:val="ListParagraph"/>
        <w:numPr>
          <w:ilvl w:val="0"/>
          <w:numId w:val="2"/>
        </w:numPr>
        <w:spacing w:after="80"/>
      </w:pPr>
      <w:r>
        <w:t>Four out of five students kept a separate handwritten to-do list because they did not trust digital reminders to surface at the right time.</w:t>
      </w:r>
    </w:p>
    <w:p w14:paraId="4E2D8116" w14:textId="77777777" w:rsidR="00E63EE2" w:rsidRDefault="00000000">
      <w:pPr>
        <w:pStyle w:val="ListParagraph"/>
        <w:numPr>
          <w:ilvl w:val="0"/>
          <w:numId w:val="2"/>
        </w:numPr>
        <w:spacing w:after="80"/>
      </w:pPr>
      <w:r>
        <w:lastRenderedPageBreak/>
        <w:t>The most common verbal expression during observation was some variation of 'espera, onde estava isso?' ("wait, where was that?") — indicating severe context-switching fatigue and memory load.</w:t>
      </w:r>
    </w:p>
    <w:p w14:paraId="4E2D8117" w14:textId="77777777" w:rsidR="00E63EE2" w:rsidRDefault="00E63EE2">
      <w:pPr>
        <w:spacing w:after="80"/>
      </w:pPr>
    </w:p>
    <w:p w14:paraId="4E2D8118" w14:textId="77777777" w:rsidR="00E63EE2" w:rsidRDefault="00000000">
      <w:pPr>
        <w:spacing w:after="120"/>
        <w:jc w:val="both"/>
      </w:pPr>
      <w:r>
        <w:t>This observation directly informed the design of the Dashboard (centralised task view), the Calendar (single source of schedule truth), and the Offline Mode badge (acknowledging connectivity loss without punishing the user).</w:t>
      </w:r>
    </w:p>
    <w:p w14:paraId="4E2D8119" w14:textId="77777777" w:rsidR="00E63EE2" w:rsidRDefault="00E63EE2">
      <w:pPr>
        <w:spacing w:after="80"/>
      </w:pPr>
    </w:p>
    <w:p w14:paraId="4E2D811A" w14:textId="77777777" w:rsidR="00E63EE2" w:rsidRDefault="00000000">
      <w:pPr>
        <w:pStyle w:val="Heading2"/>
      </w:pPr>
      <w:r>
        <w:rPr>
          <w:sz w:val="24"/>
          <w:szCs w:val="24"/>
        </w:rPr>
        <w:t>Method 2: Informal Survey (Peer Questionnaire)</w:t>
      </w:r>
    </w:p>
    <w:p w14:paraId="4E2D811B" w14:textId="77777777" w:rsidR="00E63EE2" w:rsidRDefault="00000000">
      <w:pPr>
        <w:spacing w:after="120"/>
        <w:jc w:val="both"/>
      </w:pPr>
      <w:r>
        <w:t>I distributed an informal digital questionnaire to 32 fellow students across 4th-year Computer Science and Business Informatics. The key results were:</w:t>
      </w:r>
    </w:p>
    <w:p w14:paraId="4E2D811C" w14:textId="77777777" w:rsidR="00E63EE2" w:rsidRDefault="00E63E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63EE2" w14:paraId="4E2D811F"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8E8F0"/>
            <w:tcMar>
              <w:top w:w="80" w:type="dxa"/>
              <w:left w:w="140" w:type="dxa"/>
              <w:bottom w:w="80" w:type="dxa"/>
              <w:right w:w="80" w:type="dxa"/>
            </w:tcMar>
          </w:tcPr>
          <w:p w14:paraId="4E2D811D" w14:textId="77777777" w:rsidR="00E63EE2" w:rsidRDefault="00000000">
            <w:r>
              <w:rPr>
                <w:b/>
                <w:bCs/>
                <w:color w:val="1A1A2E"/>
                <w:sz w:val="20"/>
                <w:szCs w:val="20"/>
              </w:rPr>
              <w:t>Survey Result 1</w:t>
            </w:r>
          </w:p>
        </w:tc>
        <w:tc>
          <w:tcPr>
            <w:tcW w:w="716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80" w:type="dxa"/>
            </w:tcMar>
          </w:tcPr>
          <w:p w14:paraId="4E2D811E" w14:textId="77777777" w:rsidR="00E63EE2" w:rsidRDefault="00000000">
            <w:r>
              <w:rPr>
                <w:sz w:val="21"/>
                <w:szCs w:val="21"/>
              </w:rPr>
              <w:t>84% reported feeling "overwhelmed" or "disorganised" about their academic schedule at least three times per week.</w:t>
            </w:r>
          </w:p>
        </w:tc>
      </w:tr>
    </w:tbl>
    <w:p w14:paraId="4E2D8120" w14:textId="77777777" w:rsidR="00E63EE2" w:rsidRDefault="00E63E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63EE2" w14:paraId="4E2D8123"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8E8F0"/>
            <w:tcMar>
              <w:top w:w="80" w:type="dxa"/>
              <w:left w:w="140" w:type="dxa"/>
              <w:bottom w:w="80" w:type="dxa"/>
              <w:right w:w="80" w:type="dxa"/>
            </w:tcMar>
          </w:tcPr>
          <w:p w14:paraId="4E2D8121" w14:textId="77777777" w:rsidR="00E63EE2" w:rsidRDefault="00000000">
            <w:r>
              <w:rPr>
                <w:b/>
                <w:bCs/>
                <w:color w:val="1A1A2E"/>
                <w:sz w:val="20"/>
                <w:szCs w:val="20"/>
              </w:rPr>
              <w:t>Survey Result 2</w:t>
            </w:r>
          </w:p>
        </w:tc>
        <w:tc>
          <w:tcPr>
            <w:tcW w:w="716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80" w:type="dxa"/>
            </w:tcMar>
          </w:tcPr>
          <w:p w14:paraId="4E2D8122" w14:textId="77777777" w:rsidR="00E63EE2" w:rsidRDefault="00000000">
            <w:r>
              <w:rPr>
                <w:sz w:val="21"/>
                <w:szCs w:val="21"/>
              </w:rPr>
              <w:t>91% do not use a dedicated digital planner — the most cited reasons being "too complicated," "not built for our system," and "needs internet all the time."</w:t>
            </w:r>
          </w:p>
        </w:tc>
      </w:tr>
    </w:tbl>
    <w:p w14:paraId="4E2D8124" w14:textId="77777777" w:rsidR="00E63EE2" w:rsidRDefault="00E63E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63EE2" w14:paraId="4E2D8127"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8E8F0"/>
            <w:tcMar>
              <w:top w:w="80" w:type="dxa"/>
              <w:left w:w="140" w:type="dxa"/>
              <w:bottom w:w="80" w:type="dxa"/>
              <w:right w:w="80" w:type="dxa"/>
            </w:tcMar>
          </w:tcPr>
          <w:p w14:paraId="4E2D8125" w14:textId="77777777" w:rsidR="00E63EE2" w:rsidRDefault="00000000">
            <w:r>
              <w:rPr>
                <w:b/>
                <w:bCs/>
                <w:color w:val="1A1A2E"/>
                <w:sz w:val="20"/>
                <w:szCs w:val="20"/>
              </w:rPr>
              <w:t>Survey Result 3</w:t>
            </w:r>
          </w:p>
        </w:tc>
        <w:tc>
          <w:tcPr>
            <w:tcW w:w="7160" w:type="dxa"/>
            <w:tcBorders>
              <w:top w:val="none" w:sz="0" w:space="0" w:color="FFFFFF"/>
              <w:left w:val="none" w:sz="0" w:space="0" w:color="FFFFFF"/>
              <w:bottom w:val="none" w:sz="0" w:space="0" w:color="FFFFFF"/>
              <w:right w:val="none" w:sz="0" w:space="0" w:color="FFFFFF"/>
            </w:tcBorders>
            <w:shd w:val="clear" w:color="auto" w:fill="FFFFFF"/>
            <w:tcMar>
              <w:top w:w="80" w:type="dxa"/>
              <w:left w:w="140" w:type="dxa"/>
              <w:bottom w:w="80" w:type="dxa"/>
              <w:right w:w="80" w:type="dxa"/>
            </w:tcMar>
          </w:tcPr>
          <w:p w14:paraId="4E2D8126" w14:textId="77777777" w:rsidR="00E63EE2" w:rsidRDefault="00000000">
            <w:r>
              <w:rPr>
                <w:sz w:val="21"/>
                <w:szCs w:val="21"/>
              </w:rPr>
              <w:t>79% said they would use a study app if it worked offline, required less than 2 minutes to set up each week, and showed their progress visually.</w:t>
            </w:r>
          </w:p>
        </w:tc>
      </w:tr>
    </w:tbl>
    <w:p w14:paraId="4E2D8128" w14:textId="77777777" w:rsidR="00E63EE2" w:rsidRDefault="00E63EE2">
      <w:pPr>
        <w:spacing w:after="80"/>
      </w:pPr>
    </w:p>
    <w:p w14:paraId="4E2D8129" w14:textId="77777777" w:rsidR="00E63EE2" w:rsidRDefault="00000000">
      <w:pPr>
        <w:spacing w:after="120"/>
        <w:jc w:val="both"/>
      </w:pPr>
      <w:r>
        <w:t>These findings directly validated the three core design pillars of KuKula: offline-first, low-friction interaction, and visual progress feedback.</w:t>
      </w:r>
    </w:p>
    <w:p w14:paraId="4E2D812A" w14:textId="77777777" w:rsidR="00E63EE2" w:rsidRDefault="00E63EE2">
      <w:pPr>
        <w:spacing w:after="80"/>
      </w:pPr>
    </w:p>
    <w:p w14:paraId="4E2D812B" w14:textId="77777777" w:rsidR="00E63EE2" w:rsidRDefault="00000000">
      <w:pPr>
        <w:pStyle w:val="Heading1"/>
        <w:pBdr>
          <w:bottom w:val="single" w:sz="6" w:space="4" w:color="1A1A2E"/>
        </w:pBdr>
      </w:pPr>
      <w:r>
        <w:t>8. References to HCI / UX Theories</w:t>
      </w:r>
    </w:p>
    <w:p w14:paraId="4E2D812C" w14:textId="77777777" w:rsidR="00E63EE2" w:rsidRDefault="00000000">
      <w:pPr>
        <w:spacing w:after="120"/>
        <w:jc w:val="both"/>
      </w:pPr>
      <w:r>
        <w:t>KuKula is not designed on intuition alone — every major design decision is rooted in established HCI theory. Below are the primary theoretical frameworks that guide the system:</w:t>
      </w:r>
    </w:p>
    <w:p w14:paraId="4E2D812D" w14:textId="77777777" w:rsidR="00E63EE2" w:rsidRDefault="00E63EE2">
      <w:pPr>
        <w:spacing w:after="80"/>
      </w:pPr>
    </w:p>
    <w:p w14:paraId="4E2D812E" w14:textId="77777777" w:rsidR="00E63EE2" w:rsidRDefault="00000000">
      <w:pPr>
        <w:pStyle w:val="ListParagraph"/>
        <w:numPr>
          <w:ilvl w:val="0"/>
          <w:numId w:val="2"/>
        </w:numPr>
        <w:spacing w:after="80"/>
      </w:pPr>
      <w:r>
        <w:t>Don Norman — The Design of Everyday Things (2013): Norman's Seven Stages of Action model underpins the entire interaction flow. Specifically, the concept of the Gulf of Execution (the effort required to initiate an action) informs the minimal-tap philosophy — no core action in KuKula should take more than 3 taps from the dashboard. Norman's concept of Affordances is reflected in the Floating Action Button (FAB), whose size and visual weight clearly signal that it is the primary creation action.</w:t>
      </w:r>
    </w:p>
    <w:p w14:paraId="4E2D812F" w14:textId="77777777" w:rsidR="00E63EE2" w:rsidRDefault="00000000">
      <w:pPr>
        <w:pStyle w:val="ListParagraph"/>
        <w:numPr>
          <w:ilvl w:val="0"/>
          <w:numId w:val="2"/>
        </w:numPr>
        <w:spacing w:after="80"/>
      </w:pPr>
      <w:r>
        <w:t>Jakob Nielsen — 10 Usability Heuristics (1994): Nielsen's heuristics are applied throughout. Heuristic 1 (Visibility of System Status) drives the real-time progress bars, task countdown badges, and the Focus Mode timer. Heuristic 5 (Error Prevention) informs the isolation of the 'Delete Task' button from the 'Save Changes' and 'Begin Focus' actions on the Task Detail screen. Heuristic 8 (Aesthetic and Minimalist Design) drives the Focus Mode screen, which strips away all navigation and non-essential UI elements.</w:t>
      </w:r>
    </w:p>
    <w:p w14:paraId="4E2D8130" w14:textId="77777777" w:rsidR="00E63EE2" w:rsidRDefault="00000000">
      <w:pPr>
        <w:pStyle w:val="ListParagraph"/>
        <w:numPr>
          <w:ilvl w:val="0"/>
          <w:numId w:val="2"/>
        </w:numPr>
        <w:spacing w:after="80"/>
      </w:pPr>
      <w:r>
        <w:lastRenderedPageBreak/>
        <w:t>Shneiderman's 8 Golden Rules of Interface Design (1986): Rule 6, "Reduce Short-term Memory Load," is central to KuKula's design. By displaying subject colour codes, progress percentages, and deadline countdowns persistently on task cards, the system ensures the user never has to remember their academic standing — the interface shows it.</w:t>
      </w:r>
    </w:p>
    <w:p w14:paraId="4E2D8131" w14:textId="77777777" w:rsidR="00E63EE2" w:rsidRDefault="00000000">
      <w:pPr>
        <w:pStyle w:val="ListParagraph"/>
        <w:numPr>
          <w:ilvl w:val="0"/>
          <w:numId w:val="2"/>
        </w:numPr>
        <w:spacing w:after="80"/>
      </w:pPr>
      <w:r>
        <w:t>Gestalt Psychology — Laws of Visual Perception: The Law of Similarity is applied through the subject colour-coding system: if Artificial Intelligence is assigned a specific visual identifier, that identifier appears on every task card, calendar dot, progress bar, and subject card related to that subject. The brain can identify patterns without reading text. The Law of Proximity groups related controls — the Add/Undo/Delete actions at the bottom of Task Detail, the +/- Pomodoro steppers, and the subject chip selector — into clear spatial clusters.</w:t>
      </w:r>
    </w:p>
    <w:p w14:paraId="4E2D8132" w14:textId="77777777" w:rsidR="00E63EE2" w:rsidRDefault="00E63EE2">
      <w:pPr>
        <w:spacing w:after="80"/>
      </w:pPr>
    </w:p>
    <w:p w14:paraId="4E2D8133" w14:textId="77777777" w:rsidR="00E63EE2" w:rsidRDefault="00000000">
      <w:r>
        <w:br w:type="page"/>
      </w:r>
    </w:p>
    <w:p w14:paraId="4E2D8134" w14:textId="77777777" w:rsidR="00E63EE2" w:rsidRDefault="00000000">
      <w:pPr>
        <w:shd w:val="clear" w:color="auto" w:fill="1A1A2E"/>
        <w:jc w:val="center"/>
      </w:pPr>
      <w:r>
        <w:rPr>
          <w:b/>
          <w:bCs/>
          <w:color w:val="FFFFFF"/>
          <w:sz w:val="28"/>
          <w:szCs w:val="28"/>
        </w:rPr>
        <w:lastRenderedPageBreak/>
        <w:t>PART II — DETAILED DESIGN &amp; JUSTIFICATION</w:t>
      </w:r>
    </w:p>
    <w:p w14:paraId="4E2D8135" w14:textId="77777777" w:rsidR="00E63EE2" w:rsidRDefault="00E63EE2">
      <w:pPr>
        <w:spacing w:after="80"/>
      </w:pPr>
    </w:p>
    <w:p w14:paraId="4E2D8136" w14:textId="77777777" w:rsidR="00E63EE2" w:rsidRDefault="00000000">
      <w:pPr>
        <w:pStyle w:val="Heading1"/>
        <w:pBdr>
          <w:bottom w:val="single" w:sz="6" w:space="4" w:color="1A1A2E"/>
        </w:pBdr>
      </w:pPr>
      <w:r>
        <w:t>9. Interaction Design Approach</w:t>
      </w:r>
    </w:p>
    <w:p w14:paraId="4E2D8137" w14:textId="77777777" w:rsidR="00E63EE2" w:rsidRDefault="00000000">
      <w:pPr>
        <w:spacing w:after="120"/>
        <w:jc w:val="both"/>
      </w:pPr>
      <w:r>
        <w:t>KuKula employs a hybrid interaction style, drawing from three distinct paradigms to serve different use contexts within the student's day:</w:t>
      </w:r>
    </w:p>
    <w:p w14:paraId="4E2D8138" w14:textId="77777777" w:rsidR="00E63EE2" w:rsidRDefault="00E63EE2">
      <w:pPr>
        <w:spacing w:after="80"/>
      </w:pPr>
    </w:p>
    <w:p w14:paraId="4E2D8139" w14:textId="77777777" w:rsidR="00E63EE2" w:rsidRDefault="00000000">
      <w:pPr>
        <w:pStyle w:val="Heading3"/>
      </w:pPr>
      <w:r>
        <w:rPr>
          <w:sz w:val="22"/>
          <w:szCs w:val="22"/>
        </w:rPr>
        <w:t>Direct Manipulation</w:t>
      </w:r>
    </w:p>
    <w:p w14:paraId="4E2D813A" w14:textId="77777777" w:rsidR="00E63EE2" w:rsidRDefault="00000000">
      <w:pPr>
        <w:spacing w:after="120"/>
        <w:jc w:val="both"/>
      </w:pPr>
      <w:r>
        <w:t>The primary interaction style throughout the app. Task cards are tangible objects — they can be tapped to expand, swiped to change state, and checked off with a single touch. The Pomodoro session estimator on the Add Task screen uses a physical +/- stepper that mimics the feel of a dial, reducing the abstraction of entering a number. According to Shneiderman's direct manipulation principles, this style works because it allows users to see the effects of their actions immediately and provides rapid incremental feedback — crucial for users who are time-pressed and cognitively fatigued.</w:t>
      </w:r>
    </w:p>
    <w:p w14:paraId="4E2D813B" w14:textId="77777777" w:rsidR="00E63EE2" w:rsidRDefault="00E63EE2">
      <w:pPr>
        <w:spacing w:after="80"/>
      </w:pPr>
    </w:p>
    <w:p w14:paraId="4E2D813C" w14:textId="77777777" w:rsidR="00E63EE2" w:rsidRDefault="00000000">
      <w:pPr>
        <w:pStyle w:val="Heading3"/>
      </w:pPr>
      <w:r>
        <w:rPr>
          <w:sz w:val="22"/>
          <w:szCs w:val="22"/>
        </w:rPr>
        <w:t>Form-fill Interaction</w:t>
      </w:r>
    </w:p>
    <w:p w14:paraId="4E2D813D" w14:textId="77777777" w:rsidR="00E63EE2" w:rsidRDefault="00000000">
      <w:pPr>
        <w:spacing w:after="120"/>
        <w:jc w:val="both"/>
      </w:pPr>
      <w:r>
        <w:t>Used contextually on the Add Task screen. Rather than a free-form text interface, KuKula uses structured input fields with pre-populated defaults (today's date, the previously used subject) to reduce the decision burden. Chip selectors replace dropdowns for subject selection, trading the cognitive overhead of a menu scan for a visual recognition task — a direct application of Nielsen's 6th heuristic (Recognition over Recall).</w:t>
      </w:r>
    </w:p>
    <w:p w14:paraId="4E2D813E" w14:textId="77777777" w:rsidR="00E63EE2" w:rsidRDefault="00E63EE2">
      <w:pPr>
        <w:spacing w:after="80"/>
      </w:pPr>
    </w:p>
    <w:p w14:paraId="4E2D813F" w14:textId="77777777" w:rsidR="00E63EE2" w:rsidRDefault="00000000">
      <w:pPr>
        <w:pStyle w:val="Heading3"/>
      </w:pPr>
      <w:r>
        <w:rPr>
          <w:sz w:val="22"/>
          <w:szCs w:val="22"/>
        </w:rPr>
        <w:t>Focus Mode as a Forcing Function</w:t>
      </w:r>
    </w:p>
    <w:p w14:paraId="4E2D8140" w14:textId="77777777" w:rsidR="00E63EE2" w:rsidRDefault="00000000">
      <w:pPr>
        <w:spacing w:after="120"/>
        <w:jc w:val="both"/>
      </w:pPr>
      <w:r>
        <w:t>The Focus Mode screen represents a deliberate shift in interaction paradigm. When a session is started, all navigation is removed. The only available actions are 'End Session' and a passive view of the timer. This is not a limitation — it is a design choice rooted in the concept of Forcing Functions (Norman, 2013): constraining the available actions to prevent errors and guide the user toward the correct behaviour. For a student who wants to study but is tempted to check social media, removing those options at the system level is more effective than any reminder.</w:t>
      </w:r>
    </w:p>
    <w:p w14:paraId="4E2D8141" w14:textId="77777777" w:rsidR="00E63EE2" w:rsidRDefault="00E63EE2">
      <w:pPr>
        <w:spacing w:after="80"/>
      </w:pPr>
    </w:p>
    <w:p w14:paraId="4E2D8142" w14:textId="77777777" w:rsidR="00E63EE2" w:rsidRDefault="00000000">
      <w:pPr>
        <w:pStyle w:val="Heading3"/>
      </w:pPr>
      <w:r>
        <w:rPr>
          <w:sz w:val="22"/>
          <w:szCs w:val="22"/>
        </w:rPr>
        <w:t>Dynamic Island as Persistent System Status</w:t>
      </w:r>
    </w:p>
    <w:p w14:paraId="4E2D8143" w14:textId="77777777" w:rsidR="00E63EE2" w:rsidRDefault="00000000">
      <w:pPr>
        <w:spacing w:after="120"/>
        <w:jc w:val="both"/>
      </w:pPr>
      <w:r>
        <w:t>The Dynamic Island at the top of the Focus Mode screen displays a live countdown timer even when the app is backgrounded. This applies Nielsen's first heuristic (Visibility of System Status) at the operating-system level: the student never loses track of their focus session, even if they momentarily switch to a browser to look up a reference. The status is always visible, always current, always contextually relevant.</w:t>
      </w:r>
    </w:p>
    <w:p w14:paraId="4E2D8144" w14:textId="77777777" w:rsidR="00E63EE2" w:rsidRDefault="00E63EE2">
      <w:pPr>
        <w:spacing w:after="80"/>
      </w:pPr>
    </w:p>
    <w:p w14:paraId="4E2D8145" w14:textId="77777777" w:rsidR="00E63EE2" w:rsidRDefault="00000000">
      <w:pPr>
        <w:pStyle w:val="Heading1"/>
        <w:pBdr>
          <w:bottom w:val="single" w:sz="6" w:space="4" w:color="1A1A2E"/>
        </w:pBdr>
      </w:pPr>
      <w:r>
        <w:t>10. Design Justification</w:t>
      </w:r>
    </w:p>
    <w:p w14:paraId="4E2D8146" w14:textId="77777777" w:rsidR="00E63EE2" w:rsidRDefault="00000000">
      <w:pPr>
        <w:spacing w:after="120"/>
        <w:jc w:val="both"/>
      </w:pPr>
      <w:r>
        <w:t>Every visual and functional decision in KuKula is defensible against core HCI and UX principles. Below is an in-depth justification of the most significant design choices:</w:t>
      </w:r>
    </w:p>
    <w:p w14:paraId="4E2D8147" w14:textId="77777777" w:rsidR="00E63EE2" w:rsidRDefault="00E63EE2">
      <w:pPr>
        <w:spacing w:after="80"/>
      </w:pPr>
    </w:p>
    <w:p w14:paraId="4E2D8148" w14:textId="77777777" w:rsidR="00E63EE2" w:rsidRDefault="00000000">
      <w:pPr>
        <w:pStyle w:val="Heading3"/>
      </w:pPr>
      <w:r>
        <w:rPr>
          <w:sz w:val="22"/>
          <w:szCs w:val="22"/>
        </w:rPr>
        <w:lastRenderedPageBreak/>
        <w:t>10.1 Offline Badge — Transparency over False Assurance</w:t>
      </w:r>
    </w:p>
    <w:p w14:paraId="4E2D8149" w14:textId="77777777" w:rsidR="00E63EE2" w:rsidRDefault="00000000">
      <w:pPr>
        <w:spacing w:after="120"/>
        <w:jc w:val="both"/>
      </w:pPr>
      <w:r>
        <w:t>On the Dashboard, when the device loses connectivity, a clearly labelled 'Offline Mode' badge appears in the top-left corner. This is a direct application of Nielsen's Visibility of System Status heuristic. Rather than silently failing (which would erode trust) or showing a disruptive error modal (which would interrupt workflow), the badge informs the user of the constraint in a calm, non-blocking way. The user can continue working with cached data; they simply know not to expect synced updates. This design also reflects an empathy for the Mozambican context — intermittent connectivity is not an exception; it is a reality, and the interface must treat it as such.</w:t>
      </w:r>
    </w:p>
    <w:p w14:paraId="4E2D814A" w14:textId="77777777" w:rsidR="00E63EE2" w:rsidRDefault="00E63EE2">
      <w:pPr>
        <w:spacing w:after="80"/>
      </w:pPr>
    </w:p>
    <w:p w14:paraId="4E2D814B" w14:textId="77777777" w:rsidR="00E63EE2" w:rsidRDefault="00000000">
      <w:pPr>
        <w:pStyle w:val="Heading3"/>
      </w:pPr>
      <w:r>
        <w:rPr>
          <w:sz w:val="22"/>
          <w:szCs w:val="22"/>
        </w:rPr>
        <w:t>10.2 Colour Coding and the Gestalt Law of Similarity</w:t>
      </w:r>
    </w:p>
    <w:p w14:paraId="4E2D814C" w14:textId="77777777" w:rsidR="00E63EE2" w:rsidRDefault="00000000">
      <w:pPr>
        <w:spacing w:after="120"/>
        <w:jc w:val="both"/>
      </w:pPr>
      <w:r>
        <w:t>Every subject in KuKula is assigned a unique colour identifier on the onboarding screen. This colour then propagates across every surface of the application — task cards, calendar event dots, progress bars, and subject manager cards. The Gestalt Law of Similarity states that the brain groups elements that share visual characteristics into the same category, even without explicit labelling. By maintaining this colour identity, KuKula allows users to process information through pattern recognition rather than reading. A student who has assigned blue to Artificial Intelligence can instantly identify all AI-related tasks on a crowded dashboard without reading a single word. This reduces cognitive load substantially, particularly for fatigued users like Nádia.</w:t>
      </w:r>
    </w:p>
    <w:p w14:paraId="4E2D814D" w14:textId="77777777" w:rsidR="00E63EE2" w:rsidRDefault="00E63EE2">
      <w:pPr>
        <w:spacing w:after="80"/>
      </w:pPr>
    </w:p>
    <w:p w14:paraId="4E2D814E" w14:textId="77777777" w:rsidR="00E63EE2" w:rsidRDefault="00000000">
      <w:pPr>
        <w:pStyle w:val="Heading3"/>
      </w:pPr>
      <w:r>
        <w:rPr>
          <w:sz w:val="22"/>
          <w:szCs w:val="22"/>
        </w:rPr>
        <w:t>10.3 Floating Action Button (FAB) — Affordance and Discoverability</w:t>
      </w:r>
    </w:p>
    <w:p w14:paraId="4E2D814F" w14:textId="77777777" w:rsidR="00E63EE2" w:rsidRDefault="00000000">
      <w:pPr>
        <w:spacing w:after="120"/>
        <w:jc w:val="both"/>
      </w:pPr>
      <w:r>
        <w:t>The FAB (the large '+' button in the bottom navigation bar) is the single most important affordance in the application. Its size (64×64px), central positioning in the navigation strip, and slight visual elevation signal that it is the primary creation action. This is a direct application of Norman's concept of Affordances — the visual properties of an object should suggest its possible uses. A large, centred, visually distinct button 'invites' tapping. It also observes the 'Thumb Zone' principle from mobile UX design: the bottom-centre of a phone screen is the most naturally reachable area for single-handed use, which is critical for a student managing a phone during a commute.</w:t>
      </w:r>
    </w:p>
    <w:p w14:paraId="4E2D8150" w14:textId="77777777" w:rsidR="00E63EE2" w:rsidRDefault="00E63EE2">
      <w:pPr>
        <w:spacing w:after="80"/>
      </w:pPr>
    </w:p>
    <w:p w14:paraId="4E2D8151" w14:textId="77777777" w:rsidR="00E63EE2" w:rsidRDefault="00000000">
      <w:pPr>
        <w:pStyle w:val="Heading3"/>
      </w:pPr>
      <w:r>
        <w:rPr>
          <w:sz w:val="22"/>
          <w:szCs w:val="22"/>
        </w:rPr>
        <w:t>10.4 Task Detail Screen — Error Prevention and Reversibility</w:t>
      </w:r>
    </w:p>
    <w:p w14:paraId="4E2D8152" w14:textId="77777777" w:rsidR="00E63EE2" w:rsidRDefault="00000000">
      <w:pPr>
        <w:spacing w:after="120"/>
        <w:jc w:val="both"/>
      </w:pPr>
      <w:r>
        <w:t>On the Task Detail screen, I made a deliberate layout choice: the 'Delete Task' button is placed in the bottom-right of a two-column grid alongside the 'Save Changes' button, while the primary action 'Begin Focus Session' is placed above both at full width. The Delete button uses a dashed border and subdued styling (rather than the solid black primary style) to visually communicate that it is a destructive, secondary action. This implements Nielsen's 5th heuristic (Error Prevention) and 3rd heuristic (User Control and Freedom — Undo). The visual hierarchy communicates risk: the most impactful action (beginning work) is visually dominant, and the most dangerous action (deletion) is visually recessive.</w:t>
      </w:r>
    </w:p>
    <w:p w14:paraId="4E2D8153" w14:textId="77777777" w:rsidR="00E63EE2" w:rsidRDefault="00E63EE2">
      <w:pPr>
        <w:spacing w:after="80"/>
      </w:pPr>
    </w:p>
    <w:p w14:paraId="4E2D8154" w14:textId="77777777" w:rsidR="00E63EE2" w:rsidRDefault="00000000">
      <w:pPr>
        <w:pStyle w:val="Heading3"/>
      </w:pPr>
      <w:r>
        <w:rPr>
          <w:sz w:val="22"/>
          <w:szCs w:val="22"/>
        </w:rPr>
        <w:t>10.5 Progress Bars as Persistent Feedback</w:t>
      </w:r>
    </w:p>
    <w:p w14:paraId="4E2D8155" w14:textId="77777777" w:rsidR="00E63EE2" w:rsidRDefault="00000000">
      <w:pPr>
        <w:spacing w:after="120"/>
        <w:jc w:val="both"/>
      </w:pPr>
      <w:r>
        <w:t xml:space="preserve">Progress bars appear at three levels of the application: on individual task cards (sub-task completion percentage), on subject cards in the Subject Manager (overall subject mastery), and in the Progress Tracker (weekly activity chart). This creates a nested feedback system — the user can see progress at macro (weekly), meso (per-subject), and micro (per-task) levels. According to Self-Determination Theory (Deci and Ryan, 1985), the perception of competence — seeing oneself making measurable progress — is one of the three core intrinsic motivators </w:t>
      </w:r>
      <w:r>
        <w:lastRenderedPageBreak/>
        <w:t>for sustained behaviour. KuKula's persistent progress displays are designed to satisfy this need at multiple time scales simultaneously.</w:t>
      </w:r>
    </w:p>
    <w:p w14:paraId="4E2D8156" w14:textId="77777777" w:rsidR="00E63EE2" w:rsidRDefault="00E63EE2">
      <w:pPr>
        <w:spacing w:after="80"/>
      </w:pPr>
    </w:p>
    <w:p w14:paraId="4E2D8157" w14:textId="77777777" w:rsidR="00E63EE2" w:rsidRDefault="00000000">
      <w:pPr>
        <w:pStyle w:val="Heading3"/>
      </w:pPr>
      <w:r>
        <w:rPr>
          <w:sz w:val="22"/>
          <w:szCs w:val="22"/>
        </w:rPr>
        <w:t>10.6 Settings Screen — Recognition over Recall via Live Preview</w:t>
      </w:r>
    </w:p>
    <w:p w14:paraId="4E2D8158" w14:textId="77777777" w:rsidR="00E63EE2" w:rsidRDefault="00000000">
      <w:pPr>
        <w:spacing w:after="120"/>
        <w:jc w:val="both"/>
      </w:pPr>
      <w:r>
        <w:t>The Settings screen includes a live preview card that shows exactly how a push notification will appear on the student's lock screen before it is sent. This is a direct application of Nielsen's 6th heuristic (Recognition over Recall): rather than asking the user to imagine what a '25-minute Pomodoro reminder' notification will look like, the interface shows them. The user recognises whether this matches their expectation and adjusts accordingly, without needing to rely on memory or abstract mental simulation.</w:t>
      </w:r>
    </w:p>
    <w:p w14:paraId="4E2D8159" w14:textId="77777777" w:rsidR="00E63EE2" w:rsidRDefault="00E63EE2">
      <w:pPr>
        <w:spacing w:after="80"/>
      </w:pPr>
    </w:p>
    <w:p w14:paraId="4E2D815A" w14:textId="77777777" w:rsidR="00E63EE2" w:rsidRDefault="00000000">
      <w:r>
        <w:br w:type="page"/>
      </w:r>
    </w:p>
    <w:p w14:paraId="4E2D815B" w14:textId="77777777" w:rsidR="00E63EE2" w:rsidRDefault="00000000">
      <w:pPr>
        <w:shd w:val="clear" w:color="auto" w:fill="1A1A2E"/>
        <w:jc w:val="center"/>
      </w:pPr>
      <w:r>
        <w:rPr>
          <w:b/>
          <w:bCs/>
          <w:color w:val="FFFFFF"/>
          <w:sz w:val="28"/>
          <w:szCs w:val="28"/>
        </w:rPr>
        <w:lastRenderedPageBreak/>
        <w:t>PART III — USABILITY EVALUATION PLAN</w:t>
      </w:r>
    </w:p>
    <w:p w14:paraId="4E2D815C" w14:textId="77777777" w:rsidR="00E63EE2" w:rsidRDefault="00E63EE2">
      <w:pPr>
        <w:spacing w:after="80"/>
      </w:pPr>
    </w:p>
    <w:p w14:paraId="4E2D815D" w14:textId="77777777" w:rsidR="00E63EE2" w:rsidRDefault="00000000">
      <w:pPr>
        <w:spacing w:after="120"/>
        <w:jc w:val="both"/>
      </w:pPr>
      <w:r>
        <w:t>To validate that KuKula is not just visually coherent but genuinely usable, I have designed a two-phase evaluation plan combining expert-led heuristic analysis with real user testing. The goal is to identify both structural usability problems (which an expert can spot without users) and experiential usability problems (which only emerge when real users attempt real tasks).</w:t>
      </w:r>
    </w:p>
    <w:p w14:paraId="4E2D815E" w14:textId="77777777" w:rsidR="00E63EE2" w:rsidRDefault="00E63EE2">
      <w:pPr>
        <w:spacing w:after="80"/>
      </w:pPr>
    </w:p>
    <w:p w14:paraId="4E2D815F" w14:textId="77777777" w:rsidR="00E63EE2" w:rsidRDefault="00000000">
      <w:pPr>
        <w:pStyle w:val="Heading1"/>
        <w:pBdr>
          <w:bottom w:val="single" w:sz="6" w:space="4" w:color="1A1A2E"/>
        </w:pBdr>
      </w:pPr>
      <w:r>
        <w:t>11. Heuristic Evaluation (Expert Walkthrough)</w:t>
      </w:r>
    </w:p>
    <w:p w14:paraId="4E2D8160" w14:textId="77777777" w:rsidR="00E63EE2" w:rsidRDefault="00000000">
      <w:pPr>
        <w:spacing w:after="120"/>
        <w:jc w:val="both"/>
      </w:pPr>
      <w:r>
        <w:t>I will conduct a structured walkthrough of all ten KuKula screens against Nielsen's 10 Usability Heuristics. I will act as the evaluator, but I will also recruit a second peer evaluator who has not been involved in the design process. Research by Nielsen and Molich (1990) demonstrates that two independent evaluators find significantly more usability issues than a single evaluator — the 'evaluator effect' means individual blind spots are compensated by the second reviewer's perspective.</w:t>
      </w:r>
    </w:p>
    <w:p w14:paraId="4E2D8161" w14:textId="77777777" w:rsidR="00E63EE2" w:rsidRDefault="00E63EE2">
      <w:pPr>
        <w:spacing w:after="80"/>
      </w:pPr>
    </w:p>
    <w:p w14:paraId="4E2D8162" w14:textId="77777777" w:rsidR="00E63EE2" w:rsidRDefault="00000000">
      <w:pPr>
        <w:spacing w:after="120"/>
        <w:jc w:val="both"/>
      </w:pPr>
      <w:r>
        <w:t>For each screen, I will document any violation of a heuristic with: the screen number, the heuristic violated, the severity rating (1–4 on Nielsen's severity scale), and a proposed fix. Particular areas of scrutiny include:</w:t>
      </w:r>
    </w:p>
    <w:p w14:paraId="4E2D8163" w14:textId="77777777" w:rsidR="00E63EE2" w:rsidRDefault="00E63EE2">
      <w:pPr>
        <w:spacing w:after="80"/>
      </w:pPr>
    </w:p>
    <w:p w14:paraId="4E2D8164" w14:textId="77777777" w:rsidR="00E63EE2" w:rsidRDefault="00000000">
      <w:pPr>
        <w:pStyle w:val="ListParagraph"/>
        <w:numPr>
          <w:ilvl w:val="0"/>
          <w:numId w:val="2"/>
        </w:numPr>
        <w:spacing w:after="80"/>
      </w:pPr>
      <w:r>
        <w:t>User Control and Freedom (Heuristic 3): Can users easily exit the Focus Mode without feeling penalised? Is there a clearly labelled emergency exit from every state?</w:t>
      </w:r>
    </w:p>
    <w:p w14:paraId="4E2D8165" w14:textId="77777777" w:rsidR="00E63EE2" w:rsidRDefault="00000000">
      <w:pPr>
        <w:pStyle w:val="ListParagraph"/>
        <w:numPr>
          <w:ilvl w:val="0"/>
          <w:numId w:val="2"/>
        </w:numPr>
        <w:spacing w:after="80"/>
      </w:pPr>
      <w:r>
        <w:t>Consistency and Standards (Heuristic 4): Are visual elements — fonts, button styles, badge colours — applied consistently across all ten screens? Does the behaviour of chips and checkboxes follow established mobile UI conventions?</w:t>
      </w:r>
    </w:p>
    <w:p w14:paraId="4E2D8166" w14:textId="77777777" w:rsidR="00E63EE2" w:rsidRDefault="00000000">
      <w:pPr>
        <w:pStyle w:val="ListParagraph"/>
        <w:numPr>
          <w:ilvl w:val="0"/>
          <w:numId w:val="2"/>
        </w:numPr>
        <w:spacing w:after="80"/>
      </w:pPr>
      <w:r>
        <w:t>Help Users Recognise, Diagnose, and Recover from Errors (Heuristic 9): If the SIGA portal sync fails during onboarding, does the system communicate this clearly and offer a recovery path?</w:t>
      </w:r>
    </w:p>
    <w:p w14:paraId="4E2D8167" w14:textId="77777777" w:rsidR="00E63EE2" w:rsidRDefault="00000000">
      <w:pPr>
        <w:pStyle w:val="ListParagraph"/>
        <w:numPr>
          <w:ilvl w:val="0"/>
          <w:numId w:val="2"/>
        </w:numPr>
        <w:spacing w:after="80"/>
      </w:pPr>
      <w:r>
        <w:t>Flexibility and Efficiency of Use (Heuristic 7): For power users like João who use the app daily, are there shortcuts — swipe gestures, quick-add from the lock screen — that reduce the number of taps required?</w:t>
      </w:r>
    </w:p>
    <w:p w14:paraId="4E2D8168" w14:textId="77777777" w:rsidR="00E63EE2" w:rsidRDefault="00E63EE2">
      <w:pPr>
        <w:spacing w:after="80"/>
      </w:pPr>
    </w:p>
    <w:p w14:paraId="2A8B38FC" w14:textId="77777777" w:rsidR="00A735BC" w:rsidRDefault="00A735BC">
      <w:pPr>
        <w:pStyle w:val="Heading1"/>
        <w:pBdr>
          <w:bottom w:val="single" w:sz="6" w:space="4" w:color="1A1A2E"/>
        </w:pBdr>
      </w:pPr>
    </w:p>
    <w:p w14:paraId="756B600B" w14:textId="77777777" w:rsidR="00A735BC" w:rsidRDefault="00A735BC">
      <w:pPr>
        <w:pStyle w:val="Heading1"/>
        <w:pBdr>
          <w:bottom w:val="single" w:sz="6" w:space="4" w:color="1A1A2E"/>
        </w:pBdr>
      </w:pPr>
    </w:p>
    <w:p w14:paraId="2FF4A9D6" w14:textId="77777777" w:rsidR="00A735BC" w:rsidRDefault="00A735BC">
      <w:pPr>
        <w:pStyle w:val="Heading1"/>
        <w:pBdr>
          <w:bottom w:val="single" w:sz="6" w:space="4" w:color="1A1A2E"/>
        </w:pBdr>
      </w:pPr>
    </w:p>
    <w:p w14:paraId="7FE18796" w14:textId="77777777" w:rsidR="00A735BC" w:rsidRDefault="00A735BC">
      <w:pPr>
        <w:pStyle w:val="Heading1"/>
        <w:pBdr>
          <w:bottom w:val="single" w:sz="6" w:space="4" w:color="1A1A2E"/>
        </w:pBdr>
      </w:pPr>
    </w:p>
    <w:p w14:paraId="5EE19872" w14:textId="77777777" w:rsidR="00A735BC" w:rsidRDefault="00A735BC">
      <w:pPr>
        <w:pStyle w:val="Heading1"/>
        <w:pBdr>
          <w:bottom w:val="single" w:sz="6" w:space="4" w:color="1A1A2E"/>
        </w:pBdr>
      </w:pPr>
    </w:p>
    <w:p w14:paraId="4E2D8169" w14:textId="0A1B92F6" w:rsidR="00E63EE2" w:rsidRDefault="00000000">
      <w:pPr>
        <w:pStyle w:val="Heading1"/>
        <w:pBdr>
          <w:bottom w:val="single" w:sz="6" w:space="4" w:color="1A1A2E"/>
        </w:pBdr>
      </w:pPr>
      <w:r>
        <w:lastRenderedPageBreak/>
        <w:t>12. User Testing — Task List</w:t>
      </w:r>
    </w:p>
    <w:p w14:paraId="4E2D816A" w14:textId="77777777" w:rsidR="00E63EE2" w:rsidRDefault="00000000">
      <w:pPr>
        <w:spacing w:after="120"/>
        <w:jc w:val="both"/>
      </w:pPr>
      <w:r>
        <w:t>I will recruit five USTM students representing a cross-section of our user personas — commuters, evening-stream students, and day-session students — and ask each to interact with the interactive HTML prototype while thinking aloud. The Think-Aloud Protocol (Lewis, 1982) is used because it externalises the user's mental model, allowing me to identify mismatches between my design assumptions and the user's actual understanding. Tasks are designed to cover each major interaction pattern in the app:</w:t>
      </w:r>
    </w:p>
    <w:p w14:paraId="4E2D816B" w14:textId="77777777" w:rsidR="00E63EE2" w:rsidRDefault="00E63E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160"/>
        <w:gridCol w:w="2600"/>
      </w:tblGrid>
      <w:tr w:rsidR="00E63EE2" w14:paraId="4E2D816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E2D816C" w14:textId="77777777" w:rsidR="00E63EE2" w:rsidRDefault="00000000">
            <w:r>
              <w:rPr>
                <w:b/>
                <w:bCs/>
                <w:color w:val="FFFFFF"/>
                <w:sz w:val="21"/>
                <w:szCs w:val="21"/>
              </w:rPr>
              <w:t>#</w:t>
            </w:r>
          </w:p>
        </w:tc>
        <w:tc>
          <w:tcPr>
            <w:tcW w:w="6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E2D816D" w14:textId="77777777" w:rsidR="00E63EE2" w:rsidRDefault="00000000">
            <w:r>
              <w:rPr>
                <w:b/>
                <w:bCs/>
                <w:color w:val="FFFFFF"/>
                <w:sz w:val="21"/>
                <w:szCs w:val="21"/>
              </w:rPr>
              <w:t>Task Description</w:t>
            </w:r>
          </w:p>
        </w:tc>
        <w:tc>
          <w:tcPr>
            <w:tcW w:w="2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E2D816E" w14:textId="77777777" w:rsidR="00E63EE2" w:rsidRDefault="00000000">
            <w:r>
              <w:rPr>
                <w:b/>
                <w:bCs/>
                <w:color w:val="FFFFFF"/>
                <w:sz w:val="21"/>
                <w:szCs w:val="21"/>
              </w:rPr>
              <w:t>Metric / Goal</w:t>
            </w:r>
          </w:p>
        </w:tc>
      </w:tr>
      <w:tr w:rsidR="00E63EE2" w14:paraId="4E2D817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D8170" w14:textId="77777777" w:rsidR="00E63EE2" w:rsidRDefault="00000000">
            <w:r>
              <w:rPr>
                <w:b/>
                <w:bCs/>
                <w:color w:val="444444"/>
                <w:sz w:val="21"/>
                <w:szCs w:val="21"/>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D8171" w14:textId="77777777" w:rsidR="00E63EE2" w:rsidRDefault="00000000">
            <w:r>
              <w:rPr>
                <w:sz w:val="21"/>
                <w:szCs w:val="21"/>
              </w:rPr>
              <w:t>From the Dashboard, create a new task called 'Study for Blockchain Exam' scheduled for tomorrow at 18:00, assigned to the Blockchain subject, with 3 Pomodoro sessions.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D8172" w14:textId="77777777" w:rsidR="00E63EE2" w:rsidRDefault="00000000">
            <w:r>
              <w:rPr>
                <w:color w:val="444444"/>
                <w:sz w:val="20"/>
                <w:szCs w:val="20"/>
              </w:rPr>
              <w:t>Completion time, error count, navigation path taken</w:t>
            </w:r>
          </w:p>
        </w:tc>
      </w:tr>
      <w:tr w:rsidR="00E63EE2" w14:paraId="4E2D817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20" w:type="dxa"/>
              <w:bottom w:w="80" w:type="dxa"/>
              <w:right w:w="120" w:type="dxa"/>
            </w:tcMar>
          </w:tcPr>
          <w:p w14:paraId="4E2D8174" w14:textId="77777777" w:rsidR="00E63EE2" w:rsidRDefault="00000000">
            <w:r>
              <w:rPr>
                <w:b/>
                <w:bCs/>
                <w:color w:val="444444"/>
                <w:sz w:val="21"/>
                <w:szCs w:val="21"/>
              </w:rPr>
              <w:t>2</w:t>
            </w:r>
          </w:p>
        </w:tc>
        <w:tc>
          <w:tcPr>
            <w:tcW w:w="616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20" w:type="dxa"/>
              <w:bottom w:w="80" w:type="dxa"/>
              <w:right w:w="120" w:type="dxa"/>
            </w:tcMar>
          </w:tcPr>
          <w:p w14:paraId="4E2D8175" w14:textId="77777777" w:rsidR="00E63EE2" w:rsidRDefault="00000000">
            <w:r>
              <w:rPr>
                <w:sz w:val="21"/>
                <w:szCs w:val="21"/>
              </w:rPr>
              <w:t>Navigate to the Calendar view and identify what academic obligations you have on the 15th of October.</w:t>
            </w:r>
          </w:p>
        </w:tc>
        <w:tc>
          <w:tcPr>
            <w:tcW w:w="26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20" w:type="dxa"/>
              <w:bottom w:w="80" w:type="dxa"/>
              <w:right w:w="120" w:type="dxa"/>
            </w:tcMar>
          </w:tcPr>
          <w:p w14:paraId="4E2D8176" w14:textId="77777777" w:rsidR="00E63EE2" w:rsidRDefault="00000000">
            <w:r>
              <w:rPr>
                <w:color w:val="444444"/>
                <w:sz w:val="20"/>
                <w:szCs w:val="20"/>
              </w:rPr>
              <w:t>Time to locate date, ability to read event types from visual cues alone</w:t>
            </w:r>
          </w:p>
        </w:tc>
      </w:tr>
      <w:tr w:rsidR="00E63EE2" w14:paraId="4E2D817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D8178" w14:textId="77777777" w:rsidR="00E63EE2" w:rsidRDefault="00000000">
            <w:r>
              <w:rPr>
                <w:b/>
                <w:bCs/>
                <w:color w:val="444444"/>
                <w:sz w:val="21"/>
                <w:szCs w:val="21"/>
              </w:rPr>
              <w:t>3</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D8179" w14:textId="77777777" w:rsidR="00E63EE2" w:rsidRDefault="00000000">
            <w:r>
              <w:rPr>
                <w:sz w:val="21"/>
                <w:szCs w:val="21"/>
              </w:rPr>
              <w:t>Open the 'Neural Networks Assignment' task and mark the first sub-task ('Review AI concepts') as complete.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D817A" w14:textId="77777777" w:rsidR="00E63EE2" w:rsidRDefault="00000000">
            <w:r>
              <w:rPr>
                <w:color w:val="444444"/>
                <w:sz w:val="20"/>
                <w:szCs w:val="20"/>
              </w:rPr>
              <w:t>Steps taken, whether the user notices the progress bar update</w:t>
            </w:r>
          </w:p>
        </w:tc>
      </w:tr>
      <w:tr w:rsidR="00E63EE2" w14:paraId="4E2D817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20" w:type="dxa"/>
              <w:bottom w:w="80" w:type="dxa"/>
              <w:right w:w="120" w:type="dxa"/>
            </w:tcMar>
          </w:tcPr>
          <w:p w14:paraId="4E2D817C" w14:textId="77777777" w:rsidR="00E63EE2" w:rsidRDefault="00000000">
            <w:r>
              <w:rPr>
                <w:b/>
                <w:bCs/>
                <w:color w:val="444444"/>
                <w:sz w:val="21"/>
                <w:szCs w:val="21"/>
              </w:rPr>
              <w:t>4</w:t>
            </w:r>
          </w:p>
        </w:tc>
        <w:tc>
          <w:tcPr>
            <w:tcW w:w="616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20" w:type="dxa"/>
              <w:bottom w:w="80" w:type="dxa"/>
              <w:right w:w="120" w:type="dxa"/>
            </w:tcMar>
          </w:tcPr>
          <w:p w14:paraId="4E2D817D" w14:textId="77777777" w:rsidR="00E63EE2" w:rsidRDefault="00000000">
            <w:r>
              <w:rPr>
                <w:sz w:val="21"/>
                <w:szCs w:val="21"/>
              </w:rPr>
              <w:t>Start a Focus Session for the Neural Networks Assignment and let it run for 30 seconds. Then end the session and return to the Dashboard.</w:t>
            </w:r>
          </w:p>
        </w:tc>
        <w:tc>
          <w:tcPr>
            <w:tcW w:w="26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20" w:type="dxa"/>
              <w:bottom w:w="80" w:type="dxa"/>
              <w:right w:w="120" w:type="dxa"/>
            </w:tcMar>
          </w:tcPr>
          <w:p w14:paraId="4E2D817E" w14:textId="77777777" w:rsidR="00E63EE2" w:rsidRDefault="00000000">
            <w:r>
              <w:rPr>
                <w:color w:val="444444"/>
                <w:sz w:val="20"/>
                <w:szCs w:val="20"/>
              </w:rPr>
              <w:t>Ease of entry and exit, perceived control of the timer</w:t>
            </w:r>
          </w:p>
        </w:tc>
      </w:tr>
      <w:tr w:rsidR="00E63EE2" w14:paraId="4E2D818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D8180" w14:textId="77777777" w:rsidR="00E63EE2" w:rsidRDefault="00000000">
            <w:r>
              <w:rPr>
                <w:b/>
                <w:bCs/>
                <w:color w:val="444444"/>
                <w:sz w:val="21"/>
                <w:szCs w:val="21"/>
              </w:rPr>
              <w:t>5</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D8181" w14:textId="77777777" w:rsidR="00E63EE2" w:rsidRDefault="00000000">
            <w:r>
              <w:rPr>
                <w:sz w:val="21"/>
                <w:szCs w:val="21"/>
              </w:rPr>
              <w:t>Navigate to the Progress Tracker and tell me: which day this week had the most study activity, and what is your on-time rate?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D8182" w14:textId="77777777" w:rsidR="00E63EE2" w:rsidRDefault="00000000">
            <w:r>
              <w:rPr>
                <w:color w:val="444444"/>
                <w:sz w:val="20"/>
                <w:szCs w:val="20"/>
              </w:rPr>
              <w:t>Reading comprehension of bar chart, time to identify key stats</w:t>
            </w:r>
          </w:p>
        </w:tc>
      </w:tr>
      <w:tr w:rsidR="00E63EE2" w14:paraId="4E2D818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20" w:type="dxa"/>
              <w:bottom w:w="80" w:type="dxa"/>
              <w:right w:w="120" w:type="dxa"/>
            </w:tcMar>
          </w:tcPr>
          <w:p w14:paraId="4E2D8184" w14:textId="77777777" w:rsidR="00E63EE2" w:rsidRDefault="00000000">
            <w:r>
              <w:rPr>
                <w:b/>
                <w:bCs/>
                <w:color w:val="444444"/>
                <w:sz w:val="21"/>
                <w:szCs w:val="21"/>
              </w:rPr>
              <w:t>6</w:t>
            </w:r>
          </w:p>
        </w:tc>
        <w:tc>
          <w:tcPr>
            <w:tcW w:w="616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20" w:type="dxa"/>
              <w:bottom w:w="80" w:type="dxa"/>
              <w:right w:w="120" w:type="dxa"/>
            </w:tcMar>
          </w:tcPr>
          <w:p w14:paraId="4E2D8185" w14:textId="77777777" w:rsidR="00E63EE2" w:rsidRDefault="00000000">
            <w:r>
              <w:rPr>
                <w:sz w:val="21"/>
                <w:szCs w:val="21"/>
              </w:rPr>
              <w:t>Change the Pomodoro focus length from 25 minutes to 35 minutes in the Settings screen.</w:t>
            </w:r>
          </w:p>
        </w:tc>
        <w:tc>
          <w:tcPr>
            <w:tcW w:w="26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20" w:type="dxa"/>
              <w:bottom w:w="80" w:type="dxa"/>
              <w:right w:w="120" w:type="dxa"/>
            </w:tcMar>
          </w:tcPr>
          <w:p w14:paraId="4E2D8186" w14:textId="77777777" w:rsidR="00E63EE2" w:rsidRDefault="00000000">
            <w:r>
              <w:rPr>
                <w:color w:val="444444"/>
                <w:sz w:val="20"/>
                <w:szCs w:val="20"/>
              </w:rPr>
              <w:t>Discoverability of Settings, ease of adjustment interaction</w:t>
            </w:r>
          </w:p>
        </w:tc>
      </w:tr>
      <w:tr w:rsidR="00E63EE2" w14:paraId="4E2D818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D8188" w14:textId="77777777" w:rsidR="00E63EE2" w:rsidRDefault="00000000">
            <w:r>
              <w:rPr>
                <w:b/>
                <w:bCs/>
                <w:color w:val="444444"/>
                <w:sz w:val="21"/>
                <w:szCs w:val="21"/>
              </w:rPr>
              <w:t>7</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D8189" w14:textId="77777777" w:rsidR="00E63EE2" w:rsidRDefault="00000000">
            <w:r>
              <w:rPr>
                <w:sz w:val="21"/>
                <w:szCs w:val="21"/>
              </w:rPr>
              <w:t>From the Dashboard, accidentally tap the Delete Task option on any task. Then recover without actually deleting the task.</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D818A" w14:textId="77777777" w:rsidR="00E63EE2" w:rsidRDefault="00000000">
            <w:r>
              <w:rPr>
                <w:color w:val="444444"/>
                <w:sz w:val="20"/>
                <w:szCs w:val="20"/>
              </w:rPr>
              <w:t>Error recovery path — whether the user finds the correct exit</w:t>
            </w:r>
          </w:p>
        </w:tc>
      </w:tr>
    </w:tbl>
    <w:p w14:paraId="4E2D818C" w14:textId="77777777" w:rsidR="00E63EE2" w:rsidRDefault="00E63EE2">
      <w:pPr>
        <w:spacing w:after="80"/>
      </w:pPr>
    </w:p>
    <w:p w14:paraId="7594040D" w14:textId="77777777" w:rsidR="00A054D9" w:rsidRDefault="00A054D9">
      <w:pPr>
        <w:pStyle w:val="Heading1"/>
        <w:pBdr>
          <w:bottom w:val="single" w:sz="6" w:space="4" w:color="1A1A2E"/>
        </w:pBdr>
      </w:pPr>
    </w:p>
    <w:p w14:paraId="388228C7" w14:textId="77777777" w:rsidR="00A054D9" w:rsidRDefault="00A054D9">
      <w:pPr>
        <w:pStyle w:val="Heading1"/>
        <w:pBdr>
          <w:bottom w:val="single" w:sz="6" w:space="4" w:color="1A1A2E"/>
        </w:pBdr>
      </w:pPr>
    </w:p>
    <w:p w14:paraId="1CA2F039" w14:textId="77777777" w:rsidR="00A054D9" w:rsidRDefault="00A054D9">
      <w:pPr>
        <w:pStyle w:val="Heading1"/>
        <w:pBdr>
          <w:bottom w:val="single" w:sz="6" w:space="4" w:color="1A1A2E"/>
        </w:pBdr>
      </w:pPr>
    </w:p>
    <w:p w14:paraId="74CF5CAF" w14:textId="77777777" w:rsidR="00A054D9" w:rsidRDefault="00A054D9">
      <w:pPr>
        <w:pStyle w:val="Heading1"/>
        <w:pBdr>
          <w:bottom w:val="single" w:sz="6" w:space="4" w:color="1A1A2E"/>
        </w:pBdr>
      </w:pPr>
    </w:p>
    <w:p w14:paraId="3D1A0F5A" w14:textId="77777777" w:rsidR="00A054D9" w:rsidRDefault="00A054D9">
      <w:pPr>
        <w:pStyle w:val="Heading1"/>
        <w:pBdr>
          <w:bottom w:val="single" w:sz="6" w:space="4" w:color="1A1A2E"/>
        </w:pBdr>
      </w:pPr>
    </w:p>
    <w:p w14:paraId="7158FBE5" w14:textId="77777777" w:rsidR="00A735BC" w:rsidRDefault="00A735BC">
      <w:pPr>
        <w:pStyle w:val="Heading1"/>
        <w:pBdr>
          <w:bottom w:val="single" w:sz="6" w:space="4" w:color="1A1A2E"/>
        </w:pBdr>
      </w:pPr>
    </w:p>
    <w:p w14:paraId="4E2D818D" w14:textId="0351B9FE" w:rsidR="00E63EE2" w:rsidRDefault="00000000">
      <w:pPr>
        <w:pStyle w:val="Heading1"/>
        <w:pBdr>
          <w:bottom w:val="single" w:sz="6" w:space="4" w:color="1A1A2E"/>
        </w:pBdr>
      </w:pPr>
      <w:r>
        <w:lastRenderedPageBreak/>
        <w:t>13. Post-Test User Questionnaire</w:t>
      </w:r>
    </w:p>
    <w:p w14:paraId="4E2D818E" w14:textId="77777777" w:rsidR="00E63EE2" w:rsidRDefault="00000000">
      <w:pPr>
        <w:spacing w:after="120"/>
        <w:jc w:val="both"/>
      </w:pPr>
      <w:r>
        <w:t>After each user testing session, participants will complete the following questionnaire. Questions are structured using a 5-point Likert scale (1 = Strongly Disagree / Very Difficult, 5 = Strongly Agree / Very Easy) unless otherwise noted. The questionnaire is designed to capture both quantitative satisfaction scores and qualitative UX feedback.</w:t>
      </w:r>
    </w:p>
    <w:p w14:paraId="4E2D818F" w14:textId="77777777" w:rsidR="00E63EE2" w:rsidRDefault="00E63EE2">
      <w:pPr>
        <w:spacing w:after="80"/>
      </w:pPr>
    </w:p>
    <w:p w14:paraId="4E2D8190" w14:textId="77777777" w:rsidR="00E63EE2" w:rsidRDefault="00000000">
      <w:pPr>
        <w:pStyle w:val="Heading3"/>
      </w:pPr>
      <w:r>
        <w:rPr>
          <w:sz w:val="22"/>
          <w:szCs w:val="22"/>
        </w:rPr>
        <w:t>Section A — Usability &amp; Navigation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600"/>
        <w:gridCol w:w="1800"/>
        <w:gridCol w:w="2560"/>
      </w:tblGrid>
      <w:tr w:rsidR="00E63EE2" w14:paraId="4E2D819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4E2D8191" w14:textId="77777777" w:rsidR="00E63EE2" w:rsidRDefault="00000000">
            <w:r>
              <w:rPr>
                <w:b/>
                <w:bCs/>
                <w:color w:val="FFFFFF"/>
                <w:sz w:val="20"/>
                <w:szCs w:val="20"/>
              </w:rPr>
              <w:t>#</w:t>
            </w:r>
          </w:p>
        </w:tc>
        <w:tc>
          <w:tcPr>
            <w:tcW w:w="4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4E2D8192" w14:textId="77777777" w:rsidR="00E63EE2" w:rsidRDefault="00000000">
            <w:r>
              <w:rPr>
                <w:b/>
                <w:bCs/>
                <w:color w:val="FFFFFF"/>
                <w:sz w:val="20"/>
                <w:szCs w:val="20"/>
              </w:rPr>
              <w:t>Question</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4E2D8193" w14:textId="77777777" w:rsidR="00E63EE2" w:rsidRDefault="00000000">
            <w:r>
              <w:rPr>
                <w:b/>
                <w:bCs/>
                <w:color w:val="FFFFFF"/>
                <w:sz w:val="20"/>
                <w:szCs w:val="20"/>
              </w:rPr>
              <w:t>Scale / Type</w:t>
            </w:r>
          </w:p>
        </w:tc>
        <w:tc>
          <w:tcPr>
            <w:tcW w:w="2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4E2D8194" w14:textId="77777777" w:rsidR="00E63EE2" w:rsidRDefault="00000000">
            <w:r>
              <w:rPr>
                <w:b/>
                <w:bCs/>
                <w:color w:val="FFFFFF"/>
                <w:sz w:val="20"/>
                <w:szCs w:val="20"/>
              </w:rPr>
              <w:t>HCI Principle</w:t>
            </w:r>
          </w:p>
        </w:tc>
      </w:tr>
      <w:tr w:rsidR="00E63EE2" w14:paraId="4E2D819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D8196" w14:textId="77777777" w:rsidR="00E63EE2" w:rsidRDefault="00000000">
            <w:r>
              <w:rPr>
                <w:b/>
                <w:bCs/>
                <w:sz w:val="20"/>
                <w:szCs w:val="20"/>
              </w:rPr>
              <w:t>1</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D8197" w14:textId="77777777" w:rsidR="00E63EE2" w:rsidRDefault="00000000">
            <w:r>
              <w:rPr>
                <w:sz w:val="20"/>
                <w:szCs w:val="20"/>
              </w:rPr>
              <w:t>I was able to find the information I needed quickly without getting lost.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D8198" w14:textId="77777777" w:rsidR="00E63EE2" w:rsidRDefault="00000000">
            <w:r>
              <w:rPr>
                <w:color w:val="444444"/>
                <w:sz w:val="20"/>
                <w:szCs w:val="20"/>
              </w:rPr>
              <w:t>Likert 1–5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D8199" w14:textId="77777777" w:rsidR="00E63EE2" w:rsidRDefault="00000000">
            <w:r>
              <w:rPr>
                <w:color w:val="444444"/>
                <w:sz w:val="20"/>
                <w:szCs w:val="20"/>
              </w:rPr>
              <w:t>Nielsen H6: Recognition over Recall</w:t>
            </w:r>
          </w:p>
        </w:tc>
      </w:tr>
      <w:tr w:rsidR="00E63EE2" w14:paraId="4E2D819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00" w:type="dxa"/>
              <w:bottom w:w="80" w:type="dxa"/>
              <w:right w:w="100" w:type="dxa"/>
            </w:tcMar>
          </w:tcPr>
          <w:p w14:paraId="4E2D819B" w14:textId="77777777" w:rsidR="00E63EE2" w:rsidRDefault="00000000">
            <w:r>
              <w:rPr>
                <w:b/>
                <w:bCs/>
                <w:sz w:val="20"/>
                <w:szCs w:val="20"/>
              </w:rPr>
              <w:t>2</w:t>
            </w:r>
          </w:p>
        </w:tc>
        <w:tc>
          <w:tcPr>
            <w:tcW w:w="46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00" w:type="dxa"/>
              <w:bottom w:w="80" w:type="dxa"/>
              <w:right w:w="100" w:type="dxa"/>
            </w:tcMar>
          </w:tcPr>
          <w:p w14:paraId="4E2D819C" w14:textId="77777777" w:rsidR="00E63EE2" w:rsidRDefault="00000000">
            <w:r>
              <w:rPr>
                <w:sz w:val="20"/>
                <w:szCs w:val="20"/>
              </w:rPr>
              <w:t>The navigation between screens felt natural and logical.</w:t>
            </w:r>
          </w:p>
        </w:tc>
        <w:tc>
          <w:tcPr>
            <w:tcW w:w="18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00" w:type="dxa"/>
              <w:bottom w:w="80" w:type="dxa"/>
              <w:right w:w="100" w:type="dxa"/>
            </w:tcMar>
          </w:tcPr>
          <w:p w14:paraId="4E2D819D" w14:textId="77777777" w:rsidR="00E63EE2" w:rsidRDefault="00000000">
            <w:r>
              <w:rPr>
                <w:color w:val="444444"/>
                <w:sz w:val="20"/>
                <w:szCs w:val="20"/>
              </w:rPr>
              <w:t>Likert 1–5</w:t>
            </w:r>
          </w:p>
        </w:tc>
        <w:tc>
          <w:tcPr>
            <w:tcW w:w="256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00" w:type="dxa"/>
              <w:bottom w:w="80" w:type="dxa"/>
              <w:right w:w="100" w:type="dxa"/>
            </w:tcMar>
          </w:tcPr>
          <w:p w14:paraId="4E2D819E" w14:textId="77777777" w:rsidR="00E63EE2" w:rsidRDefault="00000000">
            <w:r>
              <w:rPr>
                <w:color w:val="444444"/>
                <w:sz w:val="20"/>
                <w:szCs w:val="20"/>
              </w:rPr>
              <w:t>Norman: Mental Models</w:t>
            </w:r>
          </w:p>
        </w:tc>
      </w:tr>
      <w:tr w:rsidR="00E63EE2" w14:paraId="4E2D81A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D81A0" w14:textId="77777777" w:rsidR="00E63EE2" w:rsidRDefault="00000000">
            <w:r>
              <w:rPr>
                <w:b/>
                <w:bCs/>
                <w:sz w:val="20"/>
                <w:szCs w:val="20"/>
              </w:rPr>
              <w:t>3</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D81A1" w14:textId="77777777" w:rsidR="00E63EE2" w:rsidRDefault="00000000">
            <w:r>
              <w:rPr>
                <w:sz w:val="20"/>
                <w:szCs w:val="20"/>
              </w:rPr>
              <w:t>I always knew where I was in the app and how to go back.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D81A2" w14:textId="77777777" w:rsidR="00E63EE2" w:rsidRDefault="00000000">
            <w:r>
              <w:rPr>
                <w:color w:val="444444"/>
                <w:sz w:val="20"/>
                <w:szCs w:val="20"/>
              </w:rPr>
              <w:t>Likert 1–5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D81A3" w14:textId="77777777" w:rsidR="00E63EE2" w:rsidRDefault="00000000">
            <w:r>
              <w:rPr>
                <w:color w:val="444444"/>
                <w:sz w:val="20"/>
                <w:szCs w:val="20"/>
              </w:rPr>
              <w:t>Nielsen H3: User Control</w:t>
            </w:r>
          </w:p>
        </w:tc>
      </w:tr>
      <w:tr w:rsidR="00E63EE2" w14:paraId="4E2D81A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00" w:type="dxa"/>
              <w:bottom w:w="80" w:type="dxa"/>
              <w:right w:w="100" w:type="dxa"/>
            </w:tcMar>
          </w:tcPr>
          <w:p w14:paraId="4E2D81A5" w14:textId="77777777" w:rsidR="00E63EE2" w:rsidRDefault="00000000">
            <w:r>
              <w:rPr>
                <w:b/>
                <w:bCs/>
                <w:sz w:val="20"/>
                <w:szCs w:val="20"/>
              </w:rPr>
              <w:t>4</w:t>
            </w:r>
          </w:p>
        </w:tc>
        <w:tc>
          <w:tcPr>
            <w:tcW w:w="46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00" w:type="dxa"/>
              <w:bottom w:w="80" w:type="dxa"/>
              <w:right w:w="100" w:type="dxa"/>
            </w:tcMar>
          </w:tcPr>
          <w:p w14:paraId="4E2D81A6" w14:textId="77777777" w:rsidR="00E63EE2" w:rsidRDefault="00000000">
            <w:r>
              <w:rPr>
                <w:sz w:val="20"/>
                <w:szCs w:val="20"/>
              </w:rPr>
              <w:t>The buttons and interactive elements were easy to identify and tap.</w:t>
            </w:r>
          </w:p>
        </w:tc>
        <w:tc>
          <w:tcPr>
            <w:tcW w:w="18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00" w:type="dxa"/>
              <w:bottom w:w="80" w:type="dxa"/>
              <w:right w:w="100" w:type="dxa"/>
            </w:tcMar>
          </w:tcPr>
          <w:p w14:paraId="4E2D81A7" w14:textId="77777777" w:rsidR="00E63EE2" w:rsidRDefault="00000000">
            <w:r>
              <w:rPr>
                <w:color w:val="444444"/>
                <w:sz w:val="20"/>
                <w:szCs w:val="20"/>
              </w:rPr>
              <w:t>Likert 1–5</w:t>
            </w:r>
          </w:p>
        </w:tc>
        <w:tc>
          <w:tcPr>
            <w:tcW w:w="256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00" w:type="dxa"/>
              <w:bottom w:w="80" w:type="dxa"/>
              <w:right w:w="100" w:type="dxa"/>
            </w:tcMar>
          </w:tcPr>
          <w:p w14:paraId="4E2D81A8" w14:textId="77777777" w:rsidR="00E63EE2" w:rsidRDefault="00000000">
            <w:r>
              <w:rPr>
                <w:color w:val="444444"/>
                <w:sz w:val="20"/>
                <w:szCs w:val="20"/>
              </w:rPr>
              <w:t>Norman: Affordance</w:t>
            </w:r>
          </w:p>
        </w:tc>
      </w:tr>
    </w:tbl>
    <w:p w14:paraId="4E2D81AA" w14:textId="77777777" w:rsidR="00E63EE2" w:rsidRDefault="00E63EE2">
      <w:pPr>
        <w:spacing w:after="80"/>
      </w:pPr>
    </w:p>
    <w:p w14:paraId="4E2D81AB" w14:textId="77777777" w:rsidR="00E63EE2" w:rsidRDefault="00000000">
      <w:pPr>
        <w:pStyle w:val="Heading3"/>
      </w:pPr>
      <w:r>
        <w:rPr>
          <w:sz w:val="22"/>
          <w:szCs w:val="22"/>
        </w:rPr>
        <w:t>Section B — Visual Design &amp;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600"/>
        <w:gridCol w:w="1800"/>
        <w:gridCol w:w="2560"/>
      </w:tblGrid>
      <w:tr w:rsidR="00E63EE2" w14:paraId="4E2D81B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4E2D81AC" w14:textId="77777777" w:rsidR="00E63EE2" w:rsidRDefault="00000000">
            <w:r>
              <w:rPr>
                <w:b/>
                <w:bCs/>
                <w:color w:val="FFFFFF"/>
                <w:sz w:val="20"/>
                <w:szCs w:val="20"/>
              </w:rPr>
              <w:t>#</w:t>
            </w:r>
          </w:p>
        </w:tc>
        <w:tc>
          <w:tcPr>
            <w:tcW w:w="4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4E2D81AD" w14:textId="77777777" w:rsidR="00E63EE2" w:rsidRDefault="00000000">
            <w:r>
              <w:rPr>
                <w:b/>
                <w:bCs/>
                <w:color w:val="FFFFFF"/>
                <w:sz w:val="20"/>
                <w:szCs w:val="20"/>
              </w:rPr>
              <w:t>Question</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4E2D81AE" w14:textId="77777777" w:rsidR="00E63EE2" w:rsidRDefault="00000000">
            <w:r>
              <w:rPr>
                <w:b/>
                <w:bCs/>
                <w:color w:val="FFFFFF"/>
                <w:sz w:val="20"/>
                <w:szCs w:val="20"/>
              </w:rPr>
              <w:t>Scale / Type</w:t>
            </w:r>
          </w:p>
        </w:tc>
        <w:tc>
          <w:tcPr>
            <w:tcW w:w="2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4E2D81AF" w14:textId="77777777" w:rsidR="00E63EE2" w:rsidRDefault="00000000">
            <w:r>
              <w:rPr>
                <w:b/>
                <w:bCs/>
                <w:color w:val="FFFFFF"/>
                <w:sz w:val="20"/>
                <w:szCs w:val="20"/>
              </w:rPr>
              <w:t>HCI Principle</w:t>
            </w:r>
          </w:p>
        </w:tc>
      </w:tr>
      <w:tr w:rsidR="00E63EE2" w14:paraId="4E2D81B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D81B1" w14:textId="77777777" w:rsidR="00E63EE2" w:rsidRDefault="00000000">
            <w:r>
              <w:rPr>
                <w:b/>
                <w:bCs/>
                <w:sz w:val="20"/>
                <w:szCs w:val="20"/>
              </w:rPr>
              <w:t>1</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D81B2" w14:textId="77777777" w:rsidR="00E63EE2" w:rsidRDefault="00000000">
            <w:r>
              <w:rPr>
                <w:sz w:val="20"/>
                <w:szCs w:val="20"/>
              </w:rPr>
              <w:t>The colour coding helped me quickly identify which subject a task belonged to without reading the 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D81B3" w14:textId="77777777" w:rsidR="00E63EE2" w:rsidRDefault="00000000">
            <w:r>
              <w:rPr>
                <w:color w:val="444444"/>
                <w:sz w:val="20"/>
                <w:szCs w:val="20"/>
              </w:rPr>
              <w:t>Likert 1–5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D81B4" w14:textId="77777777" w:rsidR="00E63EE2" w:rsidRDefault="00000000">
            <w:r>
              <w:rPr>
                <w:color w:val="444444"/>
                <w:sz w:val="20"/>
                <w:szCs w:val="20"/>
              </w:rPr>
              <w:t>Gestalt: Similarity</w:t>
            </w:r>
          </w:p>
        </w:tc>
      </w:tr>
      <w:tr w:rsidR="00E63EE2" w14:paraId="4E2D81B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00" w:type="dxa"/>
              <w:bottom w:w="80" w:type="dxa"/>
              <w:right w:w="100" w:type="dxa"/>
            </w:tcMar>
          </w:tcPr>
          <w:p w14:paraId="4E2D81B6" w14:textId="77777777" w:rsidR="00E63EE2" w:rsidRDefault="00000000">
            <w:r>
              <w:rPr>
                <w:b/>
                <w:bCs/>
                <w:sz w:val="20"/>
                <w:szCs w:val="20"/>
              </w:rPr>
              <w:t>2</w:t>
            </w:r>
          </w:p>
        </w:tc>
        <w:tc>
          <w:tcPr>
            <w:tcW w:w="46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00" w:type="dxa"/>
              <w:bottom w:w="80" w:type="dxa"/>
              <w:right w:w="100" w:type="dxa"/>
            </w:tcMar>
          </w:tcPr>
          <w:p w14:paraId="4E2D81B7" w14:textId="77777777" w:rsidR="00E63EE2" w:rsidRDefault="00000000">
            <w:r>
              <w:rPr>
                <w:sz w:val="20"/>
                <w:szCs w:val="20"/>
              </w:rPr>
              <w:t>The progress bars gave me a clear sense of how much work remained.</w:t>
            </w:r>
          </w:p>
        </w:tc>
        <w:tc>
          <w:tcPr>
            <w:tcW w:w="18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00" w:type="dxa"/>
              <w:bottom w:w="80" w:type="dxa"/>
              <w:right w:w="100" w:type="dxa"/>
            </w:tcMar>
          </w:tcPr>
          <w:p w14:paraId="4E2D81B8" w14:textId="77777777" w:rsidR="00E63EE2" w:rsidRDefault="00000000">
            <w:r>
              <w:rPr>
                <w:color w:val="444444"/>
                <w:sz w:val="20"/>
                <w:szCs w:val="20"/>
              </w:rPr>
              <w:t>Likert 1–5</w:t>
            </w:r>
          </w:p>
        </w:tc>
        <w:tc>
          <w:tcPr>
            <w:tcW w:w="256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00" w:type="dxa"/>
              <w:bottom w:w="80" w:type="dxa"/>
              <w:right w:w="100" w:type="dxa"/>
            </w:tcMar>
          </w:tcPr>
          <w:p w14:paraId="4E2D81B9" w14:textId="77777777" w:rsidR="00E63EE2" w:rsidRDefault="00000000">
            <w:r>
              <w:rPr>
                <w:color w:val="444444"/>
                <w:sz w:val="20"/>
                <w:szCs w:val="20"/>
              </w:rPr>
              <w:t>Nielsen H1: System Status</w:t>
            </w:r>
          </w:p>
        </w:tc>
      </w:tr>
      <w:tr w:rsidR="00E63EE2" w14:paraId="4E2D81B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D81BB" w14:textId="77777777" w:rsidR="00E63EE2" w:rsidRDefault="00000000">
            <w:r>
              <w:rPr>
                <w:b/>
                <w:bCs/>
                <w:sz w:val="20"/>
                <w:szCs w:val="20"/>
              </w:rPr>
              <w:t>3</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D81BC" w14:textId="77777777" w:rsidR="00E63EE2" w:rsidRDefault="00000000">
            <w:r>
              <w:rPr>
                <w:sz w:val="20"/>
                <w:szCs w:val="20"/>
              </w:rPr>
              <w:t>When I completed an action (e.g., saved a task, checked a sub-task), the system confirmed it clearly.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D81BD" w14:textId="77777777" w:rsidR="00E63EE2" w:rsidRDefault="00000000">
            <w:r>
              <w:rPr>
                <w:color w:val="444444"/>
                <w:sz w:val="20"/>
                <w:szCs w:val="20"/>
              </w:rPr>
              <w:t>Likert 1–5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D81BE" w14:textId="77777777" w:rsidR="00E63EE2" w:rsidRDefault="00000000">
            <w:r>
              <w:rPr>
                <w:color w:val="444444"/>
                <w:sz w:val="20"/>
                <w:szCs w:val="20"/>
              </w:rPr>
              <w:t>Nielsen H1: Feedback</w:t>
            </w:r>
          </w:p>
        </w:tc>
      </w:tr>
      <w:tr w:rsidR="00E63EE2" w14:paraId="4E2D81C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00" w:type="dxa"/>
              <w:bottom w:w="80" w:type="dxa"/>
              <w:right w:w="100" w:type="dxa"/>
            </w:tcMar>
          </w:tcPr>
          <w:p w14:paraId="4E2D81C0" w14:textId="77777777" w:rsidR="00E63EE2" w:rsidRDefault="00000000">
            <w:r>
              <w:rPr>
                <w:b/>
                <w:bCs/>
                <w:sz w:val="20"/>
                <w:szCs w:val="20"/>
              </w:rPr>
              <w:t>4</w:t>
            </w:r>
          </w:p>
        </w:tc>
        <w:tc>
          <w:tcPr>
            <w:tcW w:w="46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00" w:type="dxa"/>
              <w:bottom w:w="80" w:type="dxa"/>
              <w:right w:w="100" w:type="dxa"/>
            </w:tcMar>
          </w:tcPr>
          <w:p w14:paraId="4E2D81C1" w14:textId="77777777" w:rsidR="00E63EE2" w:rsidRDefault="00000000">
            <w:r>
              <w:rPr>
                <w:sz w:val="20"/>
                <w:szCs w:val="20"/>
              </w:rPr>
              <w:t>The Offline Mode badge would help me understand why content is not syncing.</w:t>
            </w:r>
          </w:p>
        </w:tc>
        <w:tc>
          <w:tcPr>
            <w:tcW w:w="18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00" w:type="dxa"/>
              <w:bottom w:w="80" w:type="dxa"/>
              <w:right w:w="100" w:type="dxa"/>
            </w:tcMar>
          </w:tcPr>
          <w:p w14:paraId="4E2D81C2" w14:textId="77777777" w:rsidR="00E63EE2" w:rsidRDefault="00000000">
            <w:r>
              <w:rPr>
                <w:color w:val="444444"/>
                <w:sz w:val="20"/>
                <w:szCs w:val="20"/>
              </w:rPr>
              <w:t>Likert 1–5</w:t>
            </w:r>
          </w:p>
        </w:tc>
        <w:tc>
          <w:tcPr>
            <w:tcW w:w="256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00" w:type="dxa"/>
              <w:bottom w:w="80" w:type="dxa"/>
              <w:right w:w="100" w:type="dxa"/>
            </w:tcMar>
          </w:tcPr>
          <w:p w14:paraId="4E2D81C3" w14:textId="77777777" w:rsidR="00E63EE2" w:rsidRDefault="00000000">
            <w:r>
              <w:rPr>
                <w:color w:val="444444"/>
                <w:sz w:val="20"/>
                <w:szCs w:val="20"/>
              </w:rPr>
              <w:t>Nielsen H1: System Status</w:t>
            </w:r>
          </w:p>
        </w:tc>
      </w:tr>
    </w:tbl>
    <w:p w14:paraId="4E2D81C5" w14:textId="77777777" w:rsidR="00E63EE2" w:rsidRDefault="00E63EE2">
      <w:pPr>
        <w:spacing w:after="80"/>
      </w:pPr>
    </w:p>
    <w:p w14:paraId="4E2D81C6" w14:textId="77777777" w:rsidR="00E63EE2" w:rsidRDefault="00000000">
      <w:pPr>
        <w:pStyle w:val="Heading3"/>
      </w:pPr>
      <w:r>
        <w:rPr>
          <w:sz w:val="22"/>
          <w:szCs w:val="22"/>
        </w:rPr>
        <w:t>Section C — Focus Mode &amp; Productivity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600"/>
        <w:gridCol w:w="1800"/>
        <w:gridCol w:w="2560"/>
      </w:tblGrid>
      <w:tr w:rsidR="00E63EE2" w14:paraId="4E2D81C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4E2D81C7" w14:textId="77777777" w:rsidR="00E63EE2" w:rsidRDefault="00000000">
            <w:r>
              <w:rPr>
                <w:b/>
                <w:bCs/>
                <w:color w:val="FFFFFF"/>
                <w:sz w:val="20"/>
                <w:szCs w:val="20"/>
              </w:rPr>
              <w:t>#</w:t>
            </w:r>
          </w:p>
        </w:tc>
        <w:tc>
          <w:tcPr>
            <w:tcW w:w="4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4E2D81C8" w14:textId="77777777" w:rsidR="00E63EE2" w:rsidRDefault="00000000">
            <w:r>
              <w:rPr>
                <w:b/>
                <w:bCs/>
                <w:color w:val="FFFFFF"/>
                <w:sz w:val="20"/>
                <w:szCs w:val="20"/>
              </w:rPr>
              <w:t>Question</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4E2D81C9" w14:textId="77777777" w:rsidR="00E63EE2" w:rsidRDefault="00000000">
            <w:r>
              <w:rPr>
                <w:b/>
                <w:bCs/>
                <w:color w:val="FFFFFF"/>
                <w:sz w:val="20"/>
                <w:szCs w:val="20"/>
              </w:rPr>
              <w:t>Scale / Type</w:t>
            </w:r>
          </w:p>
        </w:tc>
        <w:tc>
          <w:tcPr>
            <w:tcW w:w="2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4E2D81CA" w14:textId="77777777" w:rsidR="00E63EE2" w:rsidRDefault="00000000">
            <w:r>
              <w:rPr>
                <w:b/>
                <w:bCs/>
                <w:color w:val="FFFFFF"/>
                <w:sz w:val="20"/>
                <w:szCs w:val="20"/>
              </w:rPr>
              <w:t>HCI Principle</w:t>
            </w:r>
          </w:p>
        </w:tc>
      </w:tr>
      <w:tr w:rsidR="00E63EE2" w14:paraId="4E2D81D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D81CC" w14:textId="77777777" w:rsidR="00E63EE2" w:rsidRDefault="00000000">
            <w:r>
              <w:rPr>
                <w:b/>
                <w:bCs/>
                <w:sz w:val="20"/>
                <w:szCs w:val="20"/>
              </w:rPr>
              <w:t>1</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D81CD" w14:textId="77777777" w:rsidR="00E63EE2" w:rsidRDefault="00000000">
            <w:r>
              <w:rPr>
                <w:sz w:val="20"/>
                <w:szCs w:val="20"/>
              </w:rPr>
              <w:t>During Focus Mode, I felt in control of the timer and knew how to end the session if needed.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D81CE" w14:textId="77777777" w:rsidR="00E63EE2" w:rsidRDefault="00000000">
            <w:r>
              <w:rPr>
                <w:color w:val="444444"/>
                <w:sz w:val="20"/>
                <w:szCs w:val="20"/>
              </w:rPr>
              <w:t>Likert 1–5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D81CF" w14:textId="77777777" w:rsidR="00E63EE2" w:rsidRDefault="00000000">
            <w:r>
              <w:rPr>
                <w:color w:val="444444"/>
                <w:sz w:val="20"/>
                <w:szCs w:val="20"/>
              </w:rPr>
              <w:t>Nielsen H3: User Control</w:t>
            </w:r>
          </w:p>
        </w:tc>
      </w:tr>
      <w:tr w:rsidR="00E63EE2" w14:paraId="4E2D81D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00" w:type="dxa"/>
              <w:bottom w:w="80" w:type="dxa"/>
              <w:right w:w="100" w:type="dxa"/>
            </w:tcMar>
          </w:tcPr>
          <w:p w14:paraId="4E2D81D1" w14:textId="77777777" w:rsidR="00E63EE2" w:rsidRDefault="00000000">
            <w:r>
              <w:rPr>
                <w:b/>
                <w:bCs/>
                <w:sz w:val="20"/>
                <w:szCs w:val="20"/>
              </w:rPr>
              <w:t>2</w:t>
            </w:r>
          </w:p>
        </w:tc>
        <w:tc>
          <w:tcPr>
            <w:tcW w:w="46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00" w:type="dxa"/>
              <w:bottom w:w="80" w:type="dxa"/>
              <w:right w:w="100" w:type="dxa"/>
            </w:tcMar>
          </w:tcPr>
          <w:p w14:paraId="4E2D81D2" w14:textId="77777777" w:rsidR="00E63EE2" w:rsidRDefault="00000000">
            <w:r>
              <w:rPr>
                <w:sz w:val="20"/>
                <w:szCs w:val="20"/>
              </w:rPr>
              <w:t>The removal of navigation during Focus Mode helped me concentrate rather than confuse me.</w:t>
            </w:r>
          </w:p>
        </w:tc>
        <w:tc>
          <w:tcPr>
            <w:tcW w:w="18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00" w:type="dxa"/>
              <w:bottom w:w="80" w:type="dxa"/>
              <w:right w:w="100" w:type="dxa"/>
            </w:tcMar>
          </w:tcPr>
          <w:p w14:paraId="4E2D81D3" w14:textId="77777777" w:rsidR="00E63EE2" w:rsidRDefault="00000000">
            <w:r>
              <w:rPr>
                <w:color w:val="444444"/>
                <w:sz w:val="20"/>
                <w:szCs w:val="20"/>
              </w:rPr>
              <w:t>Likert 1–5</w:t>
            </w:r>
          </w:p>
        </w:tc>
        <w:tc>
          <w:tcPr>
            <w:tcW w:w="256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00" w:type="dxa"/>
              <w:bottom w:w="80" w:type="dxa"/>
              <w:right w:w="100" w:type="dxa"/>
            </w:tcMar>
          </w:tcPr>
          <w:p w14:paraId="4E2D81D4" w14:textId="77777777" w:rsidR="00E63EE2" w:rsidRDefault="00000000">
            <w:r>
              <w:rPr>
                <w:color w:val="444444"/>
                <w:sz w:val="20"/>
                <w:szCs w:val="20"/>
              </w:rPr>
              <w:t>Norman: Forcing Functions</w:t>
            </w:r>
          </w:p>
        </w:tc>
      </w:tr>
      <w:tr w:rsidR="00E63EE2" w14:paraId="4E2D81D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D81D6" w14:textId="77777777" w:rsidR="00E63EE2" w:rsidRDefault="00000000">
            <w:r>
              <w:rPr>
                <w:b/>
                <w:bCs/>
                <w:sz w:val="20"/>
                <w:szCs w:val="20"/>
              </w:rPr>
              <w:t>3</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D81D7" w14:textId="77777777" w:rsidR="00E63EE2" w:rsidRDefault="00000000">
            <w:r>
              <w:rPr>
                <w:sz w:val="20"/>
                <w:szCs w:val="20"/>
              </w:rPr>
              <w:t>Seeing my total focus time in the Progress Tracker motivated me to study more.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D81D8" w14:textId="77777777" w:rsidR="00E63EE2" w:rsidRDefault="00000000">
            <w:r>
              <w:rPr>
                <w:color w:val="444444"/>
                <w:sz w:val="20"/>
                <w:szCs w:val="20"/>
              </w:rPr>
              <w:t>Likert 1–5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D81D9" w14:textId="77777777" w:rsidR="00E63EE2" w:rsidRDefault="00000000">
            <w:r>
              <w:rPr>
                <w:color w:val="444444"/>
                <w:sz w:val="20"/>
                <w:szCs w:val="20"/>
              </w:rPr>
              <w:t>Fogg: Behaviour Reinforcement</w:t>
            </w:r>
          </w:p>
        </w:tc>
      </w:tr>
    </w:tbl>
    <w:p w14:paraId="4E2D81DB" w14:textId="77777777" w:rsidR="00E63EE2" w:rsidRDefault="00E63EE2">
      <w:pPr>
        <w:spacing w:after="80"/>
      </w:pPr>
    </w:p>
    <w:p w14:paraId="453BBE6A" w14:textId="77777777" w:rsidR="00A054D9" w:rsidRDefault="00A054D9">
      <w:pPr>
        <w:pStyle w:val="Heading3"/>
        <w:rPr>
          <w:sz w:val="22"/>
          <w:szCs w:val="22"/>
        </w:rPr>
      </w:pPr>
    </w:p>
    <w:p w14:paraId="7224DC0D" w14:textId="77777777" w:rsidR="00A054D9" w:rsidRDefault="00A054D9">
      <w:pPr>
        <w:pStyle w:val="Heading3"/>
        <w:rPr>
          <w:sz w:val="22"/>
          <w:szCs w:val="22"/>
        </w:rPr>
      </w:pPr>
    </w:p>
    <w:p w14:paraId="4E2D81DC" w14:textId="2004C5CC" w:rsidR="00E63EE2" w:rsidRDefault="00000000">
      <w:pPr>
        <w:pStyle w:val="Heading3"/>
      </w:pPr>
      <w:r>
        <w:rPr>
          <w:sz w:val="22"/>
          <w:szCs w:val="22"/>
        </w:rPr>
        <w:lastRenderedPageBreak/>
        <w:t>Section D — Context &amp; Trust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600"/>
        <w:gridCol w:w="1800"/>
        <w:gridCol w:w="2560"/>
      </w:tblGrid>
      <w:tr w:rsidR="00E63EE2" w14:paraId="4E2D81E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4E2D81DD" w14:textId="77777777" w:rsidR="00E63EE2" w:rsidRDefault="00000000">
            <w:r>
              <w:rPr>
                <w:b/>
                <w:bCs/>
                <w:color w:val="FFFFFF"/>
                <w:sz w:val="20"/>
                <w:szCs w:val="20"/>
              </w:rPr>
              <w:t>#</w:t>
            </w:r>
          </w:p>
        </w:tc>
        <w:tc>
          <w:tcPr>
            <w:tcW w:w="4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4E2D81DE" w14:textId="77777777" w:rsidR="00E63EE2" w:rsidRDefault="00000000">
            <w:r>
              <w:rPr>
                <w:b/>
                <w:bCs/>
                <w:color w:val="FFFFFF"/>
                <w:sz w:val="20"/>
                <w:szCs w:val="20"/>
              </w:rPr>
              <w:t>Question</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4E2D81DF" w14:textId="77777777" w:rsidR="00E63EE2" w:rsidRDefault="00000000">
            <w:r>
              <w:rPr>
                <w:b/>
                <w:bCs/>
                <w:color w:val="FFFFFF"/>
                <w:sz w:val="20"/>
                <w:szCs w:val="20"/>
              </w:rPr>
              <w:t>Scale / Type</w:t>
            </w:r>
          </w:p>
        </w:tc>
        <w:tc>
          <w:tcPr>
            <w:tcW w:w="2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4E2D81E0" w14:textId="77777777" w:rsidR="00E63EE2" w:rsidRDefault="00000000">
            <w:r>
              <w:rPr>
                <w:b/>
                <w:bCs/>
                <w:color w:val="FFFFFF"/>
                <w:sz w:val="20"/>
                <w:szCs w:val="20"/>
              </w:rPr>
              <w:t>HCI Principle</w:t>
            </w:r>
          </w:p>
        </w:tc>
      </w:tr>
      <w:tr w:rsidR="00E63EE2" w14:paraId="4E2D81E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D81E2" w14:textId="77777777" w:rsidR="00E63EE2" w:rsidRDefault="00000000">
            <w:r>
              <w:rPr>
                <w:b/>
                <w:bCs/>
                <w:sz w:val="20"/>
                <w:szCs w:val="20"/>
              </w:rPr>
              <w:t>1</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D81E3" w14:textId="77777777" w:rsidR="00E63EE2" w:rsidRDefault="00000000">
            <w:r>
              <w:rPr>
                <w:sz w:val="20"/>
                <w:szCs w:val="20"/>
              </w:rPr>
              <w:t>The language options (English/Português/Changana) made me feel this app was designed for students like 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D81E4" w14:textId="77777777" w:rsidR="00E63EE2" w:rsidRDefault="00000000">
            <w:r>
              <w:rPr>
                <w:color w:val="444444"/>
                <w:sz w:val="20"/>
                <w:szCs w:val="20"/>
              </w:rPr>
              <w:t>Likert 1–5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D81E5" w14:textId="77777777" w:rsidR="00E63EE2" w:rsidRDefault="00000000">
            <w:r>
              <w:rPr>
                <w:color w:val="444444"/>
                <w:sz w:val="20"/>
                <w:szCs w:val="20"/>
              </w:rPr>
              <w:t>Nielsen H2: Match with Real World</w:t>
            </w:r>
          </w:p>
        </w:tc>
      </w:tr>
      <w:tr w:rsidR="00E63EE2" w14:paraId="4E2D81E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00" w:type="dxa"/>
              <w:bottom w:w="80" w:type="dxa"/>
              <w:right w:w="100" w:type="dxa"/>
            </w:tcMar>
          </w:tcPr>
          <w:p w14:paraId="4E2D81E7" w14:textId="77777777" w:rsidR="00E63EE2" w:rsidRDefault="00000000">
            <w:r>
              <w:rPr>
                <w:b/>
                <w:bCs/>
                <w:sz w:val="20"/>
                <w:szCs w:val="20"/>
              </w:rPr>
              <w:t>2</w:t>
            </w:r>
          </w:p>
        </w:tc>
        <w:tc>
          <w:tcPr>
            <w:tcW w:w="46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00" w:type="dxa"/>
              <w:bottom w:w="80" w:type="dxa"/>
              <w:right w:w="100" w:type="dxa"/>
            </w:tcMar>
          </w:tcPr>
          <w:p w14:paraId="4E2D81E8" w14:textId="77777777" w:rsidR="00E63EE2" w:rsidRDefault="00000000">
            <w:r>
              <w:rPr>
                <w:sz w:val="20"/>
                <w:szCs w:val="20"/>
              </w:rPr>
              <w:t>I would trust KuKula to manage my university deadlines without missing anything.</w:t>
            </w:r>
          </w:p>
        </w:tc>
        <w:tc>
          <w:tcPr>
            <w:tcW w:w="180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00" w:type="dxa"/>
              <w:bottom w:w="80" w:type="dxa"/>
              <w:right w:w="100" w:type="dxa"/>
            </w:tcMar>
          </w:tcPr>
          <w:p w14:paraId="4E2D81E9" w14:textId="77777777" w:rsidR="00E63EE2" w:rsidRDefault="00000000">
            <w:r>
              <w:rPr>
                <w:color w:val="444444"/>
                <w:sz w:val="20"/>
                <w:szCs w:val="20"/>
              </w:rPr>
              <w:t>Likert 1–5</w:t>
            </w:r>
          </w:p>
        </w:tc>
        <w:tc>
          <w:tcPr>
            <w:tcW w:w="2560" w:type="dxa"/>
            <w:tcBorders>
              <w:top w:val="single" w:sz="1" w:space="0" w:color="CCCCCC"/>
              <w:left w:val="single" w:sz="1" w:space="0" w:color="CCCCCC"/>
              <w:bottom w:val="single" w:sz="1" w:space="0" w:color="CCCCCC"/>
              <w:right w:val="single" w:sz="1" w:space="0" w:color="CCCCCC"/>
            </w:tcBorders>
            <w:shd w:val="clear" w:color="auto" w:fill="E8E8F0"/>
            <w:tcMar>
              <w:top w:w="80" w:type="dxa"/>
              <w:left w:w="100" w:type="dxa"/>
              <w:bottom w:w="80" w:type="dxa"/>
              <w:right w:w="100" w:type="dxa"/>
            </w:tcMar>
          </w:tcPr>
          <w:p w14:paraId="4E2D81EA" w14:textId="77777777" w:rsidR="00E63EE2" w:rsidRDefault="00000000">
            <w:r>
              <w:rPr>
                <w:color w:val="444444"/>
                <w:sz w:val="20"/>
                <w:szCs w:val="20"/>
              </w:rPr>
              <w:t>Trust / Reliability</w:t>
            </w:r>
          </w:p>
        </w:tc>
      </w:tr>
      <w:tr w:rsidR="00E63EE2" w14:paraId="4E2D81F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D81EC" w14:textId="77777777" w:rsidR="00E63EE2" w:rsidRDefault="00000000">
            <w:r>
              <w:rPr>
                <w:b/>
                <w:bCs/>
                <w:sz w:val="20"/>
                <w:szCs w:val="20"/>
              </w:rPr>
              <w:t>3</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D81ED" w14:textId="77777777" w:rsidR="00E63EE2" w:rsidRDefault="00000000">
            <w:r>
              <w:rPr>
                <w:sz w:val="20"/>
                <w:szCs w:val="20"/>
              </w:rPr>
              <w:t>The notification preview in Settings helped me understand exactly when and how I would be reminded.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D81EE" w14:textId="77777777" w:rsidR="00E63EE2" w:rsidRDefault="00000000">
            <w:r>
              <w:rPr>
                <w:color w:val="444444"/>
                <w:sz w:val="20"/>
                <w:szCs w:val="20"/>
              </w:rPr>
              <w:t>Likert 1–5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D81EF" w14:textId="77777777" w:rsidR="00E63EE2" w:rsidRDefault="00000000">
            <w:r>
              <w:rPr>
                <w:color w:val="444444"/>
                <w:sz w:val="20"/>
                <w:szCs w:val="20"/>
              </w:rPr>
              <w:t>Nielsen H6: Recognition over Recall</w:t>
            </w:r>
          </w:p>
        </w:tc>
      </w:tr>
    </w:tbl>
    <w:p w14:paraId="4E2D81F1" w14:textId="77777777" w:rsidR="00E63EE2" w:rsidRDefault="00E63EE2">
      <w:pPr>
        <w:spacing w:after="80"/>
      </w:pPr>
    </w:p>
    <w:p w14:paraId="4E2D81F2" w14:textId="77777777" w:rsidR="00E63EE2" w:rsidRDefault="00000000">
      <w:pPr>
        <w:pStyle w:val="Heading3"/>
      </w:pPr>
      <w:r>
        <w:rPr>
          <w:sz w:val="22"/>
          <w:szCs w:val="22"/>
        </w:rPr>
        <w:t>Section E — Open-ended Reflection</w:t>
      </w:r>
    </w:p>
    <w:p w14:paraId="4E2D81F3" w14:textId="77777777" w:rsidR="00E63EE2" w:rsidRDefault="00000000">
      <w:pPr>
        <w:pStyle w:val="ListParagraph"/>
        <w:numPr>
          <w:ilvl w:val="0"/>
          <w:numId w:val="2"/>
        </w:numPr>
        <w:spacing w:after="80"/>
      </w:pPr>
      <w:r>
        <w:t>What was the single most confusing moment during your interaction with the app? Please describe what you expected to happen and what happened instead.</w:t>
      </w:r>
    </w:p>
    <w:p w14:paraId="4E2D81F4" w14:textId="77777777" w:rsidR="00E63EE2" w:rsidRDefault="00000000">
      <w:pPr>
        <w:pStyle w:val="ListParagraph"/>
        <w:numPr>
          <w:ilvl w:val="0"/>
          <w:numId w:val="2"/>
        </w:numPr>
        <w:spacing w:after="80"/>
      </w:pPr>
      <w:r>
        <w:t>Which feature, if you had it on your phone today, would make the biggest difference to your academic routine?</w:t>
      </w:r>
    </w:p>
    <w:p w14:paraId="4E2D81F5" w14:textId="77777777" w:rsidR="00E63EE2" w:rsidRDefault="00000000">
      <w:pPr>
        <w:pStyle w:val="ListParagraph"/>
        <w:numPr>
          <w:ilvl w:val="0"/>
          <w:numId w:val="2"/>
        </w:numPr>
        <w:spacing w:after="80"/>
      </w:pPr>
      <w:r>
        <w:t>Is there anything you currently do to manage your studies (WhatsApp notes, handwritten lists, phone calendar) that this app does not replace? Why?</w:t>
      </w:r>
    </w:p>
    <w:p w14:paraId="4E2D81F6" w14:textId="77777777" w:rsidR="00E63EE2" w:rsidRDefault="00E63EE2">
      <w:pPr>
        <w:spacing w:after="80"/>
      </w:pPr>
    </w:p>
    <w:p w14:paraId="4E2D81F7" w14:textId="77777777" w:rsidR="00E63EE2" w:rsidRDefault="00000000">
      <w:r>
        <w:br w:type="page"/>
      </w:r>
    </w:p>
    <w:p w14:paraId="4E2D81F8" w14:textId="77777777" w:rsidR="00E63EE2" w:rsidRDefault="00000000">
      <w:pPr>
        <w:pStyle w:val="Heading1"/>
        <w:pBdr>
          <w:bottom w:val="single" w:sz="6" w:space="4" w:color="1A1A2E"/>
        </w:pBdr>
      </w:pPr>
      <w:r>
        <w:lastRenderedPageBreak/>
        <w:t>14. Conclusion</w:t>
      </w:r>
    </w:p>
    <w:p w14:paraId="4E2D81F9" w14:textId="77777777" w:rsidR="00E63EE2" w:rsidRDefault="00000000">
      <w:pPr>
        <w:spacing w:after="120"/>
        <w:jc w:val="both"/>
      </w:pPr>
      <w:r>
        <w:t>KuKula represents more than a mobile application prototype. It is an argument — made through design — that students in Mozambique deserve tools built for their reality, not tools built for a different context and reluctantly adapted. Every design decision in this project, from the offline badge to the colour-coded subjects to the Focus Mode forcing function, emerges from a genuine engagement with the lived experience of USTM students.</w:t>
      </w:r>
    </w:p>
    <w:p w14:paraId="4E2D81FA" w14:textId="77777777" w:rsidR="00E63EE2" w:rsidRDefault="00E63EE2">
      <w:pPr>
        <w:spacing w:after="80"/>
      </w:pPr>
    </w:p>
    <w:p w14:paraId="4E2D81FB" w14:textId="77777777" w:rsidR="00E63EE2" w:rsidRDefault="00000000">
      <w:pPr>
        <w:spacing w:after="120"/>
        <w:jc w:val="both"/>
      </w:pPr>
      <w:r>
        <w:t>The theoretical framework underpinning this work — Norman's Gulf of Execution, Nielsen's Usability Heuristics, Shneiderman's Golden Rules, and Gestalt visual perception principles — provides the conceptual language to justify why these decisions are not just aesthetically pleasing but functionally correct. Good design, as Norman argues, should not require instruction. A student picking up KuKula for the first time should be able to add a task, start a focus session, and review their weekly progress within minutes, without reading a manual, without watching a tutorial, and without worrying about data costs or connectivity.</w:t>
      </w:r>
    </w:p>
    <w:p w14:paraId="4E2D81FC" w14:textId="77777777" w:rsidR="00E63EE2" w:rsidRDefault="00E63EE2">
      <w:pPr>
        <w:spacing w:after="80"/>
      </w:pPr>
    </w:p>
    <w:p w14:paraId="4E2D81FD" w14:textId="77777777" w:rsidR="00E63EE2" w:rsidRDefault="00000000">
      <w:pPr>
        <w:spacing w:after="120"/>
        <w:jc w:val="both"/>
      </w:pPr>
      <w:r>
        <w:t>The usability evaluation plan I have outlined — combining heuristic expert review with empirical user testing and a structured post-test questionnaire — will produce the evidence needed to refine the prototype into a high-fidelity product that can genuinely serve the USTM community. KuKula is designed to grow with its users. And so, in every meaningful sense, will I as a designer through this process.</w:t>
      </w:r>
    </w:p>
    <w:p w14:paraId="4E2D81FE" w14:textId="77777777" w:rsidR="00E63EE2" w:rsidRDefault="00E63EE2">
      <w:pPr>
        <w:spacing w:after="80"/>
      </w:pPr>
    </w:p>
    <w:p w14:paraId="4E2D81FF" w14:textId="77777777" w:rsidR="00E63EE2" w:rsidRDefault="00000000">
      <w:pPr>
        <w:pStyle w:val="Heading1"/>
        <w:pBdr>
          <w:bottom w:val="single" w:sz="6" w:space="4" w:color="1A1A2E"/>
        </w:pBdr>
      </w:pPr>
      <w:r>
        <w:t>References</w:t>
      </w:r>
    </w:p>
    <w:p w14:paraId="4E2D8200" w14:textId="77777777" w:rsidR="00E63EE2" w:rsidRDefault="00000000">
      <w:pPr>
        <w:pStyle w:val="ListParagraph"/>
        <w:numPr>
          <w:ilvl w:val="0"/>
          <w:numId w:val="2"/>
        </w:numPr>
        <w:spacing w:after="80"/>
      </w:pPr>
      <w:r>
        <w:t>Norman, D. A. (2013). The Design of Everyday Things (Revised and Expanded Edition). Basic Books.</w:t>
      </w:r>
    </w:p>
    <w:p w14:paraId="4E2D8201" w14:textId="77777777" w:rsidR="00E63EE2" w:rsidRDefault="00000000">
      <w:pPr>
        <w:pStyle w:val="ListParagraph"/>
        <w:numPr>
          <w:ilvl w:val="0"/>
          <w:numId w:val="2"/>
        </w:numPr>
        <w:spacing w:after="80"/>
      </w:pPr>
      <w:r>
        <w:t>Nielsen, J. (1994). 10 Usability Heuristics for User Interface Design. Nielsen Norman Group.</w:t>
      </w:r>
    </w:p>
    <w:p w14:paraId="4E2D8202" w14:textId="77777777" w:rsidR="00E63EE2" w:rsidRDefault="00000000">
      <w:pPr>
        <w:pStyle w:val="ListParagraph"/>
        <w:numPr>
          <w:ilvl w:val="0"/>
          <w:numId w:val="2"/>
        </w:numPr>
        <w:spacing w:after="80"/>
      </w:pPr>
      <w:r>
        <w:t>Shneiderman, B., Plaisant, C., Cohen, M., Jacobs, S., Elmqvist, N., &amp; Diakopoulos, N. (2016). Designing the User Interface: Strategies for Effective Human-Computer Interaction (6th ed.). Pearson.</w:t>
      </w:r>
    </w:p>
    <w:p w14:paraId="4E2D8203" w14:textId="77777777" w:rsidR="00E63EE2" w:rsidRDefault="00000000">
      <w:pPr>
        <w:pStyle w:val="ListParagraph"/>
        <w:numPr>
          <w:ilvl w:val="0"/>
          <w:numId w:val="2"/>
        </w:numPr>
        <w:spacing w:after="80"/>
      </w:pPr>
      <w:r>
        <w:t>Nielsen, J., &amp; Molich, R. (1990). Heuristic evaluation of user interfaces. Proceedings of the CHI '90 Conference on Human Factors in Computing Systems, 249–256.</w:t>
      </w:r>
    </w:p>
    <w:p w14:paraId="4E2D8204" w14:textId="77777777" w:rsidR="00E63EE2" w:rsidRDefault="00000000">
      <w:pPr>
        <w:pStyle w:val="ListParagraph"/>
        <w:numPr>
          <w:ilvl w:val="0"/>
          <w:numId w:val="2"/>
        </w:numPr>
        <w:spacing w:after="80"/>
      </w:pPr>
      <w:r>
        <w:t>Lewis, C. (1982). Using the 'Thinking-Aloud' Method in Cognitive Interface Design. IBM Research Report.</w:t>
      </w:r>
    </w:p>
    <w:p w14:paraId="4E2D8205" w14:textId="77777777" w:rsidR="00E63EE2" w:rsidRDefault="00000000">
      <w:pPr>
        <w:pStyle w:val="ListParagraph"/>
        <w:numPr>
          <w:ilvl w:val="0"/>
          <w:numId w:val="2"/>
        </w:numPr>
        <w:spacing w:after="80"/>
      </w:pPr>
      <w:r>
        <w:t>Fogg, B. J. (2019). Tiny Habits: The Small Changes That Change Everything. Houghton Mifflin Harcourt.</w:t>
      </w:r>
    </w:p>
    <w:p w14:paraId="4E2D8206" w14:textId="77777777" w:rsidR="00E63EE2" w:rsidRDefault="00000000">
      <w:pPr>
        <w:pStyle w:val="ListParagraph"/>
        <w:numPr>
          <w:ilvl w:val="0"/>
          <w:numId w:val="2"/>
        </w:numPr>
        <w:spacing w:after="80"/>
      </w:pPr>
      <w:r>
        <w:t>Deci, E. L., &amp; Ryan, R. M. (1985). Intrinsic Motivation and Self-Determination in Human Behavior. Springer.</w:t>
      </w:r>
    </w:p>
    <w:p w14:paraId="4E2D8207" w14:textId="77777777" w:rsidR="00E63EE2" w:rsidRDefault="00000000">
      <w:pPr>
        <w:pStyle w:val="ListParagraph"/>
        <w:numPr>
          <w:ilvl w:val="0"/>
          <w:numId w:val="2"/>
        </w:numPr>
        <w:spacing w:after="80"/>
      </w:pPr>
      <w:r>
        <w:t>Krug, S. (2014). Don't Make Me Think, Revisited: A Common Sense Approach to Web Usability (3rd ed.). New Riders.</w:t>
      </w:r>
    </w:p>
    <w:p w14:paraId="4E2D8208" w14:textId="77777777" w:rsidR="00E63EE2" w:rsidRDefault="00E63EE2">
      <w:pPr>
        <w:spacing w:after="80"/>
      </w:pPr>
    </w:p>
    <w:sectPr w:rsidR="00E63EE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24F4C"/>
    <w:multiLevelType w:val="hybridMultilevel"/>
    <w:tmpl w:val="CE040236"/>
    <w:lvl w:ilvl="0" w:tplc="44EC7288">
      <w:start w:val="1"/>
      <w:numFmt w:val="bullet"/>
      <w:lvlText w:val="–"/>
      <w:lvlJc w:val="left"/>
      <w:pPr>
        <w:ind w:left="1080" w:hanging="360"/>
      </w:pPr>
    </w:lvl>
    <w:lvl w:ilvl="1" w:tplc="4AC602F4">
      <w:numFmt w:val="decimal"/>
      <w:lvlText w:val=""/>
      <w:lvlJc w:val="left"/>
    </w:lvl>
    <w:lvl w:ilvl="2" w:tplc="B0C284A2">
      <w:numFmt w:val="decimal"/>
      <w:lvlText w:val=""/>
      <w:lvlJc w:val="left"/>
    </w:lvl>
    <w:lvl w:ilvl="3" w:tplc="A57AD220">
      <w:numFmt w:val="decimal"/>
      <w:lvlText w:val=""/>
      <w:lvlJc w:val="left"/>
    </w:lvl>
    <w:lvl w:ilvl="4" w:tplc="90D6FE20">
      <w:numFmt w:val="decimal"/>
      <w:lvlText w:val=""/>
      <w:lvlJc w:val="left"/>
    </w:lvl>
    <w:lvl w:ilvl="5" w:tplc="AA1A2410">
      <w:numFmt w:val="decimal"/>
      <w:lvlText w:val=""/>
      <w:lvlJc w:val="left"/>
    </w:lvl>
    <w:lvl w:ilvl="6" w:tplc="BCD60606">
      <w:numFmt w:val="decimal"/>
      <w:lvlText w:val=""/>
      <w:lvlJc w:val="left"/>
    </w:lvl>
    <w:lvl w:ilvl="7" w:tplc="8D40746A">
      <w:numFmt w:val="decimal"/>
      <w:lvlText w:val=""/>
      <w:lvlJc w:val="left"/>
    </w:lvl>
    <w:lvl w:ilvl="8" w:tplc="9ECED4D2">
      <w:numFmt w:val="decimal"/>
      <w:lvlText w:val=""/>
      <w:lvlJc w:val="left"/>
    </w:lvl>
  </w:abstractNum>
  <w:abstractNum w:abstractNumId="1" w15:restartNumberingAfterBreak="0">
    <w:nsid w:val="42A91DB7"/>
    <w:multiLevelType w:val="hybridMultilevel"/>
    <w:tmpl w:val="4DCE6108"/>
    <w:lvl w:ilvl="0" w:tplc="F04A0D42">
      <w:start w:val="1"/>
      <w:numFmt w:val="bullet"/>
      <w:lvlText w:val="●"/>
      <w:lvlJc w:val="left"/>
      <w:pPr>
        <w:ind w:left="720" w:hanging="360"/>
      </w:pPr>
    </w:lvl>
    <w:lvl w:ilvl="1" w:tplc="EE387D84">
      <w:start w:val="1"/>
      <w:numFmt w:val="bullet"/>
      <w:lvlText w:val="○"/>
      <w:lvlJc w:val="left"/>
      <w:pPr>
        <w:ind w:left="1440" w:hanging="360"/>
      </w:pPr>
    </w:lvl>
    <w:lvl w:ilvl="2" w:tplc="915C05FC">
      <w:start w:val="1"/>
      <w:numFmt w:val="bullet"/>
      <w:lvlText w:val="■"/>
      <w:lvlJc w:val="left"/>
      <w:pPr>
        <w:ind w:left="2160" w:hanging="360"/>
      </w:pPr>
    </w:lvl>
    <w:lvl w:ilvl="3" w:tplc="E466B5D2">
      <w:start w:val="1"/>
      <w:numFmt w:val="bullet"/>
      <w:lvlText w:val="●"/>
      <w:lvlJc w:val="left"/>
      <w:pPr>
        <w:ind w:left="2880" w:hanging="360"/>
      </w:pPr>
    </w:lvl>
    <w:lvl w:ilvl="4" w:tplc="D0420E1E">
      <w:start w:val="1"/>
      <w:numFmt w:val="bullet"/>
      <w:lvlText w:val="○"/>
      <w:lvlJc w:val="left"/>
      <w:pPr>
        <w:ind w:left="3600" w:hanging="360"/>
      </w:pPr>
    </w:lvl>
    <w:lvl w:ilvl="5" w:tplc="04440744">
      <w:start w:val="1"/>
      <w:numFmt w:val="bullet"/>
      <w:lvlText w:val="■"/>
      <w:lvlJc w:val="left"/>
      <w:pPr>
        <w:ind w:left="4320" w:hanging="360"/>
      </w:pPr>
    </w:lvl>
    <w:lvl w:ilvl="6" w:tplc="307A366E">
      <w:start w:val="1"/>
      <w:numFmt w:val="bullet"/>
      <w:lvlText w:val="●"/>
      <w:lvlJc w:val="left"/>
      <w:pPr>
        <w:ind w:left="5040" w:hanging="360"/>
      </w:pPr>
    </w:lvl>
    <w:lvl w:ilvl="7" w:tplc="81CC0F86">
      <w:start w:val="1"/>
      <w:numFmt w:val="bullet"/>
      <w:lvlText w:val="●"/>
      <w:lvlJc w:val="left"/>
      <w:pPr>
        <w:ind w:left="5760" w:hanging="360"/>
      </w:pPr>
    </w:lvl>
    <w:lvl w:ilvl="8" w:tplc="FECC80C4">
      <w:start w:val="1"/>
      <w:numFmt w:val="bullet"/>
      <w:lvlText w:val="●"/>
      <w:lvlJc w:val="left"/>
      <w:pPr>
        <w:ind w:left="6480" w:hanging="360"/>
      </w:pPr>
    </w:lvl>
  </w:abstractNum>
  <w:abstractNum w:abstractNumId="2" w15:restartNumberingAfterBreak="0">
    <w:nsid w:val="5FCD024D"/>
    <w:multiLevelType w:val="hybridMultilevel"/>
    <w:tmpl w:val="EDE2917C"/>
    <w:lvl w:ilvl="0" w:tplc="AED0FF00">
      <w:start w:val="1"/>
      <w:numFmt w:val="bullet"/>
      <w:lvlText w:val="•"/>
      <w:lvlJc w:val="left"/>
      <w:pPr>
        <w:ind w:left="720" w:hanging="360"/>
      </w:pPr>
    </w:lvl>
    <w:lvl w:ilvl="1" w:tplc="4C18B0B4">
      <w:numFmt w:val="decimal"/>
      <w:lvlText w:val=""/>
      <w:lvlJc w:val="left"/>
    </w:lvl>
    <w:lvl w:ilvl="2" w:tplc="61EC37A8">
      <w:numFmt w:val="decimal"/>
      <w:lvlText w:val=""/>
      <w:lvlJc w:val="left"/>
    </w:lvl>
    <w:lvl w:ilvl="3" w:tplc="ADA888D0">
      <w:numFmt w:val="decimal"/>
      <w:lvlText w:val=""/>
      <w:lvlJc w:val="left"/>
    </w:lvl>
    <w:lvl w:ilvl="4" w:tplc="F830FFD0">
      <w:numFmt w:val="decimal"/>
      <w:lvlText w:val=""/>
      <w:lvlJc w:val="left"/>
    </w:lvl>
    <w:lvl w:ilvl="5" w:tplc="8EC222D2">
      <w:numFmt w:val="decimal"/>
      <w:lvlText w:val=""/>
      <w:lvlJc w:val="left"/>
    </w:lvl>
    <w:lvl w:ilvl="6" w:tplc="25E8AEDE">
      <w:numFmt w:val="decimal"/>
      <w:lvlText w:val=""/>
      <w:lvlJc w:val="left"/>
    </w:lvl>
    <w:lvl w:ilvl="7" w:tplc="1CE00930">
      <w:numFmt w:val="decimal"/>
      <w:lvlText w:val=""/>
      <w:lvlJc w:val="left"/>
    </w:lvl>
    <w:lvl w:ilvl="8" w:tplc="BDBC8CA8">
      <w:numFmt w:val="decimal"/>
      <w:lvlText w:val=""/>
      <w:lvlJc w:val="left"/>
    </w:lvl>
  </w:abstractNum>
  <w:num w:numId="1" w16cid:durableId="1813599056">
    <w:abstractNumId w:val="1"/>
    <w:lvlOverride w:ilvl="0">
      <w:startOverride w:val="1"/>
    </w:lvlOverride>
  </w:num>
  <w:num w:numId="2" w16cid:durableId="13945429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EE2"/>
    <w:rsid w:val="00590657"/>
    <w:rsid w:val="00A054D9"/>
    <w:rsid w:val="00A735BC"/>
    <w:rsid w:val="00E63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D8093"/>
  <w15:docId w15:val="{26673988-9FC7-4C73-BE32-B7275EFA9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1A2E"/>
      <w:sz w:val="30"/>
      <w:szCs w:val="30"/>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unhideWhenUsed/>
    <w:qFormat/>
    <w:pPr>
      <w:spacing w:before="200" w:after="80"/>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4580</Words>
  <Characters>26111</Characters>
  <Application>Microsoft Office Word</Application>
  <DocSecurity>0</DocSecurity>
  <Lines>217</Lines>
  <Paragraphs>61</Paragraphs>
  <ScaleCrop>false</ScaleCrop>
  <Company/>
  <LinksUpToDate>false</LinksUpToDate>
  <CharactersWithSpaces>30630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Neyton Muhlanga</cp:lastModifiedBy>
  <cp:revision>3</cp:revision>
  <dcterms:created xsi:type="dcterms:W3CDTF">2026-04-19T16:26:00Z</dcterms:created>
  <dcterms:modified xsi:type="dcterms:W3CDTF">2026-04-19T19:37:00Z</dcterms:modified>
</cp:coreProperties>
</file>