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58D" w:rsidRDefault="00E7158D" w:rsidP="00E7158D">
      <w:pPr>
        <w:jc w:val="center"/>
        <w:rPr>
          <w:b/>
        </w:rPr>
      </w:pPr>
      <w:r w:rsidRPr="00E7158D">
        <w:rPr>
          <w:b/>
        </w:rPr>
        <w:t>LEVANTAMIENTO DE REQUERIMIENTOS PARA EL PROYECTO WEB DE COMERCIO DE OBJETOS DEPORTIVOS SPORTJAN</w:t>
      </w:r>
      <w:r w:rsidR="003F37D9">
        <w:rPr>
          <w:b/>
        </w:rPr>
        <w:t>N</w:t>
      </w:r>
    </w:p>
    <w:p w:rsidR="003F37D9" w:rsidRPr="00E7158D" w:rsidRDefault="003F37D9" w:rsidP="00E7158D">
      <w:pPr>
        <w:jc w:val="center"/>
        <w:rPr>
          <w:b/>
        </w:rPr>
      </w:pPr>
    </w:p>
    <w:p w:rsidR="00E7158D" w:rsidRPr="00E7158D" w:rsidRDefault="00E7158D" w:rsidP="00E7158D">
      <w:pPr>
        <w:jc w:val="center"/>
        <w:rPr>
          <w:b/>
        </w:rPr>
      </w:pPr>
      <w:r w:rsidRPr="00E7158D">
        <w:rPr>
          <w:b/>
        </w:rPr>
        <w:t>INTRODUCCIÓN</w:t>
      </w:r>
    </w:p>
    <w:p w:rsidR="00E7158D" w:rsidRPr="00E7158D" w:rsidRDefault="00E7158D" w:rsidP="00E7158D">
      <w:r w:rsidRPr="00E7158D">
        <w:t>El objetivo de este proyecto es desarrollar una página web para la venta de objetos deportivos. La aplicación</w:t>
      </w:r>
      <w:r>
        <w:t xml:space="preserve"> web</w:t>
      </w:r>
      <w:r w:rsidRPr="00E7158D">
        <w:t xml:space="preserve"> contará con una interfaz de usuario dinámica, un sistema de carrito de compras, registro de usuarios, y gestión de datos utilizando </w:t>
      </w:r>
      <w:proofErr w:type="spellStart"/>
      <w:r w:rsidRPr="00E7158D">
        <w:t>Firebase</w:t>
      </w:r>
      <w:proofErr w:type="spellEnd"/>
      <w:r w:rsidRPr="00E7158D">
        <w:t>. También se integrará una API gratuita para la gestión de envíos y se realizará análisis de datos utilizando Pandas.</w:t>
      </w:r>
    </w:p>
    <w:p w:rsidR="00E7158D" w:rsidRPr="00E7158D" w:rsidRDefault="00E7158D" w:rsidP="00E7158D">
      <w:pPr>
        <w:jc w:val="center"/>
        <w:rPr>
          <w:b/>
        </w:rPr>
      </w:pPr>
      <w:r w:rsidRPr="00E7158D">
        <w:rPr>
          <w:b/>
        </w:rPr>
        <w:t>REQUERIMIENTOS FUNCIONALES</w:t>
      </w:r>
    </w:p>
    <w:p w:rsidR="00E7158D" w:rsidRPr="00E7158D" w:rsidRDefault="00E7158D" w:rsidP="00E7158D">
      <w:pPr>
        <w:rPr>
          <w:b/>
        </w:rPr>
      </w:pPr>
      <w:r w:rsidRPr="00E7158D">
        <w:rPr>
          <w:b/>
        </w:rPr>
        <w:t>Requerimientos del Usuario</w:t>
      </w:r>
      <w:r>
        <w:rPr>
          <w:b/>
        </w:rPr>
        <w:t>:</w:t>
      </w:r>
    </w:p>
    <w:p w:rsidR="00E7158D" w:rsidRPr="00E7158D" w:rsidRDefault="00E7158D" w:rsidP="00E7158D">
      <w:r w:rsidRPr="00E7158D">
        <w:t>Registro y Autenticación de Usuarios:</w:t>
      </w:r>
    </w:p>
    <w:p w:rsidR="00E7158D" w:rsidRPr="00E7158D" w:rsidRDefault="00E7158D" w:rsidP="00E7158D">
      <w:r w:rsidRPr="00E7158D">
        <w:t>Los usuarios deben poder registrarse en el sitio web utilizando su correo electrónico y una contraseña.</w:t>
      </w:r>
    </w:p>
    <w:p w:rsidR="00E7158D" w:rsidRPr="00E7158D" w:rsidRDefault="00E7158D" w:rsidP="00E7158D">
      <w:r w:rsidRPr="00E7158D">
        <w:t>Los usuarios registrados deben poder iniciar sesión y acceder a su cuenta.</w:t>
      </w:r>
    </w:p>
    <w:p w:rsidR="00E7158D" w:rsidRPr="00E7158D" w:rsidRDefault="00E7158D" w:rsidP="00E7158D">
      <w:r w:rsidRPr="00E7158D">
        <w:t>Los usuarios deben poder recuperar su contraseña en caso de olvidarla.</w:t>
      </w:r>
    </w:p>
    <w:p w:rsidR="00E7158D" w:rsidRPr="00E7158D" w:rsidRDefault="00E7158D" w:rsidP="00E7158D">
      <w:pPr>
        <w:rPr>
          <w:b/>
        </w:rPr>
      </w:pPr>
      <w:r w:rsidRPr="00E7158D">
        <w:rPr>
          <w:b/>
        </w:rPr>
        <w:t>Catálogo de Productos:</w:t>
      </w:r>
    </w:p>
    <w:p w:rsidR="00E7158D" w:rsidRPr="00E7158D" w:rsidRDefault="00E7158D" w:rsidP="00E7158D">
      <w:r w:rsidRPr="00E7158D">
        <w:t>El sitio debe mostrar un catálogo de objetos deportivos, incluyendo información como nombre del producto, descripción, precio y una imagen.</w:t>
      </w:r>
    </w:p>
    <w:p w:rsidR="00E7158D" w:rsidRPr="00E7158D" w:rsidRDefault="00E7158D" w:rsidP="00E7158D">
      <w:r w:rsidRPr="00E7158D">
        <w:t>Los usuarios deben poder buscar productos por nombre o categoría.</w:t>
      </w:r>
    </w:p>
    <w:p w:rsidR="00E7158D" w:rsidRPr="00E7158D" w:rsidRDefault="00E7158D" w:rsidP="00E7158D">
      <w:r w:rsidRPr="00E7158D">
        <w:t>Los productos deben estar organizados en categorías para facilitar la navegación.</w:t>
      </w:r>
    </w:p>
    <w:p w:rsidR="00E7158D" w:rsidRPr="00E7158D" w:rsidRDefault="00E7158D" w:rsidP="00E7158D">
      <w:pPr>
        <w:rPr>
          <w:b/>
        </w:rPr>
      </w:pPr>
      <w:r w:rsidRPr="00E7158D">
        <w:rPr>
          <w:b/>
        </w:rPr>
        <w:t>Carrito de Compras:</w:t>
      </w:r>
    </w:p>
    <w:p w:rsidR="00E7158D" w:rsidRPr="00E7158D" w:rsidRDefault="00E7158D" w:rsidP="00E7158D">
      <w:r w:rsidRPr="00E7158D">
        <w:t>Los usuarios deben poder añadir productos a un carrito de compras.</w:t>
      </w:r>
    </w:p>
    <w:p w:rsidR="00E7158D" w:rsidRPr="00E7158D" w:rsidRDefault="00E7158D" w:rsidP="00E7158D">
      <w:r w:rsidRPr="00E7158D">
        <w:t>El carrito debe mostrar una lista de los productos añadidos, sus cantidades y el precio total.</w:t>
      </w:r>
    </w:p>
    <w:p w:rsidR="00E7158D" w:rsidRPr="00E7158D" w:rsidRDefault="00E7158D" w:rsidP="00E7158D">
      <w:r w:rsidRPr="00E7158D">
        <w:t>Los usuarios deben poder actualizar las cantidades de los productos en el carrito o eliminar productos.</w:t>
      </w:r>
    </w:p>
    <w:p w:rsidR="00E7158D" w:rsidRPr="00E7158D" w:rsidRDefault="00E7158D" w:rsidP="00E7158D">
      <w:r w:rsidRPr="00E7158D">
        <w:t>Los usuarios deben poder proceder a la compra y realizar el pago.</w:t>
      </w:r>
    </w:p>
    <w:p w:rsidR="00E7158D" w:rsidRPr="00E7158D" w:rsidRDefault="00E7158D" w:rsidP="00E7158D">
      <w:pPr>
        <w:rPr>
          <w:b/>
        </w:rPr>
      </w:pPr>
      <w:r w:rsidRPr="00E7158D">
        <w:rPr>
          <w:b/>
        </w:rPr>
        <w:t>Gestión de Envíos:</w:t>
      </w:r>
    </w:p>
    <w:p w:rsidR="00E7158D" w:rsidRPr="00E7158D" w:rsidRDefault="00E7158D" w:rsidP="00E7158D">
      <w:r w:rsidRPr="00E7158D">
        <w:t xml:space="preserve">La página debe integrar una </w:t>
      </w:r>
      <w:r w:rsidRPr="003F37D9">
        <w:rPr>
          <w:b/>
        </w:rPr>
        <w:t>API</w:t>
      </w:r>
      <w:r w:rsidRPr="00E7158D">
        <w:t xml:space="preserve"> gratuita para calcular el costo de envío basado en la ubicación del usuario.</w:t>
      </w:r>
    </w:p>
    <w:p w:rsidR="00E7158D" w:rsidRPr="00E7158D" w:rsidRDefault="00E7158D" w:rsidP="00E7158D">
      <w:r w:rsidRPr="00E7158D">
        <w:t>Los usuarios deben poder seleccionar el método de envío durante el proceso de compra.</w:t>
      </w:r>
    </w:p>
    <w:p w:rsidR="00E7158D" w:rsidRPr="00E7158D" w:rsidRDefault="00E7158D" w:rsidP="00E7158D">
      <w:r w:rsidRPr="00E7158D">
        <w:t>Los usuarios deben recibir una confirmación del envío con un número de seguimiento.</w:t>
      </w:r>
    </w:p>
    <w:p w:rsidR="00E7158D" w:rsidRPr="00E7158D" w:rsidRDefault="00E7158D" w:rsidP="00E7158D">
      <w:pPr>
        <w:rPr>
          <w:b/>
        </w:rPr>
      </w:pPr>
      <w:r w:rsidRPr="00E7158D">
        <w:rPr>
          <w:b/>
        </w:rPr>
        <w:t>Perfil del Usuario:</w:t>
      </w:r>
    </w:p>
    <w:p w:rsidR="00E7158D" w:rsidRPr="00E7158D" w:rsidRDefault="00E7158D" w:rsidP="00E7158D">
      <w:r w:rsidRPr="00E7158D">
        <w:lastRenderedPageBreak/>
        <w:t>Los usuarios deben tener una sección de perfil donde puedan ver y editar su información personal.</w:t>
      </w:r>
    </w:p>
    <w:p w:rsidR="00E7158D" w:rsidRPr="00E7158D" w:rsidRDefault="00E7158D" w:rsidP="00E7158D">
      <w:r w:rsidRPr="00E7158D">
        <w:t>Los usuarios deben poder ver el historial de sus pedidos.</w:t>
      </w:r>
    </w:p>
    <w:p w:rsidR="00E7158D" w:rsidRPr="00E7158D" w:rsidRDefault="00E7158D" w:rsidP="00E7158D">
      <w:pPr>
        <w:rPr>
          <w:b/>
        </w:rPr>
      </w:pPr>
      <w:r w:rsidRPr="00E7158D">
        <w:rPr>
          <w:b/>
        </w:rPr>
        <w:t>Analítica de Datos:</w:t>
      </w:r>
    </w:p>
    <w:p w:rsidR="00E7158D" w:rsidRPr="00E7158D" w:rsidRDefault="00E7158D" w:rsidP="00E7158D">
      <w:r w:rsidRPr="00E7158D">
        <w:t>El sistema debe recolectar datos sobre las ventas y el comportamiento de los usuarios.</w:t>
      </w:r>
    </w:p>
    <w:p w:rsidR="00E7158D" w:rsidRPr="00E7158D" w:rsidRDefault="00E7158D" w:rsidP="00E7158D">
      <w:r w:rsidRPr="00E7158D">
        <w:t>Los datos deben ser procesados y analizados utilizando Pandas para generar reportes y estadísticas.</w:t>
      </w:r>
    </w:p>
    <w:p w:rsidR="00E7158D" w:rsidRPr="00E7158D" w:rsidRDefault="00E7158D" w:rsidP="00E7158D">
      <w:pPr>
        <w:jc w:val="center"/>
        <w:rPr>
          <w:b/>
        </w:rPr>
      </w:pPr>
      <w:r w:rsidRPr="00E7158D">
        <w:rPr>
          <w:b/>
        </w:rPr>
        <w:t>REQUERIMIENTOS NO FUNCIONALES</w:t>
      </w:r>
    </w:p>
    <w:p w:rsidR="00E7158D" w:rsidRPr="008C4296" w:rsidRDefault="00E7158D" w:rsidP="00E7158D">
      <w:pPr>
        <w:rPr>
          <w:b/>
        </w:rPr>
      </w:pPr>
      <w:r w:rsidRPr="008C4296">
        <w:rPr>
          <w:b/>
        </w:rPr>
        <w:t>Interfaz de Usuario:</w:t>
      </w:r>
    </w:p>
    <w:p w:rsidR="00E7158D" w:rsidRPr="00E7158D" w:rsidRDefault="00E7158D" w:rsidP="00E7158D">
      <w:r w:rsidRPr="00E7158D">
        <w:t>La interfaz debe ser intuitiva y fácil de usar.</w:t>
      </w:r>
    </w:p>
    <w:p w:rsidR="00E7158D" w:rsidRPr="00E7158D" w:rsidRDefault="00E7158D" w:rsidP="00E7158D">
      <w:r w:rsidRPr="00E7158D">
        <w:t>La página debe</w:t>
      </w:r>
      <w:r w:rsidR="003F37D9">
        <w:t>ría</w:t>
      </w:r>
      <w:r w:rsidRPr="00E7158D">
        <w:t xml:space="preserve"> ser responsiva y funcionar correctamente en dispositivos móviles y de escritorio.</w:t>
      </w:r>
    </w:p>
    <w:p w:rsidR="00E7158D" w:rsidRPr="003F37D9" w:rsidRDefault="00E7158D" w:rsidP="00E7158D">
      <w:pPr>
        <w:rPr>
          <w:b/>
        </w:rPr>
      </w:pPr>
      <w:r w:rsidRPr="003F37D9">
        <w:rPr>
          <w:b/>
        </w:rPr>
        <w:t>Seguridad:</w:t>
      </w:r>
    </w:p>
    <w:p w:rsidR="00E7158D" w:rsidRPr="00E7158D" w:rsidRDefault="00E7158D" w:rsidP="00E7158D">
      <w:r w:rsidRPr="00E7158D">
        <w:t>Los datos de los usuarios deben estar protegidos mediante cifrado.</w:t>
      </w:r>
    </w:p>
    <w:p w:rsidR="00E7158D" w:rsidRPr="00E7158D" w:rsidRDefault="00E7158D" w:rsidP="00E7158D">
      <w:r w:rsidRPr="00E7158D">
        <w:t>La autenticación de usuarios debe estar protegida contra ataques comunes como el de fuerza bruta.</w:t>
      </w:r>
    </w:p>
    <w:p w:rsidR="00E7158D" w:rsidRPr="003F37D9" w:rsidRDefault="00E7158D" w:rsidP="00E7158D">
      <w:pPr>
        <w:rPr>
          <w:b/>
        </w:rPr>
      </w:pPr>
      <w:r w:rsidRPr="003F37D9">
        <w:rPr>
          <w:b/>
        </w:rPr>
        <w:t>Desempeño:</w:t>
      </w:r>
    </w:p>
    <w:p w:rsidR="00E7158D" w:rsidRPr="00E7158D" w:rsidRDefault="00E7158D" w:rsidP="00E7158D">
      <w:r w:rsidRPr="00E7158D">
        <w:t>La página debe cargarse rápidamente y ser capaz de manejar múltiples usuarios simultáneamente.</w:t>
      </w:r>
    </w:p>
    <w:p w:rsidR="00E7158D" w:rsidRPr="003F37D9" w:rsidRDefault="00E7158D" w:rsidP="00E7158D">
      <w:pPr>
        <w:rPr>
          <w:b/>
        </w:rPr>
      </w:pPr>
      <w:r w:rsidRPr="003F37D9">
        <w:rPr>
          <w:b/>
        </w:rPr>
        <w:t>Mantenibilidad:</w:t>
      </w:r>
    </w:p>
    <w:p w:rsidR="00E7158D" w:rsidRPr="00E7158D" w:rsidRDefault="00E7158D" w:rsidP="00E7158D">
      <w:r w:rsidRPr="00E7158D">
        <w:t>El código estar</w:t>
      </w:r>
      <w:r w:rsidR="003F37D9">
        <w:t>á</w:t>
      </w:r>
      <w:r w:rsidRPr="00E7158D">
        <w:t xml:space="preserve"> bien documentado y estructurado para facilitar su mantenimiento y actualización.</w:t>
      </w:r>
    </w:p>
    <w:p w:rsidR="00E7158D" w:rsidRPr="003F37D9" w:rsidRDefault="003F37D9" w:rsidP="003F37D9">
      <w:pPr>
        <w:jc w:val="center"/>
        <w:rPr>
          <w:b/>
        </w:rPr>
      </w:pPr>
      <w:r w:rsidRPr="003F37D9">
        <w:rPr>
          <w:b/>
        </w:rPr>
        <w:t>REQUERIMIENTOS TÉCNICOS</w:t>
      </w:r>
    </w:p>
    <w:p w:rsidR="00E7158D" w:rsidRPr="003F37D9" w:rsidRDefault="00E7158D" w:rsidP="00E7158D">
      <w:pPr>
        <w:rPr>
          <w:b/>
        </w:rPr>
      </w:pPr>
      <w:proofErr w:type="spellStart"/>
      <w:r w:rsidRPr="003F37D9">
        <w:rPr>
          <w:b/>
        </w:rPr>
        <w:t>Frontend</w:t>
      </w:r>
      <w:proofErr w:type="spellEnd"/>
      <w:r w:rsidRPr="003F37D9">
        <w:rPr>
          <w:b/>
        </w:rPr>
        <w:t>:</w:t>
      </w:r>
      <w:r w:rsidR="003F37D9">
        <w:rPr>
          <w:b/>
        </w:rPr>
        <w:t xml:space="preserve"> </w:t>
      </w:r>
      <w:r w:rsidRPr="00E7158D">
        <w:t>Tecnologías: HTML, CSS, JavaScript</w:t>
      </w:r>
    </w:p>
    <w:p w:rsidR="00E7158D" w:rsidRPr="00E7158D" w:rsidRDefault="00E7158D" w:rsidP="00E7158D">
      <w:proofErr w:type="spellStart"/>
      <w:r w:rsidRPr="003F37D9">
        <w:rPr>
          <w:b/>
        </w:rPr>
        <w:t>Frameworks</w:t>
      </w:r>
      <w:proofErr w:type="spellEnd"/>
      <w:r w:rsidRPr="003F37D9">
        <w:rPr>
          <w:b/>
        </w:rPr>
        <w:t>/Bibliotecas:</w:t>
      </w:r>
      <w:r w:rsidRPr="00E7158D">
        <w:t xml:space="preserve"> Considerar el uso de </w:t>
      </w:r>
      <w:proofErr w:type="spellStart"/>
      <w:r w:rsidRPr="00E7158D">
        <w:t>frameworks</w:t>
      </w:r>
      <w:proofErr w:type="spellEnd"/>
      <w:r w:rsidRPr="00E7158D">
        <w:t xml:space="preserve"> como </w:t>
      </w:r>
      <w:proofErr w:type="spellStart"/>
      <w:r w:rsidRPr="00E7158D">
        <w:t>React</w:t>
      </w:r>
      <w:proofErr w:type="spellEnd"/>
      <w:r w:rsidRPr="00E7158D">
        <w:t xml:space="preserve"> para mejorar la experiencia de desarrollo.</w:t>
      </w:r>
    </w:p>
    <w:p w:rsidR="00E7158D" w:rsidRPr="003F37D9" w:rsidRDefault="00E7158D" w:rsidP="00E7158D">
      <w:pPr>
        <w:rPr>
          <w:b/>
        </w:rPr>
      </w:pPr>
      <w:proofErr w:type="spellStart"/>
      <w:r w:rsidRPr="003F37D9">
        <w:rPr>
          <w:b/>
        </w:rPr>
        <w:t>Backend</w:t>
      </w:r>
      <w:proofErr w:type="spellEnd"/>
      <w:r w:rsidRPr="003F37D9">
        <w:rPr>
          <w:b/>
        </w:rPr>
        <w:t>:</w:t>
      </w:r>
      <w:r w:rsidR="003F37D9">
        <w:rPr>
          <w:b/>
        </w:rPr>
        <w:t xml:space="preserve"> </w:t>
      </w:r>
      <w:r w:rsidRPr="00E7158D">
        <w:t>Lenguaje: Python</w:t>
      </w:r>
    </w:p>
    <w:p w:rsidR="00E7158D" w:rsidRPr="00E7158D" w:rsidRDefault="00E7158D" w:rsidP="00E7158D">
      <w:r w:rsidRPr="003F37D9">
        <w:rPr>
          <w:b/>
        </w:rPr>
        <w:t>Base de Datos:</w:t>
      </w:r>
      <w:r w:rsidRPr="00E7158D">
        <w:t xml:space="preserve"> </w:t>
      </w:r>
      <w:proofErr w:type="spellStart"/>
      <w:r w:rsidRPr="00E7158D">
        <w:t>Firebase</w:t>
      </w:r>
      <w:proofErr w:type="spellEnd"/>
      <w:r w:rsidRPr="00E7158D">
        <w:t xml:space="preserve"> (</w:t>
      </w:r>
      <w:proofErr w:type="spellStart"/>
      <w:r w:rsidRPr="00E7158D">
        <w:t>Firestore</w:t>
      </w:r>
      <w:proofErr w:type="spellEnd"/>
      <w:r w:rsidRPr="00E7158D">
        <w:t xml:space="preserve"> para almacenamiento en tiempo real y </w:t>
      </w:r>
      <w:proofErr w:type="spellStart"/>
      <w:r w:rsidRPr="00E7158D">
        <w:t>Firebase</w:t>
      </w:r>
      <w:proofErr w:type="spellEnd"/>
      <w:r w:rsidRPr="00E7158D">
        <w:t xml:space="preserve"> </w:t>
      </w:r>
      <w:proofErr w:type="spellStart"/>
      <w:r w:rsidRPr="00E7158D">
        <w:t>Authentication</w:t>
      </w:r>
      <w:proofErr w:type="spellEnd"/>
      <w:r w:rsidRPr="00E7158D">
        <w:t xml:space="preserve"> para la gestión de usuarios)</w:t>
      </w:r>
    </w:p>
    <w:p w:rsidR="00E7158D" w:rsidRPr="003F37D9" w:rsidRDefault="00E7158D" w:rsidP="00E7158D">
      <w:pPr>
        <w:rPr>
          <w:b/>
        </w:rPr>
      </w:pPr>
      <w:r w:rsidRPr="003F37D9">
        <w:rPr>
          <w:b/>
        </w:rPr>
        <w:t>API de Envíos:</w:t>
      </w:r>
    </w:p>
    <w:p w:rsidR="00E7158D" w:rsidRPr="00E7158D" w:rsidRDefault="00E7158D" w:rsidP="00E7158D">
      <w:r w:rsidRPr="00E7158D">
        <w:t>Tipo: API gratuita para cálculo de costos y gestión de envíos.</w:t>
      </w:r>
    </w:p>
    <w:p w:rsidR="00E7158D" w:rsidRPr="00E7158D" w:rsidRDefault="00E7158D" w:rsidP="00E7158D">
      <w:r w:rsidRPr="00E7158D">
        <w:t>Requerimientos: Consultar documentación de la API para integración y uso.</w:t>
      </w:r>
    </w:p>
    <w:p w:rsidR="00E7158D" w:rsidRPr="00E7158D" w:rsidRDefault="00E7158D" w:rsidP="00E7158D">
      <w:r w:rsidRPr="00E7158D">
        <w:t xml:space="preserve">Analítica de </w:t>
      </w:r>
      <w:r w:rsidRPr="004A54F3">
        <w:rPr>
          <w:b/>
        </w:rPr>
        <w:t>Datos</w:t>
      </w:r>
      <w:r w:rsidR="003F37D9">
        <w:t xml:space="preserve">: </w:t>
      </w:r>
      <w:r w:rsidRPr="00E7158D">
        <w:t>Herramienta: Pandas</w:t>
      </w:r>
    </w:p>
    <w:p w:rsidR="00E7158D" w:rsidRPr="00E7158D" w:rsidRDefault="00E7158D" w:rsidP="00E7158D">
      <w:r w:rsidRPr="00E7158D">
        <w:t>Objetivo: Análisis de datos de ventas y comportamiento de usuarios para generar reportes.</w:t>
      </w:r>
    </w:p>
    <w:p w:rsidR="00E7158D" w:rsidRDefault="004A54F3" w:rsidP="004A54F3">
      <w:pPr>
        <w:jc w:val="center"/>
        <w:rPr>
          <w:b/>
        </w:rPr>
      </w:pPr>
      <w:r w:rsidRPr="004A54F3">
        <w:rPr>
          <w:b/>
        </w:rPr>
        <w:lastRenderedPageBreak/>
        <w:t xml:space="preserve"> ENTREGABLES</w:t>
      </w:r>
    </w:p>
    <w:p w:rsidR="004A54F3" w:rsidRPr="004A54F3" w:rsidRDefault="004A54F3" w:rsidP="004A54F3">
      <w:pPr>
        <w:jc w:val="center"/>
        <w:rPr>
          <w:b/>
        </w:rPr>
      </w:pPr>
    </w:p>
    <w:p w:rsidR="00E7158D" w:rsidRPr="004A54F3" w:rsidRDefault="00E7158D" w:rsidP="00E7158D">
      <w:pPr>
        <w:rPr>
          <w:b/>
        </w:rPr>
      </w:pPr>
      <w:r w:rsidRPr="004A54F3">
        <w:rPr>
          <w:b/>
        </w:rPr>
        <w:t>Código Fuente:</w:t>
      </w:r>
    </w:p>
    <w:p w:rsidR="00E7158D" w:rsidRPr="00E7158D" w:rsidRDefault="004A54F3" w:rsidP="00E7158D">
      <w:r>
        <w:t>Incluiremos t</w:t>
      </w:r>
      <w:r w:rsidR="00E7158D" w:rsidRPr="00E7158D">
        <w:t xml:space="preserve">odo el código fuente de la aplicación, incluyendo </w:t>
      </w:r>
      <w:proofErr w:type="spellStart"/>
      <w:r w:rsidR="00E7158D" w:rsidRPr="00E7158D">
        <w:t>frontend</w:t>
      </w:r>
      <w:proofErr w:type="spellEnd"/>
      <w:r w:rsidR="00E7158D" w:rsidRPr="00E7158D">
        <w:t xml:space="preserve"> y </w:t>
      </w:r>
      <w:proofErr w:type="spellStart"/>
      <w:r w:rsidR="00E7158D" w:rsidRPr="00E7158D">
        <w:t>backend</w:t>
      </w:r>
      <w:proofErr w:type="spellEnd"/>
      <w:r w:rsidR="00E7158D" w:rsidRPr="00E7158D">
        <w:t>.</w:t>
      </w:r>
    </w:p>
    <w:p w:rsidR="00E7158D" w:rsidRPr="004A54F3" w:rsidRDefault="00E7158D" w:rsidP="00E7158D">
      <w:pPr>
        <w:rPr>
          <w:b/>
        </w:rPr>
      </w:pPr>
      <w:r w:rsidRPr="004A54F3">
        <w:rPr>
          <w:b/>
        </w:rPr>
        <w:t>Documentación:</w:t>
      </w:r>
    </w:p>
    <w:p w:rsidR="00E7158D" w:rsidRPr="00E7158D" w:rsidRDefault="00E7158D" w:rsidP="00E7158D">
      <w:r w:rsidRPr="00E7158D">
        <w:t>Documentación técnica sobre la arquitectura del sistema, configuración y uso.</w:t>
      </w:r>
    </w:p>
    <w:p w:rsidR="00E7158D" w:rsidRPr="00E7158D" w:rsidRDefault="004A54F3" w:rsidP="00E7158D">
      <w:r>
        <w:t>Si es posible entregaremos una g</w:t>
      </w:r>
      <w:r w:rsidR="00E7158D" w:rsidRPr="00E7158D">
        <w:t>uía de usuario para el uso de la plataforma.</w:t>
      </w:r>
    </w:p>
    <w:p w:rsidR="00E7158D" w:rsidRPr="004A54F3" w:rsidRDefault="00E7158D" w:rsidP="00E7158D">
      <w:pPr>
        <w:rPr>
          <w:b/>
        </w:rPr>
      </w:pPr>
      <w:r w:rsidRPr="004A54F3">
        <w:rPr>
          <w:b/>
        </w:rPr>
        <w:t>Presentación Final:</w:t>
      </w:r>
    </w:p>
    <w:p w:rsidR="00E7158D" w:rsidRPr="00E7158D" w:rsidRDefault="00E7158D" w:rsidP="00E7158D">
      <w:r w:rsidRPr="00E7158D">
        <w:t>Una presentación que muestre el funcionamiento del sitio web, incluyendo una demostración de las principales funcionalidades.</w:t>
      </w:r>
    </w:p>
    <w:p w:rsidR="00E7158D" w:rsidRPr="0030544B" w:rsidRDefault="0030544B" w:rsidP="0030544B">
      <w:pPr>
        <w:jc w:val="center"/>
        <w:rPr>
          <w:b/>
        </w:rPr>
      </w:pPr>
      <w:r w:rsidRPr="0030544B">
        <w:rPr>
          <w:b/>
        </w:rPr>
        <w:t>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272" w:rsidRPr="0030544B" w:rsidTr="00092272">
        <w:tc>
          <w:tcPr>
            <w:tcW w:w="2942" w:type="dxa"/>
          </w:tcPr>
          <w:p w:rsidR="00092272" w:rsidRPr="0030544B" w:rsidRDefault="00092272" w:rsidP="0030544B">
            <w:pPr>
              <w:spacing w:before="240"/>
              <w:jc w:val="center"/>
              <w:rPr>
                <w:sz w:val="20"/>
                <w:szCs w:val="20"/>
              </w:rPr>
            </w:pPr>
            <w:r w:rsidRPr="0030544B">
              <w:rPr>
                <w:b/>
                <w:sz w:val="20"/>
                <w:szCs w:val="20"/>
              </w:rPr>
              <w:t>Etapa 1: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Planificación y Diseño (2 semanas)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Diseño de la interfaz de usuario y la arquitectura del sistema (Levantamiento de requerimientos)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</w:p>
        </w:tc>
      </w:tr>
      <w:tr w:rsidR="00092272" w:rsidRPr="0030544B" w:rsidTr="00092272">
        <w:tc>
          <w:tcPr>
            <w:tcW w:w="2942" w:type="dxa"/>
          </w:tcPr>
          <w:p w:rsidR="00092272" w:rsidRPr="0030544B" w:rsidRDefault="00092272" w:rsidP="0030544B">
            <w:pPr>
              <w:spacing w:before="240"/>
              <w:jc w:val="center"/>
              <w:rPr>
                <w:sz w:val="20"/>
                <w:szCs w:val="20"/>
              </w:rPr>
            </w:pPr>
            <w:r w:rsidRPr="0030544B">
              <w:rPr>
                <w:b/>
                <w:sz w:val="20"/>
                <w:szCs w:val="20"/>
              </w:rPr>
              <w:t>Etapa 2: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 xml:space="preserve">Desarrollo del </w:t>
            </w:r>
            <w:proofErr w:type="spellStart"/>
            <w:r w:rsidRPr="0030544B">
              <w:rPr>
                <w:sz w:val="20"/>
                <w:szCs w:val="20"/>
              </w:rPr>
              <w:t>Frontend</w:t>
            </w:r>
            <w:proofErr w:type="spellEnd"/>
            <w:r w:rsidRPr="0030544B">
              <w:rPr>
                <w:sz w:val="20"/>
                <w:szCs w:val="20"/>
              </w:rPr>
              <w:t xml:space="preserve"> (3 semanas)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 xml:space="preserve">Implementación de </w:t>
            </w:r>
            <w:r w:rsidRPr="0030544B">
              <w:rPr>
                <w:sz w:val="20"/>
                <w:szCs w:val="20"/>
                <w:u w:val="single"/>
              </w:rPr>
              <w:t>HTML, CSS y JavaScript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 xml:space="preserve">Integración con el </w:t>
            </w:r>
            <w:proofErr w:type="spellStart"/>
            <w:r w:rsidRPr="0030544B">
              <w:rPr>
                <w:sz w:val="20"/>
                <w:szCs w:val="20"/>
              </w:rPr>
              <w:t>backend</w:t>
            </w:r>
            <w:proofErr w:type="spellEnd"/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</w:p>
        </w:tc>
      </w:tr>
      <w:tr w:rsidR="00092272" w:rsidRPr="0030544B" w:rsidTr="00092272">
        <w:tc>
          <w:tcPr>
            <w:tcW w:w="2942" w:type="dxa"/>
          </w:tcPr>
          <w:p w:rsidR="00092272" w:rsidRPr="0030544B" w:rsidRDefault="00092272" w:rsidP="0030544B">
            <w:pPr>
              <w:spacing w:before="240"/>
              <w:jc w:val="center"/>
              <w:rPr>
                <w:sz w:val="20"/>
                <w:szCs w:val="20"/>
              </w:rPr>
            </w:pPr>
            <w:r w:rsidRPr="0030544B">
              <w:rPr>
                <w:b/>
                <w:sz w:val="20"/>
                <w:szCs w:val="20"/>
              </w:rPr>
              <w:t>Etapa 3: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 xml:space="preserve">Desarrollo del </w:t>
            </w:r>
            <w:proofErr w:type="spellStart"/>
            <w:r w:rsidRPr="0030544B">
              <w:rPr>
                <w:sz w:val="20"/>
                <w:szCs w:val="20"/>
              </w:rPr>
              <w:t>Backend</w:t>
            </w:r>
            <w:proofErr w:type="spellEnd"/>
            <w:r w:rsidRPr="0030544B">
              <w:rPr>
                <w:sz w:val="20"/>
                <w:szCs w:val="20"/>
              </w:rPr>
              <w:t xml:space="preserve"> (3 semanas)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Implementación de la lógica del carrito de compras y autenticación de usuarios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 xml:space="preserve">Configuración con </w:t>
            </w:r>
            <w:proofErr w:type="spellStart"/>
            <w:r w:rsidRPr="0030544B">
              <w:rPr>
                <w:sz w:val="20"/>
                <w:szCs w:val="20"/>
              </w:rPr>
              <w:t>Firebase</w:t>
            </w:r>
            <w:proofErr w:type="spellEnd"/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</w:p>
        </w:tc>
      </w:tr>
      <w:tr w:rsidR="00092272" w:rsidRPr="0030544B" w:rsidTr="00092272">
        <w:tc>
          <w:tcPr>
            <w:tcW w:w="2942" w:type="dxa"/>
          </w:tcPr>
          <w:p w:rsidR="00092272" w:rsidRPr="0030544B" w:rsidRDefault="00092272" w:rsidP="0030544B">
            <w:pPr>
              <w:spacing w:before="240"/>
              <w:jc w:val="center"/>
              <w:rPr>
                <w:sz w:val="20"/>
                <w:szCs w:val="20"/>
              </w:rPr>
            </w:pPr>
            <w:r w:rsidRPr="0030544B">
              <w:rPr>
                <w:b/>
                <w:sz w:val="20"/>
                <w:szCs w:val="20"/>
              </w:rPr>
              <w:t>Etapa 4: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 xml:space="preserve">Integración de la </w:t>
            </w:r>
            <w:r w:rsidRPr="0030544B">
              <w:rPr>
                <w:sz w:val="20"/>
                <w:szCs w:val="20"/>
                <w:u w:val="single"/>
              </w:rPr>
              <w:t xml:space="preserve">API </w:t>
            </w:r>
            <w:r w:rsidRPr="0030544B">
              <w:rPr>
                <w:sz w:val="20"/>
                <w:szCs w:val="20"/>
              </w:rPr>
              <w:t>de Envíos (2 semanas)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Implementación y pruebas de la API para la gestión de envíos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</w:p>
        </w:tc>
      </w:tr>
      <w:tr w:rsidR="00092272" w:rsidRPr="0030544B" w:rsidTr="00092272">
        <w:tc>
          <w:tcPr>
            <w:tcW w:w="2942" w:type="dxa"/>
          </w:tcPr>
          <w:p w:rsidR="00092272" w:rsidRPr="0030544B" w:rsidRDefault="00092272" w:rsidP="0030544B">
            <w:pPr>
              <w:spacing w:before="240"/>
              <w:jc w:val="center"/>
              <w:rPr>
                <w:sz w:val="20"/>
                <w:szCs w:val="20"/>
              </w:rPr>
            </w:pPr>
            <w:r w:rsidRPr="0030544B">
              <w:rPr>
                <w:b/>
                <w:sz w:val="20"/>
                <w:szCs w:val="20"/>
              </w:rPr>
              <w:t>Etapa 5: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Análisis de Datos (3 semanas)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Implementación de la recolección de datos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 xml:space="preserve">Procesamiento y análisis con </w:t>
            </w:r>
            <w:r w:rsidRPr="0030544B">
              <w:rPr>
                <w:sz w:val="20"/>
                <w:szCs w:val="20"/>
                <w:u w:val="single"/>
              </w:rPr>
              <w:t>Pandas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</w:p>
        </w:tc>
      </w:tr>
      <w:tr w:rsidR="00092272" w:rsidRPr="0030544B" w:rsidTr="00092272">
        <w:tc>
          <w:tcPr>
            <w:tcW w:w="2942" w:type="dxa"/>
          </w:tcPr>
          <w:p w:rsidR="00092272" w:rsidRPr="0030544B" w:rsidRDefault="00092272" w:rsidP="0030544B">
            <w:pPr>
              <w:spacing w:before="240"/>
              <w:jc w:val="center"/>
              <w:rPr>
                <w:sz w:val="20"/>
                <w:szCs w:val="20"/>
              </w:rPr>
            </w:pPr>
            <w:r w:rsidRPr="0030544B">
              <w:rPr>
                <w:b/>
                <w:sz w:val="20"/>
                <w:szCs w:val="20"/>
              </w:rPr>
              <w:lastRenderedPageBreak/>
              <w:t>Etapa 6: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Pruebas y Ajustes (2 semanas)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Pruebas funcionales y de seguridad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Ajustes y correcciones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</w:p>
        </w:tc>
      </w:tr>
      <w:tr w:rsidR="00092272" w:rsidRPr="0030544B" w:rsidTr="00092272">
        <w:tc>
          <w:tcPr>
            <w:tcW w:w="2942" w:type="dxa"/>
          </w:tcPr>
          <w:p w:rsidR="00092272" w:rsidRPr="0030544B" w:rsidRDefault="00092272" w:rsidP="0030544B">
            <w:pPr>
              <w:spacing w:before="240"/>
              <w:jc w:val="center"/>
              <w:rPr>
                <w:sz w:val="20"/>
                <w:szCs w:val="20"/>
              </w:rPr>
            </w:pPr>
            <w:r w:rsidRPr="0030544B">
              <w:rPr>
                <w:b/>
                <w:sz w:val="20"/>
                <w:szCs w:val="20"/>
              </w:rPr>
              <w:t>Etapa 7: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Documentación y Presentación (1 semana)</w:t>
            </w:r>
          </w:p>
        </w:tc>
        <w:tc>
          <w:tcPr>
            <w:tcW w:w="2943" w:type="dxa"/>
          </w:tcPr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  <w:r w:rsidRPr="0030544B">
              <w:rPr>
                <w:sz w:val="20"/>
                <w:szCs w:val="20"/>
              </w:rPr>
              <w:t>Preparación de la documentación y presentación final</w:t>
            </w:r>
          </w:p>
          <w:p w:rsidR="00092272" w:rsidRPr="0030544B" w:rsidRDefault="00092272" w:rsidP="0030544B">
            <w:pPr>
              <w:spacing w:before="240"/>
              <w:rPr>
                <w:sz w:val="20"/>
                <w:szCs w:val="20"/>
              </w:rPr>
            </w:pPr>
          </w:p>
        </w:tc>
      </w:tr>
    </w:tbl>
    <w:p w:rsidR="006B75D9" w:rsidRPr="0030544B" w:rsidRDefault="006B75D9" w:rsidP="00E7158D">
      <w:pPr>
        <w:rPr>
          <w:sz w:val="20"/>
          <w:szCs w:val="20"/>
        </w:rPr>
      </w:pPr>
      <w:bookmarkStart w:id="0" w:name="_GoBack"/>
      <w:bookmarkEnd w:id="0"/>
    </w:p>
    <w:sectPr w:rsidR="006B75D9" w:rsidRPr="00305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6307F"/>
    <w:multiLevelType w:val="multilevel"/>
    <w:tmpl w:val="64AA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017BB"/>
    <w:multiLevelType w:val="multilevel"/>
    <w:tmpl w:val="34A0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5641A"/>
    <w:multiLevelType w:val="multilevel"/>
    <w:tmpl w:val="1348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C535E"/>
    <w:multiLevelType w:val="multilevel"/>
    <w:tmpl w:val="F134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97343"/>
    <w:multiLevelType w:val="multilevel"/>
    <w:tmpl w:val="29CC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8D"/>
    <w:rsid w:val="00092272"/>
    <w:rsid w:val="0030544B"/>
    <w:rsid w:val="003F37D9"/>
    <w:rsid w:val="004A54F3"/>
    <w:rsid w:val="006B75D9"/>
    <w:rsid w:val="008C4296"/>
    <w:rsid w:val="00E7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12B1"/>
  <w15:chartTrackingRefBased/>
  <w15:docId w15:val="{AB50E75C-4291-4D1B-A0EB-0F3228F2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1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71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E715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158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7158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E715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715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09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0281-CCC8-47EF-BB68-89935E43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2024-09-07T13:45:00Z</dcterms:created>
  <dcterms:modified xsi:type="dcterms:W3CDTF">2024-09-07T14:40:00Z</dcterms:modified>
</cp:coreProperties>
</file>