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98B3" w14:textId="77305FF0" w:rsidR="00386C43" w:rsidRDefault="00386C43" w:rsidP="00CB3BEA">
      <w:pPr>
        <w:jc w:val="both"/>
      </w:pPr>
      <w:r>
        <w:t>Library Class:</w:t>
      </w:r>
    </w:p>
    <w:p w14:paraId="15DD6916" w14:textId="73D86EA0" w:rsidR="00386C43" w:rsidRDefault="00386C43" w:rsidP="00CB3BEA">
      <w:pPr>
        <w:jc w:val="both"/>
      </w:pPr>
      <w:r>
        <w:t>Just a collection of movies and watchlists. The client can add</w:t>
      </w:r>
      <w:r w:rsidR="00E00A87">
        <w:t>(</w:t>
      </w:r>
      <w:r>
        <w:t>remove</w:t>
      </w:r>
      <w:r w:rsidR="00E00A87">
        <w:t>)</w:t>
      </w:r>
      <w:r>
        <w:t xml:space="preserve"> movies and watchlists to</w:t>
      </w:r>
      <w:r w:rsidR="00E00A87">
        <w:t>(</w:t>
      </w:r>
      <w:r>
        <w:t>from</w:t>
      </w:r>
      <w:r w:rsidR="00E00A87">
        <w:t>)</w:t>
      </w:r>
      <w:r>
        <w:t xml:space="preserve"> a library</w:t>
      </w:r>
      <w:r w:rsidR="00CB3BEA">
        <w:t>.</w:t>
      </w:r>
    </w:p>
    <w:p w14:paraId="7DEDD3A6" w14:textId="27DD936C" w:rsidR="00386C43" w:rsidRDefault="00386C43" w:rsidP="00CB3BEA">
      <w:pPr>
        <w:jc w:val="both"/>
      </w:pPr>
    </w:p>
    <w:p w14:paraId="7A6D637B" w14:textId="754F9E03" w:rsidR="00386C43" w:rsidRDefault="00386C43" w:rsidP="00CB3BEA">
      <w:pPr>
        <w:jc w:val="both"/>
      </w:pPr>
      <w:r>
        <w:t>Watchlist Class:</w:t>
      </w:r>
    </w:p>
    <w:p w14:paraId="18D0334F" w14:textId="4B616E7C" w:rsidR="006A31FD" w:rsidRDefault="00386C43" w:rsidP="00CB3BEA">
      <w:pPr>
        <w:jc w:val="both"/>
      </w:pPr>
      <w:r>
        <w:t>Identified by a name, has a collection of movies. Both attributes are private</w:t>
      </w:r>
      <w:r w:rsidR="006A31FD">
        <w:t xml:space="preserve"> without getters.</w:t>
      </w:r>
      <w:r w:rsidR="00CB3BEA">
        <w:t xml:space="preserve"> </w:t>
      </w:r>
      <w:r w:rsidR="006A31FD">
        <w:t xml:space="preserve">addMovie(Movie m) does not make a copy of the Movie parameter as Movie is immutable and any </w:t>
      </w:r>
      <w:r w:rsidR="0071425D">
        <w:t xml:space="preserve">legal </w:t>
      </w:r>
      <w:r w:rsidR="006A31FD">
        <w:t>changes that happen to the movie should also reflect to the watchlist that movie is in. getStudios and getLanguages both return a newly created list with the attribute references uncopied, which is fine since studio and language attributes of class Movie are Strings, hence immutable.</w:t>
      </w:r>
    </w:p>
    <w:p w14:paraId="55FE41DD" w14:textId="1631A72F" w:rsidR="006A31FD" w:rsidRDefault="006A31FD" w:rsidP="00CB3BEA">
      <w:pPr>
        <w:jc w:val="both"/>
      </w:pPr>
    </w:p>
    <w:p w14:paraId="09E77F22" w14:textId="542B2826" w:rsidR="006A31FD" w:rsidRDefault="006A31FD" w:rsidP="00CB3BEA">
      <w:pPr>
        <w:jc w:val="both"/>
      </w:pPr>
      <w:r>
        <w:t>Movie Class:</w:t>
      </w:r>
    </w:p>
    <w:p w14:paraId="16B02A46" w14:textId="7D5E1D85" w:rsidR="006A31FD" w:rsidRDefault="006A31FD" w:rsidP="00CB3BEA">
      <w:pPr>
        <w:jc w:val="both"/>
      </w:pPr>
      <w:r>
        <w:t xml:space="preserve">Identified by a String filePath attribute (unchangeable), has many attributes. Language, studio and format along with the filePath are final. A default title will be assigned to a Movie at </w:t>
      </w:r>
      <w:r w:rsidRPr="006A31FD">
        <w:t>instantiation</w:t>
      </w:r>
      <w:r>
        <w:t xml:space="preserve">, the private attribute can later be changed via class method. The constructor assigns the default title via the filename given by the </w:t>
      </w:r>
      <w:r w:rsidR="00CB3BEA">
        <w:t>filePath;</w:t>
      </w:r>
      <w:r>
        <w:t xml:space="preserve"> it also assigns the format of the movie. Custom information can be added/updated or removed one at a time via appropriate methods that </w:t>
      </w:r>
      <w:r w:rsidR="00E00A87">
        <w:t xml:space="preserve">take 2 Strings as arguments (key, value </w:t>
      </w:r>
      <w:r w:rsidR="00127822">
        <w:t>pair</w:t>
      </w:r>
      <w:r w:rsidR="00E00A87">
        <w:t xml:space="preserve">). There are getters for title, format and custom info. checkValidity also works as a getter and used in almost every method to unsure the attribute is </w:t>
      </w:r>
      <w:proofErr w:type="gramStart"/>
      <w:r w:rsidR="00E00A87">
        <w:t>up-to-date</w:t>
      </w:r>
      <w:proofErr w:type="gramEnd"/>
      <w:r w:rsidR="00E00A87">
        <w:t>.</w:t>
      </w:r>
      <w:r w:rsidR="00054052">
        <w:t xml:space="preserve"> </w:t>
      </w:r>
      <w:r w:rsidR="00781A67">
        <w:t>Used design by contract to ensure some parameter specifications.</w:t>
      </w:r>
    </w:p>
    <w:p w14:paraId="39CD9353" w14:textId="1E99A47B" w:rsidR="0071425D" w:rsidRDefault="0071425D" w:rsidP="00CB3BEA">
      <w:pPr>
        <w:jc w:val="both"/>
      </w:pPr>
    </w:p>
    <w:p w14:paraId="0747C78C" w14:textId="184116C7" w:rsidR="0071425D" w:rsidRDefault="0071425D" w:rsidP="00CB3BEA">
      <w:pPr>
        <w:jc w:val="both"/>
      </w:pPr>
      <w:r>
        <w:t>Format Enum:</w:t>
      </w:r>
    </w:p>
    <w:p w14:paraId="56E9C2C4" w14:textId="77777777" w:rsidR="00CB3BEA" w:rsidRDefault="0071425D" w:rsidP="00CB3BEA">
      <w:pPr>
        <w:jc w:val="both"/>
      </w:pPr>
      <w:r>
        <w:t>An enum for the accepted movie formats.</w:t>
      </w:r>
    </w:p>
    <w:p w14:paraId="56080136" w14:textId="60E1B3DD" w:rsidR="00781A67" w:rsidRDefault="00781A67" w:rsidP="00CB3BEA">
      <w:pPr>
        <w:jc w:val="both"/>
      </w:pPr>
    </w:p>
    <w:p w14:paraId="7B2981D3" w14:textId="77777777" w:rsidR="00781A67" w:rsidRDefault="00781A67" w:rsidP="00CB3BEA">
      <w:pPr>
        <w:jc w:val="both"/>
      </w:pPr>
    </w:p>
    <w:p w14:paraId="14138E90" w14:textId="5CD13A9B" w:rsidR="0071425D" w:rsidRDefault="00CB7693" w:rsidP="00CB3BEA">
      <w:pPr>
        <w:jc w:val="both"/>
      </w:pPr>
      <w:r>
        <w:rPr>
          <w:noProof/>
        </w:rPr>
        <w:drawing>
          <wp:inline distT="0" distB="0" distL="0" distR="0" wp14:anchorId="61C246F7" wp14:editId="4C221936">
            <wp:extent cx="5943600" cy="26663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80FA" w14:textId="443EEF5D" w:rsidR="00781A67" w:rsidRPr="006A31FD" w:rsidRDefault="00CB3BEA" w:rsidP="00CB3BEA">
      <w:pPr>
        <w:jc w:val="center"/>
      </w:pPr>
      <w:r>
        <w:t>Object Diagram of a</w:t>
      </w:r>
      <w:r w:rsidR="00781A67">
        <w:t xml:space="preserve"> little simplified version of my Client code</w:t>
      </w:r>
    </w:p>
    <w:sectPr w:rsidR="00781A67" w:rsidRPr="006A31FD" w:rsidSect="00017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43"/>
    <w:rsid w:val="00017A72"/>
    <w:rsid w:val="00054052"/>
    <w:rsid w:val="00127822"/>
    <w:rsid w:val="002012F9"/>
    <w:rsid w:val="002A2C9E"/>
    <w:rsid w:val="0035060F"/>
    <w:rsid w:val="003518D8"/>
    <w:rsid w:val="00386C43"/>
    <w:rsid w:val="003C4A4E"/>
    <w:rsid w:val="004E5201"/>
    <w:rsid w:val="005B42F7"/>
    <w:rsid w:val="006A31FD"/>
    <w:rsid w:val="0071425D"/>
    <w:rsid w:val="00747C0B"/>
    <w:rsid w:val="00781A67"/>
    <w:rsid w:val="00995C21"/>
    <w:rsid w:val="009F661D"/>
    <w:rsid w:val="00A16325"/>
    <w:rsid w:val="00C3140D"/>
    <w:rsid w:val="00C44D8E"/>
    <w:rsid w:val="00CB3BEA"/>
    <w:rsid w:val="00CB7693"/>
    <w:rsid w:val="00D041D2"/>
    <w:rsid w:val="00D11ED0"/>
    <w:rsid w:val="00E00A87"/>
    <w:rsid w:val="00F11C13"/>
    <w:rsid w:val="00F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6986"/>
  <w14:defaultImageDpi w14:val="32767"/>
  <w15:chartTrackingRefBased/>
  <w15:docId w15:val="{9F0A7ED2-5436-674C-9E77-33615C88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Neyir Erdeser</dc:creator>
  <cp:keywords/>
  <dc:description/>
  <cp:lastModifiedBy>Neyir Erdeser</cp:lastModifiedBy>
  <cp:revision>5</cp:revision>
  <dcterms:created xsi:type="dcterms:W3CDTF">2021-01-22T19:13:00Z</dcterms:created>
  <dcterms:modified xsi:type="dcterms:W3CDTF">2021-01-25T02:59:00Z</dcterms:modified>
</cp:coreProperties>
</file>