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19" w:rsidRDefault="00CC6219" w:rsidP="00CC6219">
      <w:pPr>
        <w:ind w:left="840"/>
        <w:jc w:val="left"/>
        <w:rPr>
          <w:b/>
          <w:sz w:val="24"/>
        </w:rPr>
      </w:pPr>
      <w:r w:rsidRPr="00102FA4">
        <w:rPr>
          <w:rFonts w:hint="eastAsia"/>
          <w:b/>
          <w:noProof/>
          <w:sz w:val="24"/>
        </w:rPr>
        <w:drawing>
          <wp:inline distT="0" distB="0" distL="0" distR="0" wp14:anchorId="738CE5C1" wp14:editId="7F571525">
            <wp:extent cx="4060190" cy="1066800"/>
            <wp:effectExtent l="0" t="0" r="0" b="0"/>
            <wp:docPr id="55" name="图片 55"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190" cy="1066800"/>
                    </a:xfrm>
                    <a:prstGeom prst="rect">
                      <a:avLst/>
                    </a:prstGeom>
                    <a:noFill/>
                    <a:ln>
                      <a:noFill/>
                    </a:ln>
                  </pic:spPr>
                </pic:pic>
              </a:graphicData>
            </a:graphic>
          </wp:inline>
        </w:drawing>
      </w:r>
    </w:p>
    <w:p w:rsidR="00CC6219" w:rsidRDefault="00CC6219" w:rsidP="00CC6219">
      <w:pPr>
        <w:rPr>
          <w:sz w:val="24"/>
        </w:rPr>
      </w:pPr>
    </w:p>
    <w:p w:rsidR="00CC6219" w:rsidRDefault="00CC6219" w:rsidP="00CC6219">
      <w:pPr>
        <w:rPr>
          <w:sz w:val="24"/>
        </w:rPr>
      </w:pPr>
    </w:p>
    <w:p w:rsidR="00CC6219" w:rsidRPr="00102FA4" w:rsidRDefault="00CC6219" w:rsidP="00CC6219">
      <w:pPr>
        <w:rPr>
          <w:sz w:val="24"/>
        </w:rPr>
      </w:pPr>
    </w:p>
    <w:p w:rsidR="00CC6219" w:rsidRDefault="00CC6219" w:rsidP="00CC6219">
      <w:pPr>
        <w:jc w:val="center"/>
        <w:rPr>
          <w:rFonts w:ascii="黑体" w:eastAsia="黑体" w:hAnsi="华文楷体"/>
          <w:kern w:val="0"/>
          <w:sz w:val="90"/>
          <w:szCs w:val="90"/>
        </w:rPr>
      </w:pPr>
      <w:r>
        <w:rPr>
          <w:rFonts w:ascii="黑体" w:eastAsia="黑体" w:hAnsi="华文楷体" w:hint="eastAsia"/>
          <w:kern w:val="0"/>
          <w:sz w:val="90"/>
          <w:szCs w:val="90"/>
        </w:rPr>
        <w:t xml:space="preserve"> </w:t>
      </w:r>
      <w:r w:rsidR="00834B12">
        <w:rPr>
          <w:rFonts w:ascii="黑体" w:eastAsia="黑体" w:hAnsi="华文楷体" w:hint="eastAsia"/>
          <w:kern w:val="0"/>
          <w:sz w:val="90"/>
          <w:szCs w:val="90"/>
        </w:rPr>
        <w:t>Spark期末项目</w:t>
      </w:r>
    </w:p>
    <w:p w:rsidR="00CC6219" w:rsidRPr="00102FA4" w:rsidRDefault="00CC6219" w:rsidP="00CC6219">
      <w:pPr>
        <w:jc w:val="center"/>
        <w:rPr>
          <w:sz w:val="24"/>
        </w:rPr>
      </w:pPr>
      <w:r>
        <w:rPr>
          <w:rFonts w:ascii="黑体" w:eastAsia="黑体" w:hAnsi="华文楷体" w:hint="eastAsia"/>
          <w:kern w:val="0"/>
          <w:sz w:val="90"/>
          <w:szCs w:val="90"/>
        </w:rPr>
        <w:t xml:space="preserve"> 实验报告</w:t>
      </w:r>
    </w:p>
    <w:p w:rsidR="00CC6219" w:rsidRDefault="00CC6219" w:rsidP="00CC6219">
      <w:pPr>
        <w:rPr>
          <w:sz w:val="24"/>
        </w:rPr>
      </w:pPr>
    </w:p>
    <w:p w:rsidR="00CC6219" w:rsidRDefault="00CC6219" w:rsidP="00CC6219">
      <w:pPr>
        <w:rPr>
          <w:sz w:val="24"/>
        </w:rPr>
      </w:pPr>
    </w:p>
    <w:p w:rsidR="00CC6219" w:rsidRDefault="00CC6219" w:rsidP="00CC6219">
      <w:pPr>
        <w:rPr>
          <w:sz w:val="24"/>
        </w:rPr>
      </w:pPr>
    </w:p>
    <w:p w:rsidR="00CC6219" w:rsidRDefault="00CC6219" w:rsidP="00CC6219">
      <w:pPr>
        <w:rPr>
          <w:sz w:val="24"/>
        </w:rPr>
      </w:pPr>
    </w:p>
    <w:tbl>
      <w:tblPr>
        <w:tblW w:w="0" w:type="auto"/>
        <w:jc w:val="center"/>
        <w:tblLook w:val="01E0" w:firstRow="1" w:lastRow="1" w:firstColumn="1" w:lastColumn="1" w:noHBand="0" w:noVBand="0"/>
      </w:tblPr>
      <w:tblGrid>
        <w:gridCol w:w="1890"/>
        <w:gridCol w:w="4151"/>
      </w:tblGrid>
      <w:tr w:rsidR="00CC6219" w:rsidRPr="001305F9" w:rsidTr="004F1E97">
        <w:trPr>
          <w:trHeight w:val="737"/>
          <w:jc w:val="center"/>
        </w:trPr>
        <w:tc>
          <w:tcPr>
            <w:tcW w:w="1890" w:type="dxa"/>
            <w:vAlign w:val="center"/>
          </w:tcPr>
          <w:p w:rsidR="00CC6219" w:rsidRPr="001305F9" w:rsidRDefault="00CC6219" w:rsidP="004F1E97">
            <w:pPr>
              <w:adjustRightInd w:val="0"/>
              <w:snapToGrid w:val="0"/>
              <w:spacing w:line="400" w:lineRule="atLeast"/>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CC6219" w:rsidRPr="001305F9" w:rsidRDefault="00CC6219" w:rsidP="004F1E97">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UCI</w:t>
            </w:r>
            <w:r>
              <w:rPr>
                <w:rFonts w:ascii="华文楷体" w:eastAsia="华文楷体" w:hAnsi="华文楷体"/>
                <w:sz w:val="36"/>
                <w:szCs w:val="36"/>
              </w:rPr>
              <w:t xml:space="preserve"> </w:t>
            </w:r>
            <w:r w:rsidRPr="00CC6219">
              <w:rPr>
                <w:rFonts w:ascii="华文楷体" w:eastAsia="华文楷体" w:hAnsi="华文楷体"/>
                <w:sz w:val="36"/>
                <w:szCs w:val="36"/>
              </w:rPr>
              <w:t>adult</w:t>
            </w:r>
            <w:r>
              <w:rPr>
                <w:rFonts w:ascii="华文楷体" w:eastAsia="华文楷体" w:hAnsi="华文楷体" w:hint="eastAsia"/>
                <w:sz w:val="36"/>
                <w:szCs w:val="36"/>
              </w:rPr>
              <w:t>数据集</w:t>
            </w:r>
            <w:r w:rsidR="0055561B">
              <w:rPr>
                <w:rFonts w:ascii="华文楷体" w:eastAsia="华文楷体" w:hAnsi="华文楷体" w:hint="eastAsia"/>
                <w:sz w:val="36"/>
                <w:szCs w:val="36"/>
              </w:rPr>
              <w:t>二</w:t>
            </w:r>
            <w:r>
              <w:rPr>
                <w:rFonts w:ascii="华文楷体" w:eastAsia="华文楷体" w:hAnsi="华文楷体" w:hint="eastAsia"/>
                <w:sz w:val="36"/>
                <w:szCs w:val="36"/>
              </w:rPr>
              <w:t>分</w:t>
            </w:r>
            <w:r w:rsidR="00714E6F">
              <w:rPr>
                <w:rFonts w:ascii="华文楷体" w:eastAsia="华文楷体" w:hAnsi="华文楷体" w:hint="eastAsia"/>
                <w:sz w:val="36"/>
                <w:szCs w:val="36"/>
              </w:rPr>
              <w:t>类</w:t>
            </w:r>
          </w:p>
        </w:tc>
      </w:tr>
      <w:tr w:rsidR="00CC6219" w:rsidRPr="001305F9" w:rsidTr="004F1E97">
        <w:trPr>
          <w:trHeight w:val="737"/>
          <w:jc w:val="center"/>
        </w:trPr>
        <w:tc>
          <w:tcPr>
            <w:tcW w:w="1890" w:type="dxa"/>
            <w:vAlign w:val="center"/>
          </w:tcPr>
          <w:p w:rsidR="00CC6219" w:rsidRPr="001305F9" w:rsidRDefault="00CC6219" w:rsidP="004F1E97">
            <w:pPr>
              <w:adjustRightInd w:val="0"/>
              <w:snapToGrid w:val="0"/>
              <w:spacing w:line="400" w:lineRule="atLeast"/>
              <w:rPr>
                <w:rFonts w:ascii="黑体" w:eastAsia="黑体"/>
                <w:sz w:val="36"/>
                <w:szCs w:val="36"/>
              </w:rPr>
            </w:pPr>
            <w:r w:rsidRPr="001305F9">
              <w:rPr>
                <w:rFonts w:ascii="黑体" w:eastAsia="黑体" w:hint="eastAsia"/>
                <w:sz w:val="36"/>
                <w:szCs w:val="36"/>
              </w:rPr>
              <w:t>学生</w:t>
            </w:r>
            <w:r>
              <w:rPr>
                <w:rFonts w:ascii="黑体" w:eastAsia="黑体" w:hint="eastAsia"/>
                <w:sz w:val="36"/>
                <w:szCs w:val="36"/>
              </w:rPr>
              <w:t>姓</w:t>
            </w:r>
            <w:r w:rsidRPr="001305F9">
              <w:rPr>
                <w:rFonts w:ascii="黑体" w:eastAsia="黑体" w:hint="eastAsia"/>
                <w:sz w:val="36"/>
                <w:szCs w:val="36"/>
              </w:rPr>
              <w:t>名</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CC6219" w:rsidRPr="001305F9" w:rsidRDefault="00CC6219" w:rsidP="004F1E97">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 xml:space="preserve"> 刘宣辰</w:t>
            </w:r>
          </w:p>
        </w:tc>
      </w:tr>
      <w:tr w:rsidR="00CC6219" w:rsidRPr="001305F9" w:rsidTr="004F1E97">
        <w:trPr>
          <w:trHeight w:val="737"/>
          <w:jc w:val="center"/>
        </w:trPr>
        <w:tc>
          <w:tcPr>
            <w:tcW w:w="1890" w:type="dxa"/>
            <w:vAlign w:val="center"/>
          </w:tcPr>
          <w:p w:rsidR="00CC6219" w:rsidRPr="001305F9" w:rsidRDefault="00CC6219" w:rsidP="004F1E97">
            <w:pPr>
              <w:adjustRightInd w:val="0"/>
              <w:snapToGrid w:val="0"/>
              <w:spacing w:line="400" w:lineRule="atLeast"/>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CC6219" w:rsidRPr="001305F9" w:rsidRDefault="00CC6219" w:rsidP="004F1E97">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高建良</w:t>
            </w:r>
          </w:p>
        </w:tc>
      </w:tr>
      <w:tr w:rsidR="00CC6219" w:rsidRPr="001305F9" w:rsidTr="004F1E97">
        <w:trPr>
          <w:trHeight w:val="737"/>
          <w:jc w:val="center"/>
        </w:trPr>
        <w:tc>
          <w:tcPr>
            <w:tcW w:w="1890" w:type="dxa"/>
            <w:vAlign w:val="center"/>
          </w:tcPr>
          <w:p w:rsidR="00CC6219" w:rsidRPr="001305F9" w:rsidRDefault="00CC6219" w:rsidP="004F1E97">
            <w:pPr>
              <w:adjustRightInd w:val="0"/>
              <w:snapToGrid w:val="0"/>
              <w:spacing w:line="400" w:lineRule="atLeast"/>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CC6219" w:rsidRPr="001305F9" w:rsidRDefault="00CC6219" w:rsidP="004F1E97">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CC6219" w:rsidRPr="001305F9" w:rsidTr="004F1E97">
        <w:trPr>
          <w:trHeight w:val="737"/>
          <w:jc w:val="center"/>
        </w:trPr>
        <w:tc>
          <w:tcPr>
            <w:tcW w:w="1890" w:type="dxa"/>
            <w:vAlign w:val="center"/>
          </w:tcPr>
          <w:p w:rsidR="00CC6219" w:rsidRPr="001305F9" w:rsidRDefault="00CC6219" w:rsidP="004F1E97">
            <w:pPr>
              <w:adjustRightInd w:val="0"/>
              <w:snapToGrid w:val="0"/>
              <w:spacing w:line="400" w:lineRule="atLeast"/>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CC6219" w:rsidRPr="001305F9" w:rsidRDefault="00CC6219" w:rsidP="004F1E97">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大数据1</w:t>
            </w:r>
            <w:r>
              <w:rPr>
                <w:rFonts w:ascii="华文楷体" w:eastAsia="华文楷体" w:hAnsi="华文楷体"/>
                <w:sz w:val="36"/>
                <w:szCs w:val="36"/>
              </w:rPr>
              <w:t>702</w:t>
            </w:r>
          </w:p>
        </w:tc>
      </w:tr>
    </w:tbl>
    <w:p w:rsidR="00CC6219" w:rsidRDefault="00CC6219" w:rsidP="00CC6219"/>
    <w:p w:rsidR="00CC6219" w:rsidRDefault="00CC6219">
      <w:pPr>
        <w:widowControl/>
        <w:jc w:val="left"/>
      </w:pPr>
      <w:r>
        <w:br w:type="page"/>
      </w:r>
    </w:p>
    <w:sdt>
      <w:sdtPr>
        <w:rPr>
          <w:rFonts w:asciiTheme="minorHAnsi" w:eastAsiaTheme="minorEastAsia" w:hAnsiTheme="minorHAnsi" w:cstheme="minorBidi"/>
          <w:color w:val="auto"/>
          <w:kern w:val="2"/>
          <w:sz w:val="21"/>
          <w:szCs w:val="22"/>
          <w:lang w:val="zh-CN"/>
        </w:rPr>
        <w:id w:val="1739438019"/>
        <w:docPartObj>
          <w:docPartGallery w:val="Table of Contents"/>
          <w:docPartUnique/>
        </w:docPartObj>
      </w:sdtPr>
      <w:sdtEndPr>
        <w:rPr>
          <w:b/>
          <w:bCs/>
        </w:rPr>
      </w:sdtEndPr>
      <w:sdtContent>
        <w:p w:rsidR="00CC6219" w:rsidRDefault="00CC6219">
          <w:pPr>
            <w:pStyle w:val="TOC"/>
          </w:pPr>
          <w:r>
            <w:rPr>
              <w:lang w:val="zh-CN"/>
            </w:rPr>
            <w:t>目录</w:t>
          </w:r>
        </w:p>
        <w:p w:rsidR="00CC6219" w:rsidRDefault="00CC6219">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4448534" w:history="1">
            <w:r w:rsidRPr="00632C64">
              <w:rPr>
                <w:rStyle w:val="a3"/>
                <w:noProof/>
              </w:rPr>
              <w:t>项目背景</w:t>
            </w:r>
            <w:r>
              <w:rPr>
                <w:noProof/>
                <w:webHidden/>
              </w:rPr>
              <w:tab/>
            </w:r>
            <w:r>
              <w:rPr>
                <w:noProof/>
                <w:webHidden/>
              </w:rPr>
              <w:fldChar w:fldCharType="begin"/>
            </w:r>
            <w:r>
              <w:rPr>
                <w:noProof/>
                <w:webHidden/>
              </w:rPr>
              <w:instrText xml:space="preserve"> PAGEREF _Toc44448534 \h </w:instrText>
            </w:r>
            <w:r>
              <w:rPr>
                <w:noProof/>
                <w:webHidden/>
              </w:rPr>
            </w:r>
            <w:r>
              <w:rPr>
                <w:noProof/>
                <w:webHidden/>
              </w:rPr>
              <w:fldChar w:fldCharType="separate"/>
            </w:r>
            <w:r>
              <w:rPr>
                <w:noProof/>
                <w:webHidden/>
              </w:rPr>
              <w:t>3</w:t>
            </w:r>
            <w:r>
              <w:rPr>
                <w:noProof/>
                <w:webHidden/>
              </w:rPr>
              <w:fldChar w:fldCharType="end"/>
            </w:r>
          </w:hyperlink>
        </w:p>
        <w:p w:rsidR="00CC6219" w:rsidRDefault="00C80442">
          <w:pPr>
            <w:pStyle w:val="TOC1"/>
            <w:tabs>
              <w:tab w:val="right" w:leader="dot" w:pos="8296"/>
            </w:tabs>
            <w:rPr>
              <w:rFonts w:cstheme="minorBidi"/>
              <w:noProof/>
              <w:kern w:val="2"/>
              <w:sz w:val="21"/>
            </w:rPr>
          </w:pPr>
          <w:hyperlink w:anchor="_Toc44448535" w:history="1">
            <w:r w:rsidR="00CC6219" w:rsidRPr="00632C64">
              <w:rPr>
                <w:rStyle w:val="a3"/>
                <w:noProof/>
              </w:rPr>
              <w:t>项目设计框架</w:t>
            </w:r>
            <w:r w:rsidR="00CC6219">
              <w:rPr>
                <w:noProof/>
                <w:webHidden/>
              </w:rPr>
              <w:tab/>
            </w:r>
            <w:r w:rsidR="00CC6219">
              <w:rPr>
                <w:noProof/>
                <w:webHidden/>
              </w:rPr>
              <w:fldChar w:fldCharType="begin"/>
            </w:r>
            <w:r w:rsidR="00CC6219">
              <w:rPr>
                <w:noProof/>
                <w:webHidden/>
              </w:rPr>
              <w:instrText xml:space="preserve"> PAGEREF _Toc44448535 \h </w:instrText>
            </w:r>
            <w:r w:rsidR="00CC6219">
              <w:rPr>
                <w:noProof/>
                <w:webHidden/>
              </w:rPr>
            </w:r>
            <w:r w:rsidR="00CC6219">
              <w:rPr>
                <w:noProof/>
                <w:webHidden/>
              </w:rPr>
              <w:fldChar w:fldCharType="separate"/>
            </w:r>
            <w:r w:rsidR="00CC6219">
              <w:rPr>
                <w:noProof/>
                <w:webHidden/>
              </w:rPr>
              <w:t>3</w:t>
            </w:r>
            <w:r w:rsidR="00CC6219">
              <w:rPr>
                <w:noProof/>
                <w:webHidden/>
              </w:rPr>
              <w:fldChar w:fldCharType="end"/>
            </w:r>
          </w:hyperlink>
        </w:p>
        <w:p w:rsidR="00CC6219" w:rsidRDefault="00C80442">
          <w:pPr>
            <w:pStyle w:val="TOC1"/>
            <w:tabs>
              <w:tab w:val="right" w:leader="dot" w:pos="8296"/>
            </w:tabs>
            <w:rPr>
              <w:rFonts w:cstheme="minorBidi"/>
              <w:noProof/>
              <w:kern w:val="2"/>
              <w:sz w:val="21"/>
            </w:rPr>
          </w:pPr>
          <w:hyperlink w:anchor="_Toc44448536" w:history="1">
            <w:r w:rsidR="00CC6219" w:rsidRPr="00632C64">
              <w:rPr>
                <w:rStyle w:val="a3"/>
                <w:noProof/>
              </w:rPr>
              <w:t>数据来源及格式</w:t>
            </w:r>
            <w:r w:rsidR="00CC6219">
              <w:rPr>
                <w:noProof/>
                <w:webHidden/>
              </w:rPr>
              <w:tab/>
            </w:r>
            <w:r w:rsidR="00CC6219">
              <w:rPr>
                <w:noProof/>
                <w:webHidden/>
              </w:rPr>
              <w:fldChar w:fldCharType="begin"/>
            </w:r>
            <w:r w:rsidR="00CC6219">
              <w:rPr>
                <w:noProof/>
                <w:webHidden/>
              </w:rPr>
              <w:instrText xml:space="preserve"> PAGEREF _Toc44448536 \h </w:instrText>
            </w:r>
            <w:r w:rsidR="00CC6219">
              <w:rPr>
                <w:noProof/>
                <w:webHidden/>
              </w:rPr>
            </w:r>
            <w:r w:rsidR="00CC6219">
              <w:rPr>
                <w:noProof/>
                <w:webHidden/>
              </w:rPr>
              <w:fldChar w:fldCharType="separate"/>
            </w:r>
            <w:r w:rsidR="00CC6219">
              <w:rPr>
                <w:noProof/>
                <w:webHidden/>
              </w:rPr>
              <w:t>3</w:t>
            </w:r>
            <w:r w:rsidR="00CC6219">
              <w:rPr>
                <w:noProof/>
                <w:webHidden/>
              </w:rPr>
              <w:fldChar w:fldCharType="end"/>
            </w:r>
          </w:hyperlink>
        </w:p>
        <w:p w:rsidR="00CC6219" w:rsidRDefault="00C80442">
          <w:pPr>
            <w:pStyle w:val="TOC1"/>
            <w:tabs>
              <w:tab w:val="right" w:leader="dot" w:pos="8296"/>
            </w:tabs>
            <w:rPr>
              <w:rFonts w:cstheme="minorBidi"/>
              <w:noProof/>
              <w:kern w:val="2"/>
              <w:sz w:val="21"/>
            </w:rPr>
          </w:pPr>
          <w:hyperlink w:anchor="_Toc44448537" w:history="1">
            <w:r w:rsidR="00CC6219" w:rsidRPr="00632C64">
              <w:rPr>
                <w:rStyle w:val="a3"/>
                <w:noProof/>
              </w:rPr>
              <w:t>数据处理过程步骤</w:t>
            </w:r>
            <w:r w:rsidR="00CC6219">
              <w:rPr>
                <w:noProof/>
                <w:webHidden/>
              </w:rPr>
              <w:tab/>
            </w:r>
            <w:r w:rsidR="00CC6219">
              <w:rPr>
                <w:noProof/>
                <w:webHidden/>
              </w:rPr>
              <w:fldChar w:fldCharType="begin"/>
            </w:r>
            <w:r w:rsidR="00CC6219">
              <w:rPr>
                <w:noProof/>
                <w:webHidden/>
              </w:rPr>
              <w:instrText xml:space="preserve"> PAGEREF _Toc44448537 \h </w:instrText>
            </w:r>
            <w:r w:rsidR="00CC6219">
              <w:rPr>
                <w:noProof/>
                <w:webHidden/>
              </w:rPr>
            </w:r>
            <w:r w:rsidR="00CC6219">
              <w:rPr>
                <w:noProof/>
                <w:webHidden/>
              </w:rPr>
              <w:fldChar w:fldCharType="separate"/>
            </w:r>
            <w:r w:rsidR="00CC6219">
              <w:rPr>
                <w:noProof/>
                <w:webHidden/>
              </w:rPr>
              <w:t>6</w:t>
            </w:r>
            <w:r w:rsidR="00CC6219">
              <w:rPr>
                <w:noProof/>
                <w:webHidden/>
              </w:rPr>
              <w:fldChar w:fldCharType="end"/>
            </w:r>
          </w:hyperlink>
        </w:p>
        <w:p w:rsidR="00CC6219" w:rsidRDefault="00C80442">
          <w:pPr>
            <w:pStyle w:val="TOC1"/>
            <w:tabs>
              <w:tab w:val="right" w:leader="dot" w:pos="8296"/>
            </w:tabs>
            <w:rPr>
              <w:rFonts w:cstheme="minorBidi"/>
              <w:noProof/>
              <w:kern w:val="2"/>
              <w:sz w:val="21"/>
            </w:rPr>
          </w:pPr>
          <w:hyperlink w:anchor="_Toc44448538" w:history="1">
            <w:r w:rsidR="00CC6219" w:rsidRPr="00632C64">
              <w:rPr>
                <w:rStyle w:val="a3"/>
                <w:noProof/>
              </w:rPr>
              <w:t>核心模块代码介绍及结果输出</w:t>
            </w:r>
            <w:r w:rsidR="00CC6219">
              <w:rPr>
                <w:noProof/>
                <w:webHidden/>
              </w:rPr>
              <w:tab/>
            </w:r>
            <w:r w:rsidR="00CC6219">
              <w:rPr>
                <w:noProof/>
                <w:webHidden/>
              </w:rPr>
              <w:fldChar w:fldCharType="begin"/>
            </w:r>
            <w:r w:rsidR="00CC6219">
              <w:rPr>
                <w:noProof/>
                <w:webHidden/>
              </w:rPr>
              <w:instrText xml:space="preserve"> PAGEREF _Toc44448538 \h </w:instrText>
            </w:r>
            <w:r w:rsidR="00CC6219">
              <w:rPr>
                <w:noProof/>
                <w:webHidden/>
              </w:rPr>
            </w:r>
            <w:r w:rsidR="00CC6219">
              <w:rPr>
                <w:noProof/>
                <w:webHidden/>
              </w:rPr>
              <w:fldChar w:fldCharType="separate"/>
            </w:r>
            <w:r w:rsidR="00CC6219">
              <w:rPr>
                <w:noProof/>
                <w:webHidden/>
              </w:rPr>
              <w:t>7</w:t>
            </w:r>
            <w:r w:rsidR="00CC6219">
              <w:rPr>
                <w:noProof/>
                <w:webHidden/>
              </w:rPr>
              <w:fldChar w:fldCharType="end"/>
            </w:r>
          </w:hyperlink>
        </w:p>
        <w:p w:rsidR="00CC6219" w:rsidRDefault="00C80442">
          <w:pPr>
            <w:pStyle w:val="TOC1"/>
            <w:tabs>
              <w:tab w:val="right" w:leader="dot" w:pos="8296"/>
            </w:tabs>
            <w:rPr>
              <w:rFonts w:cstheme="minorBidi"/>
              <w:noProof/>
              <w:kern w:val="2"/>
              <w:sz w:val="21"/>
            </w:rPr>
          </w:pPr>
          <w:hyperlink w:anchor="_Toc44448539" w:history="1">
            <w:r w:rsidR="00CC6219" w:rsidRPr="00632C64">
              <w:rPr>
                <w:rStyle w:val="a3"/>
                <w:noProof/>
              </w:rPr>
              <w:t>结果分析</w:t>
            </w:r>
            <w:r w:rsidR="00CC6219">
              <w:rPr>
                <w:noProof/>
                <w:webHidden/>
              </w:rPr>
              <w:tab/>
            </w:r>
            <w:r w:rsidR="00CC6219">
              <w:rPr>
                <w:noProof/>
                <w:webHidden/>
              </w:rPr>
              <w:fldChar w:fldCharType="begin"/>
            </w:r>
            <w:r w:rsidR="00CC6219">
              <w:rPr>
                <w:noProof/>
                <w:webHidden/>
              </w:rPr>
              <w:instrText xml:space="preserve"> PAGEREF _Toc44448539 \h </w:instrText>
            </w:r>
            <w:r w:rsidR="00CC6219">
              <w:rPr>
                <w:noProof/>
                <w:webHidden/>
              </w:rPr>
            </w:r>
            <w:r w:rsidR="00CC6219">
              <w:rPr>
                <w:noProof/>
                <w:webHidden/>
              </w:rPr>
              <w:fldChar w:fldCharType="separate"/>
            </w:r>
            <w:r w:rsidR="00CC6219">
              <w:rPr>
                <w:noProof/>
                <w:webHidden/>
              </w:rPr>
              <w:t>15</w:t>
            </w:r>
            <w:r w:rsidR="00CC6219">
              <w:rPr>
                <w:noProof/>
                <w:webHidden/>
              </w:rPr>
              <w:fldChar w:fldCharType="end"/>
            </w:r>
          </w:hyperlink>
        </w:p>
        <w:p w:rsidR="00CC6219" w:rsidRDefault="00CC6219">
          <w:r>
            <w:rPr>
              <w:b/>
              <w:bCs/>
              <w:lang w:val="zh-CN"/>
            </w:rPr>
            <w:fldChar w:fldCharType="end"/>
          </w:r>
        </w:p>
      </w:sdtContent>
    </w:sdt>
    <w:p w:rsidR="00CC6219" w:rsidRDefault="00CC6219">
      <w:pPr>
        <w:widowControl/>
        <w:jc w:val="left"/>
      </w:pPr>
      <w:r>
        <w:br w:type="page"/>
      </w:r>
    </w:p>
    <w:p w:rsidR="00CC6219" w:rsidRDefault="00CC6219" w:rsidP="00CC6219"/>
    <w:p w:rsidR="00BA38B9" w:rsidRPr="00996D3D" w:rsidRDefault="00BA38B9" w:rsidP="00996D3D">
      <w:pPr>
        <w:pStyle w:val="1"/>
        <w:jc w:val="center"/>
      </w:pPr>
      <w:bookmarkStart w:id="0" w:name="_Toc44448534"/>
      <w:r w:rsidRPr="00996D3D">
        <w:rPr>
          <w:rFonts w:hint="eastAsia"/>
        </w:rPr>
        <w:t>项目背景</w:t>
      </w:r>
      <w:bookmarkEnd w:id="0"/>
    </w:p>
    <w:p w:rsidR="002860EE" w:rsidRPr="00996D3D" w:rsidRDefault="002860EE" w:rsidP="00BA38B9">
      <w:pPr>
        <w:rPr>
          <w:rFonts w:ascii="微软雅黑" w:eastAsia="微软雅黑" w:hAnsi="微软雅黑"/>
          <w:szCs w:val="21"/>
        </w:rPr>
      </w:pPr>
    </w:p>
    <w:p w:rsidR="00BA38B9" w:rsidRPr="00996D3D" w:rsidRDefault="002860EE" w:rsidP="00BA38B9">
      <w:pPr>
        <w:rPr>
          <w:rFonts w:ascii="微软雅黑" w:eastAsia="微软雅黑" w:hAnsi="微软雅黑"/>
          <w:szCs w:val="21"/>
        </w:rPr>
      </w:pPr>
      <w:bookmarkStart w:id="1" w:name="_GoBack"/>
      <w:r w:rsidRPr="00996D3D">
        <w:rPr>
          <w:rFonts w:ascii="微软雅黑" w:eastAsia="微软雅黑" w:hAnsi="微软雅黑" w:hint="eastAsia"/>
          <w:szCs w:val="21"/>
        </w:rPr>
        <w:t>该数据来自于UCI公开数据集，研究的问题是</w:t>
      </w:r>
      <w:r w:rsidR="00B92803" w:rsidRPr="00B92803">
        <w:rPr>
          <w:rFonts w:ascii="微软雅黑" w:eastAsia="微软雅黑" w:hAnsi="微软雅黑" w:hint="eastAsia"/>
          <w:szCs w:val="21"/>
        </w:rPr>
        <w:t>根据户口普查资料，预测收入是否能超过</w:t>
      </w:r>
      <w:r w:rsidR="00B92803" w:rsidRPr="00B92803">
        <w:rPr>
          <w:rFonts w:ascii="微软雅黑" w:eastAsia="微软雅黑" w:hAnsi="微软雅黑"/>
          <w:szCs w:val="21"/>
        </w:rPr>
        <w:t xml:space="preserve"> 50000 美元/年。</w:t>
      </w:r>
    </w:p>
    <w:p w:rsidR="00BA38B9" w:rsidRPr="00996D3D" w:rsidRDefault="00BA38B9" w:rsidP="00996D3D">
      <w:pPr>
        <w:pStyle w:val="1"/>
        <w:jc w:val="center"/>
      </w:pPr>
      <w:bookmarkStart w:id="2" w:name="_Toc44448535"/>
      <w:bookmarkEnd w:id="1"/>
      <w:r w:rsidRPr="00996D3D">
        <w:t>项目设计框架</w:t>
      </w:r>
      <w:bookmarkEnd w:id="2"/>
    </w:p>
    <w:p w:rsidR="00BA38B9" w:rsidRPr="00996D3D" w:rsidRDefault="00BA38B9" w:rsidP="00BA38B9">
      <w:pPr>
        <w:rPr>
          <w:rFonts w:ascii="微软雅黑" w:eastAsia="微软雅黑" w:hAnsi="微软雅黑"/>
          <w:szCs w:val="21"/>
        </w:rPr>
      </w:pPr>
    </w:p>
    <w:p w:rsidR="002860EE" w:rsidRPr="00996D3D" w:rsidRDefault="003A3525" w:rsidP="00BA38B9">
      <w:pPr>
        <w:rPr>
          <w:rFonts w:ascii="微软雅黑" w:eastAsia="微软雅黑" w:hAnsi="微软雅黑"/>
          <w:szCs w:val="21"/>
        </w:rPr>
      </w:pPr>
      <w:r w:rsidRPr="00996D3D">
        <w:rPr>
          <w:rFonts w:ascii="微软雅黑" w:eastAsia="微软雅黑" w:hAnsi="微软雅黑" w:hint="eastAsia"/>
          <w:szCs w:val="21"/>
        </w:rPr>
        <w:t>1</w:t>
      </w:r>
      <w:r w:rsidRPr="00996D3D">
        <w:rPr>
          <w:rFonts w:ascii="微软雅黑" w:eastAsia="微软雅黑" w:hAnsi="微软雅黑"/>
          <w:szCs w:val="21"/>
        </w:rPr>
        <w:t>.</w:t>
      </w:r>
      <w:r w:rsidR="006C265F" w:rsidRPr="00996D3D">
        <w:rPr>
          <w:rFonts w:ascii="微软雅黑" w:eastAsia="微软雅黑" w:hAnsi="微软雅黑" w:hint="eastAsia"/>
          <w:szCs w:val="21"/>
        </w:rPr>
        <w:t>数据预处理</w:t>
      </w:r>
    </w:p>
    <w:p w:rsidR="006C265F" w:rsidRPr="00996D3D" w:rsidRDefault="003A3525" w:rsidP="00BA38B9">
      <w:pPr>
        <w:rPr>
          <w:rFonts w:ascii="微软雅黑" w:eastAsia="微软雅黑" w:hAnsi="微软雅黑"/>
          <w:szCs w:val="21"/>
        </w:rPr>
      </w:pPr>
      <w:r w:rsidRPr="00996D3D">
        <w:rPr>
          <w:rFonts w:ascii="微软雅黑" w:eastAsia="微软雅黑" w:hAnsi="微软雅黑" w:hint="eastAsia"/>
          <w:szCs w:val="21"/>
        </w:rPr>
        <w:t>2</w:t>
      </w:r>
      <w:r w:rsidRPr="00996D3D">
        <w:rPr>
          <w:rFonts w:ascii="微软雅黑" w:eastAsia="微软雅黑" w:hAnsi="微软雅黑"/>
          <w:szCs w:val="21"/>
        </w:rPr>
        <w:t>.</w:t>
      </w:r>
      <w:r w:rsidRPr="00996D3D">
        <w:rPr>
          <w:rFonts w:ascii="微软雅黑" w:eastAsia="微软雅黑" w:hAnsi="微软雅黑" w:hint="eastAsia"/>
          <w:szCs w:val="21"/>
        </w:rPr>
        <w:t>模型建立</w:t>
      </w:r>
    </w:p>
    <w:p w:rsidR="003A3525" w:rsidRPr="00996D3D" w:rsidRDefault="003A3525" w:rsidP="00BA38B9">
      <w:pPr>
        <w:rPr>
          <w:rFonts w:ascii="微软雅黑" w:eastAsia="微软雅黑" w:hAnsi="微软雅黑"/>
          <w:szCs w:val="21"/>
        </w:rPr>
      </w:pPr>
      <w:r w:rsidRPr="00996D3D">
        <w:rPr>
          <w:rFonts w:ascii="微软雅黑" w:eastAsia="微软雅黑" w:hAnsi="微软雅黑" w:hint="eastAsia"/>
          <w:szCs w:val="21"/>
        </w:rPr>
        <w:t>3</w:t>
      </w:r>
      <w:r w:rsidRPr="00996D3D">
        <w:rPr>
          <w:rFonts w:ascii="微软雅黑" w:eastAsia="微软雅黑" w:hAnsi="微软雅黑"/>
          <w:szCs w:val="21"/>
        </w:rPr>
        <w:t>.</w:t>
      </w:r>
      <w:r w:rsidRPr="00996D3D">
        <w:rPr>
          <w:rFonts w:ascii="微软雅黑" w:eastAsia="微软雅黑" w:hAnsi="微软雅黑" w:hint="eastAsia"/>
          <w:szCs w:val="21"/>
        </w:rPr>
        <w:t>模型训练</w:t>
      </w:r>
    </w:p>
    <w:p w:rsidR="002860EE" w:rsidRPr="00996D3D" w:rsidRDefault="003A3525" w:rsidP="00BA38B9">
      <w:pPr>
        <w:rPr>
          <w:rFonts w:ascii="微软雅黑" w:eastAsia="微软雅黑" w:hAnsi="微软雅黑"/>
          <w:szCs w:val="21"/>
        </w:rPr>
      </w:pPr>
      <w:r w:rsidRPr="00996D3D">
        <w:rPr>
          <w:rFonts w:ascii="微软雅黑" w:eastAsia="微软雅黑" w:hAnsi="微软雅黑" w:hint="eastAsia"/>
          <w:szCs w:val="21"/>
        </w:rPr>
        <w:t>4</w:t>
      </w:r>
      <w:r w:rsidRPr="00996D3D">
        <w:rPr>
          <w:rFonts w:ascii="微软雅黑" w:eastAsia="微软雅黑" w:hAnsi="微软雅黑"/>
          <w:szCs w:val="21"/>
        </w:rPr>
        <w:t>.</w:t>
      </w:r>
      <w:r w:rsidRPr="00996D3D">
        <w:rPr>
          <w:rFonts w:ascii="微软雅黑" w:eastAsia="微软雅黑" w:hAnsi="微软雅黑" w:hint="eastAsia"/>
          <w:szCs w:val="21"/>
        </w:rPr>
        <w:t>模型评估</w:t>
      </w:r>
    </w:p>
    <w:p w:rsidR="00BA38B9" w:rsidRPr="00996D3D" w:rsidRDefault="00BA38B9" w:rsidP="00996D3D">
      <w:pPr>
        <w:pStyle w:val="1"/>
        <w:jc w:val="center"/>
        <w:rPr>
          <w:rStyle w:val="10"/>
          <w:b/>
          <w:bCs/>
        </w:rPr>
      </w:pPr>
      <w:bookmarkStart w:id="3" w:name="_Toc44448536"/>
      <w:r w:rsidRPr="00996D3D">
        <w:t>数据来源</w:t>
      </w:r>
      <w:r w:rsidR="002860EE" w:rsidRPr="00996D3D">
        <w:rPr>
          <w:rFonts w:hint="eastAsia"/>
        </w:rPr>
        <w:t>及格式</w:t>
      </w:r>
      <w:bookmarkEnd w:id="3"/>
    </w:p>
    <w:p w:rsidR="00BA38B9" w:rsidRPr="00996D3D" w:rsidRDefault="00BA38B9" w:rsidP="00BA38B9">
      <w:pPr>
        <w:rPr>
          <w:rFonts w:ascii="微软雅黑" w:eastAsia="微软雅黑" w:hAnsi="微软雅黑"/>
          <w:szCs w:val="21"/>
        </w:rPr>
      </w:pPr>
    </w:p>
    <w:p w:rsidR="002860EE" w:rsidRPr="00996D3D" w:rsidRDefault="002860EE" w:rsidP="002860EE">
      <w:pPr>
        <w:rPr>
          <w:rFonts w:ascii="微软雅黑" w:eastAsia="微软雅黑" w:hAnsi="微软雅黑"/>
          <w:szCs w:val="21"/>
        </w:rPr>
      </w:pPr>
      <w:r w:rsidRPr="00996D3D">
        <w:rPr>
          <w:rFonts w:ascii="微软雅黑" w:eastAsia="微软雅黑" w:hAnsi="微软雅黑" w:hint="eastAsia"/>
          <w:szCs w:val="21"/>
        </w:rPr>
        <w:t>该数据从美国</w:t>
      </w:r>
      <w:r w:rsidRPr="00996D3D">
        <w:rPr>
          <w:rFonts w:ascii="微软雅黑" w:eastAsia="微软雅黑" w:hAnsi="微软雅黑"/>
          <w:szCs w:val="21"/>
        </w:rPr>
        <w:t>1994年人口普查数据库抽取而来，</w:t>
      </w:r>
      <w:r w:rsidRPr="00996D3D">
        <w:rPr>
          <w:rFonts w:ascii="微软雅黑" w:eastAsia="微软雅黑" w:hAnsi="微软雅黑" w:hint="eastAsia"/>
          <w:szCs w:val="21"/>
        </w:rPr>
        <w:t>具体</w:t>
      </w:r>
      <w:r w:rsidRPr="00996D3D">
        <w:rPr>
          <w:rFonts w:ascii="微软雅黑" w:eastAsia="微软雅黑" w:hAnsi="微软雅黑"/>
          <w:szCs w:val="21"/>
        </w:rPr>
        <w:t>使用以下条件提取了一组合理的干净记录：（（AAGE&gt; 16）&amp;&amp;（AGI&gt; 100）&amp;&amp;（AFNLWGT&gt; 1）&amp;&amp;（HRSWK&gt; 0））。可以用来预测居民收入是否超过50K/year。</w:t>
      </w:r>
    </w:p>
    <w:p w:rsidR="002860EE" w:rsidRPr="00996D3D" w:rsidRDefault="002860EE" w:rsidP="002860EE">
      <w:pPr>
        <w:rPr>
          <w:rFonts w:ascii="微软雅黑" w:eastAsia="微软雅黑" w:hAnsi="微软雅黑"/>
          <w:szCs w:val="21"/>
        </w:rPr>
      </w:pPr>
    </w:p>
    <w:p w:rsidR="002860EE" w:rsidRPr="00996D3D" w:rsidRDefault="002860EE" w:rsidP="002860EE">
      <w:pPr>
        <w:rPr>
          <w:rFonts w:ascii="微软雅黑" w:eastAsia="微软雅黑" w:hAnsi="微软雅黑"/>
          <w:szCs w:val="21"/>
        </w:rPr>
      </w:pPr>
      <w:r w:rsidRPr="00996D3D">
        <w:rPr>
          <w:rFonts w:ascii="微软雅黑" w:eastAsia="微软雅黑" w:hAnsi="微软雅黑"/>
          <w:szCs w:val="21"/>
        </w:rPr>
        <w:t>该数据集</w:t>
      </w:r>
      <w:r w:rsidR="00B92803">
        <w:rPr>
          <w:rFonts w:ascii="微软雅黑" w:eastAsia="微软雅黑" w:hAnsi="微软雅黑" w:hint="eastAsia"/>
          <w:szCs w:val="21"/>
        </w:rPr>
        <w:t>标签</w:t>
      </w:r>
      <w:r w:rsidRPr="00996D3D">
        <w:rPr>
          <w:rFonts w:ascii="微软雅黑" w:eastAsia="微软雅黑" w:hAnsi="微软雅黑"/>
          <w:szCs w:val="21"/>
        </w:rPr>
        <w:t>为年收入是否超过50k，属性变量包含年龄，工种，学历，职业，人种等重要信息，值得一提的是，14个属性变量中有7个类别型变量.</w:t>
      </w:r>
      <w:r w:rsidRPr="00996D3D">
        <w:rPr>
          <w:rFonts w:ascii="微软雅黑" w:eastAsia="微软雅黑" w:hAnsi="微软雅黑" w:hint="eastAsia"/>
          <w:szCs w:val="21"/>
        </w:rPr>
        <w:t>。数据集各属性是</w:t>
      </w:r>
      <w:r w:rsidRPr="00996D3D">
        <w:rPr>
          <w:rFonts w:ascii="微软雅黑" w:eastAsia="微软雅黑" w:hAnsi="微软雅黑"/>
          <w:szCs w:val="21"/>
        </w:rPr>
        <w:t>:其中序号0~13</w:t>
      </w:r>
      <w:r w:rsidRPr="00996D3D">
        <w:rPr>
          <w:rFonts w:ascii="微软雅黑" w:eastAsia="微软雅黑" w:hAnsi="微软雅黑"/>
          <w:szCs w:val="21"/>
        </w:rPr>
        <w:lastRenderedPageBreak/>
        <w:t>是属性</w:t>
      </w:r>
      <w:r w:rsidRPr="00996D3D">
        <w:rPr>
          <w:rFonts w:ascii="微软雅黑" w:eastAsia="微软雅黑" w:hAnsi="微软雅黑" w:hint="eastAsia"/>
          <w:szCs w:val="21"/>
        </w:rPr>
        <w:t>，</w:t>
      </w:r>
      <w:r w:rsidRPr="00996D3D">
        <w:rPr>
          <w:rFonts w:ascii="微软雅黑" w:eastAsia="微软雅黑" w:hAnsi="微软雅黑"/>
          <w:szCs w:val="21"/>
        </w:rPr>
        <w:t>14是类别</w:t>
      </w:r>
      <w:r w:rsidRPr="00996D3D">
        <w:rPr>
          <w:rFonts w:ascii="微软雅黑" w:eastAsia="微软雅黑" w:hAnsi="微软雅黑" w:hint="eastAsia"/>
          <w:szCs w:val="21"/>
        </w:rPr>
        <w:t>。</w:t>
      </w:r>
    </w:p>
    <w:p w:rsidR="002860EE" w:rsidRPr="00996D3D" w:rsidRDefault="002860EE" w:rsidP="002860EE">
      <w:pPr>
        <w:rPr>
          <w:rFonts w:ascii="微软雅黑" w:eastAsia="微软雅黑" w:hAnsi="微软雅黑"/>
          <w:szCs w:val="21"/>
        </w:rPr>
      </w:pPr>
    </w:p>
    <w:p w:rsidR="002860EE" w:rsidRPr="00996D3D" w:rsidRDefault="002860EE" w:rsidP="002860EE">
      <w:pPr>
        <w:rPr>
          <w:rFonts w:ascii="微软雅黑" w:eastAsia="微软雅黑" w:hAnsi="微软雅黑"/>
          <w:szCs w:val="21"/>
        </w:rPr>
      </w:pPr>
      <w:r w:rsidRPr="00996D3D">
        <w:rPr>
          <w:rFonts w:ascii="微软雅黑" w:eastAsia="微软雅黑" w:hAnsi="微软雅黑" w:hint="eastAsia"/>
          <w:szCs w:val="21"/>
        </w:rPr>
        <w:t>数据集各列具体描述如下：</w:t>
      </w:r>
    </w:p>
    <w:p w:rsidR="002860EE" w:rsidRPr="00996D3D" w:rsidRDefault="002860EE" w:rsidP="002860EE">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A0C3417" wp14:editId="5F364F18">
            <wp:extent cx="5274310" cy="2553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53970"/>
                    </a:xfrm>
                    <a:prstGeom prst="rect">
                      <a:avLst/>
                    </a:prstGeom>
                  </pic:spPr>
                </pic:pic>
              </a:graphicData>
            </a:graphic>
          </wp:inline>
        </w:drawing>
      </w: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年龄（</w:t>
      </w:r>
      <w:r w:rsidRPr="00996D3D">
        <w:rPr>
          <w:rFonts w:ascii="微软雅黑" w:eastAsia="微软雅黑" w:hAnsi="微软雅黑"/>
          <w:szCs w:val="21"/>
        </w:rPr>
        <w:t>age）</w:t>
      </w:r>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工作种类（</w:t>
      </w:r>
      <w:proofErr w:type="spellStart"/>
      <w:r w:rsidRPr="00996D3D">
        <w:rPr>
          <w:rFonts w:ascii="微软雅黑" w:eastAsia="微软雅黑" w:hAnsi="微软雅黑"/>
          <w:szCs w:val="21"/>
        </w:rPr>
        <w:t>Workclass</w:t>
      </w:r>
      <w:proofErr w:type="spellEnd"/>
      <w:r w:rsidRPr="00996D3D">
        <w:rPr>
          <w:rFonts w:ascii="微软雅黑" w:eastAsia="微软雅黑" w:hAnsi="微软雅黑"/>
          <w:szCs w:val="21"/>
        </w:rPr>
        <w:t>）</w:t>
      </w:r>
      <w:r w:rsidRPr="00996D3D">
        <w:rPr>
          <w:rFonts w:ascii="微软雅黑" w:eastAsia="微软雅黑" w:hAnsi="微软雅黑" w:hint="eastAsia"/>
          <w:szCs w:val="21"/>
        </w:rPr>
        <w:t>：</w:t>
      </w:r>
      <w:r w:rsidRPr="00996D3D">
        <w:rPr>
          <w:rFonts w:ascii="微软雅黑" w:eastAsia="微软雅黑" w:hAnsi="微软雅黑"/>
          <w:szCs w:val="21"/>
        </w:rPr>
        <w:t>个人（Private）, 无限责任公司（Self-emp-not-</w:t>
      </w:r>
      <w:proofErr w:type="spellStart"/>
      <w:r w:rsidRPr="00996D3D">
        <w:rPr>
          <w:rFonts w:ascii="微软雅黑" w:eastAsia="微软雅黑" w:hAnsi="微软雅黑"/>
          <w:szCs w:val="21"/>
        </w:rPr>
        <w:t>inc</w:t>
      </w:r>
      <w:proofErr w:type="spellEnd"/>
      <w:r w:rsidRPr="00996D3D">
        <w:rPr>
          <w:rFonts w:ascii="微软雅黑" w:eastAsia="微软雅黑" w:hAnsi="微软雅黑"/>
          <w:szCs w:val="21"/>
        </w:rPr>
        <w:t>）, 有限责任公司（Self-emp-</w:t>
      </w:r>
      <w:proofErr w:type="spellStart"/>
      <w:r w:rsidRPr="00996D3D">
        <w:rPr>
          <w:rFonts w:ascii="微软雅黑" w:eastAsia="微软雅黑" w:hAnsi="微软雅黑"/>
          <w:szCs w:val="21"/>
        </w:rPr>
        <w:t>inc</w:t>
      </w:r>
      <w:proofErr w:type="spellEnd"/>
      <w:r w:rsidRPr="00996D3D">
        <w:rPr>
          <w:rFonts w:ascii="微软雅黑" w:eastAsia="微软雅黑" w:hAnsi="微软雅黑"/>
          <w:szCs w:val="21"/>
        </w:rPr>
        <w:t>）, 联邦政府（Federal-gov）, 地方政府（ Local-gov）, 州政府（State-gov）, 无薪人员（Without-pay）, 无工作经验人员（Never-worked）离散值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proofErr w:type="spellStart"/>
      <w:r w:rsidRPr="00996D3D">
        <w:rPr>
          <w:rFonts w:ascii="微软雅黑" w:eastAsia="微软雅黑" w:hAnsi="微软雅黑"/>
          <w:szCs w:val="21"/>
        </w:rPr>
        <w:t>Fnlwgt</w:t>
      </w:r>
      <w:proofErr w:type="spellEnd"/>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教育情况（</w:t>
      </w:r>
      <w:r w:rsidRPr="00996D3D">
        <w:rPr>
          <w:rFonts w:ascii="微软雅黑" w:eastAsia="微软雅黑" w:hAnsi="微软雅黑"/>
          <w:szCs w:val="21"/>
        </w:rPr>
        <w:t>Education）</w:t>
      </w:r>
      <w:r w:rsidRPr="00996D3D">
        <w:rPr>
          <w:rFonts w:ascii="微软雅黑" w:eastAsia="微软雅黑" w:hAnsi="微软雅黑" w:hint="eastAsia"/>
          <w:szCs w:val="21"/>
        </w:rPr>
        <w:t>：</w:t>
      </w:r>
      <w:r w:rsidRPr="00996D3D">
        <w:rPr>
          <w:rFonts w:ascii="微软雅黑" w:eastAsia="微软雅黑" w:hAnsi="微软雅黑"/>
          <w:szCs w:val="21"/>
        </w:rPr>
        <w:t>Bachelors, Some-college, 11th, HS-grad, Prof-school, Assoc-</w:t>
      </w:r>
      <w:proofErr w:type="spellStart"/>
      <w:r w:rsidRPr="00996D3D">
        <w:rPr>
          <w:rFonts w:ascii="微软雅黑" w:eastAsia="微软雅黑" w:hAnsi="微软雅黑"/>
          <w:szCs w:val="21"/>
        </w:rPr>
        <w:t>acdm</w:t>
      </w:r>
      <w:proofErr w:type="spellEnd"/>
      <w:r w:rsidRPr="00996D3D">
        <w:rPr>
          <w:rFonts w:ascii="微软雅黑" w:eastAsia="微软雅黑" w:hAnsi="微软雅黑"/>
          <w:szCs w:val="21"/>
        </w:rPr>
        <w:t>, Assoc-</w:t>
      </w:r>
      <w:proofErr w:type="spellStart"/>
      <w:r w:rsidRPr="00996D3D">
        <w:rPr>
          <w:rFonts w:ascii="微软雅黑" w:eastAsia="微软雅黑" w:hAnsi="微软雅黑"/>
          <w:szCs w:val="21"/>
        </w:rPr>
        <w:t>voc</w:t>
      </w:r>
      <w:proofErr w:type="spellEnd"/>
      <w:r w:rsidRPr="00996D3D">
        <w:rPr>
          <w:rFonts w:ascii="微软雅黑" w:eastAsia="微软雅黑" w:hAnsi="微软雅黑"/>
          <w:szCs w:val="21"/>
        </w:rPr>
        <w:t>, 9th, 7th-8th, 12th, Masters, 1st-4th, 10th, Doctorate, 5th-6th, Preschool ）离散值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受教育年限（</w:t>
      </w:r>
      <w:r w:rsidRPr="00996D3D">
        <w:rPr>
          <w:rFonts w:ascii="微软雅黑" w:eastAsia="微软雅黑" w:hAnsi="微软雅黑"/>
          <w:szCs w:val="21"/>
        </w:rPr>
        <w:t>Education-num）</w:t>
      </w:r>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婚姻状况（</w:t>
      </w:r>
      <w:r w:rsidRPr="00996D3D">
        <w:rPr>
          <w:rFonts w:ascii="微软雅黑" w:eastAsia="微软雅黑" w:hAnsi="微软雅黑"/>
          <w:szCs w:val="21"/>
        </w:rPr>
        <w:t>Marital-status）</w:t>
      </w:r>
      <w:r w:rsidRPr="00996D3D">
        <w:rPr>
          <w:rFonts w:ascii="微软雅黑" w:eastAsia="微软雅黑" w:hAnsi="微软雅黑" w:hint="eastAsia"/>
          <w:szCs w:val="21"/>
        </w:rPr>
        <w:t>：</w:t>
      </w:r>
      <w:r w:rsidRPr="00996D3D">
        <w:rPr>
          <w:rFonts w:ascii="微软雅黑" w:eastAsia="微软雅黑" w:hAnsi="微软雅黑"/>
          <w:szCs w:val="21"/>
        </w:rPr>
        <w:t>已婚（Married-civ-spouse），离婚（Divorced），未婚（Never-married），离异（Separated），丧偶（Widowed），已婚配偶缺席（Married-spouse-absent）、 再婚（Married-AF-spouse），离散值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职业情况（</w:t>
      </w:r>
      <w:r w:rsidRPr="00996D3D">
        <w:rPr>
          <w:rFonts w:ascii="微软雅黑" w:eastAsia="微软雅黑" w:hAnsi="微软雅黑"/>
          <w:szCs w:val="21"/>
        </w:rPr>
        <w:t>Occupation）</w:t>
      </w:r>
      <w:r w:rsidRPr="00996D3D">
        <w:rPr>
          <w:rFonts w:ascii="微软雅黑" w:eastAsia="微软雅黑" w:hAnsi="微软雅黑" w:hint="eastAsia"/>
          <w:szCs w:val="21"/>
        </w:rPr>
        <w:t>：</w:t>
      </w:r>
      <w:r w:rsidRPr="00996D3D">
        <w:rPr>
          <w:rFonts w:ascii="微软雅黑" w:eastAsia="微软雅黑" w:hAnsi="微软雅黑"/>
          <w:szCs w:val="21"/>
        </w:rPr>
        <w:t>技术支持（Tech-support），维修工艺（Craft-repair），服务行业（Other-service）、 销售（Sales）、 执行管理（Exec-managerial）、 专业教授（Prof-specialty），清洁工（Handlers-cleaners），机床操控人员（Machine-op-</w:t>
      </w:r>
      <w:proofErr w:type="spellStart"/>
      <w:r w:rsidRPr="00996D3D">
        <w:rPr>
          <w:rFonts w:ascii="微软雅黑" w:eastAsia="微软雅黑" w:hAnsi="微软雅黑"/>
          <w:szCs w:val="21"/>
        </w:rPr>
        <w:t>inspct</w:t>
      </w:r>
      <w:proofErr w:type="spellEnd"/>
      <w:r w:rsidRPr="00996D3D">
        <w:rPr>
          <w:rFonts w:ascii="微软雅黑" w:eastAsia="微软雅黑" w:hAnsi="微软雅黑"/>
          <w:szCs w:val="21"/>
        </w:rPr>
        <w:t>）、 行政文员（Adm-clerical）、 养殖渔业（Farming-fishing）、 运输行业（Transport-moving），私人房屋服务（</w:t>
      </w:r>
      <w:proofErr w:type="spellStart"/>
      <w:r w:rsidRPr="00996D3D">
        <w:rPr>
          <w:rFonts w:ascii="微软雅黑" w:eastAsia="微软雅黑" w:hAnsi="微软雅黑"/>
          <w:szCs w:val="21"/>
        </w:rPr>
        <w:t>Priv</w:t>
      </w:r>
      <w:proofErr w:type="spellEnd"/>
      <w:r w:rsidRPr="00996D3D">
        <w:rPr>
          <w:rFonts w:ascii="微软雅黑" w:eastAsia="微软雅黑" w:hAnsi="微软雅黑"/>
          <w:szCs w:val="21"/>
        </w:rPr>
        <w:t>-house-serv），保卫工作（Protective-serv）， 武装部队（Armed-Forces）职业情况，离散值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亲属情况（</w:t>
      </w:r>
      <w:r w:rsidRPr="00996D3D">
        <w:rPr>
          <w:rFonts w:ascii="微软雅黑" w:eastAsia="微软雅黑" w:hAnsi="微软雅黑"/>
          <w:szCs w:val="21"/>
        </w:rPr>
        <w:t>Relationship）妻子（Wife），子女（Own-child），丈夫（Husband），外来人员（Not-in-family）、 其他亲戚（Other-relative）、 未婚（Unmarried），离散值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种族肤色（</w:t>
      </w:r>
      <w:r w:rsidRPr="00996D3D">
        <w:rPr>
          <w:rFonts w:ascii="微软雅黑" w:eastAsia="微软雅黑" w:hAnsi="微软雅黑"/>
          <w:szCs w:val="21"/>
        </w:rPr>
        <w:t>Race）</w:t>
      </w:r>
      <w:r w:rsidRPr="00996D3D">
        <w:rPr>
          <w:rFonts w:ascii="微软雅黑" w:eastAsia="微软雅黑" w:hAnsi="微软雅黑" w:hint="eastAsia"/>
          <w:szCs w:val="21"/>
        </w:rPr>
        <w:t>：</w:t>
      </w:r>
      <w:r w:rsidRPr="00996D3D">
        <w:rPr>
          <w:rFonts w:ascii="微软雅黑" w:eastAsia="微软雅黑" w:hAnsi="微软雅黑"/>
          <w:szCs w:val="21"/>
        </w:rPr>
        <w:t>白人（White），亚洲太平洋岛民（Asian-Pac-Islander），阿米尔-印度-爱斯基摩人（Amer-Indian-Eskimo）、 其他（Other），黑人（Black）离散值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性别（</w:t>
      </w:r>
      <w:r w:rsidRPr="00996D3D">
        <w:rPr>
          <w:rFonts w:ascii="微软雅黑" w:eastAsia="微软雅黑" w:hAnsi="微软雅黑"/>
          <w:szCs w:val="21"/>
        </w:rPr>
        <w:t>Sex ）</w:t>
      </w:r>
      <w:r w:rsidRPr="00996D3D">
        <w:rPr>
          <w:rFonts w:ascii="微软雅黑" w:eastAsia="微软雅黑" w:hAnsi="微软雅黑" w:hint="eastAsia"/>
          <w:szCs w:val="21"/>
        </w:rPr>
        <w:t>：</w:t>
      </w:r>
      <w:r w:rsidRPr="00996D3D">
        <w:rPr>
          <w:rFonts w:ascii="微软雅黑" w:eastAsia="微软雅黑" w:hAnsi="微软雅黑"/>
          <w:szCs w:val="21"/>
        </w:rPr>
        <w:t>男性（Female）,女性（ Male），离散值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资本盈利（</w:t>
      </w:r>
      <w:r w:rsidRPr="00996D3D">
        <w:rPr>
          <w:rFonts w:ascii="微软雅黑" w:eastAsia="微软雅黑" w:hAnsi="微软雅黑"/>
          <w:szCs w:val="21"/>
        </w:rPr>
        <w:t>Capital-gain ）</w:t>
      </w:r>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lastRenderedPageBreak/>
        <w:t>资本损失（</w:t>
      </w:r>
      <w:r w:rsidRPr="00996D3D">
        <w:rPr>
          <w:rFonts w:ascii="微软雅黑" w:eastAsia="微软雅黑" w:hAnsi="微软雅黑"/>
          <w:szCs w:val="21"/>
        </w:rPr>
        <w:t>Capital-loss）</w:t>
      </w:r>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每周工作时间（</w:t>
      </w:r>
      <w:r w:rsidRPr="00996D3D">
        <w:rPr>
          <w:rFonts w:ascii="微软雅黑" w:eastAsia="微软雅黑" w:hAnsi="微软雅黑"/>
          <w:szCs w:val="21"/>
        </w:rPr>
        <w:t>Hours-per-week ）</w:t>
      </w:r>
      <w:r w:rsidRPr="00996D3D">
        <w:rPr>
          <w:rFonts w:ascii="微软雅黑" w:eastAsia="微软雅黑" w:hAnsi="微软雅黑" w:hint="eastAsia"/>
          <w:szCs w:val="21"/>
        </w:rPr>
        <w:t>：</w:t>
      </w:r>
      <w:r w:rsidRPr="00996D3D">
        <w:rPr>
          <w:rFonts w:ascii="微软雅黑" w:eastAsia="微软雅黑" w:hAnsi="微软雅黑"/>
          <w:szCs w:val="21"/>
        </w:rPr>
        <w:t>连续值</w:t>
      </w:r>
    </w:p>
    <w:p w:rsidR="00996D3D" w:rsidRPr="00996D3D" w:rsidRDefault="00996D3D" w:rsidP="00996D3D">
      <w:pPr>
        <w:rPr>
          <w:rFonts w:ascii="微软雅黑" w:eastAsia="微软雅黑" w:hAnsi="微软雅黑"/>
          <w:szCs w:val="21"/>
        </w:rPr>
      </w:pPr>
    </w:p>
    <w:p w:rsidR="00996D3D"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国籍（</w:t>
      </w:r>
      <w:r w:rsidRPr="00996D3D">
        <w:rPr>
          <w:rFonts w:ascii="微软雅黑" w:eastAsia="微软雅黑" w:hAnsi="微软雅黑"/>
          <w:szCs w:val="21"/>
        </w:rPr>
        <w:t>Native-country ）</w:t>
      </w:r>
      <w:r w:rsidRPr="00996D3D">
        <w:rPr>
          <w:rFonts w:ascii="微软雅黑" w:eastAsia="微软雅黑" w:hAnsi="微软雅黑" w:hint="eastAsia"/>
          <w:szCs w:val="21"/>
        </w:rPr>
        <w:t>：</w:t>
      </w:r>
      <w:r w:rsidRPr="00996D3D">
        <w:rPr>
          <w:rFonts w:ascii="微软雅黑" w:eastAsia="微软雅黑" w:hAnsi="微软雅黑"/>
          <w:szCs w:val="21"/>
        </w:rPr>
        <w:t>美国（United-States）、 柬埔寨（Cambodia）、 英国（England），波多黎各（Puerto-Rico），加拿大（Canada），德国（Germany），美国周边地区（关岛-美属维尔京群岛等）（Outlying-US(Guam-USVI-</w:t>
      </w:r>
      <w:proofErr w:type="spellStart"/>
      <w:r w:rsidRPr="00996D3D">
        <w:rPr>
          <w:rFonts w:ascii="微软雅黑" w:eastAsia="微软雅黑" w:hAnsi="微软雅黑"/>
          <w:szCs w:val="21"/>
        </w:rPr>
        <w:t>etc</w:t>
      </w:r>
      <w:proofErr w:type="spellEnd"/>
      <w:r w:rsidRPr="00996D3D">
        <w:rPr>
          <w:rFonts w:ascii="微软雅黑" w:eastAsia="微软雅黑" w:hAnsi="微软雅黑"/>
          <w:szCs w:val="21"/>
        </w:rPr>
        <w:t>)），印度（India）、 日本（Japan）、 希腊（Greece）、 美国南部（South）、 中国（China）、 古巴（Cuba）、 伊朗（Iran）、 洪都拉斯（Honduras），菲律宾（Philippines）、 意大利（Italy）、 波兰（Poland）、 牙买加（Jamaica）、 越南（Vietnam）、 墨西哥（Mexico）、 葡萄牙（Portugal）、 爱尔兰（Ireland）、 法国（France）、多米尼加共和国（Dominican-Republic）、 老挝（Laos）、 厄瓜多尔（Ecuador）、 台湾（Taiwan）、 海地（Haiti）、 哥伦比亚（Columbia）、 匈牙利（Hungary）、 危地马拉（Guatemala）、 尼加拉瓜（Nicaragua）、苏格</w:t>
      </w:r>
      <w:r w:rsidRPr="00996D3D">
        <w:rPr>
          <w:rFonts w:ascii="微软雅黑" w:eastAsia="微软雅黑" w:hAnsi="微软雅黑" w:hint="eastAsia"/>
          <w:szCs w:val="21"/>
        </w:rPr>
        <w:t>兰（</w:t>
      </w:r>
      <w:r w:rsidRPr="00996D3D">
        <w:rPr>
          <w:rFonts w:ascii="微软雅黑" w:eastAsia="微软雅黑" w:hAnsi="微软雅黑"/>
          <w:szCs w:val="21"/>
        </w:rPr>
        <w:t>Scotland）、 泰国（Thailand）、 南斯拉夫（Yugoslavia），萨尔瓦多（El-Salvador）、 特立尼达和多巴哥（</w:t>
      </w:r>
      <w:proofErr w:type="spellStart"/>
      <w:r w:rsidRPr="00996D3D">
        <w:rPr>
          <w:rFonts w:ascii="微软雅黑" w:eastAsia="微软雅黑" w:hAnsi="微软雅黑"/>
          <w:szCs w:val="21"/>
        </w:rPr>
        <w:t>Trinadad&amp;Tobago</w:t>
      </w:r>
      <w:proofErr w:type="spellEnd"/>
      <w:r w:rsidRPr="00996D3D">
        <w:rPr>
          <w:rFonts w:ascii="微软雅黑" w:eastAsia="微软雅黑" w:hAnsi="微软雅黑"/>
          <w:szCs w:val="21"/>
        </w:rPr>
        <w:t>）、 秘鲁（Peru），香港（Hong），荷兰（Holland-Netherlands）离散值</w:t>
      </w:r>
    </w:p>
    <w:p w:rsidR="00996D3D" w:rsidRPr="00996D3D" w:rsidRDefault="00996D3D" w:rsidP="00996D3D">
      <w:pPr>
        <w:rPr>
          <w:rFonts w:ascii="微软雅黑" w:eastAsia="微软雅黑" w:hAnsi="微软雅黑"/>
          <w:szCs w:val="21"/>
        </w:rPr>
      </w:pPr>
    </w:p>
    <w:p w:rsidR="00BA38B9" w:rsidRPr="00996D3D" w:rsidRDefault="00996D3D" w:rsidP="00996D3D">
      <w:pPr>
        <w:ind w:firstLine="420"/>
        <w:rPr>
          <w:rFonts w:ascii="微软雅黑" w:eastAsia="微软雅黑" w:hAnsi="微软雅黑"/>
          <w:szCs w:val="21"/>
        </w:rPr>
      </w:pPr>
      <w:r w:rsidRPr="00996D3D">
        <w:rPr>
          <w:rFonts w:ascii="微软雅黑" w:eastAsia="微软雅黑" w:hAnsi="微软雅黑" w:hint="eastAsia"/>
          <w:szCs w:val="21"/>
        </w:rPr>
        <w:t>收入 （</w:t>
      </w:r>
      <w:r w:rsidRPr="00996D3D">
        <w:rPr>
          <w:rFonts w:ascii="微软雅黑" w:eastAsia="微软雅黑" w:hAnsi="微软雅黑"/>
          <w:szCs w:val="21"/>
        </w:rPr>
        <w:t>incom</w:t>
      </w:r>
      <w:r w:rsidRPr="00996D3D">
        <w:rPr>
          <w:rFonts w:ascii="微软雅黑" w:eastAsia="微软雅黑" w:hAnsi="微软雅黑" w:hint="eastAsia"/>
          <w:szCs w:val="21"/>
        </w:rPr>
        <w:t>e</w:t>
      </w:r>
      <w:r w:rsidRPr="00996D3D">
        <w:rPr>
          <w:rFonts w:ascii="微软雅黑" w:eastAsia="微软雅黑" w:hAnsi="微软雅黑"/>
          <w:szCs w:val="21"/>
        </w:rPr>
        <w:t>）</w:t>
      </w:r>
      <w:r w:rsidRPr="00996D3D">
        <w:rPr>
          <w:rFonts w:ascii="微软雅黑" w:eastAsia="微软雅黑" w:hAnsi="微软雅黑" w:hint="eastAsia"/>
          <w:szCs w:val="21"/>
        </w:rPr>
        <w:t>：</w:t>
      </w:r>
      <w:r w:rsidRPr="00996D3D">
        <w:rPr>
          <w:rFonts w:ascii="微软雅黑" w:eastAsia="微软雅黑" w:hAnsi="微软雅黑"/>
          <w:szCs w:val="21"/>
        </w:rPr>
        <w:t>&gt;50K, &lt;=50K ，离散值</w:t>
      </w:r>
    </w:p>
    <w:p w:rsidR="00BA38B9" w:rsidRPr="00996D3D" w:rsidRDefault="00BA38B9" w:rsidP="00996D3D">
      <w:pPr>
        <w:pStyle w:val="1"/>
        <w:jc w:val="center"/>
      </w:pPr>
      <w:bookmarkStart w:id="4" w:name="_Toc44448537"/>
      <w:r w:rsidRPr="00996D3D">
        <w:t>数据处理过程步骤</w:t>
      </w:r>
      <w:bookmarkEnd w:id="4"/>
    </w:p>
    <w:p w:rsidR="00BA38B9" w:rsidRPr="00996D3D" w:rsidRDefault="00BA38B9" w:rsidP="00BA38B9">
      <w:pPr>
        <w:rPr>
          <w:rFonts w:ascii="微软雅黑" w:eastAsia="微软雅黑" w:hAnsi="微软雅黑"/>
          <w:szCs w:val="21"/>
        </w:rPr>
      </w:pPr>
    </w:p>
    <w:p w:rsidR="00843106" w:rsidRPr="00996D3D" w:rsidRDefault="00843106" w:rsidP="00BA38B9">
      <w:pPr>
        <w:rPr>
          <w:rFonts w:ascii="微软雅黑" w:eastAsia="微软雅黑" w:hAnsi="微软雅黑"/>
          <w:szCs w:val="21"/>
        </w:rPr>
      </w:pPr>
      <w:r w:rsidRPr="00996D3D">
        <w:rPr>
          <w:rFonts w:ascii="微软雅黑" w:eastAsia="微软雅黑" w:hAnsi="微软雅黑" w:hint="eastAsia"/>
          <w:szCs w:val="21"/>
        </w:rPr>
        <w:t>该数据</w:t>
      </w:r>
      <w:proofErr w:type="gramStart"/>
      <w:r w:rsidRPr="00996D3D">
        <w:rPr>
          <w:rFonts w:ascii="微软雅黑" w:eastAsia="微软雅黑" w:hAnsi="微软雅黑" w:hint="eastAsia"/>
          <w:szCs w:val="21"/>
        </w:rPr>
        <w:t>集比较</w:t>
      </w:r>
      <w:proofErr w:type="gramEnd"/>
      <w:r w:rsidRPr="00996D3D">
        <w:rPr>
          <w:rFonts w:ascii="微软雅黑" w:eastAsia="微软雅黑" w:hAnsi="微软雅黑" w:hint="eastAsia"/>
          <w:szCs w:val="21"/>
        </w:rPr>
        <w:t>规整，唯一存在的缺陷是存在大约7</w:t>
      </w:r>
      <w:r w:rsidRPr="00996D3D">
        <w:rPr>
          <w:rFonts w:ascii="微软雅黑" w:eastAsia="微软雅黑" w:hAnsi="微软雅黑"/>
          <w:szCs w:val="21"/>
        </w:rPr>
        <w:t>%</w:t>
      </w:r>
      <w:r w:rsidRPr="00996D3D">
        <w:rPr>
          <w:rFonts w:ascii="微软雅黑" w:eastAsia="微软雅黑" w:hAnsi="微软雅黑" w:hint="eastAsia"/>
          <w:szCs w:val="21"/>
        </w:rPr>
        <w:t>的缺失值，但是由于spark的m</w:t>
      </w:r>
      <w:r w:rsidRPr="00996D3D">
        <w:rPr>
          <w:rFonts w:ascii="微软雅黑" w:eastAsia="微软雅黑" w:hAnsi="微软雅黑"/>
          <w:szCs w:val="21"/>
        </w:rPr>
        <w:t>l</w:t>
      </w:r>
      <w:r w:rsidRPr="00996D3D">
        <w:rPr>
          <w:rFonts w:ascii="微软雅黑" w:eastAsia="微软雅黑" w:hAnsi="微软雅黑" w:hint="eastAsia"/>
          <w:szCs w:val="21"/>
        </w:rPr>
        <w:t>包中</w:t>
      </w:r>
      <w:r w:rsidRPr="00996D3D">
        <w:rPr>
          <w:rFonts w:ascii="微软雅黑" w:eastAsia="微软雅黑" w:hAnsi="微软雅黑" w:hint="eastAsia"/>
          <w:szCs w:val="21"/>
        </w:rPr>
        <w:lastRenderedPageBreak/>
        <w:t>的分类算法几乎都对</w:t>
      </w:r>
      <w:proofErr w:type="gramStart"/>
      <w:r w:rsidRPr="00996D3D">
        <w:rPr>
          <w:rFonts w:ascii="微软雅黑" w:eastAsia="微软雅黑" w:hAnsi="微软雅黑" w:hint="eastAsia"/>
          <w:szCs w:val="21"/>
        </w:rPr>
        <w:t>缺失</w:t>
      </w:r>
      <w:proofErr w:type="gramEnd"/>
      <w:r w:rsidRPr="00996D3D">
        <w:rPr>
          <w:rFonts w:ascii="微软雅黑" w:eastAsia="微软雅黑" w:hAnsi="微软雅黑" w:hint="eastAsia"/>
          <w:szCs w:val="21"/>
        </w:rPr>
        <w:t>值不敏感，这里为了保留所有有效信息，再加上考虑到未来收集到的需要进行预测的数据仍然极有可能存在缺失值，所以不对</w:t>
      </w:r>
      <w:proofErr w:type="gramStart"/>
      <w:r w:rsidRPr="00996D3D">
        <w:rPr>
          <w:rFonts w:ascii="微软雅黑" w:eastAsia="微软雅黑" w:hAnsi="微软雅黑" w:hint="eastAsia"/>
          <w:szCs w:val="21"/>
        </w:rPr>
        <w:t>缺失</w:t>
      </w:r>
      <w:proofErr w:type="gramEnd"/>
      <w:r w:rsidRPr="00996D3D">
        <w:rPr>
          <w:rFonts w:ascii="微软雅黑" w:eastAsia="微软雅黑" w:hAnsi="微软雅黑" w:hint="eastAsia"/>
          <w:szCs w:val="21"/>
        </w:rPr>
        <w:t>值处理，而是单独将</w:t>
      </w:r>
      <w:proofErr w:type="gramStart"/>
      <w:r w:rsidRPr="00996D3D">
        <w:rPr>
          <w:rFonts w:ascii="微软雅黑" w:eastAsia="微软雅黑" w:hAnsi="微软雅黑" w:hint="eastAsia"/>
          <w:szCs w:val="21"/>
        </w:rPr>
        <w:t>缺失</w:t>
      </w:r>
      <w:proofErr w:type="gramEnd"/>
      <w:r w:rsidRPr="00996D3D">
        <w:rPr>
          <w:rFonts w:ascii="微软雅黑" w:eastAsia="微软雅黑" w:hAnsi="微软雅黑" w:hint="eastAsia"/>
          <w:szCs w:val="21"/>
        </w:rPr>
        <w:t>值作为一类。</w:t>
      </w:r>
    </w:p>
    <w:p w:rsidR="00843106" w:rsidRPr="00996D3D" w:rsidRDefault="00843106" w:rsidP="00BA38B9">
      <w:pPr>
        <w:rPr>
          <w:rFonts w:ascii="微软雅黑" w:eastAsia="微软雅黑" w:hAnsi="微软雅黑"/>
          <w:szCs w:val="21"/>
        </w:rPr>
      </w:pPr>
    </w:p>
    <w:p w:rsidR="00BA38B9" w:rsidRPr="00996D3D" w:rsidRDefault="00BA38B9" w:rsidP="00996D3D">
      <w:pPr>
        <w:pStyle w:val="1"/>
        <w:jc w:val="center"/>
      </w:pPr>
      <w:bookmarkStart w:id="5" w:name="_Toc44448538"/>
      <w:r w:rsidRPr="00996D3D">
        <w:t>核心</w:t>
      </w:r>
      <w:r w:rsidRPr="00996D3D">
        <w:rPr>
          <w:rFonts w:hint="eastAsia"/>
        </w:rPr>
        <w:t>模块代码介绍</w:t>
      </w:r>
      <w:r w:rsidR="006C265F" w:rsidRPr="00996D3D">
        <w:rPr>
          <w:rFonts w:hint="eastAsia"/>
        </w:rPr>
        <w:t>及结果输出</w:t>
      </w:r>
      <w:bookmarkEnd w:id="5"/>
    </w:p>
    <w:p w:rsidR="00BA38B9" w:rsidRPr="00996D3D" w:rsidRDefault="00BA38B9" w:rsidP="00BA38B9">
      <w:pPr>
        <w:rPr>
          <w:rFonts w:ascii="微软雅黑" w:eastAsia="微软雅黑" w:hAnsi="微软雅黑"/>
          <w:szCs w:val="21"/>
        </w:rPr>
      </w:pPr>
    </w:p>
    <w:p w:rsidR="00843106" w:rsidRPr="00996D3D" w:rsidRDefault="005B3DDA" w:rsidP="00BA38B9">
      <w:pPr>
        <w:rPr>
          <w:rFonts w:ascii="微软雅黑" w:eastAsia="微软雅黑" w:hAnsi="微软雅黑"/>
          <w:szCs w:val="21"/>
        </w:rPr>
      </w:pPr>
      <w:r w:rsidRPr="00996D3D">
        <w:rPr>
          <w:rFonts w:ascii="微软雅黑" w:eastAsia="微软雅黑" w:hAnsi="微软雅黑" w:hint="eastAsia"/>
          <w:szCs w:val="21"/>
        </w:rPr>
        <w:t>导入数据及初步查看</w:t>
      </w:r>
    </w:p>
    <w:p w:rsidR="005B3DDA" w:rsidRPr="00996D3D" w:rsidRDefault="005B3DD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5A91CAC5" wp14:editId="014EFCFF">
            <wp:extent cx="5274310" cy="1917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7700"/>
                    </a:xfrm>
                    <a:prstGeom prst="rect">
                      <a:avLst/>
                    </a:prstGeom>
                  </pic:spPr>
                </pic:pic>
              </a:graphicData>
            </a:graphic>
          </wp:inline>
        </w:drawing>
      </w:r>
    </w:p>
    <w:p w:rsidR="005B3DDA" w:rsidRPr="00996D3D" w:rsidRDefault="005B3DDA" w:rsidP="00BA38B9">
      <w:pPr>
        <w:rPr>
          <w:rFonts w:ascii="微软雅黑" w:eastAsia="微软雅黑" w:hAnsi="微软雅黑"/>
          <w:szCs w:val="21"/>
        </w:rPr>
      </w:pPr>
    </w:p>
    <w:p w:rsidR="005B3DDA" w:rsidRPr="00996D3D" w:rsidRDefault="005B3DDA" w:rsidP="00BA38B9">
      <w:pPr>
        <w:rPr>
          <w:rFonts w:ascii="微软雅黑" w:eastAsia="微软雅黑" w:hAnsi="微软雅黑"/>
          <w:szCs w:val="21"/>
        </w:rPr>
      </w:pPr>
      <w:r w:rsidRPr="00996D3D">
        <w:rPr>
          <w:rFonts w:ascii="微软雅黑" w:eastAsia="微软雅黑" w:hAnsi="微软雅黑" w:hint="eastAsia"/>
          <w:szCs w:val="21"/>
        </w:rPr>
        <w:t>查看正负类的样本个数，发现存在类别不平衡现象</w:t>
      </w:r>
    </w:p>
    <w:p w:rsidR="005B3DDA" w:rsidRPr="00996D3D" w:rsidRDefault="005B3DD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528066B" wp14:editId="0D8FC7AD">
            <wp:extent cx="5274310" cy="705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05485"/>
                    </a:xfrm>
                    <a:prstGeom prst="rect">
                      <a:avLst/>
                    </a:prstGeom>
                  </pic:spPr>
                </pic:pic>
              </a:graphicData>
            </a:graphic>
          </wp:inline>
        </w:drawing>
      </w:r>
    </w:p>
    <w:p w:rsidR="005B3DDA" w:rsidRPr="00996D3D" w:rsidRDefault="005B3DDA" w:rsidP="00BA38B9">
      <w:pPr>
        <w:rPr>
          <w:rFonts w:ascii="微软雅黑" w:eastAsia="微软雅黑" w:hAnsi="微软雅黑"/>
          <w:szCs w:val="21"/>
        </w:rPr>
      </w:pPr>
      <w:r w:rsidRPr="00996D3D">
        <w:rPr>
          <w:rFonts w:ascii="微软雅黑" w:eastAsia="微软雅黑" w:hAnsi="微软雅黑" w:hint="eastAsia"/>
          <w:szCs w:val="21"/>
        </w:rPr>
        <w:t>查看数值变量</w:t>
      </w:r>
    </w:p>
    <w:p w:rsidR="005B3DDA" w:rsidRPr="00996D3D" w:rsidRDefault="005B3DD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636C33B9" wp14:editId="13622EF7">
            <wp:extent cx="5274310" cy="1381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81760"/>
                    </a:xfrm>
                    <a:prstGeom prst="rect">
                      <a:avLst/>
                    </a:prstGeom>
                  </pic:spPr>
                </pic:pic>
              </a:graphicData>
            </a:graphic>
          </wp:inline>
        </w:drawing>
      </w:r>
    </w:p>
    <w:p w:rsidR="00843106" w:rsidRPr="00996D3D" w:rsidRDefault="00843106" w:rsidP="00BA38B9">
      <w:pPr>
        <w:rPr>
          <w:rFonts w:ascii="微软雅黑" w:eastAsia="微软雅黑" w:hAnsi="微软雅黑"/>
          <w:szCs w:val="21"/>
        </w:rPr>
      </w:pPr>
    </w:p>
    <w:p w:rsidR="005B3DDA" w:rsidRPr="00996D3D" w:rsidRDefault="005B3DDA" w:rsidP="00BA38B9">
      <w:pPr>
        <w:rPr>
          <w:rFonts w:ascii="微软雅黑" w:eastAsia="微软雅黑" w:hAnsi="微软雅黑"/>
          <w:szCs w:val="21"/>
        </w:rPr>
      </w:pPr>
      <w:r w:rsidRPr="00996D3D">
        <w:rPr>
          <w:rFonts w:ascii="微软雅黑" w:eastAsia="微软雅黑" w:hAnsi="微软雅黑" w:hint="eastAsia"/>
          <w:szCs w:val="21"/>
        </w:rPr>
        <w:t>计算出所有数值变量的协方差矩阵，然后用热力图可视化。</w:t>
      </w:r>
    </w:p>
    <w:p w:rsidR="005B3DDA" w:rsidRPr="00996D3D" w:rsidRDefault="005B3DD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F91C0CD" wp14:editId="42176B57">
            <wp:extent cx="5274310" cy="7296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29615"/>
                    </a:xfrm>
                    <a:prstGeom prst="rect">
                      <a:avLst/>
                    </a:prstGeom>
                  </pic:spPr>
                </pic:pic>
              </a:graphicData>
            </a:graphic>
          </wp:inline>
        </w:drawing>
      </w:r>
    </w:p>
    <w:p w:rsidR="005B3DDA" w:rsidRPr="00996D3D" w:rsidRDefault="005B3DD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extent cx="4744720" cy="41509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720" cy="4150995"/>
                    </a:xfrm>
                    <a:prstGeom prst="rect">
                      <a:avLst/>
                    </a:prstGeom>
                    <a:noFill/>
                    <a:ln>
                      <a:noFill/>
                    </a:ln>
                  </pic:spPr>
                </pic:pic>
              </a:graphicData>
            </a:graphic>
          </wp:inline>
        </w:drawing>
      </w:r>
    </w:p>
    <w:p w:rsidR="005B3DDA" w:rsidRPr="00996D3D" w:rsidRDefault="005B3DDA" w:rsidP="00BA38B9">
      <w:pPr>
        <w:rPr>
          <w:rFonts w:ascii="微软雅黑" w:eastAsia="微软雅黑" w:hAnsi="微软雅黑"/>
          <w:szCs w:val="21"/>
        </w:rPr>
      </w:pPr>
      <w:r w:rsidRPr="00996D3D">
        <w:rPr>
          <w:rFonts w:ascii="微软雅黑" w:eastAsia="微软雅黑" w:hAnsi="微软雅黑" w:hint="eastAsia"/>
          <w:szCs w:val="21"/>
        </w:rPr>
        <w:t>观察热力图发现，所有变量之间的一阶相关性不强，所以所有的</w:t>
      </w:r>
      <w:r w:rsidR="0076230C" w:rsidRPr="00996D3D">
        <w:rPr>
          <w:rFonts w:ascii="微软雅黑" w:eastAsia="微软雅黑" w:hAnsi="微软雅黑" w:hint="eastAsia"/>
          <w:szCs w:val="21"/>
        </w:rPr>
        <w:t>数值变量都保留。</w:t>
      </w:r>
    </w:p>
    <w:p w:rsidR="0076230C" w:rsidRPr="00996D3D" w:rsidRDefault="0076230C" w:rsidP="00BA38B9">
      <w:pPr>
        <w:rPr>
          <w:rFonts w:ascii="微软雅黑" w:eastAsia="微软雅黑" w:hAnsi="微软雅黑"/>
          <w:szCs w:val="21"/>
        </w:rPr>
      </w:pP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开始对数据进行处理，建立spark的pipeline对数据进行一系列转换。</w:t>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第一种pipeline是没经过归一化的</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lastRenderedPageBreak/>
        <w:drawing>
          <wp:inline distT="0" distB="0" distL="0" distR="0" wp14:anchorId="1F163214" wp14:editId="37472F38">
            <wp:extent cx="5274310" cy="16097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09725"/>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第二种pipeline是经过归一化的</w:t>
      </w:r>
    </w:p>
    <w:p w:rsidR="007859A2" w:rsidRPr="00996D3D" w:rsidRDefault="007859A2"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0384C220" wp14:editId="6D94EECD">
            <wp:extent cx="5274310" cy="19558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下面只详细分析未归一化的情况</w:t>
      </w:r>
    </w:p>
    <w:p w:rsidR="0076230C" w:rsidRPr="00996D3D" w:rsidRDefault="0076230C" w:rsidP="00BA38B9">
      <w:pPr>
        <w:rPr>
          <w:rFonts w:ascii="微软雅黑" w:eastAsia="微软雅黑" w:hAnsi="微软雅黑"/>
          <w:szCs w:val="21"/>
        </w:rPr>
      </w:pPr>
      <w:r w:rsidRPr="00996D3D">
        <w:rPr>
          <w:rFonts w:ascii="微软雅黑" w:eastAsia="微软雅黑" w:hAnsi="微软雅黑"/>
          <w:szCs w:val="21"/>
        </w:rPr>
        <w:t>P</w:t>
      </w:r>
      <w:r w:rsidRPr="00996D3D">
        <w:rPr>
          <w:rFonts w:ascii="微软雅黑" w:eastAsia="微软雅黑" w:hAnsi="微软雅黑" w:hint="eastAsia"/>
          <w:szCs w:val="21"/>
        </w:rPr>
        <w:t>ipe</w:t>
      </w:r>
      <w:r w:rsidRPr="00996D3D">
        <w:rPr>
          <w:rFonts w:ascii="微软雅黑" w:eastAsia="微软雅黑" w:hAnsi="微软雅黑"/>
          <w:szCs w:val="21"/>
        </w:rPr>
        <w:t>line</w:t>
      </w:r>
      <w:r w:rsidRPr="00996D3D">
        <w:rPr>
          <w:rFonts w:ascii="微软雅黑" w:eastAsia="微软雅黑" w:hAnsi="微软雅黑" w:hint="eastAsia"/>
          <w:szCs w:val="21"/>
        </w:rPr>
        <w:t>已创建好，对数据集进行fit和transform。</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034D74E" wp14:editId="483BAFEC">
            <wp:extent cx="5274310" cy="21043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4390"/>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数据处理好之后，开始模型训练。</w:t>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首先是划分训练集和测试集。</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60E7605" wp14:editId="586B9CD5">
            <wp:extent cx="5274310" cy="577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77850"/>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逻辑回归算法</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lastRenderedPageBreak/>
        <w:drawing>
          <wp:inline distT="0" distB="0" distL="0" distR="0" wp14:anchorId="59C86E81" wp14:editId="6950E6E0">
            <wp:extent cx="5274310" cy="4743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4345"/>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支持</w:t>
      </w:r>
      <w:proofErr w:type="gramStart"/>
      <w:r w:rsidRPr="00996D3D">
        <w:rPr>
          <w:rFonts w:ascii="微软雅黑" w:eastAsia="微软雅黑" w:hAnsi="微软雅黑" w:hint="eastAsia"/>
          <w:szCs w:val="21"/>
        </w:rPr>
        <w:t>向量机算法</w:t>
      </w:r>
      <w:proofErr w:type="gramEnd"/>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125AD99C" wp14:editId="395ABAFC">
            <wp:extent cx="5274310" cy="4610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1010"/>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决策树算法</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04ABCBD6" wp14:editId="77125A71">
            <wp:extent cx="5274310" cy="4794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9425"/>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随机森林算法</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091EEB05" wp14:editId="2892460D">
            <wp:extent cx="5274310" cy="464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64185"/>
                    </a:xfrm>
                    <a:prstGeom prst="rect">
                      <a:avLst/>
                    </a:prstGeom>
                  </pic:spPr>
                </pic:pic>
              </a:graphicData>
            </a:graphic>
          </wp:inline>
        </w:drawing>
      </w:r>
    </w:p>
    <w:p w:rsidR="0076230C" w:rsidRPr="00996D3D" w:rsidRDefault="0076230C" w:rsidP="00BA38B9">
      <w:pPr>
        <w:rPr>
          <w:rFonts w:ascii="微软雅黑" w:eastAsia="微软雅黑" w:hAnsi="微软雅黑"/>
          <w:szCs w:val="21"/>
        </w:rPr>
      </w:pPr>
      <w:r w:rsidRPr="00996D3D">
        <w:rPr>
          <w:rFonts w:ascii="微软雅黑" w:eastAsia="微软雅黑" w:hAnsi="微软雅黑" w:hint="eastAsia"/>
          <w:szCs w:val="21"/>
        </w:rPr>
        <w:t>梯度提升树算法</w:t>
      </w:r>
    </w:p>
    <w:p w:rsidR="0076230C" w:rsidRPr="00996D3D" w:rsidRDefault="0076230C"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2FE47BEA" wp14:editId="795594CC">
            <wp:extent cx="5274310" cy="4806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695"/>
                    </a:xfrm>
                    <a:prstGeom prst="rect">
                      <a:avLst/>
                    </a:prstGeom>
                  </pic:spPr>
                </pic:pic>
              </a:graphicData>
            </a:graphic>
          </wp:inline>
        </w:drawing>
      </w:r>
    </w:p>
    <w:p w:rsidR="0076230C" w:rsidRPr="00996D3D" w:rsidRDefault="0039507A" w:rsidP="00BA38B9">
      <w:pPr>
        <w:rPr>
          <w:rFonts w:ascii="微软雅黑" w:eastAsia="微软雅黑" w:hAnsi="微软雅黑"/>
          <w:szCs w:val="21"/>
        </w:rPr>
      </w:pPr>
      <w:r w:rsidRPr="00996D3D">
        <w:rPr>
          <w:rFonts w:ascii="微软雅黑" w:eastAsia="微软雅黑" w:hAnsi="微软雅黑" w:hint="eastAsia"/>
          <w:szCs w:val="21"/>
        </w:rPr>
        <w:t>总共使用了五种算法进行训练。</w:t>
      </w:r>
    </w:p>
    <w:p w:rsidR="0039507A" w:rsidRPr="00996D3D" w:rsidRDefault="0039507A" w:rsidP="00BA38B9">
      <w:pPr>
        <w:rPr>
          <w:rFonts w:ascii="微软雅黑" w:eastAsia="微软雅黑" w:hAnsi="微软雅黑"/>
          <w:szCs w:val="21"/>
        </w:rPr>
      </w:pPr>
      <w:r w:rsidRPr="00996D3D">
        <w:rPr>
          <w:rFonts w:ascii="微软雅黑" w:eastAsia="微软雅黑" w:hAnsi="微软雅黑" w:hint="eastAsia"/>
          <w:szCs w:val="21"/>
        </w:rPr>
        <w:t>之后仅以逻辑回归算法为例展示后续流程。</w:t>
      </w:r>
    </w:p>
    <w:p w:rsidR="0039507A" w:rsidRPr="00996D3D" w:rsidRDefault="0039507A" w:rsidP="00BA38B9">
      <w:pPr>
        <w:rPr>
          <w:rFonts w:ascii="微软雅黑" w:eastAsia="微软雅黑" w:hAnsi="微软雅黑"/>
          <w:szCs w:val="21"/>
        </w:rPr>
      </w:pPr>
      <w:r w:rsidRPr="00996D3D">
        <w:rPr>
          <w:rFonts w:ascii="微软雅黑" w:eastAsia="微软雅黑" w:hAnsi="微软雅黑" w:hint="eastAsia"/>
          <w:szCs w:val="21"/>
        </w:rPr>
        <w:t>首先观察逻辑回归算法</w:t>
      </w:r>
      <w:r w:rsidR="009A05E6" w:rsidRPr="00996D3D">
        <w:rPr>
          <w:rFonts w:ascii="微软雅黑" w:eastAsia="微软雅黑" w:hAnsi="微软雅黑" w:hint="eastAsia"/>
          <w:szCs w:val="21"/>
        </w:rPr>
        <w:t>的参数。</w:t>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特征向量是1</w:t>
      </w:r>
      <w:r w:rsidRPr="00996D3D">
        <w:rPr>
          <w:rFonts w:ascii="微软雅黑" w:eastAsia="微软雅黑" w:hAnsi="微软雅黑"/>
          <w:szCs w:val="21"/>
        </w:rPr>
        <w:t>00</w:t>
      </w:r>
      <w:r w:rsidRPr="00996D3D">
        <w:rPr>
          <w:rFonts w:ascii="微软雅黑" w:eastAsia="微软雅黑" w:hAnsi="微软雅黑" w:hint="eastAsia"/>
          <w:szCs w:val="21"/>
        </w:rPr>
        <w:t>维的向量，所以有1</w:t>
      </w:r>
      <w:r w:rsidRPr="00996D3D">
        <w:rPr>
          <w:rFonts w:ascii="微软雅黑" w:eastAsia="微软雅黑" w:hAnsi="微软雅黑"/>
          <w:szCs w:val="21"/>
        </w:rPr>
        <w:t>00</w:t>
      </w:r>
      <w:r w:rsidRPr="00996D3D">
        <w:rPr>
          <w:rFonts w:ascii="微软雅黑" w:eastAsia="微软雅黑" w:hAnsi="微软雅黑" w:hint="eastAsia"/>
          <w:szCs w:val="21"/>
        </w:rPr>
        <w:t>个参数。</w:t>
      </w:r>
    </w:p>
    <w:p w:rsidR="0039507A" w:rsidRPr="00996D3D" w:rsidRDefault="0039507A"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51EF62E1" wp14:editId="71473999">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406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观察前5行的features，以Density</w:t>
      </w:r>
      <w:r w:rsidRPr="00996D3D">
        <w:rPr>
          <w:rFonts w:ascii="微软雅黑" w:eastAsia="微软雅黑" w:hAnsi="微软雅黑"/>
          <w:szCs w:val="21"/>
        </w:rPr>
        <w:t xml:space="preserve"> </w:t>
      </w:r>
      <w:r w:rsidRPr="00996D3D">
        <w:rPr>
          <w:rFonts w:ascii="微软雅黑" w:eastAsia="微软雅黑" w:hAnsi="微软雅黑" w:hint="eastAsia"/>
          <w:szCs w:val="21"/>
        </w:rPr>
        <w:t>Vector形式展示</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lastRenderedPageBreak/>
        <w:drawing>
          <wp:inline distT="0" distB="0" distL="0" distR="0" wp14:anchorId="0C7B6BDA" wp14:editId="612A2B5A">
            <wp:extent cx="5274310" cy="1046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4648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然后绘制训练集ROC曲线，初步分析。</w:t>
      </w:r>
    </w:p>
    <w:p w:rsidR="00BA38B9"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1D878B3E" wp14:editId="5C09830D">
            <wp:extent cx="5274310" cy="24333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3332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输出训练集准确率和召回率。</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064E9B9C" wp14:editId="751410E8">
            <wp:extent cx="5274310" cy="6953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95325"/>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绘制P</w:t>
      </w:r>
      <w:r w:rsidRPr="00996D3D">
        <w:rPr>
          <w:rFonts w:ascii="微软雅黑" w:eastAsia="微软雅黑" w:hAnsi="微软雅黑"/>
          <w:szCs w:val="21"/>
        </w:rPr>
        <w:t>-</w:t>
      </w:r>
      <w:r w:rsidRPr="00996D3D">
        <w:rPr>
          <w:rFonts w:ascii="微软雅黑" w:eastAsia="微软雅黑" w:hAnsi="微软雅黑" w:hint="eastAsia"/>
          <w:szCs w:val="21"/>
        </w:rPr>
        <w:t>R曲线</w:t>
      </w:r>
    </w:p>
    <w:p w:rsidR="00BA38B9"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DCF2DE6" wp14:editId="31B9430F">
            <wp:extent cx="5274310" cy="18230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23085"/>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根据上述在训练集上的指标进行评估，选出最佳的模型，对其在测试集上评估。</w:t>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之后开始评估模型在测试集上的表现</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lastRenderedPageBreak/>
        <w:drawing>
          <wp:inline distT="0" distB="0" distL="0" distR="0" wp14:anchorId="30FDB103" wp14:editId="66C503E7">
            <wp:extent cx="5274310" cy="20389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38985"/>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观察前十个测试集样本的真实类别和预测类别及其概率</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0101D08C" wp14:editId="3A9B0482">
            <wp:extent cx="5274310" cy="14338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383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计算评估指标</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7C106F59" wp14:editId="5E280025">
            <wp:extent cx="5274310" cy="7518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51840"/>
                    </a:xfrm>
                    <a:prstGeom prst="rect">
                      <a:avLst/>
                    </a:prstGeom>
                  </pic:spPr>
                </pic:pic>
              </a:graphicData>
            </a:graphic>
          </wp:inline>
        </w:drawing>
      </w:r>
    </w:p>
    <w:p w:rsidR="009A05E6" w:rsidRPr="00996D3D" w:rsidRDefault="009A05E6" w:rsidP="00BA38B9">
      <w:pPr>
        <w:rPr>
          <w:rFonts w:ascii="微软雅黑" w:eastAsia="微软雅黑" w:hAnsi="微软雅黑"/>
          <w:szCs w:val="21"/>
        </w:rPr>
      </w:pPr>
      <w:r w:rsidRPr="00996D3D">
        <w:rPr>
          <w:rFonts w:ascii="微软雅黑" w:eastAsia="微软雅黑" w:hAnsi="微软雅黑" w:hint="eastAsia"/>
          <w:szCs w:val="21"/>
        </w:rPr>
        <w:t>再用</w:t>
      </w:r>
      <w:proofErr w:type="gramStart"/>
      <w:r w:rsidRPr="00996D3D">
        <w:rPr>
          <w:rFonts w:ascii="微软雅黑" w:eastAsia="微软雅黑" w:hAnsi="微软雅黑" w:hint="eastAsia"/>
          <w:szCs w:val="21"/>
        </w:rPr>
        <w:t>网格调参和</w:t>
      </w:r>
      <w:proofErr w:type="gramEnd"/>
      <w:r w:rsidRPr="00996D3D">
        <w:rPr>
          <w:rFonts w:ascii="微软雅黑" w:eastAsia="微软雅黑" w:hAnsi="微软雅黑" w:hint="eastAsia"/>
          <w:szCs w:val="21"/>
        </w:rPr>
        <w:t>交叉验证进行参数调整</w:t>
      </w:r>
      <w:r w:rsidR="006C265F" w:rsidRPr="00996D3D">
        <w:rPr>
          <w:rFonts w:ascii="微软雅黑" w:eastAsia="微软雅黑" w:hAnsi="微软雅黑" w:hint="eastAsia"/>
          <w:szCs w:val="21"/>
        </w:rPr>
        <w:t>。输出交叉验证的平均ROC曲线面积和PR曲线面积。</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388988A5" wp14:editId="32A77C77">
            <wp:extent cx="5274310" cy="15436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43685"/>
                    </a:xfrm>
                    <a:prstGeom prst="rect">
                      <a:avLst/>
                    </a:prstGeom>
                  </pic:spPr>
                </pic:pic>
              </a:graphicData>
            </a:graphic>
          </wp:inline>
        </w:drawing>
      </w:r>
    </w:p>
    <w:p w:rsidR="006C265F" w:rsidRPr="00996D3D" w:rsidRDefault="006C265F" w:rsidP="00BA38B9">
      <w:pPr>
        <w:rPr>
          <w:rFonts w:ascii="微软雅黑" w:eastAsia="微软雅黑" w:hAnsi="微软雅黑"/>
          <w:szCs w:val="21"/>
        </w:rPr>
      </w:pPr>
      <w:r w:rsidRPr="00996D3D">
        <w:rPr>
          <w:rFonts w:ascii="微软雅黑" w:eastAsia="微软雅黑" w:hAnsi="微软雅黑" w:hint="eastAsia"/>
          <w:szCs w:val="21"/>
        </w:rPr>
        <w:t>再输出最佳参数的ROC曲线面积和PR曲线面积。</w:t>
      </w:r>
    </w:p>
    <w:p w:rsidR="009A05E6" w:rsidRPr="00996D3D" w:rsidRDefault="009A05E6" w:rsidP="00BA38B9">
      <w:pPr>
        <w:rPr>
          <w:rFonts w:ascii="微软雅黑" w:eastAsia="微软雅黑" w:hAnsi="微软雅黑"/>
          <w:szCs w:val="21"/>
        </w:rPr>
      </w:pPr>
      <w:r w:rsidRPr="00996D3D">
        <w:rPr>
          <w:rFonts w:ascii="微软雅黑" w:eastAsia="微软雅黑" w:hAnsi="微软雅黑"/>
          <w:noProof/>
          <w:szCs w:val="21"/>
        </w:rPr>
        <w:drawing>
          <wp:inline distT="0" distB="0" distL="0" distR="0" wp14:anchorId="608D5E9E" wp14:editId="6ECD70CB">
            <wp:extent cx="5274310" cy="671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71830"/>
                    </a:xfrm>
                    <a:prstGeom prst="rect">
                      <a:avLst/>
                    </a:prstGeom>
                  </pic:spPr>
                </pic:pic>
              </a:graphicData>
            </a:graphic>
          </wp:inline>
        </w:drawing>
      </w:r>
    </w:p>
    <w:p w:rsidR="006C265F" w:rsidRPr="00996D3D" w:rsidRDefault="006C265F" w:rsidP="00BA38B9">
      <w:pPr>
        <w:rPr>
          <w:rFonts w:ascii="微软雅黑" w:eastAsia="微软雅黑" w:hAnsi="微软雅黑"/>
          <w:szCs w:val="21"/>
        </w:rPr>
      </w:pPr>
      <w:r w:rsidRPr="00996D3D">
        <w:rPr>
          <w:rFonts w:ascii="微软雅黑" w:eastAsia="微软雅黑" w:hAnsi="微软雅黑" w:hint="eastAsia"/>
          <w:szCs w:val="21"/>
        </w:rPr>
        <w:lastRenderedPageBreak/>
        <w:t>评估完毕。</w:t>
      </w:r>
    </w:p>
    <w:p w:rsidR="006C265F" w:rsidRPr="00996D3D" w:rsidRDefault="00996D3D" w:rsidP="00BA38B9">
      <w:pPr>
        <w:rPr>
          <w:rFonts w:ascii="微软雅黑" w:eastAsia="微软雅黑" w:hAnsi="微软雅黑"/>
          <w:szCs w:val="21"/>
        </w:rPr>
      </w:pPr>
      <w:r w:rsidRPr="00996D3D">
        <w:rPr>
          <w:rFonts w:ascii="微软雅黑" w:eastAsia="微软雅黑" w:hAnsi="微软雅黑" w:hint="eastAsia"/>
          <w:szCs w:val="21"/>
        </w:rPr>
        <w:t>接着还要根据模型的权重判断那些因素和收入十分相关。</w:t>
      </w:r>
    </w:p>
    <w:p w:rsidR="00996D3D" w:rsidRDefault="00AF5FFF" w:rsidP="00BA38B9">
      <w:pPr>
        <w:rPr>
          <w:rFonts w:ascii="微软雅黑" w:eastAsia="微软雅黑" w:hAnsi="微软雅黑"/>
          <w:szCs w:val="21"/>
        </w:rPr>
      </w:pPr>
      <w:r>
        <w:rPr>
          <w:rFonts w:ascii="微软雅黑" w:eastAsia="微软雅黑" w:hAnsi="微软雅黑" w:hint="eastAsia"/>
          <w:szCs w:val="21"/>
        </w:rPr>
        <w:t>由于之前已经利用pipeline将数据转化成features和label两列，features是一个1</w:t>
      </w:r>
      <w:r>
        <w:rPr>
          <w:rFonts w:ascii="微软雅黑" w:eastAsia="微软雅黑" w:hAnsi="微软雅黑"/>
          <w:szCs w:val="21"/>
        </w:rPr>
        <w:t>00</w:t>
      </w:r>
      <w:r>
        <w:rPr>
          <w:rFonts w:ascii="微软雅黑" w:eastAsia="微软雅黑" w:hAnsi="微软雅黑" w:hint="eastAsia"/>
          <w:szCs w:val="21"/>
        </w:rPr>
        <w:t>列的特征矩阵，所以我们要根据之前pipeline处理的顺序找到features每个列对应的意义。</w:t>
      </w:r>
    </w:p>
    <w:p w:rsidR="00AF5FFF" w:rsidRDefault="00AF5FFF" w:rsidP="00BA38B9">
      <w:pPr>
        <w:rPr>
          <w:rFonts w:ascii="微软雅黑" w:eastAsia="微软雅黑" w:hAnsi="微软雅黑"/>
          <w:szCs w:val="21"/>
        </w:rPr>
      </w:pPr>
      <w:r>
        <w:rPr>
          <w:rFonts w:ascii="微软雅黑" w:eastAsia="微软雅黑" w:hAnsi="微软雅黑" w:hint="eastAsia"/>
          <w:szCs w:val="21"/>
        </w:rPr>
        <w:t>先保存最好的模型中每个特征的权重，让其按照权重大小降序排列，写入到excel表格中保存。</w:t>
      </w:r>
    </w:p>
    <w:p w:rsidR="00AF5FFF" w:rsidRDefault="00AF5FFF" w:rsidP="00BA38B9">
      <w:pPr>
        <w:rPr>
          <w:rFonts w:ascii="微软雅黑" w:eastAsia="微软雅黑" w:hAnsi="微软雅黑"/>
          <w:szCs w:val="21"/>
        </w:rPr>
      </w:pPr>
      <w:r>
        <w:rPr>
          <w:noProof/>
        </w:rPr>
        <w:drawing>
          <wp:inline distT="0" distB="0" distL="0" distR="0" wp14:anchorId="0FA6FD35" wp14:editId="77C81D27">
            <wp:extent cx="5274310" cy="989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89330"/>
                    </a:xfrm>
                    <a:prstGeom prst="rect">
                      <a:avLst/>
                    </a:prstGeom>
                  </pic:spPr>
                </pic:pic>
              </a:graphicData>
            </a:graphic>
          </wp:inline>
        </w:drawing>
      </w:r>
    </w:p>
    <w:p w:rsidR="00AF5FFF" w:rsidRDefault="00AF5FFF" w:rsidP="00BA38B9">
      <w:pPr>
        <w:rPr>
          <w:rFonts w:ascii="微软雅黑" w:eastAsia="微软雅黑" w:hAnsi="微软雅黑"/>
          <w:szCs w:val="21"/>
        </w:rPr>
      </w:pPr>
      <w:r>
        <w:rPr>
          <w:rFonts w:ascii="微软雅黑" w:eastAsia="微软雅黑" w:hAnsi="微软雅黑" w:hint="eastAsia"/>
          <w:szCs w:val="21"/>
        </w:rPr>
        <w:t>观察权重发现，</w:t>
      </w:r>
      <w:r w:rsidR="00234548">
        <w:rPr>
          <w:rFonts w:ascii="微软雅黑" w:eastAsia="微软雅黑" w:hAnsi="微软雅黑" w:hint="eastAsia"/>
          <w:szCs w:val="21"/>
        </w:rPr>
        <w:t>权重大于0</w:t>
      </w:r>
      <w:r w:rsidR="00234548">
        <w:rPr>
          <w:rFonts w:ascii="微软雅黑" w:eastAsia="微软雅黑" w:hAnsi="微软雅黑"/>
          <w:szCs w:val="21"/>
        </w:rPr>
        <w:t>.01</w:t>
      </w:r>
      <w:r w:rsidR="00234548">
        <w:rPr>
          <w:rFonts w:ascii="微软雅黑" w:eastAsia="微软雅黑" w:hAnsi="微软雅黑" w:hint="eastAsia"/>
          <w:szCs w:val="21"/>
        </w:rPr>
        <w:t>的并不多，所以我们着重分析这些较重要的特征。</w:t>
      </w:r>
    </w:p>
    <w:p w:rsidR="00AF5FFF" w:rsidRDefault="00AF5FFF" w:rsidP="00BA38B9">
      <w:pPr>
        <w:rPr>
          <w:rFonts w:ascii="微软雅黑" w:eastAsia="微软雅黑" w:hAnsi="微软雅黑"/>
          <w:szCs w:val="21"/>
        </w:rPr>
      </w:pPr>
      <w:r>
        <w:rPr>
          <w:noProof/>
        </w:rPr>
        <w:drawing>
          <wp:inline distT="0" distB="0" distL="0" distR="0" wp14:anchorId="3FDFDCA4" wp14:editId="4AE9D98C">
            <wp:extent cx="5274310" cy="2054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4225"/>
                    </a:xfrm>
                    <a:prstGeom prst="rect">
                      <a:avLst/>
                    </a:prstGeom>
                  </pic:spPr>
                </pic:pic>
              </a:graphicData>
            </a:graphic>
          </wp:inline>
        </w:drawing>
      </w:r>
      <w:r>
        <w:rPr>
          <w:noProof/>
        </w:rPr>
        <w:drawing>
          <wp:inline distT="0" distB="0" distL="0" distR="0" wp14:anchorId="034B21DF" wp14:editId="7656F5DF">
            <wp:extent cx="5274310" cy="17983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98320"/>
                    </a:xfrm>
                    <a:prstGeom prst="rect">
                      <a:avLst/>
                    </a:prstGeom>
                  </pic:spPr>
                </pic:pic>
              </a:graphicData>
            </a:graphic>
          </wp:inline>
        </w:drawing>
      </w:r>
    </w:p>
    <w:p w:rsidR="00234548" w:rsidRDefault="00234548" w:rsidP="00BA38B9">
      <w:pPr>
        <w:rPr>
          <w:rFonts w:ascii="微软雅黑" w:eastAsia="微软雅黑" w:hAnsi="微软雅黑"/>
          <w:szCs w:val="21"/>
        </w:rPr>
      </w:pPr>
      <w:r>
        <w:rPr>
          <w:rFonts w:ascii="微软雅黑" w:eastAsia="微软雅黑" w:hAnsi="微软雅黑" w:hint="eastAsia"/>
          <w:szCs w:val="21"/>
        </w:rPr>
        <w:t>由于之前将类别变量进行了one</w:t>
      </w:r>
      <w:r>
        <w:rPr>
          <w:rFonts w:ascii="微软雅黑" w:eastAsia="微软雅黑" w:hAnsi="微软雅黑"/>
          <w:szCs w:val="21"/>
        </w:rPr>
        <w:t>-</w:t>
      </w:r>
      <w:r>
        <w:rPr>
          <w:rFonts w:ascii="微软雅黑" w:eastAsia="微软雅黑" w:hAnsi="微软雅黑" w:hint="eastAsia"/>
          <w:szCs w:val="21"/>
        </w:rPr>
        <w:t>hot处理，所以找到features中每列对应的类别。</w:t>
      </w:r>
    </w:p>
    <w:p w:rsidR="00234548" w:rsidRDefault="00234548" w:rsidP="00BA38B9">
      <w:pPr>
        <w:rPr>
          <w:rFonts w:ascii="微软雅黑" w:eastAsia="微软雅黑" w:hAnsi="微软雅黑"/>
          <w:szCs w:val="21"/>
        </w:rPr>
      </w:pPr>
      <w:r>
        <w:rPr>
          <w:noProof/>
        </w:rPr>
        <w:lastRenderedPageBreak/>
        <w:drawing>
          <wp:inline distT="0" distB="0" distL="0" distR="0" wp14:anchorId="26C55A53" wp14:editId="3C0ECF31">
            <wp:extent cx="5274310" cy="24669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66975"/>
                    </a:xfrm>
                    <a:prstGeom prst="rect">
                      <a:avLst/>
                    </a:prstGeom>
                  </pic:spPr>
                </pic:pic>
              </a:graphicData>
            </a:graphic>
          </wp:inline>
        </w:drawing>
      </w:r>
    </w:p>
    <w:p w:rsidR="00234548" w:rsidRDefault="00234548" w:rsidP="00BA38B9">
      <w:pPr>
        <w:rPr>
          <w:rFonts w:ascii="微软雅黑" w:eastAsia="微软雅黑" w:hAnsi="微软雅黑"/>
          <w:szCs w:val="21"/>
        </w:rPr>
      </w:pPr>
      <w:r>
        <w:rPr>
          <w:rFonts w:ascii="微软雅黑" w:eastAsia="微软雅黑" w:hAnsi="微软雅黑" w:hint="eastAsia"/>
          <w:szCs w:val="21"/>
        </w:rPr>
        <w:t>由于spark的</w:t>
      </w:r>
      <w:proofErr w:type="spellStart"/>
      <w:r>
        <w:rPr>
          <w:rFonts w:ascii="微软雅黑" w:eastAsia="微软雅黑" w:hAnsi="微软雅黑" w:hint="eastAsia"/>
          <w:szCs w:val="21"/>
        </w:rPr>
        <w:t>stringIndexer</w:t>
      </w:r>
      <w:proofErr w:type="spellEnd"/>
      <w:r>
        <w:rPr>
          <w:rFonts w:ascii="微软雅黑" w:eastAsia="微软雅黑" w:hAnsi="微软雅黑" w:hint="eastAsia"/>
          <w:szCs w:val="21"/>
        </w:rPr>
        <w:t>方法是按照每个类别的数目大小排列进行编号的，所以建立一个字典统计每个类别的数目，然后降序排列输出，其对应了one</w:t>
      </w:r>
      <w:r>
        <w:rPr>
          <w:rFonts w:ascii="微软雅黑" w:eastAsia="微软雅黑" w:hAnsi="微软雅黑"/>
          <w:szCs w:val="21"/>
        </w:rPr>
        <w:t>-hot</w:t>
      </w:r>
      <w:proofErr w:type="gramStart"/>
      <w:r>
        <w:rPr>
          <w:rFonts w:ascii="微软雅黑" w:eastAsia="微软雅黑" w:hAnsi="微软雅黑" w:hint="eastAsia"/>
          <w:szCs w:val="21"/>
        </w:rPr>
        <w:t>从全零到</w:t>
      </w:r>
      <w:proofErr w:type="gramEnd"/>
      <w:r>
        <w:rPr>
          <w:rFonts w:ascii="微软雅黑" w:eastAsia="微软雅黑" w:hAnsi="微软雅黑" w:hint="eastAsia"/>
          <w:szCs w:val="21"/>
        </w:rPr>
        <w:t>最后一位为1。</w:t>
      </w:r>
    </w:p>
    <w:p w:rsidR="00234548" w:rsidRDefault="00234548" w:rsidP="00BA38B9">
      <w:pPr>
        <w:rPr>
          <w:rFonts w:ascii="微软雅黑" w:eastAsia="微软雅黑" w:hAnsi="微软雅黑"/>
          <w:szCs w:val="21"/>
        </w:rPr>
      </w:pPr>
      <w:r>
        <w:rPr>
          <w:noProof/>
        </w:rPr>
        <w:drawing>
          <wp:inline distT="0" distB="0" distL="0" distR="0" wp14:anchorId="73871FCC" wp14:editId="693076A4">
            <wp:extent cx="5274310" cy="11182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18235"/>
                    </a:xfrm>
                    <a:prstGeom prst="rect">
                      <a:avLst/>
                    </a:prstGeom>
                  </pic:spPr>
                </pic:pic>
              </a:graphicData>
            </a:graphic>
          </wp:inline>
        </w:drawing>
      </w:r>
    </w:p>
    <w:p w:rsidR="00234548" w:rsidRPr="00996D3D" w:rsidRDefault="00234548" w:rsidP="00BA38B9">
      <w:pPr>
        <w:rPr>
          <w:rFonts w:ascii="微软雅黑" w:eastAsia="微软雅黑" w:hAnsi="微软雅黑"/>
          <w:szCs w:val="21"/>
        </w:rPr>
      </w:pPr>
      <w:r>
        <w:rPr>
          <w:noProof/>
        </w:rPr>
        <w:drawing>
          <wp:inline distT="0" distB="0" distL="0" distR="0" wp14:anchorId="3AC45EF0" wp14:editId="6EC0A002">
            <wp:extent cx="5274310" cy="30746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74670"/>
                    </a:xfrm>
                    <a:prstGeom prst="rect">
                      <a:avLst/>
                    </a:prstGeom>
                  </pic:spPr>
                </pic:pic>
              </a:graphicData>
            </a:graphic>
          </wp:inline>
        </w:drawing>
      </w:r>
    </w:p>
    <w:p w:rsidR="006C265F" w:rsidRPr="00996D3D" w:rsidRDefault="006C265F" w:rsidP="00996D3D">
      <w:pPr>
        <w:pStyle w:val="1"/>
        <w:jc w:val="center"/>
      </w:pPr>
      <w:bookmarkStart w:id="6" w:name="_Toc44448539"/>
      <w:r w:rsidRPr="00996D3D">
        <w:rPr>
          <w:rFonts w:hint="eastAsia"/>
        </w:rPr>
        <w:lastRenderedPageBreak/>
        <w:t>结果分析</w:t>
      </w:r>
      <w:bookmarkEnd w:id="6"/>
    </w:p>
    <w:p w:rsidR="006C265F" w:rsidRDefault="006C265F" w:rsidP="006C265F">
      <w:pPr>
        <w:rPr>
          <w:rFonts w:ascii="微软雅黑" w:eastAsia="微软雅黑" w:hAnsi="微软雅黑"/>
          <w:szCs w:val="21"/>
        </w:rPr>
      </w:pPr>
      <w:r w:rsidRPr="00996D3D">
        <w:rPr>
          <w:rFonts w:ascii="微软雅黑" w:eastAsia="微软雅黑" w:hAnsi="微软雅黑" w:hint="eastAsia"/>
          <w:szCs w:val="21"/>
        </w:rPr>
        <w:t>本次实验对UCI的adults数据集用了五种分类模型进行训练，并进行了综合多种指标的性能评估，最后发现梯度提升树的效果最好，决策树的效果最差。我后来又在pipeline里加上了对数值变量的归一化处理，相比未归一化的情况分类器的性能有所提升。</w:t>
      </w:r>
      <w:r w:rsidR="003A3525" w:rsidRPr="00996D3D">
        <w:rPr>
          <w:rFonts w:ascii="微软雅黑" w:eastAsia="微软雅黑" w:hAnsi="微软雅黑" w:hint="eastAsia"/>
          <w:szCs w:val="21"/>
        </w:rPr>
        <w:t>之后可以进一步通过观察模型的具体参数来分析那些是重要特征，哪些是不重要的特征。</w:t>
      </w:r>
      <w:r w:rsidR="00CC6219">
        <w:rPr>
          <w:rFonts w:ascii="微软雅黑" w:eastAsia="微软雅黑" w:hAnsi="微软雅黑" w:hint="eastAsia"/>
          <w:szCs w:val="21"/>
        </w:rPr>
        <w:t>权重大于0</w:t>
      </w:r>
      <w:r w:rsidR="00CC6219">
        <w:rPr>
          <w:rFonts w:ascii="微软雅黑" w:eastAsia="微软雅黑" w:hAnsi="微软雅黑"/>
          <w:szCs w:val="21"/>
        </w:rPr>
        <w:t>.01</w:t>
      </w:r>
      <w:proofErr w:type="gramStart"/>
      <w:r w:rsidR="00CC6219">
        <w:rPr>
          <w:rFonts w:ascii="微软雅黑" w:eastAsia="微软雅黑" w:hAnsi="微软雅黑" w:hint="eastAsia"/>
          <w:szCs w:val="21"/>
        </w:rPr>
        <w:t>即较为</w:t>
      </w:r>
      <w:proofErr w:type="gramEnd"/>
      <w:r w:rsidR="00CC6219">
        <w:rPr>
          <w:rFonts w:ascii="微软雅黑" w:eastAsia="微软雅黑" w:hAnsi="微软雅黑" w:hint="eastAsia"/>
          <w:szCs w:val="21"/>
        </w:rPr>
        <w:t>重要的特征如下表格。</w:t>
      </w:r>
    </w:p>
    <w:tbl>
      <w:tblPr>
        <w:tblW w:w="8240" w:type="dxa"/>
        <w:tblLook w:val="04A0" w:firstRow="1" w:lastRow="0" w:firstColumn="1" w:lastColumn="0" w:noHBand="0" w:noVBand="1"/>
      </w:tblPr>
      <w:tblGrid>
        <w:gridCol w:w="1640"/>
        <w:gridCol w:w="2440"/>
        <w:gridCol w:w="4160"/>
      </w:tblGrid>
      <w:tr w:rsidR="00234548" w:rsidRPr="00234548" w:rsidTr="00234548">
        <w:trPr>
          <w:trHeight w:val="288"/>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 xml:space="preserve">　</w:t>
            </w:r>
          </w:p>
        </w:tc>
        <w:tc>
          <w:tcPr>
            <w:tcW w:w="2440" w:type="dxa"/>
            <w:tcBorders>
              <w:top w:val="single" w:sz="4" w:space="0" w:color="auto"/>
              <w:left w:val="nil"/>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weights</w:t>
            </w:r>
          </w:p>
        </w:tc>
        <w:tc>
          <w:tcPr>
            <w:tcW w:w="4160" w:type="dxa"/>
            <w:tcBorders>
              <w:top w:val="single" w:sz="4" w:space="0" w:color="auto"/>
              <w:left w:val="nil"/>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color w:val="000000"/>
                <w:kern w:val="0"/>
                <w:sz w:val="22"/>
              </w:rPr>
            </w:pPr>
            <w:r w:rsidRPr="00234548">
              <w:rPr>
                <w:rFonts w:ascii="宋体" w:eastAsia="宋体" w:hAnsi="宋体" w:cs="宋体" w:hint="eastAsia"/>
                <w:b/>
                <w:bCs/>
                <w:color w:val="000000"/>
                <w:kern w:val="0"/>
                <w:sz w:val="22"/>
              </w:rPr>
              <w:t>meaning</w:t>
            </w:r>
            <w:r w:rsidR="00CC6219">
              <w:rPr>
                <w:rFonts w:ascii="宋体" w:eastAsia="宋体" w:hAnsi="宋体" w:cs="宋体" w:hint="eastAsia"/>
                <w:b/>
                <w:bCs/>
                <w:color w:val="000000"/>
                <w:kern w:val="0"/>
                <w:sz w:val="22"/>
              </w:rPr>
              <w:t>s</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97</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0.204319752</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capital-gain</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23</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0.191742522</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r w:rsidRPr="00234548">
              <w:rPr>
                <w:rFonts w:ascii="宋体" w:eastAsia="宋体" w:hAnsi="宋体" w:cs="宋体" w:hint="eastAsia"/>
                <w:color w:val="000000"/>
                <w:kern w:val="0"/>
                <w:sz w:val="22"/>
              </w:rPr>
              <w:t>marital-</w:t>
            </w:r>
            <w:proofErr w:type="gramStart"/>
            <w:r w:rsidRPr="00234548">
              <w:rPr>
                <w:rFonts w:ascii="宋体" w:eastAsia="宋体" w:hAnsi="宋体" w:cs="宋体" w:hint="eastAsia"/>
                <w:color w:val="000000"/>
                <w:kern w:val="0"/>
                <w:sz w:val="22"/>
              </w:rPr>
              <w:t>status:Married</w:t>
            </w:r>
            <w:proofErr w:type="gramEnd"/>
            <w:r w:rsidRPr="00234548">
              <w:rPr>
                <w:rFonts w:ascii="宋体" w:eastAsia="宋体" w:hAnsi="宋体" w:cs="宋体" w:hint="eastAsia"/>
                <w:color w:val="000000"/>
                <w:kern w:val="0"/>
                <w:sz w:val="22"/>
              </w:rPr>
              <w:t>-civ-spouse</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94</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0.097764629</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age</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99</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0.082315988</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hours-per-week</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96</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0.067811</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educational-num</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98</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0.045293405</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r w:rsidRPr="00234548">
              <w:rPr>
                <w:rFonts w:ascii="宋体" w:eastAsia="宋体" w:hAnsi="宋体" w:cs="宋体" w:hint="eastAsia"/>
                <w:color w:val="000000"/>
                <w:kern w:val="0"/>
                <w:sz w:val="22"/>
              </w:rPr>
              <w:t>capital-loss</w:t>
            </w:r>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31</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0.041227707</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occupation:Protective</w:t>
            </w:r>
            <w:proofErr w:type="gramEnd"/>
            <w:r w:rsidRPr="00234548">
              <w:rPr>
                <w:rFonts w:ascii="宋体" w:eastAsia="宋体" w:hAnsi="宋体" w:cs="宋体" w:hint="eastAsia"/>
                <w:color w:val="000000"/>
                <w:kern w:val="0"/>
                <w:sz w:val="22"/>
              </w:rPr>
              <w:t>-serv</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95</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0.030503287</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r w:rsidRPr="00234548">
              <w:rPr>
                <w:rFonts w:ascii="宋体" w:eastAsia="宋体" w:hAnsi="宋体" w:cs="宋体" w:hint="eastAsia"/>
                <w:color w:val="000000"/>
                <w:kern w:val="0"/>
                <w:sz w:val="22"/>
              </w:rPr>
              <w:t>fnlwgt</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29</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0.025068265</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occupation:Prof</w:t>
            </w:r>
            <w:proofErr w:type="gramEnd"/>
            <w:r w:rsidRPr="00234548">
              <w:rPr>
                <w:rFonts w:ascii="宋体" w:eastAsia="宋体" w:hAnsi="宋体" w:cs="宋体" w:hint="eastAsia"/>
                <w:color w:val="000000"/>
                <w:kern w:val="0"/>
                <w:sz w:val="22"/>
              </w:rPr>
              <w:t>-specialty</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1</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0.018136328</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workclass:Self</w:t>
            </w:r>
            <w:proofErr w:type="gramEnd"/>
            <w:r w:rsidRPr="00234548">
              <w:rPr>
                <w:rFonts w:ascii="宋体" w:eastAsia="宋体" w:hAnsi="宋体" w:cs="宋体" w:hint="eastAsia"/>
                <w:color w:val="000000"/>
                <w:kern w:val="0"/>
                <w:sz w:val="22"/>
              </w:rPr>
              <w:t>-emp-not-inc</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34</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0.017428714</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occupation:Other</w:t>
            </w:r>
            <w:proofErr w:type="gramEnd"/>
            <w:r w:rsidRPr="00234548">
              <w:rPr>
                <w:rFonts w:ascii="宋体" w:eastAsia="宋体" w:hAnsi="宋体" w:cs="宋体" w:hint="eastAsia"/>
                <w:color w:val="000000"/>
                <w:kern w:val="0"/>
                <w:sz w:val="22"/>
              </w:rPr>
              <w:t>-service</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39</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0.014273829</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occupation:Tech</w:t>
            </w:r>
            <w:proofErr w:type="gramEnd"/>
            <w:r w:rsidRPr="00234548">
              <w:rPr>
                <w:rFonts w:ascii="宋体" w:eastAsia="宋体" w:hAnsi="宋体" w:cs="宋体" w:hint="eastAsia"/>
                <w:color w:val="000000"/>
                <w:kern w:val="0"/>
                <w:sz w:val="22"/>
              </w:rPr>
              <w:t>-support</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47</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0.012860402</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relationship:Other</w:t>
            </w:r>
            <w:proofErr w:type="gramEnd"/>
            <w:r w:rsidRPr="00234548">
              <w:rPr>
                <w:rFonts w:ascii="宋体" w:eastAsia="宋体" w:hAnsi="宋体" w:cs="宋体" w:hint="eastAsia"/>
                <w:color w:val="000000"/>
                <w:kern w:val="0"/>
                <w:sz w:val="22"/>
              </w:rPr>
              <w:t>-relative</w:t>
            </w:r>
            <w:proofErr w:type="spellEnd"/>
          </w:p>
        </w:tc>
      </w:tr>
      <w:tr w:rsidR="00234548" w:rsidRPr="00234548" w:rsidTr="00234548">
        <w:trPr>
          <w:trHeight w:val="288"/>
        </w:trPr>
        <w:tc>
          <w:tcPr>
            <w:tcW w:w="1640" w:type="dxa"/>
            <w:tcBorders>
              <w:top w:val="nil"/>
              <w:left w:val="single" w:sz="4" w:space="0" w:color="auto"/>
              <w:bottom w:val="single" w:sz="4" w:space="0" w:color="auto"/>
              <w:right w:val="single" w:sz="4" w:space="0" w:color="auto"/>
            </w:tcBorders>
            <w:shd w:val="clear" w:color="auto" w:fill="auto"/>
            <w:noWrap/>
            <w:hideMark/>
          </w:tcPr>
          <w:p w:rsidR="00234548" w:rsidRPr="00234548" w:rsidRDefault="00234548" w:rsidP="00234548">
            <w:pPr>
              <w:widowControl/>
              <w:jc w:val="center"/>
              <w:rPr>
                <w:rFonts w:ascii="宋体" w:eastAsia="宋体" w:hAnsi="宋体" w:cs="宋体"/>
                <w:b/>
                <w:bCs/>
                <w:kern w:val="0"/>
                <w:sz w:val="22"/>
              </w:rPr>
            </w:pPr>
            <w:r w:rsidRPr="00234548">
              <w:rPr>
                <w:rFonts w:ascii="宋体" w:eastAsia="宋体" w:hAnsi="宋体" w:cs="宋体" w:hint="eastAsia"/>
                <w:b/>
                <w:bCs/>
                <w:kern w:val="0"/>
                <w:sz w:val="22"/>
              </w:rPr>
              <w:t>33</w:t>
            </w:r>
          </w:p>
        </w:tc>
        <w:tc>
          <w:tcPr>
            <w:tcW w:w="244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right"/>
              <w:rPr>
                <w:rFonts w:ascii="宋体" w:eastAsia="宋体" w:hAnsi="宋体" w:cs="宋体"/>
                <w:color w:val="000000"/>
                <w:kern w:val="0"/>
                <w:sz w:val="22"/>
              </w:rPr>
            </w:pPr>
            <w:r w:rsidRPr="00234548">
              <w:rPr>
                <w:rFonts w:ascii="宋体" w:eastAsia="宋体" w:hAnsi="宋体" w:cs="宋体" w:hint="eastAsia"/>
                <w:color w:val="000000"/>
                <w:kern w:val="0"/>
                <w:sz w:val="22"/>
              </w:rPr>
              <w:t>0.010310473</w:t>
            </w:r>
          </w:p>
        </w:tc>
        <w:tc>
          <w:tcPr>
            <w:tcW w:w="4160" w:type="dxa"/>
            <w:tcBorders>
              <w:top w:val="nil"/>
              <w:left w:val="nil"/>
              <w:bottom w:val="single" w:sz="4" w:space="0" w:color="auto"/>
              <w:right w:val="single" w:sz="4" w:space="0" w:color="auto"/>
            </w:tcBorders>
            <w:shd w:val="clear" w:color="auto" w:fill="auto"/>
            <w:noWrap/>
            <w:vAlign w:val="bottom"/>
            <w:hideMark/>
          </w:tcPr>
          <w:p w:rsidR="00234548" w:rsidRPr="00234548" w:rsidRDefault="00234548" w:rsidP="00234548">
            <w:pPr>
              <w:widowControl/>
              <w:jc w:val="left"/>
              <w:rPr>
                <w:rFonts w:ascii="宋体" w:eastAsia="宋体" w:hAnsi="宋体" w:cs="宋体"/>
                <w:color w:val="000000"/>
                <w:kern w:val="0"/>
                <w:sz w:val="22"/>
              </w:rPr>
            </w:pPr>
            <w:proofErr w:type="spellStart"/>
            <w:proofErr w:type="gramStart"/>
            <w:r w:rsidRPr="00234548">
              <w:rPr>
                <w:rFonts w:ascii="宋体" w:eastAsia="宋体" w:hAnsi="宋体" w:cs="宋体" w:hint="eastAsia"/>
                <w:color w:val="000000"/>
                <w:kern w:val="0"/>
                <w:sz w:val="22"/>
              </w:rPr>
              <w:t>occupation:Sales</w:t>
            </w:r>
            <w:proofErr w:type="spellEnd"/>
            <w:proofErr w:type="gramEnd"/>
          </w:p>
        </w:tc>
      </w:tr>
    </w:tbl>
    <w:p w:rsidR="00234548" w:rsidRPr="00996D3D" w:rsidRDefault="00234548" w:rsidP="006C265F">
      <w:pPr>
        <w:rPr>
          <w:rFonts w:ascii="微软雅黑" w:eastAsia="微软雅黑" w:hAnsi="微软雅黑"/>
          <w:szCs w:val="21"/>
        </w:rPr>
      </w:pPr>
    </w:p>
    <w:sectPr w:rsidR="00234548" w:rsidRPr="00996D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442" w:rsidRDefault="00C80442" w:rsidP="00DF512F">
      <w:r>
        <w:separator/>
      </w:r>
    </w:p>
  </w:endnote>
  <w:endnote w:type="continuationSeparator" w:id="0">
    <w:p w:rsidR="00C80442" w:rsidRDefault="00C80442" w:rsidP="00DF5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442" w:rsidRDefault="00C80442" w:rsidP="00DF512F">
      <w:r>
        <w:separator/>
      </w:r>
    </w:p>
  </w:footnote>
  <w:footnote w:type="continuationSeparator" w:id="0">
    <w:p w:rsidR="00C80442" w:rsidRDefault="00C80442" w:rsidP="00DF512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8B9"/>
    <w:rsid w:val="001A61E3"/>
    <w:rsid w:val="00234548"/>
    <w:rsid w:val="002860EE"/>
    <w:rsid w:val="0039507A"/>
    <w:rsid w:val="003A3525"/>
    <w:rsid w:val="00412098"/>
    <w:rsid w:val="0055561B"/>
    <w:rsid w:val="005B3DDA"/>
    <w:rsid w:val="006C265F"/>
    <w:rsid w:val="00714E6F"/>
    <w:rsid w:val="0076230C"/>
    <w:rsid w:val="007859A2"/>
    <w:rsid w:val="00834B12"/>
    <w:rsid w:val="00843106"/>
    <w:rsid w:val="00996D3D"/>
    <w:rsid w:val="009A05E6"/>
    <w:rsid w:val="00A40A59"/>
    <w:rsid w:val="00AF5FFF"/>
    <w:rsid w:val="00B92803"/>
    <w:rsid w:val="00BA38B9"/>
    <w:rsid w:val="00C80442"/>
    <w:rsid w:val="00CC6219"/>
    <w:rsid w:val="00DC652C"/>
    <w:rsid w:val="00DF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E1F61"/>
  <w15:chartTrackingRefBased/>
  <w15:docId w15:val="{71B70FE7-7CE5-4496-ACCA-4C8B9EB23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265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CC62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65F"/>
    <w:rPr>
      <w:b/>
      <w:bCs/>
      <w:kern w:val="44"/>
      <w:sz w:val="44"/>
      <w:szCs w:val="44"/>
    </w:rPr>
  </w:style>
  <w:style w:type="character" w:customStyle="1" w:styleId="30">
    <w:name w:val="标题 3 字符"/>
    <w:basedOn w:val="a0"/>
    <w:link w:val="3"/>
    <w:uiPriority w:val="9"/>
    <w:semiHidden/>
    <w:rsid w:val="00CC6219"/>
    <w:rPr>
      <w:b/>
      <w:bCs/>
      <w:sz w:val="32"/>
      <w:szCs w:val="32"/>
    </w:rPr>
  </w:style>
  <w:style w:type="paragraph" w:styleId="TOC">
    <w:name w:val="TOC Heading"/>
    <w:basedOn w:val="1"/>
    <w:next w:val="a"/>
    <w:uiPriority w:val="39"/>
    <w:unhideWhenUsed/>
    <w:qFormat/>
    <w:rsid w:val="00CC62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C621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C621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C6219"/>
    <w:pPr>
      <w:widowControl/>
      <w:spacing w:after="100" w:line="259" w:lineRule="auto"/>
      <w:ind w:left="440"/>
      <w:jc w:val="left"/>
    </w:pPr>
    <w:rPr>
      <w:rFonts w:cs="Times New Roman"/>
      <w:kern w:val="0"/>
      <w:sz w:val="22"/>
    </w:rPr>
  </w:style>
  <w:style w:type="character" w:styleId="a3">
    <w:name w:val="Hyperlink"/>
    <w:basedOn w:val="a0"/>
    <w:uiPriority w:val="99"/>
    <w:unhideWhenUsed/>
    <w:rsid w:val="00CC6219"/>
    <w:rPr>
      <w:color w:val="0563C1" w:themeColor="hyperlink"/>
      <w:u w:val="single"/>
    </w:rPr>
  </w:style>
  <w:style w:type="paragraph" w:styleId="a4">
    <w:name w:val="header"/>
    <w:basedOn w:val="a"/>
    <w:link w:val="a5"/>
    <w:uiPriority w:val="99"/>
    <w:unhideWhenUsed/>
    <w:rsid w:val="00DF512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F512F"/>
    <w:rPr>
      <w:sz w:val="18"/>
      <w:szCs w:val="18"/>
    </w:rPr>
  </w:style>
  <w:style w:type="paragraph" w:styleId="a6">
    <w:name w:val="footer"/>
    <w:basedOn w:val="a"/>
    <w:link w:val="a7"/>
    <w:uiPriority w:val="99"/>
    <w:unhideWhenUsed/>
    <w:rsid w:val="00DF512F"/>
    <w:pPr>
      <w:tabs>
        <w:tab w:val="center" w:pos="4153"/>
        <w:tab w:val="right" w:pos="8306"/>
      </w:tabs>
      <w:snapToGrid w:val="0"/>
      <w:jc w:val="left"/>
    </w:pPr>
    <w:rPr>
      <w:sz w:val="18"/>
      <w:szCs w:val="18"/>
    </w:rPr>
  </w:style>
  <w:style w:type="character" w:customStyle="1" w:styleId="a7">
    <w:name w:val="页脚 字符"/>
    <w:basedOn w:val="a0"/>
    <w:link w:val="a6"/>
    <w:uiPriority w:val="99"/>
    <w:rsid w:val="00DF51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709025">
      <w:bodyDiv w:val="1"/>
      <w:marLeft w:val="0"/>
      <w:marRight w:val="0"/>
      <w:marTop w:val="0"/>
      <w:marBottom w:val="0"/>
      <w:divBdr>
        <w:top w:val="none" w:sz="0" w:space="0" w:color="auto"/>
        <w:left w:val="none" w:sz="0" w:space="0" w:color="auto"/>
        <w:bottom w:val="none" w:sz="0" w:space="0" w:color="auto"/>
        <w:right w:val="none" w:sz="0" w:space="0" w:color="auto"/>
      </w:divBdr>
    </w:div>
    <w:div w:id="813378625">
      <w:bodyDiv w:val="1"/>
      <w:marLeft w:val="0"/>
      <w:marRight w:val="0"/>
      <w:marTop w:val="0"/>
      <w:marBottom w:val="0"/>
      <w:divBdr>
        <w:top w:val="none" w:sz="0" w:space="0" w:color="auto"/>
        <w:left w:val="none" w:sz="0" w:space="0" w:color="auto"/>
        <w:bottom w:val="none" w:sz="0" w:space="0" w:color="auto"/>
        <w:right w:val="none" w:sz="0" w:space="0" w:color="auto"/>
      </w:divBdr>
    </w:div>
    <w:div w:id="1285304386">
      <w:bodyDiv w:val="1"/>
      <w:marLeft w:val="0"/>
      <w:marRight w:val="0"/>
      <w:marTop w:val="0"/>
      <w:marBottom w:val="0"/>
      <w:divBdr>
        <w:top w:val="none" w:sz="0" w:space="0" w:color="auto"/>
        <w:left w:val="none" w:sz="0" w:space="0" w:color="auto"/>
        <w:bottom w:val="none" w:sz="0" w:space="0" w:color="auto"/>
        <w:right w:val="none" w:sz="0" w:space="0" w:color="auto"/>
      </w:divBdr>
    </w:div>
    <w:div w:id="187657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5885D-B1C7-40C7-AB29-F2E15E51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696</Words>
  <Characters>3972</Characters>
  <Application>Microsoft Office Word</Application>
  <DocSecurity>0</DocSecurity>
  <Lines>33</Lines>
  <Paragraphs>9</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刘宣辰</dc:creator>
  <cp:keywords/>
  <dc:description/>
  <cp:lastModifiedBy>刘宣辰</cp:lastModifiedBy>
  <cp:revision>9</cp:revision>
  <dcterms:created xsi:type="dcterms:W3CDTF">2020-06-30T05:42:00Z</dcterms:created>
  <dcterms:modified xsi:type="dcterms:W3CDTF">2021-03-20T06:36:00Z</dcterms:modified>
</cp:coreProperties>
</file>