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2094E" w14:textId="260511F9" w:rsidR="00F605B8" w:rsidRDefault="00D24F66">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sidR="000F7CB2">
        <w:rPr>
          <w:noProof/>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F605B8" w:rsidRDefault="00F605B8">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F605B8" w:rsidRDefault="00F605B8">
                      <w:pPr>
                        <w:spacing w:after="0" w:line="240" w:lineRule="auto"/>
                        <w:textDirection w:val="btLr"/>
                      </w:pPr>
                    </w:p>
                  </w:txbxContent>
                </v:textbox>
                <w10:wrap type="square" anchorx="margin"/>
              </v:rect>
            </w:pict>
          </mc:Fallback>
        </mc:AlternateContent>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77777777" w:rsidR="00F605B8" w:rsidRDefault="000F7CB2">
      <w:pPr>
        <w:pStyle w:val="Title"/>
        <w:ind w:left="2160" w:firstLine="720"/>
        <w:contextualSpacing w:val="0"/>
        <w:jc w:val="left"/>
        <w:rPr>
          <w:color w:val="308DC6"/>
        </w:rPr>
      </w:pPr>
      <w:r>
        <w:rPr>
          <w:color w:val="308DC6"/>
        </w:rPr>
        <w:t>&lt;Process name&gt;</w:t>
      </w:r>
    </w:p>
    <w:p w14:paraId="7806EEE6" w14:textId="3921268B" w:rsidR="00F605B8" w:rsidRDefault="000F7CB2">
      <w:pPr>
        <w:pStyle w:val="Title"/>
        <w:contextualSpacing w:val="0"/>
        <w:rPr>
          <w:rFonts w:ascii="Ubuntu" w:eastAsia="Ubuntu" w:hAnsi="Ubuntu" w:cs="Ubuntu"/>
          <w:color w:val="308DC6"/>
          <w:sz w:val="44"/>
          <w:szCs w:val="44"/>
        </w:rPr>
      </w:pPr>
      <w:r>
        <w:rPr>
          <w:color w:val="308DC6"/>
          <w:sz w:val="48"/>
          <w:szCs w:val="48"/>
        </w:rPr>
        <w:t>Development Specifications Document – (</w:t>
      </w:r>
      <w:r>
        <w:rPr>
          <w:rFonts w:ascii="Ubuntu" w:eastAsia="Ubuntu" w:hAnsi="Ubuntu" w:cs="Ubuntu"/>
          <w:color w:val="308DC6"/>
          <w:sz w:val="44"/>
          <w:szCs w:val="44"/>
        </w:rPr>
        <w:t>DSD)</w:t>
      </w:r>
    </w:p>
    <w:p w14:paraId="3D07E212" w14:textId="77777777" w:rsidR="00F605B8" w:rsidRDefault="000F7CB2">
      <w:pPr>
        <w:pStyle w:val="Title"/>
        <w:contextualSpacing w:val="0"/>
        <w:rPr>
          <w:rFonts w:ascii="Ubuntu" w:eastAsia="Ubuntu" w:hAnsi="Ubuntu" w:cs="Ubuntu"/>
          <w:color w:val="308DC6"/>
          <w:sz w:val="48"/>
          <w:szCs w:val="48"/>
        </w:rPr>
      </w:pPr>
      <w:r>
        <w:rPr>
          <w:color w:val="308DC6"/>
        </w:rPr>
        <w:t>&lt;Company name&gt;</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A549E7">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A549E7">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F605B8" w14:paraId="3A3C5F21" w14:textId="77777777">
        <w:tc>
          <w:tcPr>
            <w:tcW w:w="1072" w:type="dxa"/>
            <w:shd w:val="clear" w:color="auto" w:fill="308DC6"/>
          </w:tcPr>
          <w:p w14:paraId="6B5F3E4B" w14:textId="77777777" w:rsidR="00F605B8" w:rsidRDefault="000F7CB2">
            <w:pPr>
              <w:rPr>
                <w:color w:val="308DC6"/>
              </w:rPr>
            </w:pPr>
            <w:r>
              <w:rPr>
                <w:color w:val="308DC6"/>
              </w:rPr>
              <w:t>Date</w:t>
            </w:r>
          </w:p>
        </w:tc>
        <w:tc>
          <w:tcPr>
            <w:tcW w:w="900" w:type="dxa"/>
            <w:shd w:val="clear" w:color="auto" w:fill="308DC6"/>
          </w:tcPr>
          <w:p w14:paraId="3FE5AACC" w14:textId="77777777" w:rsidR="00F605B8" w:rsidRDefault="000F7CB2">
            <w:pPr>
              <w:rPr>
                <w:color w:val="308DC6"/>
              </w:rPr>
            </w:pPr>
            <w:r>
              <w:rPr>
                <w:color w:val="308DC6"/>
              </w:rPr>
              <w:t>Version</w:t>
            </w:r>
          </w:p>
        </w:tc>
        <w:tc>
          <w:tcPr>
            <w:tcW w:w="1167" w:type="dxa"/>
            <w:shd w:val="clear" w:color="auto" w:fill="308DC6"/>
          </w:tcPr>
          <w:p w14:paraId="68D63A89" w14:textId="77777777" w:rsidR="00F605B8" w:rsidRDefault="000F7CB2">
            <w:pPr>
              <w:jc w:val="center"/>
              <w:rPr>
                <w:color w:val="308DC6"/>
              </w:rPr>
            </w:pPr>
            <w:r>
              <w:rPr>
                <w:color w:val="308DC6"/>
              </w:rPr>
              <w:t>Role</w:t>
            </w:r>
          </w:p>
        </w:tc>
        <w:tc>
          <w:tcPr>
            <w:tcW w:w="1436" w:type="dxa"/>
            <w:shd w:val="clear" w:color="auto" w:fill="308DC6"/>
          </w:tcPr>
          <w:p w14:paraId="7D907F38" w14:textId="77777777" w:rsidR="00F605B8" w:rsidRDefault="000F7CB2">
            <w:pPr>
              <w:jc w:val="center"/>
              <w:rPr>
                <w:color w:val="308DC6"/>
              </w:rPr>
            </w:pPr>
            <w:r>
              <w:rPr>
                <w:color w:val="308DC6"/>
              </w:rPr>
              <w:t>Name</w:t>
            </w:r>
          </w:p>
        </w:tc>
        <w:tc>
          <w:tcPr>
            <w:tcW w:w="1362" w:type="dxa"/>
            <w:shd w:val="clear" w:color="auto" w:fill="308DC6"/>
          </w:tcPr>
          <w:p w14:paraId="2B6D854D" w14:textId="77777777" w:rsidR="00F605B8" w:rsidRDefault="000F7CB2">
            <w:pPr>
              <w:jc w:val="center"/>
              <w:rPr>
                <w:color w:val="308DC6"/>
              </w:rPr>
            </w:pPr>
            <w:r>
              <w:rPr>
                <w:color w:val="308DC6"/>
              </w:rPr>
              <w:t>Organization</w:t>
            </w:r>
          </w:p>
          <w:p w14:paraId="239F9B7D" w14:textId="77777777" w:rsidR="00F605B8" w:rsidRDefault="000F7CB2">
            <w:pPr>
              <w:jc w:val="center"/>
              <w:rPr>
                <w:color w:val="308DC6"/>
              </w:rPr>
            </w:pPr>
            <w:r>
              <w:rPr>
                <w:color w:val="308DC6"/>
              </w:rPr>
              <w:t>Department</w:t>
            </w:r>
          </w:p>
        </w:tc>
        <w:tc>
          <w:tcPr>
            <w:tcW w:w="1168" w:type="dxa"/>
            <w:shd w:val="clear" w:color="auto" w:fill="308DC6"/>
          </w:tcPr>
          <w:p w14:paraId="3D1CCCF2" w14:textId="77777777" w:rsidR="00F605B8" w:rsidRDefault="000F7CB2">
            <w:pPr>
              <w:jc w:val="center"/>
              <w:rPr>
                <w:color w:val="308DC6"/>
              </w:rPr>
            </w:pPr>
            <w:r>
              <w:rPr>
                <w:color w:val="308DC6"/>
              </w:rPr>
              <w:t>Function</w:t>
            </w:r>
          </w:p>
        </w:tc>
        <w:tc>
          <w:tcPr>
            <w:tcW w:w="1260" w:type="dxa"/>
            <w:shd w:val="clear" w:color="auto" w:fill="308DC6"/>
          </w:tcPr>
          <w:p w14:paraId="14EF4525" w14:textId="77777777" w:rsidR="00F605B8" w:rsidRDefault="000F7CB2">
            <w:pPr>
              <w:jc w:val="center"/>
              <w:rPr>
                <w:color w:val="308DC6"/>
              </w:rPr>
            </w:pPr>
            <w:r>
              <w:rPr>
                <w:color w:val="308DC6"/>
              </w:rPr>
              <w:t>Comments</w:t>
            </w:r>
          </w:p>
        </w:tc>
      </w:tr>
      <w:tr w:rsidR="00F605B8" w14:paraId="00C4882E" w14:textId="77777777">
        <w:tc>
          <w:tcPr>
            <w:tcW w:w="1072" w:type="dxa"/>
          </w:tcPr>
          <w:p w14:paraId="391A41CA" w14:textId="77777777" w:rsidR="00F605B8" w:rsidRDefault="00F605B8">
            <w:pPr>
              <w:rPr>
                <w:color w:val="308DC6"/>
              </w:rPr>
            </w:pPr>
          </w:p>
        </w:tc>
        <w:tc>
          <w:tcPr>
            <w:tcW w:w="900" w:type="dxa"/>
          </w:tcPr>
          <w:p w14:paraId="3F5AC331" w14:textId="77777777" w:rsidR="00F605B8" w:rsidRDefault="00F605B8">
            <w:pPr>
              <w:rPr>
                <w:color w:val="308DC6"/>
              </w:rPr>
            </w:pPr>
          </w:p>
        </w:tc>
        <w:tc>
          <w:tcPr>
            <w:tcW w:w="1167" w:type="dxa"/>
          </w:tcPr>
          <w:p w14:paraId="17FEFC5B" w14:textId="77777777" w:rsidR="00F605B8" w:rsidRDefault="00F605B8">
            <w:pPr>
              <w:rPr>
                <w:color w:val="308DC6"/>
              </w:rPr>
            </w:pPr>
          </w:p>
        </w:tc>
        <w:tc>
          <w:tcPr>
            <w:tcW w:w="1436" w:type="dxa"/>
          </w:tcPr>
          <w:p w14:paraId="2C23E276" w14:textId="77777777" w:rsidR="00F605B8" w:rsidRDefault="00F605B8">
            <w:pPr>
              <w:rPr>
                <w:i/>
                <w:color w:val="308DC6"/>
              </w:rPr>
            </w:pPr>
          </w:p>
        </w:tc>
        <w:tc>
          <w:tcPr>
            <w:tcW w:w="1362" w:type="dxa"/>
          </w:tcPr>
          <w:p w14:paraId="77B39391" w14:textId="77777777" w:rsidR="00F605B8" w:rsidRDefault="00F605B8">
            <w:pPr>
              <w:rPr>
                <w:i/>
                <w:color w:val="308DC6"/>
              </w:rPr>
            </w:pPr>
          </w:p>
        </w:tc>
        <w:tc>
          <w:tcPr>
            <w:tcW w:w="1168" w:type="dxa"/>
          </w:tcPr>
          <w:p w14:paraId="3F31258D" w14:textId="77777777" w:rsidR="00F605B8" w:rsidRDefault="00F605B8">
            <w:pPr>
              <w:rPr>
                <w:i/>
                <w:color w:val="308DC6"/>
              </w:rPr>
            </w:pPr>
          </w:p>
        </w:tc>
        <w:tc>
          <w:tcPr>
            <w:tcW w:w="1260"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Default="000F7CB2">
            <w:pPr>
              <w:rPr>
                <w:color w:val="308DC6"/>
              </w:rPr>
            </w:pPr>
            <w:r>
              <w:rPr>
                <w:color w:val="308DC6"/>
              </w:rPr>
              <w:t>Date</w:t>
            </w:r>
          </w:p>
        </w:tc>
        <w:tc>
          <w:tcPr>
            <w:tcW w:w="896" w:type="dxa"/>
            <w:shd w:val="clear" w:color="auto" w:fill="308DC6"/>
          </w:tcPr>
          <w:p w14:paraId="2924FB5A" w14:textId="77777777" w:rsidR="00F605B8" w:rsidRDefault="000F7CB2">
            <w:pPr>
              <w:rPr>
                <w:color w:val="308DC6"/>
              </w:rPr>
            </w:pPr>
            <w:r>
              <w:rPr>
                <w:color w:val="308DC6"/>
              </w:rPr>
              <w:t>Version</w:t>
            </w:r>
          </w:p>
        </w:tc>
        <w:tc>
          <w:tcPr>
            <w:tcW w:w="1163" w:type="dxa"/>
            <w:shd w:val="clear" w:color="auto" w:fill="308DC6"/>
          </w:tcPr>
          <w:p w14:paraId="0ACB6E16" w14:textId="77777777" w:rsidR="00F605B8" w:rsidRDefault="000F7CB2">
            <w:pPr>
              <w:jc w:val="center"/>
              <w:rPr>
                <w:color w:val="308DC6"/>
              </w:rPr>
            </w:pPr>
            <w:r>
              <w:rPr>
                <w:color w:val="308DC6"/>
              </w:rPr>
              <w:t>Role</w:t>
            </w:r>
          </w:p>
        </w:tc>
        <w:tc>
          <w:tcPr>
            <w:tcW w:w="1439" w:type="dxa"/>
            <w:shd w:val="clear" w:color="auto" w:fill="308DC6"/>
          </w:tcPr>
          <w:p w14:paraId="394AF2EC" w14:textId="77777777" w:rsidR="00F605B8" w:rsidRDefault="000F7CB2">
            <w:pPr>
              <w:jc w:val="center"/>
              <w:rPr>
                <w:color w:val="308DC6"/>
              </w:rPr>
            </w:pPr>
            <w:r>
              <w:rPr>
                <w:color w:val="308DC6"/>
              </w:rPr>
              <w:t>Name</w:t>
            </w:r>
          </w:p>
        </w:tc>
        <w:tc>
          <w:tcPr>
            <w:tcW w:w="1367" w:type="dxa"/>
            <w:shd w:val="clear" w:color="auto" w:fill="308DC6"/>
          </w:tcPr>
          <w:p w14:paraId="0B5612AB" w14:textId="77777777" w:rsidR="00F605B8" w:rsidRDefault="000F7CB2">
            <w:pPr>
              <w:jc w:val="center"/>
              <w:rPr>
                <w:color w:val="308DC6"/>
              </w:rPr>
            </w:pPr>
            <w:r>
              <w:rPr>
                <w:color w:val="308DC6"/>
              </w:rPr>
              <w:t>Organization</w:t>
            </w:r>
          </w:p>
          <w:p w14:paraId="0016CFD0" w14:textId="77777777" w:rsidR="00F605B8" w:rsidRDefault="000F7CB2">
            <w:pPr>
              <w:jc w:val="center"/>
              <w:rPr>
                <w:color w:val="308DC6"/>
              </w:rPr>
            </w:pPr>
            <w:r>
              <w:rPr>
                <w:color w:val="308DC6"/>
              </w:rPr>
              <w:t>Department</w:t>
            </w:r>
          </w:p>
        </w:tc>
        <w:tc>
          <w:tcPr>
            <w:tcW w:w="1170" w:type="dxa"/>
            <w:shd w:val="clear" w:color="auto" w:fill="308DC6"/>
          </w:tcPr>
          <w:p w14:paraId="062F200E" w14:textId="77777777" w:rsidR="00F605B8" w:rsidRDefault="000F7CB2">
            <w:pPr>
              <w:jc w:val="center"/>
              <w:rPr>
                <w:color w:val="308DC6"/>
              </w:rPr>
            </w:pPr>
            <w:r>
              <w:rPr>
                <w:color w:val="308DC6"/>
              </w:rPr>
              <w:t>Function</w:t>
            </w:r>
          </w:p>
        </w:tc>
        <w:tc>
          <w:tcPr>
            <w:tcW w:w="1248" w:type="dxa"/>
            <w:shd w:val="clear" w:color="auto" w:fill="308DC6"/>
          </w:tcPr>
          <w:p w14:paraId="58ED631F" w14:textId="77777777" w:rsidR="00F605B8" w:rsidRDefault="000F7CB2">
            <w:pPr>
              <w:jc w:val="center"/>
              <w:rPr>
                <w:color w:val="308DC6"/>
              </w:rPr>
            </w:pPr>
            <w:r>
              <w:rPr>
                <w:color w:val="308DC6"/>
              </w:rPr>
              <w:t>Comments</w:t>
            </w:r>
          </w:p>
        </w:tc>
      </w:tr>
      <w:tr w:rsidR="00F605B8" w14:paraId="0048236C" w14:textId="77777777">
        <w:tc>
          <w:tcPr>
            <w:tcW w:w="1070" w:type="dxa"/>
          </w:tcPr>
          <w:p w14:paraId="7C38DC1F"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439" w:type="dxa"/>
          </w:tcPr>
          <w:p w14:paraId="1B9F66E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20EBF489"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4B3AC9FB" w14:textId="77777777">
        <w:tc>
          <w:tcPr>
            <w:tcW w:w="1070" w:type="dxa"/>
          </w:tcPr>
          <w:p w14:paraId="6A838B79"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538A855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42B11F0"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439" w:type="dxa"/>
          </w:tcPr>
          <w:p w14:paraId="035BCCC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73CC992E"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0B1D6935"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0259D486"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10CCFF9A" w14:textId="77777777">
        <w:tc>
          <w:tcPr>
            <w:tcW w:w="1070" w:type="dxa"/>
          </w:tcPr>
          <w:p w14:paraId="29638FF5"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6B967874"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697DAC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439" w:type="dxa"/>
          </w:tcPr>
          <w:p w14:paraId="0AB1AA3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5CDCAFBD"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194ECDBD"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7F378A99"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03287C52" w14:textId="77777777">
        <w:tc>
          <w:tcPr>
            <w:tcW w:w="1070" w:type="dxa"/>
          </w:tcPr>
          <w:p w14:paraId="23767FB4"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140DDE2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7311509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439" w:type="dxa"/>
          </w:tcPr>
          <w:p w14:paraId="7A4EA94B"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36C191AA"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3AFE047E"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3DFF3888" w14:textId="77777777" w:rsidR="00F605B8" w:rsidRDefault="00F605B8">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7BDE1861" w14:textId="32BB89FB" w:rsidR="00F605B8" w:rsidRDefault="000F7CB2">
      <w:pPr>
        <w:rPr>
          <w:color w:val="308DC6"/>
        </w:rPr>
      </w:pPr>
      <w:r>
        <w:rPr>
          <w:color w:val="308DC6"/>
        </w:rPr>
        <w:t>The Development Specifications Document (DSD) is created for every business process that is automated using the RPA technology. The DSD document needs to be reviewed and updated for every change requested and applied to the automat</w:t>
      </w:r>
      <w:r w:rsidR="00D24F66">
        <w:rPr>
          <w:color w:val="308DC6"/>
        </w:rPr>
        <w:t>ion</w:t>
      </w:r>
      <w:r>
        <w:rPr>
          <w:color w:val="308DC6"/>
        </w:rPr>
        <w:t xml:space="preserve"> process. This document will provide a technical snapshot and must always reflect the latest design and key features of the automated workflow.</w:t>
      </w:r>
    </w:p>
    <w:p w14:paraId="125A4664" w14:textId="77777777" w:rsidR="00F605B8" w:rsidRDefault="000F7CB2">
      <w:pPr>
        <w:rPr>
          <w:color w:val="308DC6"/>
        </w:rPr>
      </w:pPr>
      <w:r>
        <w:rPr>
          <w:color w:val="308DC6"/>
        </w:rPr>
        <w:t>The document naming convention will follow the naming convention and the version of the automated process. This can be “business process name version” or it can be defined, case by case, as part of the larger RPA project design.</w:t>
      </w:r>
    </w:p>
    <w:p w14:paraId="2C4B1543" w14:textId="3596D07E" w:rsidR="00F605B8" w:rsidRDefault="000F7CB2">
      <w:pPr>
        <w:spacing w:before="20" w:after="20" w:line="276" w:lineRule="auto"/>
        <w:jc w:val="both"/>
        <w:rPr>
          <w:color w:val="308DC6"/>
        </w:rPr>
      </w:pPr>
      <w:r>
        <w:rPr>
          <w:color w:val="308DC6"/>
        </w:rPr>
        <w:t xml:space="preserve">This document is filled in by the RPA Solution </w:t>
      </w:r>
      <w:r w:rsidR="00D24F66">
        <w:rPr>
          <w:color w:val="308DC6"/>
        </w:rPr>
        <w:t>A</w:t>
      </w:r>
      <w:r>
        <w:rPr>
          <w:color w:val="308DC6"/>
        </w:rPr>
        <w:t xml:space="preserve">rchitect and RPA </w:t>
      </w:r>
      <w:r w:rsidR="00D24F66">
        <w:rPr>
          <w:color w:val="308DC6"/>
        </w:rPr>
        <w:t>D</w:t>
      </w:r>
      <w:r>
        <w:rPr>
          <w:color w:val="308DC6"/>
        </w:rPr>
        <w:t>eveloper who automates the business process and reviewed by the RPA Solution Architect prior to handover to RPA Operations.</w:t>
      </w:r>
    </w:p>
    <w:p w14:paraId="577B8840" w14:textId="77777777" w:rsidR="00F605B8" w:rsidRDefault="000F7CB2">
      <w:pPr>
        <w:spacing w:before="20" w:after="20" w:line="276" w:lineRule="auto"/>
        <w:jc w:val="both"/>
        <w:rPr>
          <w:color w:val="308DC6"/>
        </w:rPr>
      </w:pPr>
      <w:r>
        <w:rPr>
          <w:color w:val="308DC6"/>
        </w:rPr>
        <w:t>The purpose of the document is to record the outcome specific to the automated master project and its subcomponents: projects, workflows, sequences etc.</w:t>
      </w:r>
    </w:p>
    <w:p w14:paraId="3926E215" w14:textId="6C643DE2"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r w:rsidR="00D24F66">
        <w:rPr>
          <w:color w:val="308DC6"/>
        </w:rPr>
        <w:t xml:space="preserve">is </w:t>
      </w:r>
      <w:r>
        <w:rPr>
          <w:color w:val="308DC6"/>
        </w:rPr>
        <w:t xml:space="preserve">meant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F2EB8FD" w:rsidR="00F605B8" w:rsidRDefault="000F7CB2" w:rsidP="0020006A">
            <w:pPr>
              <w:rPr>
                <w:b/>
                <w:color w:val="308DC6"/>
              </w:rPr>
            </w:pPr>
            <w:r>
              <w:rPr>
                <w:b/>
                <w:color w:val="308DC6"/>
              </w:rPr>
              <w:t xml:space="preserve">Master </w:t>
            </w:r>
            <w:r w:rsidR="0020006A">
              <w:rPr>
                <w:b/>
                <w:color w:val="308DC6"/>
              </w:rPr>
              <w:t>process</w:t>
            </w:r>
            <w:r>
              <w:rPr>
                <w:b/>
                <w:color w:val="308DC6"/>
              </w:rPr>
              <w:t xml:space="preserve"> name and version</w:t>
            </w:r>
          </w:p>
        </w:tc>
        <w:tc>
          <w:tcPr>
            <w:tcW w:w="5511" w:type="dxa"/>
          </w:tcPr>
          <w:p w14:paraId="22595152" w14:textId="77777777" w:rsidR="00F605B8" w:rsidRDefault="00F605B8">
            <w:pPr>
              <w:pStyle w:val="Title"/>
              <w:contextualSpacing w:val="0"/>
              <w:jc w:val="left"/>
              <w:rPr>
                <w:color w:val="308DC6"/>
              </w:rPr>
            </w:pP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77777777" w:rsidR="00F605B8" w:rsidRDefault="000F7CB2">
            <w:pPr>
              <w:rPr>
                <w:b/>
                <w:color w:val="308DC6"/>
                <w:sz w:val="16"/>
                <w:szCs w:val="16"/>
              </w:rPr>
            </w:pPr>
            <w:r>
              <w:rPr>
                <w:b/>
                <w:color w:val="308DC6"/>
                <w:sz w:val="16"/>
                <w:szCs w:val="16"/>
              </w:rPr>
              <w:t xml:space="preserve">(specify if the process was automated for </w:t>
            </w:r>
            <w:proofErr w:type="spellStart"/>
            <w:r>
              <w:rPr>
                <w:b/>
                <w:color w:val="308DC6"/>
                <w:sz w:val="16"/>
                <w:szCs w:val="16"/>
              </w:rPr>
              <w:t>FOR</w:t>
            </w:r>
            <w:proofErr w:type="spellEnd"/>
            <w:r>
              <w:rPr>
                <w:b/>
                <w:color w:val="308DC6"/>
                <w:sz w:val="16"/>
                <w:szCs w:val="16"/>
              </w:rPr>
              <w:t xml:space="preserve"> or BOR or mix)</w:t>
            </w:r>
          </w:p>
        </w:tc>
        <w:tc>
          <w:tcPr>
            <w:tcW w:w="5511" w:type="dxa"/>
          </w:tcPr>
          <w:p w14:paraId="526ED326" w14:textId="77777777" w:rsidR="00F605B8" w:rsidRDefault="00F605B8">
            <w:pPr>
              <w:rPr>
                <w:color w:val="308DC6"/>
              </w:rPr>
            </w:pP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77777777" w:rsidR="00F605B8" w:rsidRDefault="00F605B8">
            <w:pPr>
              <w:rPr>
                <w:color w:val="308DC6"/>
              </w:rPr>
            </w:pP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77777777" w:rsidR="00F605B8" w:rsidRDefault="00F605B8">
            <w:pPr>
              <w:rPr>
                <w:color w:val="308DC6"/>
              </w:rPr>
            </w:pP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r>
        <w:rPr>
          <w:color w:val="308DC6"/>
        </w:rPr>
        <w:t>order).</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77777777" w:rsidR="00F605B8" w:rsidRDefault="00F605B8">
      <w:pPr>
        <w:rPr>
          <w:color w:val="308DC6"/>
        </w:rPr>
      </w:pP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4" w:name="_2et92p0" w:colFirst="0" w:colLast="0"/>
      <w:bookmarkEnd w:id="4"/>
      <w:r>
        <w:rPr>
          <w:color w:val="308DC6"/>
        </w:rPr>
        <w:t xml:space="preserve"> List of packages</w:t>
      </w:r>
    </w:p>
    <w:p w14:paraId="52B110DD" w14:textId="77777777" w:rsidR="00F605B8" w:rsidRDefault="000F7CB2">
      <w:pPr>
        <w:rPr>
          <w:color w:val="308DC6"/>
        </w:rPr>
      </w:pPr>
      <w:bookmarkStart w:id="5" w:name="_tyjcwt" w:colFirst="0" w:colLast="0"/>
      <w:bookmarkEnd w:id="5"/>
      <w:r>
        <w:rPr>
          <w:color w:val="308DC6"/>
        </w:rPr>
        <w:t xml:space="preserve">Include </w:t>
      </w:r>
      <w:proofErr w:type="gramStart"/>
      <w:r>
        <w:rPr>
          <w:b/>
          <w:color w:val="308DC6"/>
        </w:rPr>
        <w:t>the  list</w:t>
      </w:r>
      <w:proofErr w:type="gramEnd"/>
      <w:r>
        <w:rPr>
          <w:b/>
          <w:color w:val="308DC6"/>
        </w:rPr>
        <w:t xml:space="preserve"> of packages and  the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Default="000F7CB2">
            <w:pPr>
              <w:rPr>
                <w:color w:val="308DC6"/>
              </w:rPr>
            </w:pPr>
            <w:r>
              <w:rPr>
                <w:color w:val="308DC6"/>
              </w:rPr>
              <w:t>#</w:t>
            </w:r>
          </w:p>
        </w:tc>
        <w:tc>
          <w:tcPr>
            <w:tcW w:w="3690" w:type="dxa"/>
            <w:shd w:val="clear" w:color="auto" w:fill="308DC6"/>
          </w:tcPr>
          <w:p w14:paraId="63B501EF" w14:textId="77777777" w:rsidR="00F605B8" w:rsidRDefault="000F7CB2">
            <w:pPr>
              <w:rPr>
                <w:color w:val="308DC6"/>
              </w:rPr>
            </w:pPr>
            <w:r>
              <w:rPr>
                <w:color w:val="308DC6"/>
              </w:rPr>
              <w:t>Package name</w:t>
            </w:r>
          </w:p>
        </w:tc>
        <w:tc>
          <w:tcPr>
            <w:tcW w:w="4881" w:type="dxa"/>
            <w:shd w:val="clear" w:color="auto" w:fill="308DC6"/>
          </w:tcPr>
          <w:p w14:paraId="32180F28" w14:textId="77777777" w:rsidR="00F605B8" w:rsidRDefault="000F7CB2">
            <w:pPr>
              <w:rPr>
                <w:color w:val="308DC6"/>
              </w:rPr>
            </w:pPr>
            <w:r>
              <w:rPr>
                <w:color w:val="308DC6"/>
              </w:rPr>
              <w:t>High Level description</w:t>
            </w:r>
          </w:p>
        </w:tc>
      </w:tr>
      <w:tr w:rsidR="00F605B8" w14:paraId="0ABA0809" w14:textId="77777777">
        <w:tc>
          <w:tcPr>
            <w:tcW w:w="445" w:type="dxa"/>
          </w:tcPr>
          <w:p w14:paraId="05B2706C" w14:textId="77777777" w:rsidR="00F605B8" w:rsidRDefault="000F7CB2">
            <w:pPr>
              <w:rPr>
                <w:color w:val="308DC6"/>
              </w:rPr>
            </w:pPr>
            <w:r>
              <w:rPr>
                <w:color w:val="308DC6"/>
              </w:rPr>
              <w:t xml:space="preserve"> 1</w:t>
            </w:r>
          </w:p>
        </w:tc>
        <w:tc>
          <w:tcPr>
            <w:tcW w:w="3690" w:type="dxa"/>
          </w:tcPr>
          <w:p w14:paraId="298F8633" w14:textId="0671439B" w:rsidR="00F605B8" w:rsidRDefault="00967F7C">
            <w:pPr>
              <w:rPr>
                <w:color w:val="308DC6"/>
              </w:rPr>
            </w:pPr>
            <w:proofErr w:type="spellStart"/>
            <w:r>
              <w:rPr>
                <w:color w:val="308DC6"/>
              </w:rPr>
              <w:t>Flikart_Dispatcher</w:t>
            </w:r>
            <w:proofErr w:type="spellEnd"/>
          </w:p>
        </w:tc>
        <w:tc>
          <w:tcPr>
            <w:tcW w:w="4881" w:type="dxa"/>
          </w:tcPr>
          <w:p w14:paraId="021C1764" w14:textId="5E0DFFB5" w:rsidR="00F605B8" w:rsidRDefault="00967F7C">
            <w:pPr>
              <w:ind w:left="360"/>
              <w:rPr>
                <w:color w:val="308DC6"/>
              </w:rPr>
            </w:pPr>
            <w:r>
              <w:rPr>
                <w:color w:val="308DC6"/>
              </w:rPr>
              <w:t>Short description</w:t>
            </w:r>
          </w:p>
        </w:tc>
      </w:tr>
      <w:tr w:rsidR="00F605B8" w14:paraId="08B96D72" w14:textId="77777777">
        <w:tc>
          <w:tcPr>
            <w:tcW w:w="445" w:type="dxa"/>
          </w:tcPr>
          <w:p w14:paraId="1DD2F74C" w14:textId="77777777" w:rsidR="00F605B8" w:rsidRDefault="000F7CB2">
            <w:pPr>
              <w:rPr>
                <w:color w:val="308DC6"/>
              </w:rPr>
            </w:pPr>
            <w:r>
              <w:rPr>
                <w:color w:val="308DC6"/>
              </w:rPr>
              <w:t>2</w:t>
            </w:r>
          </w:p>
        </w:tc>
        <w:tc>
          <w:tcPr>
            <w:tcW w:w="3690" w:type="dxa"/>
          </w:tcPr>
          <w:p w14:paraId="4165E7A8" w14:textId="31E3B060" w:rsidR="00F605B8" w:rsidRDefault="00967F7C">
            <w:pPr>
              <w:rPr>
                <w:color w:val="308DC6"/>
              </w:rPr>
            </w:pPr>
            <w:proofErr w:type="spellStart"/>
            <w:r>
              <w:rPr>
                <w:color w:val="308DC6"/>
              </w:rPr>
              <w:t>Fliokart_Performer</w:t>
            </w:r>
            <w:proofErr w:type="spellEnd"/>
          </w:p>
        </w:tc>
        <w:tc>
          <w:tcPr>
            <w:tcW w:w="4881" w:type="dxa"/>
          </w:tcPr>
          <w:p w14:paraId="7D74E671" w14:textId="2C3978CD" w:rsidR="00F605B8" w:rsidRDefault="00967F7C">
            <w:pPr>
              <w:ind w:left="360"/>
              <w:rPr>
                <w:color w:val="308DC6"/>
              </w:rPr>
            </w:pPr>
            <w:r>
              <w:rPr>
                <w:color w:val="308DC6"/>
              </w:rPr>
              <w:t>Short description</w:t>
            </w:r>
          </w:p>
        </w:tc>
      </w:tr>
    </w:tbl>
    <w:p w14:paraId="4CA87393" w14:textId="77777777" w:rsidR="00F605B8" w:rsidRDefault="000F7CB2">
      <w:pPr>
        <w:spacing w:line="256" w:lineRule="auto"/>
        <w:rPr>
          <w:i/>
          <w:color w:val="308DC6"/>
          <w:sz w:val="16"/>
          <w:szCs w:val="16"/>
        </w:rPr>
      </w:pPr>
      <w:r>
        <w:rPr>
          <w:i/>
          <w:color w:val="308DC6"/>
          <w:sz w:val="16"/>
          <w:szCs w:val="16"/>
        </w:rPr>
        <w:lastRenderedPageBreak/>
        <w:t>*Add more rows to the table to include all the project names and version. No fields should be left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6" w:name="_3dy6vkm" w:colFirst="0" w:colLast="0"/>
      <w:bookmarkEnd w:id="6"/>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6954B312" w:rsidR="00F605B8" w:rsidRDefault="00D32EB0">
            <w:pPr>
              <w:rPr>
                <w:color w:val="308DC6"/>
              </w:rPr>
            </w:pPr>
            <w:r>
              <w:rPr>
                <w:color w:val="308DC6"/>
              </w:rPr>
              <w:t>Machine details</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7E8E8E78" w:rsidR="00F605B8" w:rsidRDefault="00D32EB0">
            <w:pPr>
              <w:rPr>
                <w:color w:val="308DC6"/>
              </w:rPr>
            </w:pPr>
            <w:r>
              <w:rPr>
                <w:color w:val="308DC6"/>
              </w:rPr>
              <w:t xml:space="preserve">Example – Bot is dependent on business file, if it is not found then bot send exception. Input file is required to run process. </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53D84E2F" w:rsidR="00F605B8" w:rsidRDefault="002A52E6">
            <w:pPr>
              <w:rPr>
                <w:color w:val="308DC6"/>
              </w:rPr>
            </w:pPr>
            <w:r>
              <w:rPr>
                <w:color w:val="308DC6"/>
              </w:rPr>
              <w:t>For Ex – It can be in the form Excel, Mail, API</w:t>
            </w:r>
            <w:r w:rsidR="003D71A2">
              <w:rPr>
                <w:color w:val="308DC6"/>
              </w:rPr>
              <w:t>, Website, Tickets from Service Now</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47A64E3B" w:rsidR="00F605B8" w:rsidRDefault="003D71A2">
            <w:pPr>
              <w:rPr>
                <w:color w:val="308DC6"/>
              </w:rPr>
            </w:pPr>
            <w:r>
              <w:rPr>
                <w:color w:val="308DC6"/>
              </w:rPr>
              <w:t>Ex- Excel File, CSV, Mail with file attachment</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5946D776" w:rsidR="00F605B8" w:rsidRDefault="00B51B2D">
            <w:pPr>
              <w:rPr>
                <w:color w:val="308DC6"/>
              </w:rPr>
            </w:pPr>
            <w:r>
              <w:rPr>
                <w:color w:val="308DC6"/>
              </w:rPr>
              <w:t>If it is Dispatcher performer model then first run Dispatcher bot then performer bot from Orchestrator</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4F2303F6" w:rsidR="00F605B8" w:rsidRDefault="00DB5617">
            <w:pPr>
              <w:rPr>
                <w:color w:val="308DC6"/>
              </w:rPr>
            </w:pPr>
            <w:r>
              <w:rPr>
                <w:color w:val="308DC6"/>
              </w:rPr>
              <w:t>No   (</w:t>
            </w:r>
            <w:proofErr w:type="spellStart"/>
            <w:r>
              <w:rPr>
                <w:color w:val="308DC6"/>
              </w:rPr>
              <w:t>Usecase</w:t>
            </w:r>
            <w:proofErr w:type="spellEnd"/>
            <w:r>
              <w:rPr>
                <w:color w:val="308DC6"/>
              </w:rPr>
              <w:t xml:space="preserve"> to show)</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(queues reporting, Kibana or another platform)</w:t>
            </w:r>
          </w:p>
        </w:tc>
        <w:tc>
          <w:tcPr>
            <w:tcW w:w="4892" w:type="dxa"/>
          </w:tcPr>
          <w:p w14:paraId="62BB317A" w14:textId="745A54F3" w:rsidR="00F605B8" w:rsidRDefault="00EF3279" w:rsidP="00EF3279">
            <w:pPr>
              <w:rPr>
                <w:color w:val="308DC6"/>
              </w:rPr>
            </w:pPr>
            <w:r>
              <w:rPr>
                <w:color w:val="308DC6"/>
              </w:rPr>
              <w:t>Queue Reporting</w:t>
            </w:r>
            <w:r w:rsidR="000A4602">
              <w:rPr>
                <w:color w:val="308DC6"/>
              </w:rPr>
              <w:t xml:space="preserve"> will be there if you are working with queues</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(roll back or manually complete failed transactions). Procedures to reset the item. Ex “set status as investigating”</w:t>
            </w:r>
          </w:p>
        </w:tc>
        <w:tc>
          <w:tcPr>
            <w:tcW w:w="4892" w:type="dxa"/>
          </w:tcPr>
          <w:p w14:paraId="34694BBC" w14:textId="5785FD02" w:rsidR="00F605B8" w:rsidRDefault="005014E9">
            <w:pPr>
              <w:rPr>
                <w:color w:val="308DC6"/>
              </w:rPr>
            </w:pPr>
            <w:r>
              <w:rPr>
                <w:color w:val="308DC6"/>
              </w:rPr>
              <w:t>Any transaction failed can be run manually</w:t>
            </w: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77777777" w:rsidR="00F605B8" w:rsidRDefault="000F7CB2">
            <w:pPr>
              <w:rPr>
                <w:b/>
                <w:color w:val="308DC6"/>
              </w:rPr>
            </w:pPr>
            <w:r>
              <w:rPr>
                <w:b/>
                <w:color w:val="308DC6"/>
              </w:rPr>
              <w:t>7 a. How to resume the process in case of error</w:t>
            </w:r>
          </w:p>
        </w:tc>
        <w:tc>
          <w:tcPr>
            <w:tcW w:w="4892" w:type="dxa"/>
          </w:tcPr>
          <w:p w14:paraId="26CDCDAC" w14:textId="489F2FB0" w:rsidR="00F605B8" w:rsidRDefault="00896B16">
            <w:pPr>
              <w:rPr>
                <w:color w:val="308DC6"/>
              </w:rPr>
            </w:pPr>
            <w:r>
              <w:rPr>
                <w:color w:val="308DC6"/>
              </w:rPr>
              <w:t>Clone Failed item to run for same item</w:t>
            </w: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77777777" w:rsidR="00F605B8" w:rsidRDefault="000F7CB2">
            <w:pPr>
              <w:rPr>
                <w:b/>
                <w:color w:val="308DC6"/>
              </w:rPr>
            </w:pPr>
            <w:r>
              <w:rPr>
                <w:b/>
                <w:color w:val="308DC6"/>
              </w:rPr>
              <w:t>7 b. How to manually fix transactions with error</w:t>
            </w:r>
          </w:p>
        </w:tc>
        <w:tc>
          <w:tcPr>
            <w:tcW w:w="4892" w:type="dxa"/>
          </w:tcPr>
          <w:p w14:paraId="367BA333" w14:textId="33C77EC9" w:rsidR="00F605B8" w:rsidRDefault="00C722AB">
            <w:pPr>
              <w:rPr>
                <w:color w:val="308DC6"/>
              </w:rPr>
            </w:pPr>
            <w:r>
              <w:rPr>
                <w:color w:val="308DC6"/>
              </w:rPr>
              <w:t>Check the logs</w:t>
            </w: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77777777" w:rsidR="00F605B8" w:rsidRDefault="00F605B8">
            <w:pPr>
              <w:rPr>
                <w:color w:val="308DC6"/>
              </w:rPr>
            </w:pP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(specific compliance requests?)</w:t>
            </w:r>
          </w:p>
        </w:tc>
        <w:tc>
          <w:tcPr>
            <w:tcW w:w="4892" w:type="dxa"/>
          </w:tcPr>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77777777"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7777777" w:rsidR="00F605B8" w:rsidRDefault="00F605B8">
            <w:pPr>
              <w:rPr>
                <w:color w:val="308DC6"/>
              </w:rPr>
            </w:pP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77777777" w:rsidR="00F605B8" w:rsidRDefault="00F605B8">
            <w:pPr>
              <w:rPr>
                <w:color w:val="308DC6"/>
              </w:rPr>
            </w:pP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77777777" w:rsidR="00F605B8" w:rsidRDefault="00F605B8">
            <w:pPr>
              <w:rPr>
                <w:color w:val="308DC6"/>
              </w:rPr>
            </w:pP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7" w:name="_1t3h5sf" w:colFirst="0" w:colLast="0"/>
      <w:bookmarkEnd w:id="7"/>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77777777" w:rsidR="00F605B8" w:rsidRDefault="000F7CB2">
      <w:pPr>
        <w:pStyle w:val="Heading3"/>
        <w:numPr>
          <w:ilvl w:val="1"/>
          <w:numId w:val="1"/>
        </w:numPr>
        <w:rPr>
          <w:color w:val="308DC6"/>
        </w:rPr>
      </w:pPr>
      <w:bookmarkStart w:id="8" w:name="_4d34og8" w:colFirst="0" w:colLast="0"/>
      <w:bookmarkEnd w:id="8"/>
      <w:r>
        <w:rPr>
          <w:color w:val="308DC6"/>
        </w:rPr>
        <w:t>Project Name: {Fill in Project name here}</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77777777" w:rsidR="00F605B8" w:rsidRDefault="00F605B8">
            <w:pPr>
              <w:rPr>
                <w:color w:val="308DC6"/>
              </w:rPr>
            </w:pP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1192D4D0" w14:textId="77777777" w:rsidR="00F605B8" w:rsidRDefault="00F605B8">
            <w:pPr>
              <w:rPr>
                <w:color w:val="308DC6"/>
              </w:rPr>
            </w:pP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77777777" w:rsidR="00F605B8" w:rsidRDefault="00F605B8">
            <w:pPr>
              <w:rPr>
                <w:color w:val="308DC6"/>
              </w:rPr>
            </w:pP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77777777" w:rsidR="00F605B8" w:rsidRDefault="00F605B8">
            <w:pPr>
              <w:rPr>
                <w:color w:val="308DC6"/>
              </w:rPr>
            </w:pP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4485245D" w:rsidR="00F605B8" w:rsidRDefault="00AA5C5A">
            <w:pPr>
              <w:rPr>
                <w:color w:val="308DC6"/>
              </w:rPr>
            </w:pPr>
            <w:r>
              <w:rPr>
                <w:color w:val="308DC6"/>
              </w:rPr>
              <w:t>No</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77777777" w:rsidR="00F605B8" w:rsidRDefault="00F605B8">
            <w:pPr>
              <w:rPr>
                <w:color w:val="308DC6"/>
              </w:rPr>
            </w:pP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77777777" w:rsidR="00F605B8" w:rsidRDefault="00F605B8">
            <w:pPr>
              <w:keepNext/>
              <w:widowControl w:val="0"/>
              <w:pBdr>
                <w:top w:val="nil"/>
                <w:left w:val="nil"/>
                <w:bottom w:val="nil"/>
                <w:right w:val="nil"/>
                <w:between w:val="nil"/>
              </w:pBdr>
              <w:ind w:left="360"/>
              <w:rPr>
                <w:rFonts w:ascii="Ubuntu" w:eastAsia="Ubuntu" w:hAnsi="Ubuntu" w:cs="Ubuntu"/>
                <w:color w:val="308DC6"/>
              </w:rPr>
            </w:pP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p w14:paraId="618A2329" w14:textId="77777777" w:rsidR="00F605B8" w:rsidRDefault="00F605B8">
            <w:pPr>
              <w:ind w:left="360"/>
              <w:rPr>
                <w:color w:val="308DC6"/>
              </w:rPr>
            </w:pP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77777777"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77777777"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(assets, excel file, Json file)</w:t>
            </w:r>
          </w:p>
        </w:tc>
        <w:tc>
          <w:tcPr>
            <w:tcW w:w="5511" w:type="dxa"/>
          </w:tcPr>
          <w:p w14:paraId="35DD8DA0" w14:textId="77777777" w:rsidR="00F605B8" w:rsidRDefault="00F605B8">
            <w:pPr>
              <w:rPr>
                <w:color w:val="308DC6"/>
              </w:rPr>
            </w:pPr>
          </w:p>
        </w:tc>
      </w:tr>
      <w:tr w:rsidR="00F605B8" w14:paraId="1BA3BE92" w14:textId="77777777">
        <w:tc>
          <w:tcPr>
            <w:tcW w:w="450" w:type="dxa"/>
          </w:tcPr>
          <w:p w14:paraId="7A76197D" w14:textId="77777777" w:rsidR="00F605B8" w:rsidRDefault="000F7CB2">
            <w:pPr>
              <w:rPr>
                <w:b/>
                <w:color w:val="308DC6"/>
              </w:rPr>
            </w:pPr>
            <w:r>
              <w:rPr>
                <w:b/>
                <w:color w:val="308DC6"/>
              </w:rPr>
              <w:lastRenderedPageBreak/>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1DF358D6" w14:textId="77777777" w:rsidR="00F605B8" w:rsidRDefault="00F605B8">
            <w:pPr>
              <w:rPr>
                <w:color w:val="308DC6"/>
              </w:rPr>
            </w:pP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9">
              <w:r>
                <w:rPr>
                  <w:color w:val="308DC6"/>
                  <w:sz w:val="16"/>
                  <w:szCs w:val="16"/>
                  <w:u w:val="single"/>
                </w:rPr>
                <w:t>TOOL</w:t>
              </w:r>
            </w:hyperlink>
            <w:r>
              <w:rPr>
                <w:color w:val="308DC6"/>
                <w:sz w:val="16"/>
                <w:szCs w:val="16"/>
              </w:rPr>
              <w:t>)</w:t>
            </w:r>
          </w:p>
        </w:tc>
        <w:tc>
          <w:tcPr>
            <w:tcW w:w="5511" w:type="dxa"/>
          </w:tcPr>
          <w:p w14:paraId="0C755602" w14:textId="77777777" w:rsidR="00F605B8" w:rsidRDefault="00F605B8">
            <w:pPr>
              <w:rPr>
                <w:color w:val="308DC6"/>
              </w:rPr>
            </w:pP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t>#</w:t>
            </w:r>
          </w:p>
        </w:tc>
        <w:tc>
          <w:tcPr>
            <w:tcW w:w="2701" w:type="dxa"/>
            <w:shd w:val="clear" w:color="auto" w:fill="308DC6"/>
          </w:tcPr>
          <w:p w14:paraId="6A2B687A" w14:textId="77777777" w:rsidR="00F605B8" w:rsidRDefault="000F7CB2">
            <w:pPr>
              <w:rPr>
                <w:color w:val="308DC6"/>
              </w:rPr>
            </w:pPr>
            <w:r>
              <w:rPr>
                <w:color w:val="308DC6"/>
              </w:rPr>
              <w:t>Workflow file name</w:t>
            </w:r>
          </w:p>
        </w:tc>
        <w:tc>
          <w:tcPr>
            <w:tcW w:w="3298" w:type="dxa"/>
            <w:shd w:val="clear" w:color="auto" w:fill="308DC6"/>
          </w:tcPr>
          <w:p w14:paraId="1E53F327" w14:textId="77777777" w:rsidR="00F605B8" w:rsidRDefault="000F7CB2">
            <w:pPr>
              <w:rPr>
                <w:color w:val="308DC6"/>
              </w:rPr>
            </w:pPr>
            <w:r>
              <w:rPr>
                <w:color w:val="308DC6"/>
              </w:rPr>
              <w:t>Description</w:t>
            </w:r>
          </w:p>
        </w:tc>
        <w:tc>
          <w:tcPr>
            <w:tcW w:w="1336" w:type="dxa"/>
            <w:shd w:val="clear" w:color="auto" w:fill="308DC6"/>
          </w:tcPr>
          <w:p w14:paraId="15A3E90D" w14:textId="77777777" w:rsidR="00F605B8" w:rsidRDefault="000F7CB2">
            <w:pPr>
              <w:rPr>
                <w:color w:val="308DC6"/>
              </w:rPr>
            </w:pPr>
            <w:r>
              <w:rPr>
                <w:color w:val="308DC6"/>
              </w:rPr>
              <w:t>Input  Argument</w:t>
            </w:r>
          </w:p>
        </w:tc>
        <w:tc>
          <w:tcPr>
            <w:tcW w:w="1241" w:type="dxa"/>
            <w:shd w:val="clear" w:color="auto" w:fill="308DC6"/>
          </w:tcPr>
          <w:p w14:paraId="4C304EF2" w14:textId="77777777" w:rsidR="00F605B8" w:rsidRDefault="000F7CB2">
            <w:pPr>
              <w:rPr>
                <w:color w:val="308DC6"/>
              </w:rPr>
            </w:pPr>
            <w:r>
              <w:rPr>
                <w:color w:val="308DC6"/>
              </w:rPr>
              <w:t>Output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15B8B10B" w:rsidR="00F605B8" w:rsidRDefault="002373FD">
            <w:pPr>
              <w:rPr>
                <w:color w:val="308DC6"/>
              </w:rPr>
            </w:pPr>
            <w:proofErr w:type="spellStart"/>
            <w:r>
              <w:rPr>
                <w:color w:val="308DC6"/>
              </w:rPr>
              <w:t>Launch.xaml</w:t>
            </w:r>
            <w:proofErr w:type="spellEnd"/>
          </w:p>
        </w:tc>
        <w:tc>
          <w:tcPr>
            <w:tcW w:w="3298" w:type="dxa"/>
          </w:tcPr>
          <w:p w14:paraId="555028BB" w14:textId="007B3454" w:rsidR="00F605B8" w:rsidRDefault="002373FD">
            <w:pPr>
              <w:rPr>
                <w:color w:val="308DC6"/>
              </w:rPr>
            </w:pPr>
            <w:proofErr w:type="spellStart"/>
            <w:r>
              <w:rPr>
                <w:color w:val="308DC6"/>
              </w:rPr>
              <w:t>In_URL</w:t>
            </w:r>
            <w:proofErr w:type="spellEnd"/>
          </w:p>
        </w:tc>
        <w:tc>
          <w:tcPr>
            <w:tcW w:w="1336" w:type="dxa"/>
          </w:tcPr>
          <w:p w14:paraId="7F37624D" w14:textId="566C658A" w:rsidR="00F605B8" w:rsidRDefault="002373FD">
            <w:pPr>
              <w:rPr>
                <w:color w:val="308DC6"/>
              </w:rPr>
            </w:pPr>
            <w:r>
              <w:rPr>
                <w:color w:val="308DC6"/>
              </w:rPr>
              <w:t>Nothing</w:t>
            </w:r>
          </w:p>
        </w:tc>
        <w:tc>
          <w:tcPr>
            <w:tcW w:w="1241" w:type="dxa"/>
          </w:tcPr>
          <w:p w14:paraId="0AC3120C" w14:textId="0EA45FE9" w:rsidR="00F605B8" w:rsidRDefault="00EF646E">
            <w:pPr>
              <w:rPr>
                <w:color w:val="308DC6"/>
              </w:rPr>
            </w:pPr>
            <w:r>
              <w:rPr>
                <w:color w:val="308DC6"/>
              </w:rPr>
              <w:t>Short Description</w:t>
            </w:r>
            <w:bookmarkStart w:id="9" w:name="_GoBack"/>
            <w:bookmarkEnd w:id="9"/>
          </w:p>
        </w:tc>
      </w:tr>
      <w:tr w:rsidR="00F605B8" w14:paraId="492BAC87" w14:textId="77777777">
        <w:tc>
          <w:tcPr>
            <w:tcW w:w="440" w:type="dxa"/>
          </w:tcPr>
          <w:p w14:paraId="7AC6F388" w14:textId="77777777" w:rsidR="00F605B8" w:rsidRDefault="000F7CB2">
            <w:pPr>
              <w:rPr>
                <w:color w:val="308DC6"/>
              </w:rPr>
            </w:pPr>
            <w:r>
              <w:rPr>
                <w:color w:val="308DC6"/>
              </w:rPr>
              <w:t>2</w:t>
            </w:r>
          </w:p>
        </w:tc>
        <w:tc>
          <w:tcPr>
            <w:tcW w:w="2701" w:type="dxa"/>
          </w:tcPr>
          <w:p w14:paraId="3D79B14D" w14:textId="77777777" w:rsidR="00F605B8" w:rsidRDefault="00F605B8">
            <w:pPr>
              <w:rPr>
                <w:color w:val="308DC6"/>
              </w:rPr>
            </w:pPr>
          </w:p>
        </w:tc>
        <w:tc>
          <w:tcPr>
            <w:tcW w:w="3298" w:type="dxa"/>
          </w:tcPr>
          <w:p w14:paraId="0093AB6C" w14:textId="77777777" w:rsidR="00F605B8" w:rsidRDefault="00F605B8">
            <w:pPr>
              <w:rPr>
                <w:color w:val="308DC6"/>
              </w:rPr>
            </w:pPr>
          </w:p>
        </w:tc>
        <w:tc>
          <w:tcPr>
            <w:tcW w:w="1336" w:type="dxa"/>
          </w:tcPr>
          <w:p w14:paraId="3C23F68C" w14:textId="77777777" w:rsidR="00F605B8" w:rsidRDefault="00F605B8">
            <w:pPr>
              <w:rPr>
                <w:color w:val="308DC6"/>
              </w:rPr>
            </w:pPr>
          </w:p>
        </w:tc>
        <w:tc>
          <w:tcPr>
            <w:tcW w:w="1241" w:type="dxa"/>
          </w:tcPr>
          <w:p w14:paraId="4AB6280F" w14:textId="77777777" w:rsidR="00F605B8" w:rsidRDefault="00F605B8">
            <w:pPr>
              <w:rPr>
                <w:color w:val="308DC6"/>
              </w:rPr>
            </w:pPr>
          </w:p>
        </w:tc>
      </w:tr>
      <w:tr w:rsidR="00F605B8" w14:paraId="25BC7FA5" w14:textId="77777777">
        <w:tc>
          <w:tcPr>
            <w:tcW w:w="440" w:type="dxa"/>
          </w:tcPr>
          <w:p w14:paraId="2B869228" w14:textId="77777777" w:rsidR="00F605B8" w:rsidRDefault="000F7CB2">
            <w:pPr>
              <w:rPr>
                <w:color w:val="308DC6"/>
              </w:rPr>
            </w:pPr>
            <w:r>
              <w:rPr>
                <w:color w:val="308DC6"/>
              </w:rPr>
              <w:t>3</w:t>
            </w:r>
          </w:p>
        </w:tc>
        <w:tc>
          <w:tcPr>
            <w:tcW w:w="2701" w:type="dxa"/>
          </w:tcPr>
          <w:p w14:paraId="64A1DD93" w14:textId="77777777" w:rsidR="00F605B8" w:rsidRDefault="00F605B8">
            <w:pPr>
              <w:rPr>
                <w:color w:val="308DC6"/>
              </w:rPr>
            </w:pPr>
          </w:p>
        </w:tc>
        <w:tc>
          <w:tcPr>
            <w:tcW w:w="3298" w:type="dxa"/>
          </w:tcPr>
          <w:p w14:paraId="30BE3076" w14:textId="77777777" w:rsidR="00F605B8" w:rsidRDefault="00F605B8">
            <w:pPr>
              <w:rPr>
                <w:color w:val="308DC6"/>
              </w:rPr>
            </w:pPr>
          </w:p>
        </w:tc>
        <w:tc>
          <w:tcPr>
            <w:tcW w:w="1336" w:type="dxa"/>
          </w:tcPr>
          <w:p w14:paraId="0B55F377" w14:textId="77777777" w:rsidR="00F605B8" w:rsidRDefault="00F605B8">
            <w:pPr>
              <w:rPr>
                <w:color w:val="308DC6"/>
              </w:rPr>
            </w:pPr>
          </w:p>
        </w:tc>
        <w:tc>
          <w:tcPr>
            <w:tcW w:w="1241" w:type="dxa"/>
          </w:tcPr>
          <w:p w14:paraId="7B69D27A" w14:textId="77777777" w:rsidR="00F605B8" w:rsidRDefault="00F605B8">
            <w:pPr>
              <w:rPr>
                <w:color w:val="308DC6"/>
              </w:rPr>
            </w:pPr>
          </w:p>
        </w:tc>
      </w:tr>
      <w:tr w:rsidR="00F605B8" w14:paraId="19E15364" w14:textId="77777777">
        <w:tc>
          <w:tcPr>
            <w:tcW w:w="440" w:type="dxa"/>
          </w:tcPr>
          <w:p w14:paraId="4B799104" w14:textId="77777777" w:rsidR="00F605B8" w:rsidRDefault="000F7CB2">
            <w:pPr>
              <w:rPr>
                <w:color w:val="308DC6"/>
              </w:rPr>
            </w:pPr>
            <w:r>
              <w:rPr>
                <w:color w:val="308DC6"/>
              </w:rPr>
              <w:t>4</w:t>
            </w:r>
          </w:p>
        </w:tc>
        <w:tc>
          <w:tcPr>
            <w:tcW w:w="2701" w:type="dxa"/>
          </w:tcPr>
          <w:p w14:paraId="11BD2983" w14:textId="77777777" w:rsidR="00F605B8" w:rsidRDefault="00F605B8">
            <w:pPr>
              <w:rPr>
                <w:color w:val="308DC6"/>
              </w:rPr>
            </w:pPr>
          </w:p>
        </w:tc>
        <w:tc>
          <w:tcPr>
            <w:tcW w:w="3298" w:type="dxa"/>
          </w:tcPr>
          <w:p w14:paraId="20EE3F03" w14:textId="77777777" w:rsidR="00F605B8" w:rsidRDefault="00F605B8">
            <w:pPr>
              <w:rPr>
                <w:color w:val="308DC6"/>
              </w:rPr>
            </w:pP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46718EB6" w14:textId="77777777">
        <w:tc>
          <w:tcPr>
            <w:tcW w:w="440" w:type="dxa"/>
          </w:tcPr>
          <w:p w14:paraId="7448F3CC" w14:textId="77777777" w:rsidR="00F605B8" w:rsidRDefault="000F7CB2">
            <w:pPr>
              <w:rPr>
                <w:color w:val="308DC6"/>
              </w:rPr>
            </w:pPr>
            <w:r>
              <w:rPr>
                <w:color w:val="308DC6"/>
              </w:rPr>
              <w:t>5</w:t>
            </w:r>
          </w:p>
        </w:tc>
        <w:tc>
          <w:tcPr>
            <w:tcW w:w="2701" w:type="dxa"/>
          </w:tcPr>
          <w:p w14:paraId="2DBDDC76" w14:textId="77777777" w:rsidR="00F605B8" w:rsidRDefault="00F605B8">
            <w:pPr>
              <w:rPr>
                <w:color w:val="308DC6"/>
              </w:rPr>
            </w:pPr>
          </w:p>
        </w:tc>
        <w:tc>
          <w:tcPr>
            <w:tcW w:w="3298" w:type="dxa"/>
          </w:tcPr>
          <w:p w14:paraId="67BF5E60" w14:textId="77777777" w:rsidR="00F605B8" w:rsidRDefault="00F605B8">
            <w:pPr>
              <w:rPr>
                <w:color w:val="308DC6"/>
              </w:rPr>
            </w:pPr>
          </w:p>
        </w:tc>
        <w:tc>
          <w:tcPr>
            <w:tcW w:w="1336" w:type="dxa"/>
          </w:tcPr>
          <w:p w14:paraId="33947BF7" w14:textId="77777777" w:rsidR="00F605B8" w:rsidRDefault="00F605B8">
            <w:pPr>
              <w:rPr>
                <w:color w:val="308DC6"/>
              </w:rPr>
            </w:pPr>
          </w:p>
        </w:tc>
        <w:tc>
          <w:tcPr>
            <w:tcW w:w="1241" w:type="dxa"/>
          </w:tcPr>
          <w:p w14:paraId="62648C91" w14:textId="77777777" w:rsidR="00F605B8" w:rsidRDefault="00F605B8">
            <w:pPr>
              <w:rPr>
                <w:color w:val="308DC6"/>
              </w:rPr>
            </w:pPr>
          </w:p>
        </w:tc>
      </w:tr>
      <w:tr w:rsidR="00F605B8" w14:paraId="1E968320" w14:textId="77777777">
        <w:tc>
          <w:tcPr>
            <w:tcW w:w="440" w:type="dxa"/>
          </w:tcPr>
          <w:p w14:paraId="0D7CB583" w14:textId="77777777" w:rsidR="00F605B8" w:rsidRDefault="000F7CB2">
            <w:pPr>
              <w:rPr>
                <w:color w:val="308DC6"/>
              </w:rPr>
            </w:pPr>
            <w:r>
              <w:rPr>
                <w:color w:val="308DC6"/>
              </w:rPr>
              <w:t>6</w:t>
            </w:r>
          </w:p>
        </w:tc>
        <w:tc>
          <w:tcPr>
            <w:tcW w:w="2701" w:type="dxa"/>
          </w:tcPr>
          <w:p w14:paraId="044C0A75" w14:textId="77777777" w:rsidR="00F605B8" w:rsidRDefault="00F605B8">
            <w:pPr>
              <w:rPr>
                <w:color w:val="308DC6"/>
              </w:rPr>
            </w:pPr>
          </w:p>
        </w:tc>
        <w:tc>
          <w:tcPr>
            <w:tcW w:w="3298" w:type="dxa"/>
          </w:tcPr>
          <w:p w14:paraId="7439CFE4" w14:textId="77777777" w:rsidR="00F605B8" w:rsidRDefault="00F605B8">
            <w:pPr>
              <w:rPr>
                <w:color w:val="308DC6"/>
              </w:rPr>
            </w:pPr>
          </w:p>
        </w:tc>
        <w:tc>
          <w:tcPr>
            <w:tcW w:w="1336" w:type="dxa"/>
          </w:tcPr>
          <w:p w14:paraId="68E9502B" w14:textId="77777777" w:rsidR="00F605B8" w:rsidRDefault="00F605B8">
            <w:pPr>
              <w:rPr>
                <w:color w:val="308DC6"/>
              </w:rPr>
            </w:pPr>
          </w:p>
        </w:tc>
        <w:tc>
          <w:tcPr>
            <w:tcW w:w="1241" w:type="dxa"/>
          </w:tcPr>
          <w:p w14:paraId="59B562A7" w14:textId="77777777" w:rsidR="00F605B8" w:rsidRDefault="00F605B8">
            <w:pPr>
              <w:rPr>
                <w:color w:val="308DC6"/>
              </w:rPr>
            </w:pPr>
          </w:p>
        </w:tc>
      </w:tr>
      <w:tr w:rsidR="00F605B8" w14:paraId="62315A98" w14:textId="77777777">
        <w:tc>
          <w:tcPr>
            <w:tcW w:w="440" w:type="dxa"/>
          </w:tcPr>
          <w:p w14:paraId="0F313007" w14:textId="77777777" w:rsidR="00F605B8" w:rsidRDefault="000F7CB2">
            <w:pPr>
              <w:rPr>
                <w:color w:val="308DC6"/>
              </w:rPr>
            </w:pPr>
            <w:r>
              <w:rPr>
                <w:color w:val="308DC6"/>
              </w:rPr>
              <w:t>7</w:t>
            </w:r>
          </w:p>
        </w:tc>
        <w:tc>
          <w:tcPr>
            <w:tcW w:w="2701" w:type="dxa"/>
          </w:tcPr>
          <w:p w14:paraId="6D0C485E" w14:textId="77777777" w:rsidR="00F605B8" w:rsidRDefault="00F605B8">
            <w:pPr>
              <w:rPr>
                <w:color w:val="308DC6"/>
              </w:rPr>
            </w:pPr>
          </w:p>
        </w:tc>
        <w:tc>
          <w:tcPr>
            <w:tcW w:w="3298" w:type="dxa"/>
          </w:tcPr>
          <w:p w14:paraId="0B413776" w14:textId="77777777" w:rsidR="00F605B8" w:rsidRDefault="00F605B8">
            <w:pPr>
              <w:rPr>
                <w:color w:val="308DC6"/>
              </w:rPr>
            </w:pP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77777777" w:rsidR="00F605B8" w:rsidRDefault="000F7CB2">
            <w:pPr>
              <w:rPr>
                <w:color w:val="308DC6"/>
              </w:rPr>
            </w:pPr>
            <w:r>
              <w:rPr>
                <w:color w:val="308DC6"/>
              </w:rPr>
              <w:t>8</w:t>
            </w:r>
          </w:p>
        </w:tc>
        <w:tc>
          <w:tcPr>
            <w:tcW w:w="2701" w:type="dxa"/>
          </w:tcPr>
          <w:p w14:paraId="6F9C722B" w14:textId="77777777" w:rsidR="00F605B8" w:rsidRDefault="00F605B8">
            <w:pPr>
              <w:rPr>
                <w:color w:val="308DC6"/>
              </w:rPr>
            </w:pPr>
          </w:p>
        </w:tc>
        <w:tc>
          <w:tcPr>
            <w:tcW w:w="3298" w:type="dxa"/>
          </w:tcPr>
          <w:p w14:paraId="5FD4DD9F" w14:textId="77777777" w:rsidR="00F605B8" w:rsidRDefault="00F605B8">
            <w:pPr>
              <w:rPr>
                <w:color w:val="308DC6"/>
              </w:rPr>
            </w:pP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r w:rsidR="00F605B8" w14:paraId="1BDC03EA" w14:textId="77777777">
        <w:tc>
          <w:tcPr>
            <w:tcW w:w="440" w:type="dxa"/>
          </w:tcPr>
          <w:p w14:paraId="4FCE2C04" w14:textId="77777777" w:rsidR="00F605B8" w:rsidRDefault="000F7CB2">
            <w:pPr>
              <w:rPr>
                <w:color w:val="308DC6"/>
              </w:rPr>
            </w:pPr>
            <w:r>
              <w:rPr>
                <w:color w:val="308DC6"/>
              </w:rPr>
              <w:t>9</w:t>
            </w:r>
          </w:p>
        </w:tc>
        <w:tc>
          <w:tcPr>
            <w:tcW w:w="2701" w:type="dxa"/>
          </w:tcPr>
          <w:p w14:paraId="337B8878" w14:textId="77777777" w:rsidR="00F605B8" w:rsidRDefault="00F605B8">
            <w:pPr>
              <w:rPr>
                <w:color w:val="308DC6"/>
              </w:rPr>
            </w:pPr>
          </w:p>
        </w:tc>
        <w:tc>
          <w:tcPr>
            <w:tcW w:w="3298" w:type="dxa"/>
          </w:tcPr>
          <w:p w14:paraId="252F3677" w14:textId="77777777" w:rsidR="00F605B8" w:rsidRDefault="00F605B8">
            <w:pPr>
              <w:rPr>
                <w:color w:val="308DC6"/>
              </w:rPr>
            </w:pPr>
          </w:p>
        </w:tc>
        <w:tc>
          <w:tcPr>
            <w:tcW w:w="1336" w:type="dxa"/>
          </w:tcPr>
          <w:p w14:paraId="1F494907" w14:textId="77777777" w:rsidR="00F605B8" w:rsidRDefault="00F605B8">
            <w:pPr>
              <w:rPr>
                <w:color w:val="308DC6"/>
              </w:rPr>
            </w:pPr>
          </w:p>
        </w:tc>
        <w:tc>
          <w:tcPr>
            <w:tcW w:w="1241" w:type="dxa"/>
          </w:tcPr>
          <w:p w14:paraId="59834431" w14:textId="77777777" w:rsidR="00F605B8" w:rsidRDefault="00F605B8">
            <w:pPr>
              <w:rPr>
                <w:color w:val="308DC6"/>
              </w:rPr>
            </w:pPr>
          </w:p>
        </w:tc>
      </w:tr>
      <w:tr w:rsidR="00F605B8" w14:paraId="49D4F3A9" w14:textId="77777777">
        <w:tc>
          <w:tcPr>
            <w:tcW w:w="440" w:type="dxa"/>
          </w:tcPr>
          <w:p w14:paraId="628EE200" w14:textId="77777777" w:rsidR="00F605B8" w:rsidRDefault="000F7CB2">
            <w:pPr>
              <w:rPr>
                <w:color w:val="308DC6"/>
              </w:rPr>
            </w:pPr>
            <w:r>
              <w:rPr>
                <w:color w:val="308DC6"/>
              </w:rPr>
              <w:t>10</w:t>
            </w:r>
          </w:p>
        </w:tc>
        <w:tc>
          <w:tcPr>
            <w:tcW w:w="2701" w:type="dxa"/>
          </w:tcPr>
          <w:p w14:paraId="1E810A78" w14:textId="77777777" w:rsidR="00F605B8" w:rsidRDefault="00F605B8">
            <w:pPr>
              <w:rPr>
                <w:color w:val="308DC6"/>
              </w:rPr>
            </w:pPr>
          </w:p>
        </w:tc>
        <w:tc>
          <w:tcPr>
            <w:tcW w:w="3298" w:type="dxa"/>
          </w:tcPr>
          <w:p w14:paraId="577B69B8" w14:textId="77777777" w:rsidR="00F605B8" w:rsidRDefault="00F605B8">
            <w:pPr>
              <w:rPr>
                <w:color w:val="308DC6"/>
              </w:rPr>
            </w:pPr>
          </w:p>
        </w:tc>
        <w:tc>
          <w:tcPr>
            <w:tcW w:w="1336" w:type="dxa"/>
          </w:tcPr>
          <w:p w14:paraId="3493A6AA" w14:textId="77777777" w:rsidR="00F605B8" w:rsidRDefault="00F605B8">
            <w:pPr>
              <w:rPr>
                <w:color w:val="308DC6"/>
              </w:rPr>
            </w:pPr>
          </w:p>
        </w:tc>
        <w:tc>
          <w:tcPr>
            <w:tcW w:w="1241" w:type="dxa"/>
          </w:tcPr>
          <w:p w14:paraId="1F6D940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*Add more rows to the table to include all the workflow file names. No fields should be left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**Start the list with the one that will run by default when the package is executed.</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pPr>
        <w:pStyle w:val="Heading2"/>
        <w:numPr>
          <w:ilvl w:val="0"/>
          <w:numId w:val="1"/>
        </w:numPr>
        <w:rPr>
          <w:color w:val="308DC6"/>
        </w:rPr>
      </w:pPr>
      <w:bookmarkStart w:id="10" w:name="_2s8eyo1" w:colFirst="0" w:colLast="0"/>
      <w:bookmarkEnd w:id="10"/>
      <w:r>
        <w:rPr>
          <w:color w:val="308DC6"/>
        </w:rPr>
        <w:t>Other Details</w:t>
      </w:r>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1" w:name="_17dp8vu" w:colFirst="0" w:colLast="0"/>
      <w:bookmarkEnd w:id="11"/>
      <w:r>
        <w:rPr>
          <w:color w:val="308DC6"/>
        </w:rPr>
        <w:lastRenderedPageBreak/>
        <w:t xml:space="preserve">Future improvements: </w:t>
      </w:r>
    </w:p>
    <w:p w14:paraId="7A6E2206" w14:textId="77777777" w:rsidR="00F605B8" w:rsidRDefault="00F605B8">
      <w:pPr>
        <w:pStyle w:val="Heading2"/>
        <w:ind w:firstLine="0"/>
        <w:rPr>
          <w:color w:val="308DC6"/>
        </w:rPr>
      </w:pPr>
    </w:p>
    <w:p w14:paraId="6E1C2987" w14:textId="77777777" w:rsidR="00F605B8" w:rsidRDefault="000F7CB2">
      <w:pPr>
        <w:pStyle w:val="Heading3"/>
        <w:numPr>
          <w:ilvl w:val="1"/>
          <w:numId w:val="1"/>
        </w:numPr>
        <w:rPr>
          <w:color w:val="308DC6"/>
        </w:rPr>
      </w:pPr>
      <w:bookmarkStart w:id="12" w:name="_3rdcrjn" w:colFirst="0" w:colLast="0"/>
      <w:bookmarkEnd w:id="12"/>
      <w:r>
        <w:rPr>
          <w:color w:val="308DC6"/>
        </w:rPr>
        <w:t xml:space="preserve">Debugging tips: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3" w:name="_26in1rg" w:colFirst="0" w:colLast="0"/>
      <w:bookmarkEnd w:id="13"/>
      <w:r>
        <w:rPr>
          <w:color w:val="308DC6"/>
        </w:rPr>
        <w:t xml:space="preserve">Other Remarks: </w:t>
      </w:r>
    </w:p>
    <w:p w14:paraId="26713353" w14:textId="77777777" w:rsidR="00F605B8" w:rsidRDefault="00F605B8">
      <w:pPr>
        <w:pStyle w:val="Heading2"/>
        <w:rPr>
          <w:color w:val="308DC6"/>
        </w:rPr>
      </w:pPr>
    </w:p>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4" w:name="_lnxbz9" w:colFirst="0" w:colLast="0"/>
      <w:bookmarkEnd w:id="14"/>
      <w:r>
        <w:rPr>
          <w:color w:val="308DC6"/>
        </w:rPr>
        <w:t>Post UAT specifications</w:t>
      </w:r>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w:t>
      </w:r>
      <w:proofErr w:type="gramStart"/>
      <w:r>
        <w:rPr>
          <w:color w:val="308DC6"/>
        </w:rPr>
        <w:t>) :</w:t>
      </w:r>
      <w:proofErr w:type="gramEnd"/>
      <w:r>
        <w:rPr>
          <w:color w:val="308DC6"/>
        </w:rPr>
        <w:t xml:space="preserve"> </w:t>
      </w:r>
    </w:p>
    <w:p w14:paraId="4E02711D" w14:textId="77777777" w:rsidR="00F605B8" w:rsidRDefault="000F7CB2">
      <w:pPr>
        <w:rPr>
          <w:b/>
          <w:color w:val="308DC6"/>
        </w:rPr>
      </w:pPr>
      <w:r>
        <w:rPr>
          <w:b/>
          <w:color w:val="308DC6"/>
        </w:rPr>
        <w:t>Recommended number of robots for the specified volumes</w:t>
      </w:r>
      <w:r>
        <w:rPr>
          <w:color w:val="308DC6"/>
        </w:rPr>
        <w:t>:</w:t>
      </w:r>
    </w:p>
    <w:p w14:paraId="4EBA521B" w14:textId="77777777" w:rsidR="00F605B8" w:rsidRDefault="000F7CB2">
      <w:pPr>
        <w:rPr>
          <w:color w:val="308DC6"/>
        </w:rPr>
      </w:pPr>
      <w:r>
        <w:rPr>
          <w:b/>
          <w:color w:val="308DC6"/>
        </w:rPr>
        <w:t>Specified schedule</w:t>
      </w:r>
      <w:r>
        <w:rPr>
          <w:color w:val="308DC6"/>
        </w:rPr>
        <w:t>:</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w:t>
      </w:r>
      <w:proofErr w:type="spellStart"/>
      <w:r>
        <w:rPr>
          <w:color w:val="308DC6"/>
        </w:rPr>
        <w:t>xaml</w:t>
      </w:r>
      <w:proofErr w:type="spellEnd"/>
      <w:r>
        <w:rPr>
          <w:color w:val="308DC6"/>
        </w:rPr>
        <w:t xml:space="preserve">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headerReference w:type="default" r:id="rId10"/>
      <w:footerReference w:type="default" r:id="rId11"/>
      <w:footerReference w:type="first" r:id="rId12"/>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6372" w14:textId="77777777" w:rsidR="00A549E7" w:rsidRDefault="00A549E7">
      <w:pPr>
        <w:spacing w:after="0" w:line="240" w:lineRule="auto"/>
      </w:pPr>
      <w:r>
        <w:separator/>
      </w:r>
    </w:p>
  </w:endnote>
  <w:endnote w:type="continuationSeparator" w:id="0">
    <w:p w14:paraId="7C3E2478" w14:textId="77777777" w:rsidR="00A549E7" w:rsidRDefault="00A5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Ubuntu">
    <w:altName w:val="Arial Black"/>
    <w:charset w:val="00"/>
    <w:family w:val="swiss"/>
    <w:pitch w:val="variable"/>
    <w:sig w:usb0="00000001"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5D0B6"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EF646E">
      <w:rPr>
        <w:noProof/>
      </w:rPr>
      <w:t>11</w:t>
    </w:r>
    <w:r>
      <w:fldChar w:fldCharType="end"/>
    </w:r>
  </w:p>
  <w:p w14:paraId="53A4A790" w14:textId="77777777" w:rsidR="00F605B8" w:rsidRDefault="000F7CB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EF646E">
      <w:rPr>
        <w:noProof/>
      </w:rPr>
      <w:t>1</w:t>
    </w:r>
    <w:r>
      <w:fldChar w:fldCharType="end"/>
    </w:r>
  </w:p>
  <w:p w14:paraId="3367FCC0" w14:textId="77777777"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Company name - Process name -</w:t>
    </w:r>
    <w:r>
      <w:rPr>
        <w:color w:val="308DC6"/>
      </w:rPr>
      <w:t xml:space="preserve"> Development Specifications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1A3D8" w14:textId="77777777" w:rsidR="00A549E7" w:rsidRDefault="00A549E7">
      <w:pPr>
        <w:spacing w:after="0" w:line="240" w:lineRule="auto"/>
      </w:pPr>
      <w:r>
        <w:separator/>
      </w:r>
    </w:p>
  </w:footnote>
  <w:footnote w:type="continuationSeparator" w:id="0">
    <w:p w14:paraId="519D3AA7" w14:textId="77777777" w:rsidR="00A549E7" w:rsidRDefault="00A549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05B8"/>
    <w:rsid w:val="000A4602"/>
    <w:rsid w:val="000F7CB2"/>
    <w:rsid w:val="0013011C"/>
    <w:rsid w:val="0020006A"/>
    <w:rsid w:val="002373FD"/>
    <w:rsid w:val="002A52E6"/>
    <w:rsid w:val="003D71A2"/>
    <w:rsid w:val="005014E9"/>
    <w:rsid w:val="00614222"/>
    <w:rsid w:val="00896B16"/>
    <w:rsid w:val="00967F7C"/>
    <w:rsid w:val="00A549E7"/>
    <w:rsid w:val="00AA5C5A"/>
    <w:rsid w:val="00B51B2D"/>
    <w:rsid w:val="00C545D8"/>
    <w:rsid w:val="00C722AB"/>
    <w:rsid w:val="00D24F66"/>
    <w:rsid w:val="00D32EB0"/>
    <w:rsid w:val="00DB5617"/>
    <w:rsid w:val="00EF3279"/>
    <w:rsid w:val="00EF646E"/>
    <w:rsid w:val="00F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open?id=0B_Ti7JQEeRYvS3ktRHJiUzhJa0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11</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22</cp:revision>
  <dcterms:created xsi:type="dcterms:W3CDTF">2018-09-10T10:39:00Z</dcterms:created>
  <dcterms:modified xsi:type="dcterms:W3CDTF">2022-07-02T17:32:00Z</dcterms:modified>
</cp:coreProperties>
</file>