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96" w:rsidRDefault="00201A65">
      <w:r>
        <w:t>Európa 2020</w:t>
      </w:r>
      <w:r>
        <w:br/>
      </w:r>
      <w:r>
        <w:br/>
        <w:t xml:space="preserve"> Intelligens növekedés: Tudás és innováción alakuló gazdaság </w:t>
      </w:r>
      <w:proofErr w:type="spellStart"/>
      <w:r>
        <w:t>kialakitása</w:t>
      </w:r>
      <w:proofErr w:type="spellEnd"/>
      <w:r>
        <w:br/>
        <w:t xml:space="preserve">fenntartható növekedés: erőforrás hatékonyabb felhasználása, környezet </w:t>
      </w:r>
      <w:proofErr w:type="spellStart"/>
      <w:r>
        <w:t>barátabb</w:t>
      </w:r>
      <w:proofErr w:type="spellEnd"/>
      <w:r>
        <w:t>, versenyképesebb gazdálkodás</w:t>
      </w:r>
      <w:r>
        <w:br/>
        <w:t>inkluzív növekedés: magas foglalkoztatás, szociális és területi kohézió</w:t>
      </w:r>
    </w:p>
    <w:p w:rsidR="00201A65" w:rsidRDefault="00201A65">
      <w:proofErr w:type="gramStart"/>
      <w:r>
        <w:t>meghatározza</w:t>
      </w:r>
      <w:proofErr w:type="gramEnd"/>
      <w:r>
        <w:t xml:space="preserve"> hova kell 2020-ras eljutni</w:t>
      </w:r>
      <w:r>
        <w:br/>
        <w:t>20-64 év közötti lakosság foglalkoztatása 75%</w:t>
      </w:r>
      <w:r>
        <w:br/>
        <w:t>GDP 3%-a K+F-re</w:t>
      </w:r>
      <w:r>
        <w:br/>
        <w:t>üvegházhatású gázok kibocsájtásának 20%-</w:t>
      </w:r>
      <w:proofErr w:type="spellStart"/>
      <w:r>
        <w:t>al</w:t>
      </w:r>
      <w:proofErr w:type="spellEnd"/>
      <w:r>
        <w:t xml:space="preserve"> csökkentése 1990-hez képest</w:t>
      </w:r>
      <w:r>
        <w:br/>
        <w:t>20% megújuló energia felhasználása</w:t>
      </w:r>
      <w:r>
        <w:br/>
        <w:t xml:space="preserve">energia </w:t>
      </w:r>
      <w:proofErr w:type="spellStart"/>
      <w:r>
        <w:t>hatákonyság</w:t>
      </w:r>
      <w:proofErr w:type="spellEnd"/>
      <w:r>
        <w:t xml:space="preserve"> 20%-</w:t>
      </w:r>
      <w:proofErr w:type="spellStart"/>
      <w:r>
        <w:t>al</w:t>
      </w:r>
      <w:proofErr w:type="spellEnd"/>
      <w:r>
        <w:t xml:space="preserve"> való növelése</w:t>
      </w:r>
      <w:r>
        <w:br/>
        <w:t>iskolákból kimaradók 10%-</w:t>
      </w:r>
      <w:proofErr w:type="spellStart"/>
      <w:r>
        <w:t>al</w:t>
      </w:r>
      <w:proofErr w:type="spellEnd"/>
      <w:r>
        <w:t xml:space="preserve"> való csökkentése</w:t>
      </w:r>
      <w:r>
        <w:br/>
        <w:t>felsőoktatási végzettséggel rendelkezők aránya 40%-</w:t>
      </w:r>
      <w:proofErr w:type="spellStart"/>
      <w:r>
        <w:t>ra</w:t>
      </w:r>
      <w:proofErr w:type="spellEnd"/>
      <w:r>
        <w:t xml:space="preserve"> növelése</w:t>
      </w:r>
      <w:r>
        <w:br/>
        <w:t>szegénység és társadalmi kirekesztettség 25%os csökkentése, 20millió ember kiemelése a szegénységből</w:t>
      </w:r>
    </w:p>
    <w:p w:rsidR="00BD07F2" w:rsidRDefault="00201A65">
      <w:r>
        <w:t xml:space="preserve">GINOP: Gazdaságfejlesztési Innovációs </w:t>
      </w:r>
      <w:proofErr w:type="spellStart"/>
      <w:r>
        <w:t>Operativ</w:t>
      </w:r>
      <w:proofErr w:type="spellEnd"/>
      <w:r>
        <w:t xml:space="preserve"> Program</w:t>
      </w:r>
    </w:p>
    <w:p w:rsidR="00BD07F2" w:rsidRDefault="00BD07F2" w:rsidP="00BD07F2">
      <w:pPr>
        <w:ind w:firstLine="708"/>
      </w:pPr>
      <w:proofErr w:type="gramStart"/>
      <w:r>
        <w:t>vállalkozások</w:t>
      </w:r>
      <w:proofErr w:type="gramEnd"/>
      <w:r>
        <w:t xml:space="preserve"> versenyképességének fejlesztése, tudásgazdaság fejlesztése, foglalkoztatási ráta elérje a 75%ot-&gt; új munkahelyek </w:t>
      </w:r>
      <w:proofErr w:type="spellStart"/>
      <w:r>
        <w:t>létesitése,munkavállalói</w:t>
      </w:r>
      <w:proofErr w:type="spellEnd"/>
      <w:r>
        <w:t xml:space="preserve"> képességek fejlesztése. </w:t>
      </w:r>
      <w:proofErr w:type="gramStart"/>
      <w:r>
        <w:t>infokommunikációs</w:t>
      </w:r>
      <w:proofErr w:type="gramEnd"/>
      <w:r>
        <w:t xml:space="preserve"> fejlesztések</w:t>
      </w:r>
      <w:r>
        <w:br/>
      </w:r>
      <w:r w:rsidR="00201A65">
        <w:t xml:space="preserve">TOP: Terület és </w:t>
      </w:r>
      <w:proofErr w:type="spellStart"/>
      <w:r w:rsidR="00201A65">
        <w:t>Településfejesztési</w:t>
      </w:r>
      <w:proofErr w:type="spellEnd"/>
      <w:r w:rsidR="00201A65">
        <w:t xml:space="preserve"> </w:t>
      </w:r>
      <w:proofErr w:type="spellStart"/>
      <w:r w:rsidR="00201A65">
        <w:t>Operativ</w:t>
      </w:r>
      <w:proofErr w:type="spellEnd"/>
      <w:r w:rsidR="00201A65">
        <w:t xml:space="preserve"> Program</w:t>
      </w:r>
    </w:p>
    <w:p w:rsidR="00BD07F2" w:rsidRDefault="001F2A1C" w:rsidP="00BD07F2">
      <w:pPr>
        <w:ind w:firstLine="708"/>
      </w:pPr>
      <w:proofErr w:type="gramStart"/>
      <w:r>
        <w:t>területileg</w:t>
      </w:r>
      <w:proofErr w:type="gramEnd"/>
      <w:r>
        <w:t xml:space="preserve"> decentralizált fejlesztések tervezése és </w:t>
      </w:r>
      <w:proofErr w:type="spellStart"/>
      <w:r>
        <w:t>megvalositása</w:t>
      </w:r>
      <w:proofErr w:type="spellEnd"/>
      <w:r>
        <w:t>,  térségi gazdaságfejlesztés, város és várostérségi környezet fejlesztése, alacsony széndioxid kibo</w:t>
      </w:r>
      <w:r w:rsidR="0013302E">
        <w:t>csájtás gazdaságra való áttérés.</w:t>
      </w:r>
      <w:r w:rsidR="00201A65">
        <w:br/>
        <w:t>VEKOP: Versenyképes KözépMagyarország OP</w:t>
      </w:r>
    </w:p>
    <w:p w:rsidR="001F2A1C" w:rsidRDefault="001F2A1C" w:rsidP="001F2A1C">
      <w:pPr>
        <w:ind w:left="708"/>
      </w:pPr>
      <w:r>
        <w:t xml:space="preserve">vállalkozások versenyképességének </w:t>
      </w:r>
      <w:proofErr w:type="spellStart"/>
      <w:r>
        <w:t>javitása</w:t>
      </w:r>
      <w:proofErr w:type="spellEnd"/>
      <w:r>
        <w:t xml:space="preserve">, foglalkoztatás ösztönzése, pénzügyi eszközök és szolgáltatások fejlesztése, </w:t>
      </w:r>
      <w:proofErr w:type="gramStart"/>
      <w:r>
        <w:t>település fejlesztés</w:t>
      </w:r>
      <w:proofErr w:type="gramEnd"/>
      <w:r>
        <w:t xml:space="preserve">, </w:t>
      </w:r>
      <w:proofErr w:type="spellStart"/>
      <w:r>
        <w:t>közösségvezérelt</w:t>
      </w:r>
      <w:proofErr w:type="spellEnd"/>
      <w:r>
        <w:t xml:space="preserve"> fejlesztési programok, közszolgáltatások infrastrukturális hátterének </w:t>
      </w:r>
      <w:proofErr w:type="spellStart"/>
      <w:r>
        <w:t>energiahatákonysági</w:t>
      </w:r>
      <w:proofErr w:type="spellEnd"/>
      <w:r>
        <w:t xml:space="preserve"> célú </w:t>
      </w:r>
      <w:proofErr w:type="spellStart"/>
      <w:r>
        <w:t>fejelsztése</w:t>
      </w:r>
      <w:proofErr w:type="spellEnd"/>
    </w:p>
    <w:p w:rsidR="00BD07F2" w:rsidRDefault="00201A65" w:rsidP="001F2A1C">
      <w:r>
        <w:t>EFOP: Emberi Erőforrás Fejlesztési OP</w:t>
      </w:r>
    </w:p>
    <w:p w:rsidR="00BD07F2" w:rsidRDefault="00BD07F2" w:rsidP="00BD07F2">
      <w:pPr>
        <w:ind w:left="708"/>
      </w:pPr>
      <w:r>
        <w:t xml:space="preserve">társadalmi befogadás-&gt;ezekhez infrastrukturális beruházások, befektetés az oktatásba-&gt; ezekhez infrastrukturális beruházások, növelje a foglalkoztatást, ösztönözze a </w:t>
      </w:r>
      <w:proofErr w:type="gramStart"/>
      <w:r>
        <w:t>technológia fejlődést</w:t>
      </w:r>
      <w:proofErr w:type="gramEnd"/>
      <w:r>
        <w:t xml:space="preserve"> és innovációt, jó állam,</w:t>
      </w:r>
    </w:p>
    <w:p w:rsidR="00BD07F2" w:rsidRDefault="00201A65" w:rsidP="00BD07F2">
      <w:r>
        <w:t xml:space="preserve">KEHOP: Környezeti és Energia </w:t>
      </w:r>
      <w:proofErr w:type="spellStart"/>
      <w:r>
        <w:t>Határkonysági</w:t>
      </w:r>
      <w:proofErr w:type="spellEnd"/>
      <w:r>
        <w:t xml:space="preserve"> OP</w:t>
      </w:r>
    </w:p>
    <w:p w:rsidR="00BD07F2" w:rsidRDefault="00BD07F2" w:rsidP="001F2A1C">
      <w:pPr>
        <w:ind w:left="705"/>
      </w:pPr>
      <w:proofErr w:type="spellStart"/>
      <w:proofErr w:type="gramStart"/>
      <w:r>
        <w:t>klimaváltozás-ra</w:t>
      </w:r>
      <w:proofErr w:type="spellEnd"/>
      <w:r>
        <w:t xml:space="preserve">  kedvezőtlen</w:t>
      </w:r>
      <w:proofErr w:type="gramEnd"/>
      <w:r>
        <w:t xml:space="preserve"> hatások mérséklése, alkalmazkodó képesség </w:t>
      </w:r>
      <w:proofErr w:type="spellStart"/>
      <w:r>
        <w:t>javitása</w:t>
      </w:r>
      <w:proofErr w:type="spellEnd"/>
      <w:r>
        <w:t>,</w:t>
      </w:r>
      <w:r w:rsidR="001F2A1C">
        <w:t xml:space="preserve"> erőforrás felhasználás </w:t>
      </w:r>
      <w:proofErr w:type="spellStart"/>
      <w:r w:rsidR="001F2A1C">
        <w:t>hatákonyságának</w:t>
      </w:r>
      <w:proofErr w:type="spellEnd"/>
      <w:r w:rsidR="001F2A1C">
        <w:t xml:space="preserve"> fokozása, szennyezések és terhelések megelőzése és mérséklése. </w:t>
      </w:r>
      <w:proofErr w:type="gramStart"/>
      <w:r w:rsidR="001F2A1C">
        <w:t>egészséges</w:t>
      </w:r>
      <w:proofErr w:type="gramEnd"/>
      <w:r w:rsidR="001F2A1C">
        <w:t xml:space="preserve"> fenntartható környezet </w:t>
      </w:r>
      <w:proofErr w:type="spellStart"/>
      <w:r w:rsidR="001F2A1C">
        <w:t>biztositása</w:t>
      </w:r>
      <w:proofErr w:type="spellEnd"/>
    </w:p>
    <w:p w:rsidR="00BD07F2" w:rsidRDefault="00201A65" w:rsidP="00BD07F2">
      <w:r>
        <w:t>IKOP: Integrált Közlekedésfejlesztés OP</w:t>
      </w:r>
    </w:p>
    <w:p w:rsidR="00BD07F2" w:rsidRDefault="00BD07F2" w:rsidP="00BD07F2">
      <w:pPr>
        <w:ind w:left="708"/>
      </w:pPr>
      <w:proofErr w:type="gramStart"/>
      <w:r>
        <w:t>közlekedésfejlesztéseket</w:t>
      </w:r>
      <w:proofErr w:type="gramEnd"/>
      <w:r>
        <w:t xml:space="preserve"> tartalmazza, </w:t>
      </w:r>
      <w:proofErr w:type="spellStart"/>
      <w:r>
        <w:t>közüti</w:t>
      </w:r>
      <w:proofErr w:type="spellEnd"/>
      <w:r>
        <w:t xml:space="preserve"> elérhetőség, vasúti és </w:t>
      </w:r>
      <w:proofErr w:type="spellStart"/>
      <w:r>
        <w:t>vizi</w:t>
      </w:r>
      <w:proofErr w:type="spellEnd"/>
      <w:r>
        <w:t xml:space="preserve"> elérhetőség. közlekedés biztonság.</w:t>
      </w:r>
    </w:p>
    <w:p w:rsidR="00BD07F2" w:rsidRDefault="00201A65" w:rsidP="00BD07F2">
      <w:r>
        <w:t>KÖFOP: Közigazgatási és Közszolgáltatás fejlesztés OP</w:t>
      </w:r>
    </w:p>
    <w:p w:rsidR="00BD07F2" w:rsidRDefault="00BD07F2" w:rsidP="00BD07F2">
      <w:r>
        <w:t>MAHOP: Magyar Halgazdálkodási OP</w:t>
      </w:r>
    </w:p>
    <w:p w:rsidR="001F2A1C" w:rsidRDefault="001F2A1C" w:rsidP="00BD07F2">
      <w:r>
        <w:tab/>
      </w:r>
      <w:proofErr w:type="gramStart"/>
      <w:r>
        <w:t>versenyképes</w:t>
      </w:r>
      <w:proofErr w:type="gramEnd"/>
      <w:r>
        <w:t xml:space="preserve"> gazdaságilag életképes társadalmi és környezeti szempontból fenntartható halászat, közös halászati politika. halászati területek kiegyensúlyozása. </w:t>
      </w:r>
    </w:p>
    <w:p w:rsidR="001F2A1C" w:rsidRDefault="00BD07F2" w:rsidP="00BD07F2">
      <w:r>
        <w:lastRenderedPageBreak/>
        <w:t>VP: Vidékfejlesztési Program</w:t>
      </w:r>
    </w:p>
    <w:p w:rsidR="00201A65" w:rsidRDefault="0013302E" w:rsidP="00BD07F2">
      <w:r>
        <w:tab/>
      </w:r>
      <w:proofErr w:type="gramStart"/>
      <w:r>
        <w:t>tudásátadás</w:t>
      </w:r>
      <w:proofErr w:type="gramEnd"/>
      <w:r>
        <w:t>, innováció a mezőgazdaságban</w:t>
      </w:r>
    </w:p>
    <w:p w:rsidR="0013302E" w:rsidRDefault="0013302E" w:rsidP="00BD07F2"/>
    <w:p w:rsidR="008F19BD" w:rsidRDefault="00F85CFE" w:rsidP="00BD07F2">
      <w:proofErr w:type="gramStart"/>
      <w:r>
        <w:rPr>
          <w:b/>
        </w:rPr>
        <w:t>indikátorok</w:t>
      </w:r>
      <w:proofErr w:type="gramEnd"/>
      <w:r>
        <w:rPr>
          <w:b/>
        </w:rPr>
        <w:t>:</w:t>
      </w:r>
      <w:r>
        <w:t xml:space="preserve"> mutatók.</w:t>
      </w:r>
      <w:r>
        <w:br/>
      </w:r>
      <w:proofErr w:type="gramStart"/>
      <w:r>
        <w:t>megmutatják</w:t>
      </w:r>
      <w:proofErr w:type="gramEnd"/>
      <w:r>
        <w:t xml:space="preserve">, hogy a </w:t>
      </w:r>
      <w:r w:rsidR="008F19BD">
        <w:t>célokat</w:t>
      </w:r>
      <w:r>
        <w:t xml:space="preserve"> milyen mértékben sikerült elérni, ezért kapcsolódik </w:t>
      </w:r>
      <w:r w:rsidR="008F19BD">
        <w:t>a LOGFRAME keretmátrix intervenciós vagy beavatkozási logikájához. az indikátorok által lesz kidolgozva a megfelelő monitoring rendszer.</w:t>
      </w:r>
    </w:p>
    <w:p w:rsidR="008F19BD" w:rsidRDefault="008F19BD" w:rsidP="00BD07F2">
      <w:pPr>
        <w:rPr>
          <w:b/>
        </w:rPr>
      </w:pPr>
      <w:proofErr w:type="gramStart"/>
      <w:r>
        <w:rPr>
          <w:b/>
        </w:rPr>
        <w:t>átfogó</w:t>
      </w:r>
      <w:proofErr w:type="gramEnd"/>
      <w:r>
        <w:rPr>
          <w:b/>
        </w:rPr>
        <w:t xml:space="preserve"> cél – hatásindikátor</w:t>
      </w:r>
    </w:p>
    <w:p w:rsidR="00D873B2" w:rsidRPr="00D873B2" w:rsidRDefault="00D873B2" w:rsidP="00BD07F2">
      <w:proofErr w:type="spellStart"/>
      <w:r>
        <w:t>hoszabb</w:t>
      </w:r>
      <w:proofErr w:type="spellEnd"/>
      <w:r>
        <w:t xml:space="preserve"> távú mérhető és értelmezhető hatások. pl.: gépbeszerzés miatti versenyelőny, a képzés hatására </w:t>
      </w:r>
      <w:proofErr w:type="spellStart"/>
      <w:r>
        <w:t>fejlödő</w:t>
      </w:r>
      <w:proofErr w:type="spellEnd"/>
      <w:r>
        <w:t xml:space="preserve"> vállalkozás, munkanélküliek száma csökken.</w:t>
      </w:r>
    </w:p>
    <w:p w:rsidR="008F19BD" w:rsidRPr="00D873B2" w:rsidRDefault="008F19BD" w:rsidP="00BD07F2">
      <w:r>
        <w:rPr>
          <w:b/>
        </w:rPr>
        <w:t>konkrét cél – eredmény indikátor</w:t>
      </w:r>
      <w:r w:rsidR="00D873B2">
        <w:rPr>
          <w:b/>
        </w:rPr>
        <w:br/>
      </w:r>
      <w:r w:rsidR="00D873B2">
        <w:t xml:space="preserve">a projekt közvetlen </w:t>
      </w:r>
      <w:proofErr w:type="gramStart"/>
      <w:r w:rsidR="00D873B2">
        <w:t>hatását eredményeit</w:t>
      </w:r>
      <w:proofErr w:type="gramEnd"/>
      <w:r w:rsidR="00D873B2">
        <w:t xml:space="preserve"> mérik. pl.: a résztvevőkből „X”-</w:t>
      </w:r>
      <w:proofErr w:type="spellStart"/>
      <w:r w:rsidR="00D873B2">
        <w:t>nek</w:t>
      </w:r>
      <w:proofErr w:type="spellEnd"/>
      <w:r w:rsidR="00D873B2">
        <w:t xml:space="preserve"> sikerült a képzést sikeresen elvégezni, vagy a gép beszerzés miatt létrejövő </w:t>
      </w:r>
      <w:proofErr w:type="gramStart"/>
      <w:r w:rsidR="00D873B2">
        <w:t>teljesítmény növekedést</w:t>
      </w:r>
      <w:proofErr w:type="gramEnd"/>
      <w:r w:rsidR="00D873B2">
        <w:t>.</w:t>
      </w:r>
    </w:p>
    <w:p w:rsidR="008F19BD" w:rsidRPr="00D873B2" w:rsidRDefault="008F19BD" w:rsidP="00BD07F2">
      <w:proofErr w:type="gramStart"/>
      <w:r>
        <w:rPr>
          <w:b/>
        </w:rPr>
        <w:t>projekt</w:t>
      </w:r>
      <w:proofErr w:type="gramEnd"/>
      <w:r>
        <w:rPr>
          <w:b/>
        </w:rPr>
        <w:t xml:space="preserve"> cél – output indikátor</w:t>
      </w:r>
      <w:r w:rsidR="00D873B2">
        <w:rPr>
          <w:b/>
        </w:rPr>
        <w:t xml:space="preserve"> –</w:t>
      </w:r>
      <w:r w:rsidR="00FE278A">
        <w:rPr>
          <w:b/>
        </w:rPr>
        <w:t xml:space="preserve"> vá</w:t>
      </w:r>
      <w:r w:rsidR="00D873B2">
        <w:rPr>
          <w:b/>
        </w:rPr>
        <w:t>rt eredmények</w:t>
      </w:r>
      <w:r>
        <w:rPr>
          <w:b/>
        </w:rPr>
        <w:br/>
      </w:r>
      <w:r w:rsidR="00D873B2">
        <w:t>projekt keretében végzett tevékenység közvetlen kimenetele:  képzés pályázat esetén a résztvevők létszáma vagy az eszközbeszerzés esetén a megvásárolt berendezések száma</w:t>
      </w:r>
    </w:p>
    <w:p w:rsidR="008F19BD" w:rsidRDefault="008F19BD" w:rsidP="00BD07F2">
      <w:proofErr w:type="gramStart"/>
      <w:r>
        <w:rPr>
          <w:b/>
        </w:rPr>
        <w:t>tervezett</w:t>
      </w:r>
      <w:proofErr w:type="gramEnd"/>
      <w:r>
        <w:rPr>
          <w:b/>
        </w:rPr>
        <w:t xml:space="preserve"> tevékenység – eszközök és erőforrások – input indikátor</w:t>
      </w:r>
      <w:r>
        <w:rPr>
          <w:b/>
        </w:rPr>
        <w:br/>
      </w:r>
      <w:r>
        <w:t>a projekthez „betenni” kívánt humán pénzügyi és humánerőforrás</w:t>
      </w:r>
    </w:p>
    <w:p w:rsidR="0013302E" w:rsidRPr="0013302E" w:rsidRDefault="0013302E" w:rsidP="00BD07F2">
      <w:r>
        <w:br/>
      </w:r>
      <w:proofErr w:type="gramStart"/>
      <w:r w:rsidRPr="0013302E">
        <w:rPr>
          <w:b/>
          <w:u w:val="single"/>
        </w:rPr>
        <w:t>hozzáférhető</w:t>
      </w:r>
      <w:proofErr w:type="gramEnd"/>
      <w:r w:rsidRPr="0013302E">
        <w:rPr>
          <w:b/>
          <w:u w:val="single"/>
        </w:rPr>
        <w:t>:</w:t>
      </w:r>
      <w:r>
        <w:rPr>
          <w:b/>
          <w:u w:val="single"/>
        </w:rPr>
        <w:t xml:space="preserve">  </w:t>
      </w:r>
      <w:r>
        <w:t xml:space="preserve"> a tényleged adat </w:t>
      </w:r>
      <w:proofErr w:type="spellStart"/>
      <w:r>
        <w:t>hozzáfárhető</w:t>
      </w:r>
      <w:proofErr w:type="spellEnd"/>
      <w:r>
        <w:t>: nem kell kutatni utána, könnyen megtalálható</w:t>
      </w:r>
      <w:r w:rsidRPr="0013302E">
        <w:rPr>
          <w:b/>
          <w:u w:val="single"/>
        </w:rPr>
        <w:br/>
      </w:r>
      <w:proofErr w:type="spellStart"/>
      <w:r w:rsidRPr="0013302E">
        <w:rPr>
          <w:b/>
          <w:u w:val="single"/>
        </w:rPr>
        <w:t>megbizható</w:t>
      </w:r>
      <w:proofErr w:type="spellEnd"/>
      <w:r w:rsidRPr="0013302E">
        <w:rPr>
          <w:b/>
          <w:u w:val="single"/>
        </w:rPr>
        <w:t>:</w:t>
      </w:r>
      <w:r>
        <w:t xml:space="preserve"> a valós állapotot tükrözze: </w:t>
      </w:r>
      <w:proofErr w:type="spellStart"/>
      <w:r>
        <w:t>megbizható</w:t>
      </w:r>
      <w:proofErr w:type="spellEnd"/>
      <w:r>
        <w:t xml:space="preserve"> forrásból származzon</w:t>
      </w:r>
    </w:p>
    <w:p w:rsidR="0013302E" w:rsidRPr="0013302E" w:rsidRDefault="0013302E" w:rsidP="00BD07F2">
      <w:proofErr w:type="gramStart"/>
      <w:r w:rsidRPr="0013302E">
        <w:rPr>
          <w:b/>
          <w:u w:val="single"/>
        </w:rPr>
        <w:t>érvényes</w:t>
      </w:r>
      <w:proofErr w:type="gramEnd"/>
      <w:r w:rsidRPr="0013302E">
        <w:rPr>
          <w:b/>
          <w:u w:val="single"/>
        </w:rPr>
        <w:t>:</w:t>
      </w:r>
      <w:r>
        <w:t xml:space="preserve"> arra a jelenségre vonatkozzon, amit mérni szeretnénk</w:t>
      </w:r>
    </w:p>
    <w:p w:rsidR="0013302E" w:rsidRPr="0013302E" w:rsidRDefault="0013302E" w:rsidP="00BD07F2">
      <w:proofErr w:type="gramStart"/>
      <w:r w:rsidRPr="0013302E">
        <w:rPr>
          <w:b/>
          <w:u w:val="single"/>
        </w:rPr>
        <w:t>időszerű</w:t>
      </w:r>
      <w:proofErr w:type="gramEnd"/>
      <w:r w:rsidRPr="0013302E">
        <w:rPr>
          <w:b/>
          <w:u w:val="single"/>
        </w:rPr>
        <w:t>:</w:t>
      </w:r>
      <w:r>
        <w:t xml:space="preserve"> adott időponthoz kötött indikátor valóban arra az időpontra vonatkozzon: a 2019-es projekt-</w:t>
      </w:r>
      <w:proofErr w:type="spellStart"/>
      <w:r>
        <w:t>hez</w:t>
      </w:r>
      <w:proofErr w:type="spellEnd"/>
      <w:r>
        <w:t xml:space="preserve"> ne 1990-es kutatást használjunk</w:t>
      </w:r>
    </w:p>
    <w:p w:rsidR="0013302E" w:rsidRPr="0033419D" w:rsidRDefault="0013302E" w:rsidP="00BD07F2">
      <w:r w:rsidRPr="0013302E">
        <w:rPr>
          <w:b/>
          <w:u w:val="single"/>
        </w:rPr>
        <w:t>releváns:</w:t>
      </w:r>
      <w:r w:rsidR="0033419D">
        <w:rPr>
          <w:b/>
          <w:u w:val="single"/>
        </w:rPr>
        <w:t xml:space="preserve"> </w:t>
      </w:r>
      <w:r w:rsidR="0033419D">
        <w:t xml:space="preserve">a projekt azon jelenségét </w:t>
      </w:r>
      <w:proofErr w:type="gramStart"/>
      <w:r w:rsidR="0033419D">
        <w:t>mérje</w:t>
      </w:r>
      <w:proofErr w:type="gramEnd"/>
      <w:r w:rsidR="0033419D">
        <w:t xml:space="preserve"> ami érdekel a program szempontjából: ha mi a megtérülést a látogatók számából kapjuk meg akkor az indikátor ne a fizetett parkolóhelyeket tartalmazza</w:t>
      </w:r>
    </w:p>
    <w:p w:rsidR="0013302E" w:rsidRDefault="0013302E" w:rsidP="00BD07F2">
      <w:proofErr w:type="gramStart"/>
      <w:r w:rsidRPr="0013302E">
        <w:rPr>
          <w:b/>
          <w:u w:val="single"/>
        </w:rPr>
        <w:t>egyértelmű</w:t>
      </w:r>
      <w:proofErr w:type="gramEnd"/>
      <w:r w:rsidRPr="0013302E">
        <w:rPr>
          <w:b/>
          <w:u w:val="single"/>
        </w:rPr>
        <w:t>:</w:t>
      </w:r>
      <w:r w:rsidR="0033419D">
        <w:rPr>
          <w:b/>
          <w:u w:val="single"/>
        </w:rPr>
        <w:t xml:space="preserve"> </w:t>
      </w:r>
      <w:r w:rsidR="0033419D">
        <w:t>világos, mutató értelme jelentése azonos legyen.</w:t>
      </w:r>
    </w:p>
    <w:p w:rsidR="008F19BD" w:rsidRDefault="008F19BD" w:rsidP="00BD07F2">
      <w:r>
        <w:rPr>
          <w:b/>
        </w:rPr>
        <w:t>QQTTP:</w:t>
      </w:r>
      <w:r>
        <w:rPr>
          <w:b/>
        </w:rPr>
        <w:br/>
      </w:r>
      <w:proofErr w:type="spellStart"/>
      <w:r>
        <w:rPr>
          <w:b/>
        </w:rPr>
        <w:t>Quantity</w:t>
      </w:r>
      <w:proofErr w:type="spellEnd"/>
      <w:r>
        <w:rPr>
          <w:b/>
        </w:rPr>
        <w:t xml:space="preserve"> </w:t>
      </w:r>
      <w:r>
        <w:t>mennyiségi változás</w:t>
      </w:r>
      <w:r>
        <w:rPr>
          <w:b/>
        </w:rPr>
        <w:br/>
      </w:r>
      <w:proofErr w:type="spellStart"/>
      <w:r>
        <w:rPr>
          <w:b/>
        </w:rPr>
        <w:t>Quality</w:t>
      </w:r>
      <w:proofErr w:type="spellEnd"/>
      <w:r>
        <w:t xml:space="preserve"> minőségi változás</w:t>
      </w:r>
      <w:r>
        <w:rPr>
          <w:b/>
        </w:rPr>
        <w:br/>
      </w:r>
      <w:proofErr w:type="spellStart"/>
      <w:r>
        <w:rPr>
          <w:b/>
        </w:rPr>
        <w:t>Target</w:t>
      </w:r>
      <w:proofErr w:type="spellEnd"/>
      <w:r>
        <w:rPr>
          <w:b/>
        </w:rPr>
        <w:t xml:space="preserve"> Group</w:t>
      </w:r>
      <w:r>
        <w:t>: ki a célcsoport</w:t>
      </w:r>
      <w:r>
        <w:rPr>
          <w:b/>
        </w:rPr>
        <w:br/>
        <w:t xml:space="preserve">Time: </w:t>
      </w:r>
      <w:r>
        <w:t>mennyi idő alatt</w:t>
      </w:r>
      <w:r>
        <w:rPr>
          <w:b/>
        </w:rPr>
        <w:br/>
      </w:r>
      <w:proofErr w:type="spellStart"/>
      <w:r>
        <w:rPr>
          <w:b/>
        </w:rPr>
        <w:t>Place</w:t>
      </w:r>
      <w:proofErr w:type="spellEnd"/>
      <w:r>
        <w:t xml:space="preserve">: hol </w:t>
      </w:r>
      <w:proofErr w:type="spellStart"/>
      <w:r>
        <w:t>valositjuk</w:t>
      </w:r>
      <w:proofErr w:type="spellEnd"/>
      <w:r>
        <w:t xml:space="preserve"> meg</w:t>
      </w:r>
    </w:p>
    <w:p w:rsidR="008F19BD" w:rsidRPr="008F19BD" w:rsidRDefault="008F19BD" w:rsidP="00BD07F2">
      <w:r>
        <w:t xml:space="preserve">Az indikátorokkal válik a projekt közvetlenül mérhetővé, és </w:t>
      </w:r>
      <w:proofErr w:type="spellStart"/>
      <w:r>
        <w:t>segit</w:t>
      </w:r>
      <w:proofErr w:type="spellEnd"/>
      <w:r>
        <w:t xml:space="preserve"> hogy </w:t>
      </w:r>
      <w:proofErr w:type="gramStart"/>
      <w:r>
        <w:t>lássuk</w:t>
      </w:r>
      <w:proofErr w:type="gramEnd"/>
      <w:r>
        <w:t xml:space="preserve"> hogy </w:t>
      </w:r>
      <w:proofErr w:type="spellStart"/>
      <w:r>
        <w:t>valositottuk</w:t>
      </w:r>
      <w:proofErr w:type="spellEnd"/>
      <w:r>
        <w:t xml:space="preserve"> </w:t>
      </w:r>
      <w:proofErr w:type="spellStart"/>
      <w:r>
        <w:t>emg</w:t>
      </w:r>
      <w:proofErr w:type="spellEnd"/>
      <w:r>
        <w:t xml:space="preserve"> a projektet.</w:t>
      </w:r>
    </w:p>
    <w:p w:rsidR="0033419D" w:rsidRDefault="0033419D" w:rsidP="00BD07F2"/>
    <w:p w:rsidR="0033419D" w:rsidRDefault="0033419D" w:rsidP="00BD07F2"/>
    <w:p w:rsidR="0033419D" w:rsidRDefault="0033419D" w:rsidP="00BD07F2"/>
    <w:p w:rsidR="0033419D" w:rsidRDefault="0033419D" w:rsidP="00BD07F2"/>
    <w:p w:rsidR="0033419D" w:rsidRDefault="0033419D" w:rsidP="00BD07F2">
      <w:r>
        <w:rPr>
          <w:b/>
        </w:rPr>
        <w:lastRenderedPageBreak/>
        <w:t xml:space="preserve">egy jó projekt: </w:t>
      </w:r>
      <w:r w:rsidR="0036067D">
        <w:t>jól megtervezett és si</w:t>
      </w:r>
      <w:r w:rsidR="00D873B2">
        <w:t>keresen végrehajtott. egy jól me</w:t>
      </w:r>
      <w:r w:rsidR="0036067D">
        <w:t xml:space="preserve">gtervezett és végrehajtott projekt is végződhet kudarccal-&gt; nem hozzuk az elvárt megtérülést igy vissza kell fizetni az elnyert összeget. </w:t>
      </w:r>
      <w:r w:rsidR="0036067D">
        <w:br/>
      </w:r>
      <w:r w:rsidR="00FE278A">
        <w:rPr>
          <w:u w:val="single"/>
        </w:rPr>
        <w:t xml:space="preserve">probléma fa – </w:t>
      </w:r>
      <w:proofErr w:type="spellStart"/>
      <w:r w:rsidR="00FE278A">
        <w:rPr>
          <w:u w:val="single"/>
        </w:rPr>
        <w:t>célfa</w:t>
      </w:r>
      <w:proofErr w:type="spellEnd"/>
      <w:r w:rsidR="00FE278A">
        <w:rPr>
          <w:u w:val="single"/>
        </w:rPr>
        <w:t xml:space="preserve">: </w:t>
      </w:r>
      <w:r w:rsidR="0036067D">
        <w:t xml:space="preserve">szükségletek meghatározása-&gt;célok </w:t>
      </w:r>
      <w:proofErr w:type="spellStart"/>
      <w:r w:rsidR="0036067D">
        <w:t>kialakitása</w:t>
      </w:r>
      <w:proofErr w:type="spellEnd"/>
      <w:r w:rsidR="0036067D">
        <w:t xml:space="preserve">-&gt; projekt tervezése-&gt; projekt </w:t>
      </w:r>
      <w:proofErr w:type="spellStart"/>
      <w:r w:rsidR="0036067D">
        <w:t>megvalositása</w:t>
      </w:r>
      <w:proofErr w:type="spellEnd"/>
      <w:r w:rsidR="0036067D">
        <w:t xml:space="preserve">-&gt;projekt és monitoring és értékelés. </w:t>
      </w:r>
      <w:proofErr w:type="spellStart"/>
      <w:r w:rsidR="0036067D">
        <w:t>mindehez</w:t>
      </w:r>
      <w:proofErr w:type="spellEnd"/>
      <w:r w:rsidR="0036067D">
        <w:t xml:space="preserve"> visszacsatolás </w:t>
      </w:r>
      <w:proofErr w:type="gramStart"/>
      <w:r w:rsidR="0036067D">
        <w:t>kell</w:t>
      </w:r>
      <w:proofErr w:type="gramEnd"/>
      <w:r w:rsidR="0036067D">
        <w:t xml:space="preserve"> ami az indikátorok lévén jön létre</w:t>
      </w:r>
      <w:r w:rsidR="00FE278A">
        <w:br/>
      </w:r>
    </w:p>
    <w:p w:rsidR="00F85CFE" w:rsidRDefault="0036067D" w:rsidP="00BD07F2">
      <w:r>
        <w:t xml:space="preserve">minden projekt egy jövőbeli ideális helyzet vagy egy </w:t>
      </w:r>
      <w:proofErr w:type="spellStart"/>
      <w:r>
        <w:t>jelenbeni</w:t>
      </w:r>
      <w:proofErr w:type="spellEnd"/>
      <w:r>
        <w:t xml:space="preserve"> probléma megoldásának vágyára alapszik. ha </w:t>
      </w:r>
      <w:proofErr w:type="spellStart"/>
      <w:r>
        <w:t>beazonositottuk</w:t>
      </w:r>
      <w:proofErr w:type="spellEnd"/>
      <w:r>
        <w:t xml:space="preserve"> a problémát vagy a jövőbeni projektötletet </w:t>
      </w:r>
      <w:proofErr w:type="gramStart"/>
      <w:r>
        <w:t>megfogalmaztuk</w:t>
      </w:r>
      <w:proofErr w:type="gramEnd"/>
      <w:r>
        <w:t xml:space="preserve"> akkor erre kell egy pályázati </w:t>
      </w:r>
      <w:proofErr w:type="spellStart"/>
      <w:r>
        <w:t>kiirást</w:t>
      </w:r>
      <w:proofErr w:type="spellEnd"/>
      <w:r>
        <w:t xml:space="preserve"> találni a „palyazatok.gov.hu” </w:t>
      </w:r>
      <w:proofErr w:type="spellStart"/>
      <w:r>
        <w:t>webodlalon</w:t>
      </w:r>
      <w:proofErr w:type="spellEnd"/>
      <w:r>
        <w:t xml:space="preserve">. ezután jön a </w:t>
      </w:r>
      <w:proofErr w:type="spellStart"/>
      <w:r>
        <w:t>célkitüzés</w:t>
      </w:r>
      <w:proofErr w:type="spellEnd"/>
      <w:r>
        <w:t xml:space="preserve"> megfogalmazási amihez egy jó eszköz a „LOGFRAM” keretmátrix megtervezése.</w:t>
      </w:r>
      <w:r w:rsidR="00F85CFE">
        <w:br/>
      </w:r>
      <w:proofErr w:type="gramStart"/>
      <w:r w:rsidR="00F85CFE">
        <w:t>a</w:t>
      </w:r>
      <w:proofErr w:type="gramEnd"/>
      <w:r w:rsidR="00F85CFE">
        <w:t xml:space="preserve"> pályázat írásához tiszta képpel kell rendelkeznünk céljainkról és problémáinkról.</w:t>
      </w:r>
    </w:p>
    <w:p w:rsidR="0036067D" w:rsidRDefault="0036067D" w:rsidP="00BD07F2">
      <w:r>
        <w:rPr>
          <w:b/>
        </w:rPr>
        <w:t xml:space="preserve">LOGFRAME: </w:t>
      </w:r>
      <w:r>
        <w:t>hatékony eszköz hogy az érintettek és az érdekcsoportok azonosítsák és elemezzék a problémákat, lehetőségeket.</w:t>
      </w:r>
      <w:r w:rsidR="00F85CFE">
        <w:t xml:space="preserve"> </w:t>
      </w:r>
    </w:p>
    <w:p w:rsidR="00F85CFE" w:rsidRDefault="00F85CFE" w:rsidP="00BD07F2">
      <w:r>
        <w:rPr>
          <w:noProof/>
          <w:lang w:eastAsia="hu-HU"/>
        </w:rPr>
        <w:drawing>
          <wp:inline distT="0" distB="0" distL="0" distR="0">
            <wp:extent cx="5753100" cy="21240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9F" w:rsidRDefault="00596B9F" w:rsidP="00BD07F2"/>
    <w:p w:rsidR="00596B9F" w:rsidRDefault="00596B9F" w:rsidP="00BD07F2">
      <w:pPr>
        <w:rPr>
          <w:b/>
        </w:rPr>
      </w:pPr>
      <w:r>
        <w:rPr>
          <w:b/>
        </w:rPr>
        <w:t xml:space="preserve">BCG és </w:t>
      </w:r>
      <w:proofErr w:type="spellStart"/>
      <w:r>
        <w:rPr>
          <w:b/>
        </w:rPr>
        <w:t>Mckinsey</w:t>
      </w:r>
      <w:proofErr w:type="spellEnd"/>
      <w:r>
        <w:rPr>
          <w:b/>
        </w:rPr>
        <w:t xml:space="preserve"> mátrix</w:t>
      </w:r>
    </w:p>
    <w:p w:rsidR="00596B9F" w:rsidRDefault="00596B9F" w:rsidP="00BD07F2">
      <w:pPr>
        <w:rPr>
          <w:b/>
        </w:rPr>
      </w:pPr>
    </w:p>
    <w:p w:rsidR="00596B9F" w:rsidRDefault="00596B9F" w:rsidP="00BD07F2">
      <w:r>
        <w:rPr>
          <w:u w:val="single"/>
        </w:rPr>
        <w:t xml:space="preserve">BCG mátrix: </w:t>
      </w:r>
      <w:r>
        <w:t xml:space="preserve"> növekedési/ részesedési mátrix- portfólió módszer, álltalános, legismertebb </w:t>
      </w:r>
      <w:proofErr w:type="gramStart"/>
      <w:r>
        <w:t>stratégia elemzési</w:t>
      </w:r>
      <w:proofErr w:type="gramEnd"/>
      <w:r>
        <w:t xml:space="preserve"> módszer</w:t>
      </w:r>
    </w:p>
    <w:p w:rsidR="00596B9F" w:rsidRDefault="00596B9F" w:rsidP="00BD07F2">
      <w:pPr>
        <w:rPr>
          <w:u w:val="single"/>
        </w:rPr>
      </w:pPr>
      <w:proofErr w:type="gramStart"/>
      <w:r>
        <w:t>vállalat</w:t>
      </w:r>
      <w:proofErr w:type="gramEnd"/>
      <w:r>
        <w:t xml:space="preserve"> termékcsaládjait, szolgáltatásait, üzletágait vizsgálja a </w:t>
      </w:r>
      <w:r w:rsidR="00C7571B">
        <w:rPr>
          <w:u w:val="single"/>
        </w:rPr>
        <w:t>relatív</w:t>
      </w:r>
      <w:r>
        <w:rPr>
          <w:u w:val="single"/>
        </w:rPr>
        <w:t xml:space="preserve"> piaci részesedés </w:t>
      </w:r>
      <w:r>
        <w:t xml:space="preserve"> és a </w:t>
      </w:r>
      <w:r>
        <w:rPr>
          <w:u w:val="single"/>
        </w:rPr>
        <w:t>piaci növekedés alapján</w:t>
      </w:r>
    </w:p>
    <w:p w:rsidR="00C7571B" w:rsidRDefault="00C7571B" w:rsidP="00BD07F2">
      <w:proofErr w:type="gramStart"/>
      <w:r>
        <w:t>célja</w:t>
      </w:r>
      <w:proofErr w:type="gramEnd"/>
      <w:r>
        <w:t>: vállalat termékeinek pozicionálása</w:t>
      </w:r>
      <w:r>
        <w:br/>
        <w:t>pozicionálás és az életgörbe vizsgálat után-&gt; termékekre alkalmazandó stratégia meghatározása</w:t>
      </w:r>
      <w:r>
        <w:br/>
        <w:t xml:space="preserve">vállalat szempontjából optimális portfólió </w:t>
      </w:r>
      <w:proofErr w:type="spellStart"/>
      <w:r>
        <w:t>kialakitása</w:t>
      </w:r>
      <w:proofErr w:type="spellEnd"/>
    </w:p>
    <w:p w:rsidR="00C7571B" w:rsidRDefault="00C7571B" w:rsidP="00BD07F2">
      <w:r>
        <w:t>4 csoport: sztárok, kérdőjelek, fejős tehenek, döglött kutyák</w:t>
      </w:r>
    </w:p>
    <w:p w:rsidR="00C7571B" w:rsidRDefault="00C7571B" w:rsidP="00BD07F2">
      <w:r w:rsidRPr="00C5008B">
        <w:rPr>
          <w:rFonts w:ascii="Arial" w:eastAsia="Times New Roman" w:hAnsi="Arial" w:cs="Arial"/>
          <w:noProof/>
          <w:color w:val="000000"/>
          <w:lang w:eastAsia="hu-HU"/>
        </w:rPr>
        <w:drawing>
          <wp:inline distT="0" distB="0" distL="0" distR="0" wp14:anchorId="1838FA47" wp14:editId="5CE6254C">
            <wp:extent cx="3800475" cy="1447800"/>
            <wp:effectExtent l="0" t="0" r="9525" b="0"/>
            <wp:docPr id="2" name="Kép 2" descr="BCG má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G má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71B" w:rsidRDefault="00C7571B" w:rsidP="00BD07F2">
      <w:r>
        <w:lastRenderedPageBreak/>
        <w:t>Előnyei:</w:t>
      </w:r>
      <w:r>
        <w:br/>
        <w:t xml:space="preserve">termékfejlesztés stratégiai megalapozása nagy </w:t>
      </w:r>
      <w:proofErr w:type="spellStart"/>
      <w:r>
        <w:t>segitséget</w:t>
      </w:r>
      <w:proofErr w:type="spellEnd"/>
      <w:r>
        <w:t xml:space="preserve"> nyújt</w:t>
      </w:r>
    </w:p>
    <w:p w:rsidR="003101E9" w:rsidRDefault="00C7571B" w:rsidP="00BD07F2">
      <w:r>
        <w:t>Hátrányai:</w:t>
      </w:r>
      <w:r>
        <w:br/>
        <w:t xml:space="preserve">csak 2 tényező alapján </w:t>
      </w:r>
      <w:proofErr w:type="gramStart"/>
      <w:r>
        <w:t>vizsgálódik</w:t>
      </w:r>
      <w:proofErr w:type="gramEnd"/>
      <w:r>
        <w:br/>
        <w:t>statikus helyzetet vázol</w:t>
      </w:r>
      <w:r w:rsidR="003101E9">
        <w:br/>
        <w:t>versenytársak nem várt reakcióit nem veszi figyelembe</w:t>
      </w:r>
      <w:r w:rsidR="003101E9">
        <w:br/>
        <w:t>gyorsan változó környezetben nem teszi lehetővé a változások elemzését</w:t>
      </w:r>
    </w:p>
    <w:p w:rsidR="003101E9" w:rsidRDefault="003101E9" w:rsidP="00BD07F2">
      <w:r>
        <w:rPr>
          <w:b/>
        </w:rPr>
        <w:t xml:space="preserve">GE – </w:t>
      </w:r>
      <w:proofErr w:type="spellStart"/>
      <w:r>
        <w:rPr>
          <w:b/>
        </w:rPr>
        <w:t>McKinsey</w:t>
      </w:r>
      <w:proofErr w:type="spellEnd"/>
      <w:r>
        <w:rPr>
          <w:b/>
        </w:rPr>
        <w:t xml:space="preserve"> mátrix:</w:t>
      </w:r>
      <w:r>
        <w:rPr>
          <w:b/>
        </w:rPr>
        <w:br/>
      </w:r>
      <w:r>
        <w:t>BCG mátrix továbbfejlesztése-&gt; BCG hátrányait iktatja ki-&gt; több tényezőt vesz figyelembe</w:t>
      </w:r>
      <w:r>
        <w:br/>
        <w:t>iparági vonzerő és üzleti erősség alapján minőséti a vállalatokat és termékeket.</w:t>
      </w:r>
    </w:p>
    <w:p w:rsidR="003101E9" w:rsidRDefault="003101E9" w:rsidP="00BD07F2">
      <w:r>
        <w:rPr>
          <w:b/>
        </w:rPr>
        <w:t>GE mátrix szempontrendszere:</w:t>
      </w:r>
      <w:r>
        <w:t xml:space="preserve"> </w:t>
      </w:r>
      <w:r>
        <w:br/>
      </w:r>
      <w:r w:rsidRPr="003101E9">
        <w:rPr>
          <w:u w:val="single"/>
        </w:rPr>
        <w:t>Versenyképesség:</w:t>
      </w:r>
      <w:r>
        <w:t xml:space="preserve"> versenytársakhoz viszonyított piaci részesedés, nyereséghányad a versenytársakhoz képest, kiegészítő szolgáltatások mértéke, alkalmazott technológiák fejlettsége, vezetés színvonala</w:t>
      </w:r>
    </w:p>
    <w:p w:rsidR="003101E9" w:rsidRDefault="003101E9" w:rsidP="00BD07F2">
      <w:r w:rsidRPr="003101E9">
        <w:rPr>
          <w:u w:val="single"/>
        </w:rPr>
        <w:t>Piaci vonzerő</w:t>
      </w:r>
      <w:r>
        <w:rPr>
          <w:u w:val="single"/>
        </w:rPr>
        <w:t xml:space="preserve">: hosszú </w:t>
      </w:r>
      <w:proofErr w:type="spellStart"/>
      <w:r>
        <w:rPr>
          <w:u w:val="single"/>
        </w:rPr>
        <w:t>távu</w:t>
      </w:r>
      <w:proofErr w:type="spellEnd"/>
      <w:r>
        <w:rPr>
          <w:u w:val="single"/>
        </w:rPr>
        <w:t xml:space="preserve"> potenciál</w:t>
      </w:r>
    </w:p>
    <w:p w:rsidR="003101E9" w:rsidRDefault="003101E9" w:rsidP="00BD07F2">
      <w:proofErr w:type="gramStart"/>
      <w:r>
        <w:t>piac</w:t>
      </w:r>
      <w:proofErr w:type="gramEnd"/>
      <w:r>
        <w:t xml:space="preserve"> mérete és növekedés üteme, ipari nyereséghányad, verseny erőssége, technológia és </w:t>
      </w:r>
      <w:proofErr w:type="spellStart"/>
      <w:r>
        <w:t>tőkekövetelméynek</w:t>
      </w:r>
      <w:proofErr w:type="spellEnd"/>
      <w:r>
        <w:t xml:space="preserve">, társadalmi és környezeti </w:t>
      </w:r>
      <w:proofErr w:type="spellStart"/>
      <w:r>
        <w:t>megszoritások</w:t>
      </w:r>
      <w:proofErr w:type="spellEnd"/>
      <w:r>
        <w:t>, piacra lépés korlátai</w:t>
      </w:r>
    </w:p>
    <w:p w:rsidR="003101E9" w:rsidRDefault="003101E9" w:rsidP="00BD07F2">
      <w:r>
        <w:t>GE mátrix alkotásának lépései: iparági vonzerő fő elemeinek kijelölése, kiválasztott jellemzők súlyozása,</w:t>
      </w:r>
      <w:r w:rsidR="00FC76A9">
        <w:t xml:space="preserve"> kiválasztott tényezők egyedi mérése, súlyozott pontosság meghatározása-&gt; </w:t>
      </w:r>
      <w:proofErr w:type="spellStart"/>
      <w:r w:rsidR="00FC76A9">
        <w:t>iapri</w:t>
      </w:r>
      <w:proofErr w:type="spellEnd"/>
      <w:r w:rsidR="00FC76A9">
        <w:t xml:space="preserve"> vonzerő </w:t>
      </w:r>
      <w:proofErr w:type="spellStart"/>
      <w:r w:rsidR="00FC76A9">
        <w:t>ksizámitása</w:t>
      </w:r>
      <w:proofErr w:type="spellEnd"/>
      <w:r w:rsidR="00FC76A9">
        <w:t xml:space="preserve">, vállalat erősségének meghatározása, </w:t>
      </w:r>
      <w:proofErr w:type="spellStart"/>
      <w:r w:rsidR="00FC76A9">
        <w:t>variácok</w:t>
      </w:r>
      <w:proofErr w:type="spellEnd"/>
      <w:r w:rsidR="00FC76A9">
        <w:t xml:space="preserve"> mátrixba helyezése.</w:t>
      </w:r>
    </w:p>
    <w:p w:rsidR="00FC76A9" w:rsidRDefault="00FC76A9" w:rsidP="00BD07F2">
      <w:r>
        <w:rPr>
          <w:noProof/>
          <w:lang w:eastAsia="hu-HU"/>
        </w:rPr>
        <w:drawing>
          <wp:inline distT="0" distB="0" distL="0" distR="0" wp14:anchorId="557BE934" wp14:editId="0DAE4DB4">
            <wp:extent cx="5429250" cy="35528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1_0001_519_425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33" w:rsidRDefault="00E63E33">
      <w:r>
        <w:br w:type="page"/>
      </w:r>
    </w:p>
    <w:p w:rsidR="00E63E33" w:rsidRDefault="00E63E33" w:rsidP="00E63E33">
      <w:pPr>
        <w:jc w:val="center"/>
      </w:pPr>
      <w:r>
        <w:lastRenderedPageBreak/>
        <w:t>Üzleti terv</w:t>
      </w:r>
    </w:p>
    <w:p w:rsidR="00E63E33" w:rsidRPr="00E63E33" w:rsidRDefault="00E63E33" w:rsidP="00E63E33">
      <w:r w:rsidRPr="00E63E33">
        <w:t>Tartalomjegyzék</w:t>
      </w:r>
    </w:p>
    <w:p w:rsidR="00000000" w:rsidRDefault="00C06717" w:rsidP="00E63E33">
      <w:pPr>
        <w:numPr>
          <w:ilvl w:val="0"/>
          <w:numId w:val="1"/>
        </w:numPr>
      </w:pPr>
      <w:r w:rsidRPr="00E63E33">
        <w:t xml:space="preserve">I. Bevezető oldal </w:t>
      </w:r>
    </w:p>
    <w:p w:rsidR="00E63E33" w:rsidRPr="00E63E33" w:rsidRDefault="00E63E33" w:rsidP="00E63E33">
      <w:pPr>
        <w:ind w:left="720"/>
      </w:pPr>
      <w:proofErr w:type="gramStart"/>
      <w:r>
        <w:t>vállalkozás</w:t>
      </w:r>
      <w:proofErr w:type="gramEnd"/>
      <w:r>
        <w:t xml:space="preserve"> neve, </w:t>
      </w:r>
      <w:proofErr w:type="spellStart"/>
      <w:r>
        <w:t>cime</w:t>
      </w:r>
      <w:proofErr w:type="spellEnd"/>
      <w:r>
        <w:t>, adatai</w:t>
      </w:r>
      <w:r>
        <w:br/>
        <w:t xml:space="preserve">tulajdonosok neve </w:t>
      </w:r>
      <w:proofErr w:type="spellStart"/>
      <w:r>
        <w:t>cime</w:t>
      </w:r>
      <w:proofErr w:type="spellEnd"/>
      <w:r>
        <w:br/>
        <w:t xml:space="preserve">vállalkozás </w:t>
      </w:r>
      <w:proofErr w:type="spellStart"/>
      <w:r>
        <w:t>müködési</w:t>
      </w:r>
      <w:proofErr w:type="spellEnd"/>
      <w:r>
        <w:t xml:space="preserve"> köre</w:t>
      </w:r>
    </w:p>
    <w:p w:rsidR="00000000" w:rsidRDefault="00C06717" w:rsidP="00E63E33">
      <w:pPr>
        <w:numPr>
          <w:ilvl w:val="0"/>
          <w:numId w:val="1"/>
        </w:numPr>
      </w:pPr>
      <w:r w:rsidRPr="00E63E33">
        <w:t>II. Vezetői összefoglaló</w:t>
      </w:r>
    </w:p>
    <w:p w:rsidR="00E63E33" w:rsidRPr="00E63E33" w:rsidRDefault="00E63E33" w:rsidP="00E63E33">
      <w:pPr>
        <w:ind w:left="720"/>
      </w:pPr>
      <w:proofErr w:type="gramStart"/>
      <w:r>
        <w:t>üzleti</w:t>
      </w:r>
      <w:proofErr w:type="gramEnd"/>
      <w:r>
        <w:t xml:space="preserve"> terv összefoglalása</w:t>
      </w:r>
      <w:r>
        <w:br/>
        <w:t>üzleti terv célja</w:t>
      </w:r>
      <w:r>
        <w:br/>
        <w:t>tevékenység összefoglalása</w:t>
      </w:r>
      <w:r>
        <w:br/>
        <w:t>Mit? Hol? Kinek? Milyen feltételek mellett?</w:t>
      </w:r>
      <w:r w:rsidR="00BC44CC">
        <w:br/>
      </w:r>
      <w:proofErr w:type="gramStart"/>
      <w:r w:rsidR="00BC44CC">
        <w:t>vállalkozás</w:t>
      </w:r>
      <w:proofErr w:type="gramEnd"/>
      <w:r w:rsidR="00BC44CC">
        <w:t xml:space="preserve"> rövid bemutatása, története, cég filozófiája</w:t>
      </w:r>
      <w:r w:rsidR="00BC44CC">
        <w:br/>
        <w:t>termékek szolgáltatások rövid bemutatása</w:t>
      </w:r>
      <w:r w:rsidR="00BC44CC">
        <w:br/>
        <w:t>versenytársak</w:t>
      </w:r>
      <w:r w:rsidR="00BC44CC">
        <w:br/>
        <w:t>piaci helyzetelemzés</w:t>
      </w:r>
      <w:r w:rsidR="00BC44CC">
        <w:br/>
        <w:t>marketing stratégia</w:t>
      </w:r>
      <w:r w:rsidR="00BC44CC">
        <w:br/>
      </w:r>
    </w:p>
    <w:p w:rsidR="00000000" w:rsidRDefault="00C06717" w:rsidP="00E63E33">
      <w:pPr>
        <w:numPr>
          <w:ilvl w:val="0"/>
          <w:numId w:val="1"/>
        </w:numPr>
      </w:pPr>
      <w:r w:rsidRPr="00E63E33">
        <w:t>III. Ágazati elemzé</w:t>
      </w:r>
      <w:r w:rsidRPr="00E63E33">
        <w:t>s</w:t>
      </w:r>
    </w:p>
    <w:p w:rsidR="00BC44CC" w:rsidRPr="00E63E33" w:rsidRDefault="00BC44CC" w:rsidP="00BC44CC">
      <w:pPr>
        <w:ind w:left="720"/>
      </w:pPr>
      <w:proofErr w:type="gramStart"/>
      <w:r>
        <w:t>ágazati</w:t>
      </w:r>
      <w:proofErr w:type="gramEnd"/>
      <w:r>
        <w:t xml:space="preserve"> trendek kilátások</w:t>
      </w:r>
      <w:r>
        <w:br/>
        <w:t>versenytársak elemzés</w:t>
      </w:r>
      <w:r>
        <w:br/>
        <w:t>piaci lehetőségek korlátok</w:t>
      </w:r>
      <w:r>
        <w:br/>
        <w:t>ágazati előrejelzések</w:t>
      </w:r>
    </w:p>
    <w:p w:rsidR="00000000" w:rsidRDefault="00C06717" w:rsidP="00E63E33">
      <w:pPr>
        <w:numPr>
          <w:ilvl w:val="0"/>
          <w:numId w:val="1"/>
        </w:numPr>
      </w:pPr>
      <w:r w:rsidRPr="00E63E33">
        <w:t xml:space="preserve">IV. </w:t>
      </w:r>
      <w:proofErr w:type="gramStart"/>
      <w:r w:rsidRPr="00E63E33">
        <w:t>A</w:t>
      </w:r>
      <w:proofErr w:type="gramEnd"/>
      <w:r w:rsidRPr="00E63E33">
        <w:t xml:space="preserve"> vállalkozás általános bemutatása</w:t>
      </w:r>
    </w:p>
    <w:p w:rsidR="00BC44CC" w:rsidRPr="00E63E33" w:rsidRDefault="00BC44CC" w:rsidP="00BC44CC">
      <w:pPr>
        <w:ind w:left="720"/>
      </w:pPr>
      <w:proofErr w:type="gramStart"/>
      <w:r>
        <w:t>termék</w:t>
      </w:r>
      <w:proofErr w:type="gramEnd"/>
      <w:r>
        <w:t xml:space="preserve"> bemutatása</w:t>
      </w:r>
      <w:r>
        <w:br/>
      </w:r>
      <w:proofErr w:type="spellStart"/>
      <w:r>
        <w:t>nyujtott</w:t>
      </w:r>
      <w:proofErr w:type="spellEnd"/>
      <w:r>
        <w:t xml:space="preserve"> és </w:t>
      </w:r>
      <w:proofErr w:type="spellStart"/>
      <w:r>
        <w:t>igénybevett</w:t>
      </w:r>
      <w:proofErr w:type="spellEnd"/>
      <w:r>
        <w:t xml:space="preserve"> szolgáltatások</w:t>
      </w:r>
      <w:r>
        <w:br/>
        <w:t>vállalat, vállalkozás méretei</w:t>
      </w:r>
      <w:r>
        <w:br/>
        <w:t>munkaszervezés</w:t>
      </w:r>
      <w:r>
        <w:br/>
        <w:t>vezetők alkalmazottak szakmai háttere</w:t>
      </w:r>
    </w:p>
    <w:p w:rsidR="00000000" w:rsidRDefault="00C06717" w:rsidP="00E63E33">
      <w:pPr>
        <w:numPr>
          <w:ilvl w:val="0"/>
          <w:numId w:val="1"/>
        </w:numPr>
      </w:pPr>
      <w:r w:rsidRPr="00E63E33">
        <w:t>V. Termelési, ill. működési terv</w:t>
      </w:r>
      <w:bookmarkStart w:id="0" w:name="_GoBack"/>
      <w:bookmarkEnd w:id="0"/>
    </w:p>
    <w:p w:rsidR="00BC44CC" w:rsidRPr="00E63E33" w:rsidRDefault="00BC44CC" w:rsidP="00BC44CC">
      <w:pPr>
        <w:ind w:left="720"/>
      </w:pPr>
      <w:proofErr w:type="gramStart"/>
      <w:r>
        <w:t>termelési</w:t>
      </w:r>
      <w:proofErr w:type="gramEnd"/>
      <w:r>
        <w:t xml:space="preserve"> technológia</w:t>
      </w:r>
      <w:r>
        <w:br/>
        <w:t>telephely</w:t>
      </w:r>
      <w:r>
        <w:br/>
        <w:t>gépek és berendezések</w:t>
      </w:r>
      <w:r>
        <w:br/>
        <w:t>szállítok listája</w:t>
      </w:r>
    </w:p>
    <w:p w:rsidR="00000000" w:rsidRDefault="00C06717" w:rsidP="00E63E33">
      <w:pPr>
        <w:numPr>
          <w:ilvl w:val="0"/>
          <w:numId w:val="1"/>
        </w:numPr>
      </w:pPr>
      <w:r w:rsidRPr="00E63E33">
        <w:t xml:space="preserve">VI. Marketing terv </w:t>
      </w:r>
    </w:p>
    <w:p w:rsidR="00BC44CC" w:rsidRPr="008C00AD" w:rsidRDefault="00BC44CC" w:rsidP="00BC44CC">
      <w:pPr>
        <w:ind w:left="720"/>
      </w:pPr>
      <w:r>
        <w:t>hol és milyen módon kerülnek a termékek előállításra</w:t>
      </w:r>
      <w:r>
        <w:br/>
        <w:t>előállítási eljárások és költségek</w:t>
      </w:r>
      <w:r>
        <w:br/>
        <w:t>készletgazdálkodás</w:t>
      </w:r>
      <w:r>
        <w:br/>
      </w:r>
      <w:proofErr w:type="spellStart"/>
      <w:r>
        <w:t>telephely,iroda</w:t>
      </w:r>
      <w:proofErr w:type="spellEnd"/>
      <w:r>
        <w:t>, raktár paraméterei</w:t>
      </w:r>
      <w:r>
        <w:br/>
        <w:t>hány alkalmazott kell a vállalkozáshoz</w:t>
      </w:r>
      <w:r>
        <w:br/>
        <w:t>munkakör leírása</w:t>
      </w:r>
      <w:r>
        <w:br/>
      </w:r>
      <w:r w:rsidR="008C00AD">
        <w:rPr>
          <w:u w:val="single"/>
        </w:rPr>
        <w:t xml:space="preserve">Fejlesztési elemzés: </w:t>
      </w:r>
      <w:r w:rsidR="008C00AD">
        <w:t xml:space="preserve"> </w:t>
      </w:r>
      <w:proofErr w:type="gramStart"/>
      <w:r w:rsidR="008C00AD">
        <w:t>termék szolgáltatás</w:t>
      </w:r>
      <w:proofErr w:type="gramEnd"/>
      <w:r w:rsidR="008C00AD">
        <w:t xml:space="preserve"> elemzése, mikorra várható a fejlesztés befejezése, milyen akadályokat kell leküzdeni</w:t>
      </w:r>
      <w:r w:rsidR="008C00AD">
        <w:br/>
      </w:r>
      <w:r w:rsidR="008C00AD">
        <w:rPr>
          <w:u w:val="single"/>
        </w:rPr>
        <w:lastRenderedPageBreak/>
        <w:t>gyártási terv:</w:t>
      </w:r>
      <w:r w:rsidR="008C00AD">
        <w:t xml:space="preserve"> vállalkozás fő </w:t>
      </w:r>
      <w:proofErr w:type="spellStart"/>
      <w:r w:rsidR="008C00AD">
        <w:t>beszállitói</w:t>
      </w:r>
      <w:proofErr w:type="spellEnd"/>
      <w:r w:rsidR="008C00AD">
        <w:t>, gyártási folyamatokhoz kapcsolódó költségek</w:t>
      </w:r>
      <w:r w:rsidR="00C06717">
        <w:t xml:space="preserve">, új termékek eszközigényei, szolgáltatások </w:t>
      </w:r>
      <w:proofErr w:type="spellStart"/>
      <w:r w:rsidR="00C06717">
        <w:t>előállitása</w:t>
      </w:r>
      <w:proofErr w:type="spellEnd"/>
      <w:r w:rsidR="00C06717">
        <w:t>, kutatás fejlesztés költségei,</w:t>
      </w:r>
    </w:p>
    <w:p w:rsidR="00000000" w:rsidRPr="00E63E33" w:rsidRDefault="00C06717" w:rsidP="00E63E33">
      <w:pPr>
        <w:numPr>
          <w:ilvl w:val="0"/>
          <w:numId w:val="1"/>
        </w:numPr>
      </w:pPr>
      <w:r w:rsidRPr="00E63E33">
        <w:t>VII. Szervezeti felépítés</w:t>
      </w:r>
    </w:p>
    <w:p w:rsidR="00000000" w:rsidRPr="00E63E33" w:rsidRDefault="00C06717" w:rsidP="00E63E33">
      <w:pPr>
        <w:numPr>
          <w:ilvl w:val="0"/>
          <w:numId w:val="1"/>
        </w:numPr>
      </w:pPr>
      <w:r w:rsidRPr="00E63E33">
        <w:t>VIII. Kockázatelemzés</w:t>
      </w:r>
    </w:p>
    <w:p w:rsidR="00000000" w:rsidRPr="00E63E33" w:rsidRDefault="00C06717" w:rsidP="00E63E33">
      <w:pPr>
        <w:numPr>
          <w:ilvl w:val="0"/>
          <w:numId w:val="1"/>
        </w:numPr>
      </w:pPr>
      <w:r w:rsidRPr="00E63E33">
        <w:t>IX. Pénzügyi terv</w:t>
      </w:r>
    </w:p>
    <w:p w:rsidR="00000000" w:rsidRDefault="00C06717" w:rsidP="00E63E33">
      <w:pPr>
        <w:numPr>
          <w:ilvl w:val="0"/>
          <w:numId w:val="1"/>
        </w:numPr>
      </w:pPr>
      <w:r w:rsidRPr="00E63E33">
        <w:t>X. Mellékletek</w:t>
      </w:r>
    </w:p>
    <w:p w:rsidR="00C06717" w:rsidRDefault="00C06717" w:rsidP="00C06717"/>
    <w:p w:rsidR="00C06717" w:rsidRDefault="00C06717" w:rsidP="00C06717">
      <w:r>
        <w:t xml:space="preserve">Stratégiai tervezés: </w:t>
      </w:r>
      <w:proofErr w:type="spellStart"/>
      <w:r>
        <w:t>manageri</w:t>
      </w:r>
      <w:proofErr w:type="spellEnd"/>
      <w:r>
        <w:t xml:space="preserve"> lépések folyamata, </w:t>
      </w:r>
      <w:proofErr w:type="spellStart"/>
      <w:r>
        <w:t>segitségével</w:t>
      </w:r>
      <w:proofErr w:type="spellEnd"/>
      <w:r>
        <w:t xml:space="preserve"> a </w:t>
      </w:r>
      <w:proofErr w:type="gramStart"/>
      <w:r>
        <w:t>vállalat  alkalmazkodik</w:t>
      </w:r>
      <w:proofErr w:type="gramEnd"/>
      <w:r>
        <w:t xml:space="preserve"> a változó piaci környezethez, változásokra reagál. üzletágak piaci növekedés üteme, vállalati piaci helyzet. hosszú távú tervek készítése</w:t>
      </w:r>
    </w:p>
    <w:p w:rsidR="00C06717" w:rsidRPr="00C06717" w:rsidRDefault="00C06717" w:rsidP="00C06717">
      <w:proofErr w:type="gramStart"/>
      <w:r>
        <w:t>tervezés</w:t>
      </w:r>
      <w:proofErr w:type="gramEnd"/>
      <w:r>
        <w:t xml:space="preserve"> szintjei: Vállalat, divízió, üzletág,  termék márka.</w:t>
      </w:r>
      <w:r>
        <w:br/>
      </w:r>
      <w:r>
        <w:rPr>
          <w:u w:val="single"/>
        </w:rPr>
        <w:t xml:space="preserve">siker tényezői: </w:t>
      </w:r>
      <w:r>
        <w:t xml:space="preserve"> érdekeltek szükségleteinek meghatározása, kritikus üzleti </w:t>
      </w:r>
      <w:proofErr w:type="spellStart"/>
      <w:r>
        <w:t>foylamatok</w:t>
      </w:r>
      <w:proofErr w:type="spellEnd"/>
      <w:r>
        <w:t xml:space="preserve"> fejlesztése, szervezeti kultúra, jövőkép</w:t>
      </w:r>
    </w:p>
    <w:p w:rsidR="00FC76A9" w:rsidRPr="003101E9" w:rsidRDefault="00FC76A9" w:rsidP="00BD07F2"/>
    <w:sectPr w:rsidR="00FC76A9" w:rsidRPr="003101E9" w:rsidSect="00F85CF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EC4"/>
    <w:multiLevelType w:val="hybridMultilevel"/>
    <w:tmpl w:val="2D2077BC"/>
    <w:lvl w:ilvl="0" w:tplc="F174B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E4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C69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C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F21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2C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FCD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C9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E0D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65"/>
    <w:rsid w:val="00016B0E"/>
    <w:rsid w:val="0013302E"/>
    <w:rsid w:val="00140261"/>
    <w:rsid w:val="001F2A1C"/>
    <w:rsid w:val="00201A65"/>
    <w:rsid w:val="003101E9"/>
    <w:rsid w:val="0033419D"/>
    <w:rsid w:val="0036067D"/>
    <w:rsid w:val="0044142B"/>
    <w:rsid w:val="00596B9F"/>
    <w:rsid w:val="00726FE9"/>
    <w:rsid w:val="008C00AD"/>
    <w:rsid w:val="008F19BD"/>
    <w:rsid w:val="009A0F6B"/>
    <w:rsid w:val="00BC44CC"/>
    <w:rsid w:val="00BD07F2"/>
    <w:rsid w:val="00C06717"/>
    <w:rsid w:val="00C7571B"/>
    <w:rsid w:val="00D873B2"/>
    <w:rsid w:val="00E63E33"/>
    <w:rsid w:val="00F85CFE"/>
    <w:rsid w:val="00FB5617"/>
    <w:rsid w:val="00FC76A9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F58B"/>
  <w15:chartTrackingRefBased/>
  <w15:docId w15:val="{263A8EED-3C23-468E-9395-389523B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A0F6B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2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1128</Words>
  <Characters>7786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Nezlok</dc:creator>
  <cp:keywords/>
  <dc:description/>
  <cp:lastModifiedBy>Nezlok</cp:lastModifiedBy>
  <cp:revision>2</cp:revision>
  <dcterms:created xsi:type="dcterms:W3CDTF">2019-12-06T22:14:00Z</dcterms:created>
  <dcterms:modified xsi:type="dcterms:W3CDTF">2019-12-07T09:15:00Z</dcterms:modified>
</cp:coreProperties>
</file>