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CC6A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</w:pPr>
      <w:r w:rsidRPr="00922ECA">
        <w:rPr>
          <w:rFonts w:ascii="Times New Roman" w:eastAsia="Times New Roman" w:hAnsi="Times New Roman"/>
          <w:b/>
          <w:bCs/>
          <w:kern w:val="36"/>
          <w:sz w:val="28"/>
          <w:szCs w:val="28"/>
          <w:lang w:eastAsia="uk-UA"/>
        </w:rPr>
        <w:t>Контрольный список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5904"/>
      </w:tblGrid>
      <w:tr w:rsidR="00922ECA" w:rsidRPr="00B74AA2" w14:paraId="65DD42C4" w14:textId="77777777" w:rsidTr="00B74AA2">
        <w:tc>
          <w:tcPr>
            <w:tcW w:w="3794" w:type="dxa"/>
          </w:tcPr>
          <w:p w14:paraId="6064B820" w14:textId="77777777" w:rsidR="00922ECA" w:rsidRPr="00B74AA2" w:rsidRDefault="00922ECA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</w:pPr>
            <w:r w:rsidRPr="00B74AA2"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  <w:t>Название программного продукта (предметная область)</w:t>
            </w:r>
          </w:p>
        </w:tc>
        <w:tc>
          <w:tcPr>
            <w:tcW w:w="6061" w:type="dxa"/>
          </w:tcPr>
          <w:p w14:paraId="12F8979E" w14:textId="44E0C4DF" w:rsidR="00922ECA" w:rsidRPr="00B74AA2" w:rsidRDefault="00B517BA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  <w:t>Поштовий додаток</w:t>
            </w:r>
          </w:p>
        </w:tc>
      </w:tr>
      <w:tr w:rsidR="00922ECA" w:rsidRPr="00B74AA2" w14:paraId="335339B5" w14:textId="77777777" w:rsidTr="00B74AA2">
        <w:tc>
          <w:tcPr>
            <w:tcW w:w="3794" w:type="dxa"/>
          </w:tcPr>
          <w:p w14:paraId="74574625" w14:textId="77777777" w:rsidR="00922ECA" w:rsidRPr="00B74AA2" w:rsidRDefault="00922ECA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</w:pPr>
            <w:r w:rsidRPr="00B74AA2"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  <w:t>Автор</w:t>
            </w:r>
          </w:p>
        </w:tc>
        <w:tc>
          <w:tcPr>
            <w:tcW w:w="6061" w:type="dxa"/>
          </w:tcPr>
          <w:p w14:paraId="532AFDB0" w14:textId="340A3FCE" w:rsidR="00922ECA" w:rsidRPr="00D4184E" w:rsidRDefault="00D4184E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Корнієнко А.П.</w:t>
            </w:r>
          </w:p>
        </w:tc>
      </w:tr>
      <w:tr w:rsidR="00922ECA" w:rsidRPr="00B74AA2" w14:paraId="39353F89" w14:textId="77777777" w:rsidTr="00B74AA2">
        <w:tc>
          <w:tcPr>
            <w:tcW w:w="3794" w:type="dxa"/>
          </w:tcPr>
          <w:p w14:paraId="1AD99665" w14:textId="77777777" w:rsidR="00922ECA" w:rsidRPr="00B74AA2" w:rsidRDefault="00922ECA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</w:pPr>
            <w:r w:rsidRPr="00B74AA2"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  <w:t>Качество интерфейса проверил</w:t>
            </w:r>
          </w:p>
        </w:tc>
        <w:tc>
          <w:tcPr>
            <w:tcW w:w="6061" w:type="dxa"/>
          </w:tcPr>
          <w:p w14:paraId="286B58AA" w14:textId="2EE2E783" w:rsidR="00922ECA" w:rsidRPr="00D4184E" w:rsidRDefault="00D4184E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Гудимов Д.С.</w:t>
            </w:r>
          </w:p>
        </w:tc>
      </w:tr>
      <w:tr w:rsidR="00922ECA" w:rsidRPr="00B74AA2" w14:paraId="7F63CCF1" w14:textId="77777777" w:rsidTr="00B74AA2">
        <w:tc>
          <w:tcPr>
            <w:tcW w:w="3794" w:type="dxa"/>
          </w:tcPr>
          <w:p w14:paraId="4AD33313" w14:textId="77777777" w:rsidR="00922ECA" w:rsidRPr="00B74AA2" w:rsidRDefault="00922ECA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</w:pPr>
            <w:r w:rsidRPr="00B74AA2"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uk-UA"/>
              </w:rPr>
              <w:t>Дата</w:t>
            </w:r>
          </w:p>
        </w:tc>
        <w:tc>
          <w:tcPr>
            <w:tcW w:w="6061" w:type="dxa"/>
          </w:tcPr>
          <w:p w14:paraId="235B449C" w14:textId="5DF7A276" w:rsidR="00922ECA" w:rsidRPr="00D4184E" w:rsidRDefault="00D4184E" w:rsidP="00B74A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20.04.2023</w:t>
            </w:r>
          </w:p>
        </w:tc>
      </w:tr>
    </w:tbl>
    <w:p w14:paraId="32BA2333" w14:textId="77777777" w:rsid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Cs/>
          <w:sz w:val="20"/>
          <w:szCs w:val="20"/>
          <w:lang w:val="ru-RU" w:eastAsia="uk-UA"/>
        </w:rPr>
      </w:pPr>
      <w:r w:rsidRPr="00922ECA">
        <w:rPr>
          <w:rFonts w:ascii="Times New Roman" w:eastAsia="Times New Roman" w:hAnsi="Times New Roman"/>
          <w:bCs/>
          <w:i/>
          <w:sz w:val="20"/>
          <w:szCs w:val="20"/>
          <w:lang w:val="ru-RU" w:eastAsia="uk-UA"/>
        </w:rPr>
        <w:t>Примечание</w:t>
      </w:r>
      <w:r>
        <w:rPr>
          <w:rFonts w:ascii="Times New Roman" w:eastAsia="Times New Roman" w:hAnsi="Times New Roman"/>
          <w:bCs/>
          <w:sz w:val="20"/>
          <w:szCs w:val="20"/>
          <w:lang w:val="ru-RU" w:eastAsia="uk-UA"/>
        </w:rPr>
        <w:t>. По каждому пункту дать заключение, записав его непосредственно после соответствующего утверждения, в виде: «ВЫПОЛНЕНО» / «НЕ ВЫПОЛНЕНО» / «НЕТ ВОЗМОЖНОСТИ ПРОВЕРИТЬ». Если заключение – «НЕ ВЫПОЛНЕНО», то указать соответствующую форму  и элемент на ней.</w:t>
      </w:r>
    </w:p>
    <w:p w14:paraId="1CFF7550" w14:textId="1D8BE2E7" w:rsidR="00B517BA" w:rsidRPr="00B517BA" w:rsidRDefault="00B517B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, </w:t>
      </w:r>
      <w:r w:rsidR="0024043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9E539DD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922ECA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>Требования к конкретным элементам управления</w:t>
      </w:r>
    </w:p>
    <w:p w14:paraId="59E9A10F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bookmarkStart w:id="0" w:name="p1"/>
      <w:bookmarkEnd w:id="0"/>
      <w:r w:rsidRPr="00922ECA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>Кнопки</w:t>
      </w:r>
    </w:p>
    <w:p w14:paraId="72D4AB1E" w14:textId="47840B95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если какой-либо глагол не вмещается.</w:t>
      </w:r>
      <w:r w:rsidR="00B517B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B517B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3B5829A" w14:textId="6C388D7A" w:rsidR="00922ECA" w:rsidRPr="0039221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Кликабельный размер кнопок совпадает с их видимым или логическим размером.</w:t>
      </w:r>
      <w:r w:rsidR="00B517B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39221A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39221A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форма</w:t>
      </w:r>
      <w:r w:rsid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,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Create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Parcel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,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My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parcel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,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My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Status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39221A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елемент</w:t>
      </w:r>
      <w:r w:rsid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39221A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поверененя назад у верхньому правому кутку</w:t>
      </w:r>
      <w:r w:rsid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45602C94" w14:textId="1890E392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Между кнопками, стоящими рядом, должно быть пустое пространство, щелчок по которому не отрабатывается.</w:t>
      </w:r>
      <w:r w:rsidR="00B517B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B517B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159B136B" w14:textId="2C2D6CD3" w:rsidR="00922ECA" w:rsidRPr="0039221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Нет разных состояний кнопок, которые выглядят одинаково.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7944A7B1" w14:textId="78E9B95C" w:rsidR="00922ECA" w:rsidRPr="00A22C52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Недоступные команды не исчезают с экрана, а становятся заблокированными.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24043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59E21780" w14:textId="6313DAC2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Частотные кнопки снабжены не только текстом, но и пиктограммами; редко используемые кнопки - только текстовыми подписями.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 w:rsidRPr="00922ECA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51AC8069" w14:textId="7032A1F1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модальных диалоговых окнах нет кнопок Применить.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 w:rsidRPr="00922ECA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1C72019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1" w:name="p2"/>
      <w:bookmarkEnd w:id="1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Поля ввода</w:t>
      </w:r>
    </w:p>
    <w:p w14:paraId="2F2744C3" w14:textId="67815041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полях ввода уже стоят наиболее вероятные значения.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 w:rsidRPr="00922ECA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1085B2FA" w14:textId="1931C37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поле вводится численное значение, границы диапазона выводятся во всплывающей подсказке.</w:t>
      </w:r>
      <w:r w:rsidR="0039221A" w:rsidRP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 w:rsidRPr="00922ECA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="0039221A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9221A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742FD4E5" w14:textId="2F48A5F1" w:rsidR="00922ECA" w:rsidRPr="00C40754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поле вводится численное значение из ограниченного диапазона, поле снабжено крутилкой (Spinner).</w:t>
      </w:r>
      <w:r w:rsidR="00AF595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AF595D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A07383F" w14:textId="285D66A6" w:rsidR="00922ECA" w:rsidRPr="004433F4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Длина полей не меньше, и, по возможности, не больше, длины вводимых в них данных.</w:t>
      </w:r>
      <w:r w:rsidR="00C40754" w:rsidRPr="00C40754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C4075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4896A5A6" w14:textId="7D04424D" w:rsidR="004433F4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lastRenderedPageBreak/>
        <w:t>Если поле предназначено для ввода заметного количества текста, оно многострочное.</w:t>
      </w:r>
      <w:r w:rsidR="004433F4" w:rsidRPr="004433F4">
        <w:rPr>
          <w:rFonts w:ascii="Times New Roman" w:eastAsia="Times New Roman" w:hAnsi="Times New Roman"/>
          <w:b/>
          <w:bCs/>
          <w:noProof/>
          <w:color w:val="FFFF00"/>
          <w:sz w:val="28"/>
          <w:szCs w:val="28"/>
          <w:lang w:eastAsia="uk-UA"/>
        </w:rPr>
        <w:t xml:space="preserve"> </w:t>
      </w:r>
      <w:r w:rsidR="0024043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1E040273" w14:textId="74203F1D" w:rsidR="00922ECA" w:rsidRPr="004433F4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Многострочные поля имеют максимально возможную высоту; нет резервов для их увеличения.</w:t>
      </w:r>
      <w:r w:rsidR="004433F4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4433F4" w:rsidRPr="0024043D">
        <w:rPr>
          <w:rFonts w:ascii="Times New Roman" w:eastAsia="Times New Roman" w:hAnsi="Times New Roman"/>
          <w:b/>
          <w:bCs/>
          <w:noProof/>
          <w:color w:val="1F4E79" w:themeColor="accent5" w:themeShade="80"/>
          <w:sz w:val="28"/>
          <w:szCs w:val="28"/>
          <w:lang w:eastAsia="uk-UA"/>
        </w:rPr>
        <w:t>НЕМАЄ МОЖЛИВОСТІ ПЕРЕВІРИТИ</w:t>
      </w:r>
    </w:p>
    <w:p w14:paraId="1ADEC37B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2" w:name="p3"/>
      <w:bookmarkEnd w:id="2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Списки</w:t>
      </w:r>
    </w:p>
    <w:p w14:paraId="6EFE0705" w14:textId="40B3C862" w:rsidR="00922ECA" w:rsidRPr="004433F4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списках уже стоят наиболее вероятные значения.</w:t>
      </w:r>
      <w:r w:rsidR="004433F4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4433F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226033A5" w14:textId="5C0A96D1" w:rsidR="00922ECA" w:rsidRPr="00A22C52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список содержит более 50 элементов, используется фильтр или режим поиска.</w:t>
      </w:r>
      <w:r w:rsidR="00A22C52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24043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5FA9F8E9" w14:textId="6C629E05" w:rsidR="00922ECA" w:rsidRPr="00A47518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Нет часто используемых коротких списков (менее пяти элементов); такие списки представлены как группы радиокнопок или чекбоксов.</w:t>
      </w:r>
      <w:r w:rsidR="004433F4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A4751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16BEF6C9" w14:textId="0012436D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Ширина списков не меньше ширины входящих в них элементов.</w:t>
      </w:r>
      <w:r w:rsidR="00A47518" w:rsidRPr="00A4751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A4751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370E4554" w14:textId="2D9AB298" w:rsidR="00922ECA" w:rsidRPr="00DB0AB6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Элементы списка отсортированы; либо структурно, т.е. по общим признакам, либо по алфавиту, либо по частотности (только списки меньше 7 элементов).</w:t>
      </w:r>
      <w:r w:rsidR="00DB0AB6" w:rsidRPr="00DB0AB6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DB0AB6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DB0AB6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DB0AB6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форма</w:t>
      </w:r>
      <w:r w:rsidR="00DB0AB6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,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Create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Parcel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,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My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parcel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,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My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Status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B0AB6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елемент</w:t>
      </w:r>
      <w:r w:rsidR="00DB0AB6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DB0AB6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поверененя назад у верхньому правому кутку</w:t>
      </w:r>
      <w:r w:rsidR="00DB0AB6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398665DB" w14:textId="6808CCD6" w:rsidR="00922ECA" w:rsidRPr="009B61FE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списке более 50 отсортированных по алфавиту элементов, первыми тремя элементами являются наиболее частотные элементы. Они также повторяются на своих алфавитных местах.</w:t>
      </w:r>
      <w:r w:rsidR="009B61FE" w:rsidRPr="009B61FE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9B61FE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73FE6131" w14:textId="3AC48E6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Многострочные списки множественного выбора снабжены чекбоксами возле каждого элемента (списки старого стиля отсутствуют).</w:t>
      </w:r>
      <w:r w:rsidR="009B61FE" w:rsidRPr="009B61FE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9B61FE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00E37E74" w14:textId="276AF176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Многострочные списки имеют высоту не менее 4 строк.</w:t>
      </w:r>
      <w:r w:rsidR="009B61FE" w:rsidRPr="009B61FE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9B61FE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276E01D" w14:textId="256E2186" w:rsidR="00922ECA" w:rsidRPr="00B412E5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есть свободное место, используются расширенные комбобоксы, а не однострочные.</w:t>
      </w:r>
      <w:r w:rsidR="00B412E5" w:rsidRPr="00B412E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B412E5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15808651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3" w:name="p4"/>
      <w:bookmarkEnd w:id="3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Чекбоксы и радиокнопки</w:t>
      </w:r>
    </w:p>
    <w:p w14:paraId="7EAD7EDE" w14:textId="16DF616A" w:rsidR="00922ECA" w:rsidRPr="00C7739D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чекбоксов в группе больше 10, вводится дополнительный, выставляющий/снимающий все чекбоксы.</w:t>
      </w:r>
      <w:r w:rsidR="00B412E5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C7739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val="en-US" w:eastAsia="uk-UA"/>
        </w:rPr>
        <w:t>c</w:t>
      </w:r>
    </w:p>
    <w:p w14:paraId="60E8FE00" w14:textId="00031E5F" w:rsidR="00922ECA" w:rsidRPr="005D43C3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Внутри группы радиокнопок одна обязательно установлена по умолчанию.</w:t>
      </w:r>
      <w:r w:rsidR="005D43C3" w:rsidRPr="005D43C3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5D43C3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7DF49F9C" w14:textId="24CCEA19" w:rsidR="00C7739D" w:rsidRDefault="00922ECA" w:rsidP="00C7739D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Чекбоксы и радиокнопки внутри своих групп расставлены по вертикали.</w:t>
      </w:r>
      <w:r w:rsidR="00C7739D" w:rsidRPr="00C7739D">
        <w:rPr>
          <w:rFonts w:ascii="Times New Roman" w:eastAsia="Times New Roman" w:hAnsi="Times New Roman"/>
          <w:b/>
          <w:bCs/>
          <w:noProof/>
          <w:color w:val="44546A"/>
          <w:sz w:val="28"/>
          <w:szCs w:val="28"/>
          <w:lang w:eastAsia="uk-UA"/>
        </w:rPr>
        <w:t xml:space="preserve"> </w:t>
      </w:r>
      <w:r w:rsidR="00C7739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744C83B9" w14:textId="0BC940A6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окне, помимо терминационных кнопок, есть только набор радиокнопок, двойной щелчок по радиокнопке устанавливает ее и закрывает окно.</w:t>
      </w:r>
      <w:r w:rsidR="00C7739D" w:rsidRPr="00C7739D">
        <w:rPr>
          <w:rFonts w:ascii="Times New Roman" w:eastAsia="Times New Roman" w:hAnsi="Times New Roman"/>
          <w:b/>
          <w:bCs/>
          <w:noProof/>
          <w:color w:val="44546A"/>
          <w:sz w:val="28"/>
          <w:szCs w:val="28"/>
          <w:lang w:eastAsia="uk-UA"/>
        </w:rPr>
        <w:t xml:space="preserve"> </w:t>
      </w:r>
      <w:r w:rsidR="00C7739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6663C08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uk-UA"/>
        </w:rPr>
      </w:pPr>
      <w:bookmarkStart w:id="4" w:name="p5"/>
      <w:bookmarkEnd w:id="4"/>
      <w:r w:rsidRPr="00922ECA"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lastRenderedPageBreak/>
        <w:t>Взаимодействие</w:t>
      </w:r>
    </w:p>
    <w:p w14:paraId="0B19C112" w14:textId="08F84084" w:rsidR="00922ECA" w:rsidRPr="00C7739D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Система, завершив длительную операцию (больше минуты работы), пищит через встроенный динамик компьютера.</w:t>
      </w:r>
      <w:r w:rsidR="00C7739D" w:rsidRPr="00C7739D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C7739D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761091EC" w14:textId="2AE33D19" w:rsidR="00922ECA" w:rsidRPr="00C7739D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интерфейсе не используется непосредственного манипулирования, система не имеет своих курсоров. Если непосредственное манипулирование применяется, свои курсоры применяются только если аналогов из ОС не существует.</w:t>
      </w:r>
      <w:r w:rsidR="00C7739D" w:rsidRPr="00C7739D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C7739D" w:rsidRPr="00DB0AB6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C7739D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C7739D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C7739D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форма</w:t>
      </w:r>
      <w:r w:rsidR="00C7739D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C7739D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C7739D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Menu</w:t>
      </w:r>
      <w:r w:rsidR="00C7739D" w:rsidRPr="00C7739D">
        <w:rPr>
          <w:rFonts w:ascii="Times New Roman" w:eastAsia="Times New Roman" w:hAnsi="Times New Roman"/>
          <w:noProof/>
          <w:sz w:val="28"/>
          <w:szCs w:val="28"/>
          <w:lang w:val="ru-RU" w:eastAsia="uk-UA"/>
        </w:rPr>
        <w:t xml:space="preserve"> </w:t>
      </w:r>
      <w:r w:rsidR="00C7739D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Window</w:t>
      </w:r>
      <w:r w:rsidR="00C7739D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C7739D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елемент</w:t>
      </w:r>
      <w:r w:rsidR="00C7739D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: </w:t>
      </w:r>
      <w:r w:rsidR="00C7739D">
        <w:rPr>
          <w:rFonts w:ascii="Times New Roman" w:eastAsia="Times New Roman" w:hAnsi="Times New Roman"/>
          <w:noProof/>
          <w:sz w:val="28"/>
          <w:szCs w:val="28"/>
          <w:lang w:eastAsia="uk-UA"/>
        </w:rPr>
        <w:t>міняється курсор поміж кнопками та банером</w:t>
      </w:r>
      <w:r w:rsidR="00C7739D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74BB0863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5" w:name="p6"/>
      <w:bookmarkEnd w:id="5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Системные сообщения и отработка ошибок</w:t>
      </w:r>
    </w:p>
    <w:p w14:paraId="463DAF55" w14:textId="0E5DDDEF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формах ввода проверка корректности вводимых значений выполняется прямо во время ввода; если вводятся некорректные данные, система сразу сообщает об этом пользователю, не дожидаясь момента, когда пользователь завершит ввод данных во всей форме.</w:t>
      </w:r>
      <w:r w:rsidR="00C7739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C7739D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477C22F9" w14:textId="15A45CF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Сообщения о некорректности введенных данных показываются рядом с элементом управления, данные в котором некорректны.</w:t>
      </w:r>
      <w:r w:rsidR="00C7739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C7739D" w:rsidRPr="00922ECA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="00C7739D" w:rsidRPr="00C7739D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C7739D" w:rsidRPr="00DB0AB6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C7739D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C7739D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C7739D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</w:t>
      </w:r>
      <w:r w:rsidR="00C7739D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C7739D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val="ru-RU"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and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val="ru-RU"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Registarition</w:t>
      </w:r>
      <w:r w:rsidR="00C7739D" w:rsidRPr="001756E4">
        <w:rPr>
          <w:rFonts w:ascii="Times New Roman" w:eastAsia="Times New Roman" w:hAnsi="Times New Roman"/>
          <w:noProof/>
          <w:sz w:val="28"/>
          <w:szCs w:val="28"/>
          <w:lang w:val="ru-RU" w:eastAsia="uk-UA"/>
        </w:rPr>
        <w:t xml:space="preserve"> </w:t>
      </w:r>
      <w:r w:rsidR="00C7739D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Window</w:t>
      </w:r>
      <w:r w:rsidR="00C7739D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C7739D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елемент</w:t>
      </w:r>
      <w:r w:rsidR="00C7739D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: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пароль, ФІО, Телефон </w:t>
      </w:r>
      <w:r w:rsidR="001756E4" w:rsidRP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коментар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: </w:t>
      </w:r>
      <w:r w:rsid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>повідомлення з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val="ru-RU" w:eastAsia="uk-UA"/>
        </w:rPr>
        <w:t>’</w:t>
      </w:r>
      <w:r w:rsid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>являється у вспливаючому вікні</w:t>
      </w:r>
      <w:r w:rsidR="00C7739D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00569529" w14:textId="318DDF5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Текст сообщений о некорректности введенных данных не говорит, что, дескать, совершена ошибка, напротив, он только информирует пользователя, данные какого типа и формата приемлемы.</w:t>
      </w:r>
      <w:r w:rsidR="001756E4" w:rsidRPr="001756E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14A4EC30" w14:textId="23970BC3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Текст сообщений о проблемах состоит из трех частей: в первой кратко описывается проблема, во второй части - как ее решить, в третьей - описывается, как не допускать возникновения этой проблемы в дальнейшем.</w:t>
      </w:r>
      <w:r w:rsidR="001756E4" w:rsidRPr="001756E4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1756E4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1756E4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и:</w:t>
      </w:r>
      <w:r w:rsidR="001756E4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and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Registarition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Window</w:t>
      </w:r>
      <w:r w:rsidR="001756E4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 w:rsidRP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коментар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: </w:t>
      </w:r>
      <w:r w:rsid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>У повідомленнях з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>’</w:t>
      </w:r>
      <w:r w:rsid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>являється лише причина помилки</w:t>
      </w:r>
      <w:r w:rsidR="001756E4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160599F3" w14:textId="5B981EC1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Статусные сообщения («Синхронизация успешно завершена») выводятся только в строке статуса.</w:t>
      </w:r>
      <w:r w:rsidR="001756E4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6FEFBD12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6" w:name="p7"/>
      <w:bookmarkEnd w:id="6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Клавиатура</w:t>
      </w:r>
    </w:p>
    <w:p w14:paraId="5B355DF8" w14:textId="28A10606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формах ввода нажатие табуляции ведет к правильной последовательности перемещения по форме.</w:t>
      </w:r>
      <w:r w:rsidR="001756E4" w:rsidRPr="001756E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D747A5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D747A5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D747A5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и:</w:t>
      </w:r>
      <w:r w:rsidR="00D747A5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D747A5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and</w:t>
      </w:r>
      <w:r w:rsidR="00D747A5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Registarition</w:t>
      </w:r>
      <w:r w:rsidR="00D747A5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Window</w:t>
      </w:r>
      <w:r w:rsidR="00D747A5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коментар: </w:t>
      </w:r>
      <w:r w:rsidR="00D747A5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кнопки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 xml:space="preserve">log in </w:t>
      </w:r>
      <w:r w:rsidR="00D747A5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та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register</w:t>
      </w:r>
      <w:r w:rsidR="00D747A5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2962DDDE" w14:textId="76229B59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Обработка формы запускается не только по нажатию на терминационую кнопку, но и по нажатию клавиши Enter на последнем поле этой формы.</w:t>
      </w:r>
      <w:r w:rsidR="001756E4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1756E4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1756E4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1756E4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и:</w:t>
      </w:r>
      <w:r w:rsidR="001756E4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and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Registarition</w:t>
      </w:r>
      <w:r w:rsidR="001756E4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1756E4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Window</w:t>
      </w:r>
      <w:r w:rsidR="001756E4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D747A5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елементи</w:t>
      </w:r>
      <w:r w:rsidR="001756E4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: </w:t>
      </w:r>
      <w:r w:rsidR="00D747A5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кнопки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 xml:space="preserve">log in </w:t>
      </w:r>
      <w:r w:rsidR="00D747A5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та </w:t>
      </w:r>
      <w:r w:rsidR="00D747A5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register</w:t>
      </w:r>
      <w:r w:rsidR="001756E4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50E66145" w14:textId="42EA1A69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Для наиболее частотных элементов управления (включая меню) установлены клавиши быстрого вызова.</w:t>
      </w:r>
      <w:r w:rsidR="00D747A5" w:rsidRPr="00D747A5">
        <w:rPr>
          <w:rFonts w:ascii="Times New Roman" w:eastAsia="Times New Roman" w:hAnsi="Times New Roman"/>
          <w:b/>
          <w:bCs/>
          <w:noProof/>
          <w:color w:val="44546A"/>
          <w:sz w:val="28"/>
          <w:szCs w:val="28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12E62D1" w14:textId="38D47423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Каждому пункту меню назначены ALT-комбинации (выделены подчеркиванием).</w:t>
      </w:r>
      <w:r w:rsidR="00D747A5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5B91C218" w14:textId="0C1837A4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lastRenderedPageBreak/>
        <w:t>ALT-комбинации и горячие клавиши стандартные.</w:t>
      </w:r>
      <w:r w:rsidR="00D747A5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747A5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01CFE837" w14:textId="672EAFA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горячих клавиш больше 40, в интерфейсе есть способ их изменить.</w:t>
      </w:r>
      <w:r w:rsidR="00D747A5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00C4320" w14:textId="5CF61CC4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По нажатию клавиши Tab переход от элемента к элементу внутри формы осуществляется сверху вниз слева направо.</w:t>
      </w:r>
      <w:r w:rsidR="00D747A5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9359B2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9359B2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9359B2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9359B2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и:</w:t>
      </w:r>
      <w:r w:rsidR="009359B2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9359B2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Login</w:t>
      </w:r>
      <w:r w:rsidR="009359B2" w:rsidRPr="001756E4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9359B2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Window</w:t>
      </w:r>
      <w:r w:rsidR="009359B2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9359B2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коментар: </w:t>
      </w:r>
      <w:r w:rsidR="009359B2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перехід здійснюється з низу в гору </w:t>
      </w:r>
      <w:r w:rsidR="009359B2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1177DE80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uk-UA"/>
        </w:rPr>
      </w:pPr>
      <w:bookmarkStart w:id="7" w:name="p8"/>
      <w:bookmarkEnd w:id="7"/>
      <w:r w:rsidRPr="00922ECA"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t>Визуал</w:t>
      </w:r>
    </w:p>
    <w:p w14:paraId="3E9F7DA3" w14:textId="068C2EB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Направление теней во всех элементах управления должно быть одинаковым: снизу справа.</w:t>
      </w:r>
      <w:r w:rsidR="009359B2" w:rsidRPr="009359B2">
        <w:rPr>
          <w:rFonts w:ascii="Times New Roman" w:eastAsia="Times New Roman" w:hAnsi="Times New Roman"/>
          <w:b/>
          <w:bCs/>
          <w:noProof/>
          <w:color w:val="44546A"/>
          <w:sz w:val="28"/>
          <w:szCs w:val="28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07A3A558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8" w:name="p9"/>
      <w:bookmarkEnd w:id="8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Индикация</w:t>
      </w:r>
    </w:p>
    <w:p w14:paraId="2C0ACD41" w14:textId="67074E49" w:rsidR="00922ECA" w:rsidRPr="00D56D38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Индикация цветом не является единственной; если она используется, система снабжена и другой индикацией.</w:t>
      </w:r>
      <w:r w:rsidR="009359B2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9359B2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3570F781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9" w:name="p10"/>
      <w:bookmarkEnd w:id="9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Пиктограммы</w:t>
      </w:r>
    </w:p>
    <w:p w14:paraId="49D3CEE1" w14:textId="0FA8743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группах пиктограмм нет пиктограмм, по цвету и форме сходных между собой.</w:t>
      </w:r>
      <w:r w:rsidR="00D56D3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5DB45E5C" w14:textId="4A0F62F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Нет пиктограмм со стандартными значениями, но нестандартными сюжетами.</w:t>
      </w:r>
      <w:r w:rsidR="00D56D3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B94DA58" w14:textId="153F030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пиктограммах нет текста.</w:t>
      </w:r>
      <w:r w:rsidR="00D56D3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48894386" w14:textId="17FF273C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наборах пиктограмм пиктограммы одного значения, но разных размеров используют одни и те же особенности и/или сюжет</w:t>
      </w:r>
      <w:r w:rsidR="00D56D38" w:rsidRPr="00D56D38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54F058B3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uk-UA"/>
        </w:rPr>
      </w:pPr>
      <w:bookmarkStart w:id="10" w:name="p11"/>
      <w:bookmarkEnd w:id="10"/>
      <w:r w:rsidRPr="00922ECA"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t>Окна</w:t>
      </w:r>
    </w:p>
    <w:p w14:paraId="2387AFE2" w14:textId="770AACD3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На растягивающихся окнах есть индикатор растягиваемости.</w:t>
      </w:r>
      <w:r w:rsidR="00D56D38" w:rsidRP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27733750" w14:textId="4598DC4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Заголовки окон соответствуют названиям элементов, при помощи которых окна были вызваны. Если окно вызывается элементом, не имеющим явного названия, в заголовке окна отражается название экранной формы.</w:t>
      </w:r>
      <w:r w:rsidR="00D56D3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0A1DB31C" w14:textId="1396EABC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Тип окна (модальное, немодальное, возможность минимизации/максимизации) был выбран осознанно, в соответствии с задачами пользователей.</w:t>
      </w:r>
      <w:r w:rsidR="00D56D38" w:rsidRP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306CF1BE" w14:textId="5DB27D45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диалоговых окнах отсутствуют меню или инструментальные панели.</w:t>
      </w:r>
      <w:r w:rsidR="00D56D3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D56D38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5E82E52E" w14:textId="502522F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Кнопки Применить используются только в окнах-палитрах (вместо кнопок ОК).</w:t>
      </w:r>
      <w:r w:rsidR="00D56D38" w:rsidRPr="00D56D38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5E9F09C6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11" w:name="p12"/>
      <w:bookmarkEnd w:id="11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Строка статуса</w:t>
      </w:r>
    </w:p>
    <w:p w14:paraId="1646D8A2" w14:textId="5C24FEF0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lastRenderedPageBreak/>
        <w:t>В строке статуса выводится только информация о текущем состоянии системы и кнопки (не выглядящие кнопками) для функций, предназначенных только опытным пользователям.</w:t>
      </w:r>
      <w:r w:rsidR="00D56D38" w:rsidRPr="00D56D38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D56D38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6F18150" w14:textId="06AEB179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Индикаторы выполнения выводятся в строке статуса. Исключение: окна-маcтера, в них индикаторы выполнения можно выводить внутри самих окон.</w:t>
      </w:r>
      <w:r w:rsidR="00370654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37065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69FAB852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12" w:name="p13"/>
      <w:bookmarkEnd w:id="12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Меню</w:t>
      </w:r>
    </w:p>
    <w:p w14:paraId="527E0EF5" w14:textId="73FFC9C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Первая буква в названии пунктов меню - заглавная.</w:t>
      </w:r>
      <w:r w:rsidR="00370654" w:rsidRPr="0037065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37065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4910BFCB" w14:textId="3EAEE72E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Все пункты меню первого уровня активизируют раскрывающиеся меню.</w:t>
      </w:r>
      <w:r w:rsidR="00370654" w:rsidRPr="0037065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37065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29AB314" w14:textId="249C52E4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Используются не более двух подуровней меню.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3D4C20F" w14:textId="5D112DCE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меню есть пиктограммы, ими снабжены только самые частотные элементы.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4259157" w14:textId="237695A3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Элементы, открывающие вложенные меню, выглядят иначе, чем терминальные элементы.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04592EB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13" w:name="p14"/>
      <w:bookmarkEnd w:id="13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Контекстные меню</w:t>
      </w:r>
    </w:p>
    <w:p w14:paraId="282212D2" w14:textId="6A8B813E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На всех объектах, видимых в интерфейсе, есть специфичное для каждого объекта контекстное меню.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E38C6C6" w14:textId="6BFA9CD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контекстных меню не более 10 элементов.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32E7485" w14:textId="5644DCBC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контекстных меню элементы отсортированы по убыванию частоты их использования.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4838DCF2" w14:textId="68ECE68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Все элементы контекстных меню присутствуют и в других фрагментах интерфейса; нет команд, вызываемых только из контекстных меню.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48810675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14" w:name="p15"/>
      <w:bookmarkEnd w:id="14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Структура интерфейсных форм</w:t>
      </w:r>
    </w:p>
    <w:p w14:paraId="18E1887A" w14:textId="5DF726A4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группах интерактивных элементов (поля форм, элементы меню и т. п.) этих элементов не больше семи.</w:t>
      </w:r>
      <w:r w:rsidR="006610C4" w:rsidRP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1F3D7F39" w14:textId="33E04BC3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Кнопка «Отмена» всегда самая правая.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15466B73" w14:textId="676EBA5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Многостраничные формы имеют указание на то, что они многостраничные; пользователь всегда видит количество оставшихся экранов (пример: «Экран x из y»).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4994E807" w14:textId="525C6CD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lastRenderedPageBreak/>
        <w:t>Если в форме есть несколько кнопок, одна является кнопкой по умолчанию. Если кнопка в форме только одна, она не может быть кнопкой по умолчанию. Опасные для пользователя кнопки не являются кнопками по умолчанию.</w:t>
      </w:r>
      <w:r w:rsidR="006610C4" w:rsidRP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709638CB" w14:textId="0CB4384E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в окне есть свободное место, наиболее частотная терминационная кнопка больше остальных.</w:t>
      </w:r>
      <w:r w:rsidR="006610C4" w:rsidRPr="006610C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6610C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4E0DC54C" w14:textId="74553C3A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Кнопки находятся в секции, на которую они оказывают непосредственное воздействие.</w:t>
      </w:r>
      <w:r w:rsidR="006610C4" w:rsidRP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0156D0B3" w14:textId="7E9793B0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Терминационные кнопки (управляющие окном) расположены либо снизу в ряд, либо справа в колонку.</w:t>
      </w:r>
      <w:r w:rsidR="006610C4" w:rsidRP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7A911F91" w14:textId="7D296C24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Кнопки, относящиеся ко всему блоку вкладок, расположены за пределами блока.</w:t>
      </w:r>
      <w:r w:rsidR="006610C4" w:rsidRP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6610C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2C74F4E4" w14:textId="5A4ABFC4" w:rsidR="00922ECA" w:rsidRPr="00F124CE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Если окно или вкладка имеет автоматически пополняемое содержимое, например, в нем перечислены приходящие сообщения, в названии элемента интерфейса, который открывает окно или вкладку, выводится число объектов в этом окне и отдельно число новых объектов. Пример: Документы (8/3).</w:t>
      </w:r>
      <w:r w:rsidR="0008607B" w:rsidRPr="0008607B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</w:t>
      </w:r>
      <w:r w:rsidR="0008607B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08607B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08607B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08607B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и:</w:t>
      </w:r>
      <w:r w:rsidR="0008607B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08607B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My</w:t>
      </w:r>
      <w:r w:rsidR="0008607B" w:rsidRPr="00F124CE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08607B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Parcels</w:t>
      </w:r>
      <w:r w:rsidR="00F124CE" w:rsidRPr="00F124CE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noProof/>
          <w:sz w:val="28"/>
          <w:szCs w:val="28"/>
          <w:lang w:eastAsia="uk-UA"/>
        </w:rPr>
        <w:t>та</w:t>
      </w:r>
      <w:r w:rsidR="00F124CE" w:rsidRPr="00F124CE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F124CE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Parcels</w:t>
      </w:r>
      <w:r w:rsidR="00F124CE" w:rsidRPr="00F124CE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F124CE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History</w:t>
      </w:r>
      <w:r w:rsidR="0008607B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08607B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коментар: </w:t>
      </w:r>
      <w:r w:rsidR="00F124CE">
        <w:rPr>
          <w:rFonts w:ascii="Times New Roman" w:eastAsia="Times New Roman" w:hAnsi="Times New Roman"/>
          <w:noProof/>
          <w:sz w:val="28"/>
          <w:szCs w:val="28"/>
          <w:lang w:eastAsia="uk-UA"/>
        </w:rPr>
        <w:t>при додаванні нових посилок користувачю не надається кількість нових посилок</w:t>
      </w:r>
      <w:r w:rsidR="0008607B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1DE38D8C" w14:textId="10D5831D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Пункты меню и кнопки, инициирующие другие действия пользователя, обозначены в конце многоточием (…). Примеры: элемент «Сохранить как...» требует многоточия, т.к. пользователь должен выбрать название файла, а элемент «О программе» многоточия не требует, т.к. на открывающемся окне нет самостоятельных интерфейсных элементов.</w:t>
      </w:r>
      <w:r w:rsidR="00297734" w:rsidRPr="0029773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29773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3DB9E89C" w14:textId="1079A3B2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Подписи к интерфейсным элементам размещены единообразно.</w:t>
      </w:r>
      <w:r w:rsidR="00297734" w:rsidRPr="0029773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297734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201D7DB8" w14:textId="333EB45F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Недоступные в данный момент интерфейсные элементы заблокированы, а не скрыты.</w:t>
      </w:r>
      <w:r w:rsidR="00297734" w:rsidRPr="00297734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297734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266CB58A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uk-UA"/>
        </w:rPr>
      </w:pPr>
      <w:bookmarkStart w:id="15" w:name="p16"/>
      <w:bookmarkEnd w:id="15"/>
      <w:r w:rsidRPr="00922ECA">
        <w:rPr>
          <w:rFonts w:ascii="Times New Roman" w:eastAsia="Times New Roman" w:hAnsi="Times New Roman"/>
          <w:b/>
          <w:bCs/>
          <w:sz w:val="27"/>
          <w:szCs w:val="27"/>
          <w:lang w:eastAsia="uk-UA"/>
        </w:rPr>
        <w:t>Формы ввода</w:t>
      </w:r>
    </w:p>
    <w:p w14:paraId="337D43BA" w14:textId="5F9A53B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Во всех формах, служащих для сбора информации, есть пункты «Другое» и «Не применимо» или подобный.</w:t>
      </w:r>
      <w:r w:rsidR="00B42DC9" w:rsidRPr="00B42DC9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B42DC9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B42DC9" w:rsidRPr="00A47518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форм</w:t>
      </w:r>
      <w:r w:rsidR="00B42DC9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и:</w:t>
      </w:r>
      <w:r w:rsidR="00B42DC9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Registration</w:t>
      </w:r>
      <w:r w:rsidR="00B42DC9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коментар: </w:t>
      </w:r>
      <w:r w:rsidR="00B42DC9">
        <w:rPr>
          <w:rFonts w:ascii="Times New Roman" w:eastAsia="Times New Roman" w:hAnsi="Times New Roman"/>
          <w:noProof/>
          <w:sz w:val="28"/>
          <w:szCs w:val="28"/>
          <w:lang w:eastAsia="uk-UA"/>
        </w:rPr>
        <w:t>при створені нового акаунту користувач повинен вибрати місто із наданого списку</w:t>
      </w:r>
      <w:r w:rsidR="00B42DC9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679C132E" w14:textId="0AFF1CF2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Все поля, обязательные для заполнения, помечены, и есть соответствующее пояснение.</w:t>
      </w:r>
      <w:r w:rsidR="00B42DC9" w:rsidRPr="00B42DC9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998B907" w14:textId="327B8B64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Во всех формах, служащих для сбора информации, есть описание целей сбора данных, объясняется, что с этими данными будет сделано и что не будет.</w:t>
      </w:r>
      <w:r w:rsidR="00B42DC9" w:rsidRPr="00B42DC9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B42DC9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B42DC9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Registration</w:t>
      </w:r>
      <w:r w:rsidR="00B42DC9" w:rsidRPr="00A47518">
        <w:rPr>
          <w:rFonts w:ascii="Times New Roman" w:eastAsia="Times New Roman" w:hAnsi="Times New Roman"/>
          <w:noProof/>
          <w:sz w:val="28"/>
          <w:szCs w:val="28"/>
          <w:lang w:eastAsia="uk-UA"/>
        </w:rPr>
        <w:t xml:space="preserve"> </w:t>
      </w:r>
      <w:r w:rsidR="00B42DC9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коментар: </w:t>
      </w:r>
      <w:r w:rsidR="00B42DC9">
        <w:rPr>
          <w:rFonts w:ascii="Times New Roman" w:eastAsia="Times New Roman" w:hAnsi="Times New Roman"/>
          <w:noProof/>
          <w:sz w:val="28"/>
          <w:szCs w:val="28"/>
          <w:lang w:eastAsia="uk-UA"/>
        </w:rPr>
        <w:t>у застосунку таке не реалізовано</w:t>
      </w:r>
      <w:r w:rsidR="00B42DC9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22FF4246" w14:textId="77777777" w:rsidR="00922ECA" w:rsidRPr="00922ECA" w:rsidRDefault="00922ECA" w:rsidP="0092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uk-UA"/>
        </w:rPr>
      </w:pPr>
      <w:bookmarkStart w:id="16" w:name="p17"/>
      <w:bookmarkEnd w:id="16"/>
      <w:r w:rsidRPr="00922ECA">
        <w:rPr>
          <w:rFonts w:ascii="Times New Roman" w:eastAsia="Times New Roman" w:hAnsi="Times New Roman"/>
          <w:b/>
          <w:bCs/>
          <w:sz w:val="36"/>
          <w:szCs w:val="36"/>
          <w:lang w:eastAsia="uk-UA"/>
        </w:rPr>
        <w:t>Текст</w:t>
      </w:r>
    </w:p>
    <w:p w14:paraId="359E2D27" w14:textId="1945E9C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lastRenderedPageBreak/>
        <w:t>На все главные интерфейсные элементы повешены всплывающие подсказки, текст которых отражает результат использования этих элементов.</w:t>
      </w:r>
      <w:r w:rsidR="00031400" w:rsidRPr="00031400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 xml:space="preserve"> </w:t>
      </w:r>
      <w:r w:rsidR="00031400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10371414" w14:textId="5C34BAFF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интерфейсе отсутствуют жаргонизмы.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2C09EDC0" w14:textId="63B2674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интерфейсе отсутствуют отрицательные формулировки (например, чекбокс «Не показывать примечания» неприемлем, взамен него нужно выводить чекбокс «Показывать примечания».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13F2B838" w14:textId="6A413A8F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Ни один элемент не называется по-разному в разных местах (интерфейсный глоссарий не просто сделан в явной форме, но и выверен).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191EB2C" w14:textId="7FCD4D48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тексте всех подтверждений дается наименование объекта, над которым совершается подтверждаемое действие.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35F7E4FB" w14:textId="19242162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Для улучшения удобочитаемости длинные числа разбиваются неразрывным пробелом по три цифры: 1 234 567.</w:t>
      </w:r>
      <w:r w:rsidR="00031400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031400" w:rsidRPr="0024043D">
        <w:rPr>
          <w:rFonts w:ascii="Times New Roman" w:eastAsia="Times New Roman" w:hAnsi="Times New Roman"/>
          <w:b/>
          <w:bCs/>
          <w:noProof/>
          <w:color w:val="1F4E79"/>
          <w:sz w:val="28"/>
          <w:szCs w:val="28"/>
          <w:lang w:eastAsia="uk-UA"/>
        </w:rPr>
        <w:t>НЕМАЄ МОЖЛИВОСТІ ПЕРЕВІРИТИ</w:t>
      </w:r>
    </w:p>
    <w:p w14:paraId="02183D8A" w14:textId="063EDFF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Каждый элемент списка содержит на конце точку или начинается с прописной буквы по след. правилу: «Текст всех элементов начинается со строчной 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хоть один элемент списка содержит более одного предложения, все элементы начинаются с заглавной буквы и заканчиваются точкой.»</w:t>
      </w:r>
      <w:r w:rsidR="00031400" w:rsidRPr="00031400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НЕ ВИКОНАНО</w:t>
      </w:r>
      <w:r w:rsidR="00031400" w:rsidRPr="0039221A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 xml:space="preserve"> (</w:t>
      </w:r>
      <w:r w:rsidR="00031400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коментар: </w:t>
      </w:r>
      <w:r w:rsidR="00031400">
        <w:rPr>
          <w:rFonts w:ascii="Times New Roman" w:eastAsia="Times New Roman" w:hAnsi="Times New Roman"/>
          <w:noProof/>
          <w:sz w:val="28"/>
          <w:szCs w:val="28"/>
          <w:lang w:eastAsia="uk-UA"/>
        </w:rPr>
        <w:t>у застосунку відсутні точки в кінці речення</w:t>
      </w:r>
      <w:r w:rsidR="00031400">
        <w:rPr>
          <w:rFonts w:ascii="Times New Roman" w:eastAsia="Times New Roman" w:hAnsi="Times New Roman"/>
          <w:b/>
          <w:bCs/>
          <w:noProof/>
          <w:color w:val="FF0000"/>
          <w:sz w:val="28"/>
          <w:szCs w:val="28"/>
          <w:lang w:eastAsia="uk-UA"/>
        </w:rPr>
        <w:t>)</w:t>
      </w:r>
    </w:p>
    <w:p w14:paraId="76FD8E21" w14:textId="5E11A5EB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Любому списку предшествует, по меньшей мере, один абзац текста.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78426E44" w14:textId="50267806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В таблицах все столбцы с цифрами выравниваются по правому краю.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278D1539" w14:textId="0CB9AE2F" w:rsidR="00922ECA" w:rsidRP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Точка в конце фразы отсутствует в заголовке (если он отделен от текста), в конце подписи под рисунком и в таблице.</w:t>
      </w:r>
      <w:r w:rsidR="00031400" w:rsidRP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A74028C" w14:textId="5D2A0EBF" w:rsidR="00922ECA" w:rsidRDefault="00922ECA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</w:pPr>
      <w:r w:rsidRPr="00922ECA">
        <w:rPr>
          <w:rFonts w:ascii="Times New Roman" w:eastAsia="Times New Roman" w:hAnsi="Times New Roman"/>
          <w:sz w:val="24"/>
          <w:szCs w:val="24"/>
          <w:lang w:eastAsia="uk-UA"/>
        </w:rPr>
        <w:t>Подписи к интерфейсным элементам начинаются с прописной буквы и заканчиваются двоеточием.</w:t>
      </w:r>
      <w:r w:rsidR="00031400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="00031400">
        <w:rPr>
          <w:rFonts w:ascii="Times New Roman" w:eastAsia="Times New Roman" w:hAnsi="Times New Roman"/>
          <w:b/>
          <w:bCs/>
          <w:noProof/>
          <w:color w:val="538135"/>
          <w:sz w:val="28"/>
          <w:szCs w:val="28"/>
          <w:lang w:eastAsia="uk-UA"/>
        </w:rPr>
        <w:t>ВИКОНАНО</w:t>
      </w:r>
    </w:p>
    <w:p w14:paraId="6EF12BB7" w14:textId="77777777" w:rsidR="001A4752" w:rsidRDefault="001A4752" w:rsidP="001A47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Контроль якості інтерфейсу</w:t>
      </w:r>
    </w:p>
    <w:p w14:paraId="72F588FD" w14:textId="291740A4" w:rsidR="002E3720" w:rsidRDefault="002E3720" w:rsidP="001A47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</w:pPr>
      <w:r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Створення посилки</w:t>
      </w:r>
      <w:r w:rsidR="000C17DF"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  <w:t>:</w:t>
      </w:r>
    </w:p>
    <w:p w14:paraId="45A16416" w14:textId="29C49F50" w:rsidR="00F33259" w:rsidRPr="00607D13" w:rsidRDefault="00F33259" w:rsidP="001A47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</w:pPr>
      <w:r w:rsidRPr="00F33259"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  <w:lastRenderedPageBreak/>
        <w:drawing>
          <wp:inline distT="0" distB="0" distL="0" distR="0" wp14:anchorId="77207B2E" wp14:editId="3AA4F800">
            <wp:extent cx="6120765" cy="459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354A" w14:textId="0ED8786A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для натискання на кнопку створити посилку</w:t>
      </w:r>
    </w:p>
    <w:p w14:paraId="321E9B48" w14:textId="01A10F37" w:rsidR="002E3720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 w:rsid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 час натискання кнопки</w:t>
      </w:r>
      <w:r w:rsidR="002E3720" w:rsidRP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  <w:r w:rsid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>створити посилку</w:t>
      </w:r>
    </w:p>
    <w:p w14:paraId="625CDEA3" w14:textId="0D07414B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для натискання на чекбокс типу доставки</w:t>
      </w:r>
    </w:p>
    <w:p w14:paraId="262181C4" w14:textId="0834B990" w:rsidR="002E3720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чекбокс</w:t>
      </w:r>
    </w:p>
    <w:p w14:paraId="45988B9B" w14:textId="1FF1F8D1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 місця відправки</w:t>
      </w:r>
    </w:p>
    <w:p w14:paraId="0830971F" w14:textId="4795E29C" w:rsidR="002E3720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16E818D9" w14:textId="2BEAB586" w:rsidR="002E2934" w:rsidRPr="002E2934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 на клавіатуру</w:t>
      </w:r>
    </w:p>
    <w:p w14:paraId="7B9F32F2" w14:textId="7C917D45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20 * K – введення адреси відправки</w:t>
      </w:r>
    </w:p>
    <w:p w14:paraId="4CFA04DA" w14:textId="24235C0C" w:rsidR="002E2934" w:rsidRPr="002E2934" w:rsidRDefault="002E2934" w:rsidP="002E2934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и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на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мишку</w:t>
      </w:r>
    </w:p>
    <w:p w14:paraId="1A49FDFF" w14:textId="7197866D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чекбоксу типу отримання</w:t>
      </w:r>
    </w:p>
    <w:p w14:paraId="1D0984FB" w14:textId="40A8D7EB" w:rsidR="002E3720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чекбокс</w:t>
      </w:r>
    </w:p>
    <w:p w14:paraId="5384140A" w14:textId="2BD5A1FF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lastRenderedPageBreak/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 місця доставки</w:t>
      </w:r>
    </w:p>
    <w:p w14:paraId="0D01A7E4" w14:textId="5939CA46" w:rsidR="002E3720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2E3720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00B527DA" w14:textId="27E9BD50" w:rsidR="002E2934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 на клавіатуру</w:t>
      </w:r>
    </w:p>
    <w:p w14:paraId="13928AA8" w14:textId="67C18BD9" w:rsidR="002E3720" w:rsidRDefault="002E3720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20 * K – введення адреси </w:t>
      </w:r>
      <w:r w:rsidR="00210796">
        <w:rPr>
          <w:rFonts w:ascii="Times New Roman" w:eastAsia="Times New Roman" w:hAnsi="Times New Roman"/>
          <w:noProof/>
          <w:sz w:val="24"/>
          <w:szCs w:val="24"/>
          <w:lang w:eastAsia="uk-UA"/>
        </w:rPr>
        <w:t>доставки</w:t>
      </w:r>
    </w:p>
    <w:p w14:paraId="0C6F3973" w14:textId="459A7E07" w:rsidR="002E2934" w:rsidRDefault="002E2934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0C296A3E" w14:textId="65D6EAD6" w:rsidR="00210796" w:rsidRP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 ім</w:t>
      </w:r>
      <w:r w:rsidRPr="00210796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’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я отримувача</w:t>
      </w:r>
    </w:p>
    <w:p w14:paraId="2BDD8792" w14:textId="7AA355AE" w:rsidR="00210796" w:rsidRDefault="002E2934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210796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3711F81A" w14:textId="788559C6" w:rsidR="002E2934" w:rsidRDefault="002E2934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208A9CCE" w14:textId="243F5AA2" w:rsid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10 * K – введення ім</w:t>
      </w:r>
      <w:r w:rsidRPr="00210796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’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я отримувача</w:t>
      </w:r>
    </w:p>
    <w:p w14:paraId="460FCEBA" w14:textId="6211FF56" w:rsidR="002E2934" w:rsidRDefault="002E2934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7CDE8B9A" w14:textId="287AC02A" w:rsid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 телефону отримувача</w:t>
      </w:r>
    </w:p>
    <w:p w14:paraId="009E9E3E" w14:textId="10E0AFCB" w:rsidR="00210796" w:rsidRDefault="002E2934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210796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7430529F" w14:textId="1AA759EF" w:rsid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13 * K – введення телефону отримувача</w:t>
      </w:r>
    </w:p>
    <w:p w14:paraId="3BF752A6" w14:textId="2B86B6D3" w:rsid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кнопк підтвердити</w:t>
      </w:r>
    </w:p>
    <w:p w14:paraId="1A2A7F6D" w14:textId="0E68F279" w:rsidR="00210796" w:rsidRDefault="002E2934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  <w:r w:rsidR="00210796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кнопку</w:t>
      </w:r>
    </w:p>
    <w:p w14:paraId="07289C0D" w14:textId="3FE26F32" w:rsid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</w:p>
    <w:p w14:paraId="51B9B8A2" w14:textId="3D5C690A" w:rsidR="00210796" w:rsidRDefault="00210796" w:rsidP="0021079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вул. дачна буд. 142а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MР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вул. новітня буд. 77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Користувач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+380000000000</w:t>
      </w:r>
      <w:r w:rsidR="00F65E87">
        <w:rPr>
          <w:rFonts w:ascii="Times New Roman" w:eastAsia="Times New Roman" w:hAnsi="Times New Roman"/>
          <w:noProof/>
          <w:sz w:val="24"/>
          <w:szCs w:val="24"/>
          <w:lang w:eastAsia="uk-UA"/>
        </w:rPr>
        <w:t>Н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</w:p>
    <w:p w14:paraId="2A1C418C" w14:textId="1E8430E9" w:rsidR="00EF1866" w:rsidRDefault="00EF1866" w:rsidP="00EF186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Загальний час – </w:t>
      </w:r>
      <w:r w:rsidR="007232DF">
        <w:rPr>
          <w:rFonts w:ascii="Times New Roman" w:eastAsia="Times New Roman" w:hAnsi="Times New Roman"/>
          <w:noProof/>
          <w:sz w:val="24"/>
          <w:szCs w:val="24"/>
          <w:lang w:eastAsia="uk-UA"/>
        </w:rPr>
        <w:t>35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с</w:t>
      </w:r>
    </w:p>
    <w:p w14:paraId="0B77AE5E" w14:textId="6549EB95" w:rsidR="002E3720" w:rsidRDefault="00625451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  <w:t>Опис запропонованих змін: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об</w:t>
      </w:r>
      <w:r w:rsidRPr="00625451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’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єднати тип доставки та відправки у один крок</w:t>
      </w:r>
      <w:r w:rsidR="00E13206">
        <w:rPr>
          <w:rFonts w:ascii="Times New Roman" w:eastAsia="Times New Roman" w:hAnsi="Times New Roman"/>
          <w:noProof/>
          <w:sz w:val="24"/>
          <w:szCs w:val="24"/>
          <w:lang w:eastAsia="uk-UA"/>
        </w:rPr>
        <w:t>,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  <w:r w:rsidR="00E13206">
        <w:rPr>
          <w:rFonts w:ascii="Times New Roman" w:eastAsia="Times New Roman" w:hAnsi="Times New Roman"/>
          <w:noProof/>
          <w:sz w:val="24"/>
          <w:szCs w:val="24"/>
          <w:lang w:eastAsia="uk-UA"/>
        </w:rPr>
        <w:t>а також пропонувати часто введені місця відправки.</w:t>
      </w:r>
    </w:p>
    <w:p w14:paraId="59F5CBCE" w14:textId="374955E7" w:rsidR="002E3720" w:rsidRPr="00E13206" w:rsidRDefault="00E13206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  <w:t>Підрахунки після змін:</w:t>
      </w:r>
    </w:p>
    <w:p w14:paraId="545B13D1" w14:textId="11AA3375" w:rsidR="00E13206" w:rsidRDefault="00E13206" w:rsidP="00E1320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Ситуація а – нова адреса, б – часто</w:t>
      </w:r>
      <w:r w:rsidR="00CD1B6C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використовуєма адреса</w:t>
      </w:r>
    </w:p>
    <w:p w14:paraId="3F3932C2" w14:textId="1FE13448" w:rsidR="00E13206" w:rsidRDefault="00E13206" w:rsidP="00E1320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lastRenderedPageBreak/>
        <w:t>а) 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вул. дачна буд. 142а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вул. новітня буд. 77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Користувач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+380000000000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</w:p>
    <w:p w14:paraId="39168294" w14:textId="20ACC166" w:rsidR="00E13206" w:rsidRDefault="00E13206" w:rsidP="00E1320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Загальний час – </w:t>
      </w:r>
      <w:r w:rsidR="00CD1B6C" w:rsidRPr="00CD1B6C">
        <w:rPr>
          <w:rFonts w:ascii="Times New Roman" w:eastAsia="Times New Roman" w:hAnsi="Times New Roman"/>
          <w:noProof/>
          <w:sz w:val="24"/>
          <w:szCs w:val="24"/>
          <w:lang w:eastAsia="uk-UA"/>
        </w:rPr>
        <w:t>32,35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</w:t>
      </w:r>
    </w:p>
    <w:p w14:paraId="60E552A4" w14:textId="451960D1" w:rsidR="00E13206" w:rsidRDefault="00E13206" w:rsidP="00E1320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б)</w:t>
      </w:r>
      <w:r w:rsidRPr="00E13206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вул. новітня буд. 77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Користувач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+380000000000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</w:p>
    <w:p w14:paraId="58A04188" w14:textId="785501E4" w:rsidR="00E13206" w:rsidRPr="000C17DF" w:rsidRDefault="00E13206" w:rsidP="00E13206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Загальний час – 2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7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,</w:t>
      </w:r>
      <w:r w:rsidR="00CD1B6C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5</w:t>
      </w:r>
      <w:r w:rsidR="007C3AB7">
        <w:rPr>
          <w:rFonts w:ascii="Times New Roman" w:eastAsia="Times New Roman" w:hAnsi="Times New Roman"/>
          <w:noProof/>
          <w:sz w:val="24"/>
          <w:szCs w:val="24"/>
          <w:lang w:eastAsia="uk-UA"/>
        </w:rPr>
        <w:t>5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</w:t>
      </w:r>
    </w:p>
    <w:p w14:paraId="739F99F4" w14:textId="0BE107F3" w:rsidR="000C17DF" w:rsidRDefault="000C17DF" w:rsidP="000C17DF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</w:pPr>
      <w:r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Оплата </w:t>
      </w:r>
      <w:r w:rsidR="00FD5AC6"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декількох </w:t>
      </w:r>
      <w:r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посил</w:t>
      </w:r>
      <w:r w:rsidR="00FD5AC6"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ок</w:t>
      </w:r>
      <w:r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  <w:t>:</w:t>
      </w:r>
    </w:p>
    <w:p w14:paraId="34D5007A" w14:textId="04E62B01" w:rsidR="00F33259" w:rsidRPr="00607D13" w:rsidRDefault="00F33259" w:rsidP="000C17DF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</w:pPr>
      <w:r w:rsidRPr="00F33259">
        <w:rPr>
          <w:rFonts w:ascii="Times New Roman" w:eastAsia="Times New Roman" w:hAnsi="Times New Roman"/>
          <w:b/>
          <w:bCs/>
          <w:noProof/>
          <w:sz w:val="28"/>
          <w:szCs w:val="28"/>
          <w:lang w:val="ru-RU" w:eastAsia="uk-UA"/>
        </w:rPr>
        <w:drawing>
          <wp:inline distT="0" distB="0" distL="0" distR="0" wp14:anchorId="0D0C7D90" wp14:editId="1C167779">
            <wp:extent cx="6120765" cy="356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CEF8" w14:textId="1D7DCE27" w:rsidR="00F33259" w:rsidRDefault="00F33259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</w:pPr>
      <w:r w:rsidRPr="00F33259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lastRenderedPageBreak/>
        <w:drawing>
          <wp:inline distT="0" distB="0" distL="0" distR="0" wp14:anchorId="7E5A762C" wp14:editId="3CB0CC62">
            <wp:extent cx="6120765" cy="322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757" w14:textId="24F22F28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на посилку</w:t>
      </w:r>
    </w:p>
    <w:p w14:paraId="1B0C1EA2" w14:textId="6EE69EB3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посилку</w:t>
      </w:r>
    </w:p>
    <w:p w14:paraId="3AFFE127" w14:textId="5A6608C8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для натискання на кнопку сплатити</w:t>
      </w:r>
    </w:p>
    <w:p w14:paraId="3FB0EE47" w14:textId="04AC797B" w:rsidR="00CD1B6C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час натискання на </w:t>
      </w:r>
      <w:r w:rsidR="00CD1B6C">
        <w:rPr>
          <w:rFonts w:ascii="Times New Roman" w:eastAsia="Times New Roman" w:hAnsi="Times New Roman"/>
          <w:noProof/>
          <w:sz w:val="24"/>
          <w:szCs w:val="24"/>
          <w:lang w:eastAsia="uk-UA"/>
        </w:rPr>
        <w:t>кнопку сплатити</w:t>
      </w:r>
    </w:p>
    <w:p w14:paraId="510C3FA0" w14:textId="33C5DC91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поля(1) поля номеру банківськох картки</w:t>
      </w:r>
    </w:p>
    <w:p w14:paraId="5DF1AF78" w14:textId="54CFFDA4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551FEBE0" w14:textId="77777777" w:rsidR="00CD1B6C" w:rsidRDefault="00CD1B6C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 на клавіатуру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</w:p>
    <w:p w14:paraId="1BE58056" w14:textId="5C34153F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4 * K – введення номеру</w:t>
      </w:r>
    </w:p>
    <w:p w14:paraId="2138B268" w14:textId="42401AA0" w:rsidR="00CD1B6C" w:rsidRDefault="00CD1B6C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610C9DE4" w14:textId="316AC6B2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поля(2) поля номеру банківськох картки</w:t>
      </w:r>
    </w:p>
    <w:p w14:paraId="3C12165C" w14:textId="414217F0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7A39A71A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 на клавіатуру</w:t>
      </w:r>
    </w:p>
    <w:p w14:paraId="384F9B7B" w14:textId="5328FE2A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4 * K – введення номеру</w:t>
      </w:r>
    </w:p>
    <w:p w14:paraId="52B75AE4" w14:textId="19D578DF" w:rsidR="00CD1B6C" w:rsidRDefault="00CD1B6C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3554BA03" w14:textId="3015D98A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lastRenderedPageBreak/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поля(3) поля номеру банківськох картки</w:t>
      </w:r>
    </w:p>
    <w:p w14:paraId="0E70CD06" w14:textId="53565C15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203E4E17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переміщення рук на клавіатуру </w:t>
      </w:r>
    </w:p>
    <w:p w14:paraId="11468D98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4 * K – введення номеру</w:t>
      </w:r>
    </w:p>
    <w:p w14:paraId="5AB2AD66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10C51C58" w14:textId="369BF29A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поля(4) поля номеру банківськох картки</w:t>
      </w:r>
    </w:p>
    <w:p w14:paraId="74DD2339" w14:textId="7FC9D786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29E81B78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переміщення рук на клавіатуру </w:t>
      </w:r>
    </w:p>
    <w:p w14:paraId="4872905A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4 * K – введення номеру</w:t>
      </w:r>
    </w:p>
    <w:p w14:paraId="6E18AAA7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4E7932BE" w14:textId="5B733342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місяця до якого активна картка</w:t>
      </w:r>
    </w:p>
    <w:p w14:paraId="1A9C7226" w14:textId="39AC90EC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1B9E8766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переміщення рук на клавіатуру </w:t>
      </w:r>
    </w:p>
    <w:p w14:paraId="2BBD177E" w14:textId="5C9CE358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2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* K – введення номеру</w:t>
      </w:r>
    </w:p>
    <w:p w14:paraId="103B0289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652E2BC7" w14:textId="71A203EB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року до якого активна картка</w:t>
      </w:r>
    </w:p>
    <w:p w14:paraId="375264E8" w14:textId="36774E63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CD1B6C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поле</w:t>
      </w:r>
    </w:p>
    <w:p w14:paraId="09CA87EE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переміщення рук на клавіатуру </w:t>
      </w:r>
    </w:p>
    <w:p w14:paraId="39CD6A96" w14:textId="1F8D7BB2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2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* K – введення номеру</w:t>
      </w:r>
    </w:p>
    <w:p w14:paraId="187ECE04" w14:textId="77777777" w:rsidR="00CD1B6C" w:rsidRDefault="00CD1B6C" w:rsidP="00CD1B6C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–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переміщення руки на мишку</w:t>
      </w:r>
    </w:p>
    <w:p w14:paraId="2000EA74" w14:textId="656B8766" w:rsidR="000C17DF" w:rsidRDefault="000C17DF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– час на переміщення до кнопк </w:t>
      </w:r>
      <w:r w:rsidR="00FD5AC6">
        <w:rPr>
          <w:rFonts w:ascii="Times New Roman" w:eastAsia="Times New Roman" w:hAnsi="Times New Roman"/>
          <w:noProof/>
          <w:sz w:val="24"/>
          <w:szCs w:val="24"/>
          <w:lang w:eastAsia="uk-UA"/>
        </w:rPr>
        <w:t>оплати</w:t>
      </w:r>
    </w:p>
    <w:p w14:paraId="5E2F1584" w14:textId="15EF9460" w:rsidR="000C17DF" w:rsidRDefault="002E2934" w:rsidP="000C17D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 xml:space="preserve"> </w:t>
      </w:r>
      <w:r w:rsidR="000C17DF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кнопку</w:t>
      </w:r>
    </w:p>
    <w:p w14:paraId="714B956A" w14:textId="0F68DE40" w:rsidR="002E3720" w:rsidRDefault="00264159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lastRenderedPageBreak/>
        <w:t>Коментар: щоб оплатити декілька помилок треба кожного разу вводити дані карти для кожної посилки.</w:t>
      </w:r>
    </w:p>
    <w:p w14:paraId="2EF94010" w14:textId="2427F4C1" w:rsidR="00264159" w:rsidRPr="00C04510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1111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Р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2222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3333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4444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12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23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МР</w:t>
      </w:r>
      <w:r w:rsidR="00C04510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</w:p>
    <w:p w14:paraId="2B1B802D" w14:textId="3615C2DA" w:rsidR="00264159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Загальний час – кількість</w:t>
      </w:r>
      <w:r w:rsidR="00CD1B6C" w:rsidRPr="00CD1B6C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посилок яку потрібно оплатити *</w:t>
      </w:r>
      <w:r w:rsidR="00405771" w:rsidRP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40,75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</w:t>
      </w:r>
    </w:p>
    <w:p w14:paraId="7AD2C55B" w14:textId="02134A8A" w:rsidR="00264159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  <w:t>Опис запропонованих змін: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додати можливість обирати усі посилки які потрібно оплатити та запам</w:t>
      </w:r>
      <w:r w:rsidRPr="00264159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’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ятовування в системі банківської карти користувача.</w:t>
      </w:r>
    </w:p>
    <w:p w14:paraId="50F161EF" w14:textId="77777777" w:rsidR="00264159" w:rsidRPr="00E13206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  <w:t>Підрахунки після змін:</w:t>
      </w:r>
    </w:p>
    <w:p w14:paraId="5746DE12" w14:textId="02401969" w:rsidR="00264159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Ситуація а – нова картка, б – збережена картка</w:t>
      </w:r>
    </w:p>
    <w:p w14:paraId="3388884A" w14:textId="1EFFC764" w:rsidR="00405771" w:rsidRPr="00405771" w:rsidRDefault="00264159" w:rsidP="00405771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а) </w:t>
      </w:r>
      <w:r w:rsidR="004A43F7">
        <w:rPr>
          <w:rFonts w:ascii="Times New Roman" w:eastAsia="Times New Roman" w:hAnsi="Times New Roman"/>
          <w:noProof/>
          <w:sz w:val="24"/>
          <w:szCs w:val="24"/>
          <w:lang w:eastAsia="uk-UA"/>
        </w:rPr>
        <w:t>2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*MPK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КM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М1111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МРК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М2222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М3333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М4444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</w:p>
    <w:p w14:paraId="7728F013" w14:textId="17E15D85" w:rsidR="00264159" w:rsidRDefault="00405771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M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М12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М23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H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МР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</w:p>
    <w:p w14:paraId="7D358314" w14:textId="515F86BC" w:rsidR="00264159" w:rsidRPr="00405771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Загальний час –</w:t>
      </w:r>
      <w:r w:rsidR="00405771" w:rsidRPr="00405771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43,4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 </w:t>
      </w:r>
      <w:r w:rsidR="00405771" w:rsidRPr="00405771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ПРИМІТКА</w:t>
      </w:r>
      <w:r w:rsidR="00405771" w:rsidRPr="00405771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: </w:t>
      </w:r>
      <w:r w:rsidR="00405771">
        <w:rPr>
          <w:rFonts w:ascii="Times New Roman" w:eastAsia="Times New Roman" w:hAnsi="Times New Roman"/>
          <w:noProof/>
          <w:sz w:val="24"/>
          <w:szCs w:val="24"/>
          <w:lang w:eastAsia="uk-UA"/>
        </w:rPr>
        <w:t>оплата 2 посилок.</w:t>
      </w:r>
    </w:p>
    <w:p w14:paraId="4E76746B" w14:textId="37F7EB3B" w:rsidR="00264159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б) </w:t>
      </w:r>
      <w:r w:rsidR="004A43F7">
        <w:rPr>
          <w:rFonts w:ascii="Times New Roman" w:eastAsia="Times New Roman" w:hAnsi="Times New Roman"/>
          <w:noProof/>
          <w:sz w:val="24"/>
          <w:szCs w:val="24"/>
          <w:lang w:eastAsia="uk-UA"/>
        </w:rPr>
        <w:t>2</w:t>
      </w:r>
      <w:r w:rsidR="00405771" w:rsidRPr="004A43F7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*</w:t>
      </w:r>
      <w:r w:rsidR="00405771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MPK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М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КМ</w:t>
      </w: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</w:p>
    <w:p w14:paraId="5CDDF4A4" w14:textId="55096D52" w:rsidR="00264159" w:rsidRDefault="00264159" w:rsidP="00264159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Загальний час – </w:t>
      </w:r>
      <w:r w:rsidR="004A43F7">
        <w:rPr>
          <w:rFonts w:ascii="Times New Roman" w:eastAsia="Times New Roman" w:hAnsi="Times New Roman"/>
          <w:noProof/>
          <w:sz w:val="24"/>
          <w:szCs w:val="24"/>
          <w:lang w:eastAsia="uk-UA"/>
        </w:rPr>
        <w:t>10,6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</w:t>
      </w:r>
    </w:p>
    <w:p w14:paraId="5314DC86" w14:textId="6128465E" w:rsidR="002E3720" w:rsidRDefault="00607D13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</w:pPr>
      <w:r w:rsidRPr="00607D13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>Отримання інформіції про посилку:</w:t>
      </w: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t xml:space="preserve"> </w:t>
      </w:r>
    </w:p>
    <w:p w14:paraId="68379BE1" w14:textId="1CAB892F" w:rsidR="00F33259" w:rsidRDefault="00F33259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</w:pPr>
      <w:r w:rsidRPr="00F33259">
        <w:rPr>
          <w:rFonts w:ascii="Times New Roman" w:eastAsia="Times New Roman" w:hAnsi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7BBA9DD9" wp14:editId="23752439">
            <wp:extent cx="6120765" cy="3565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FBFD" w14:textId="1BF19272" w:rsidR="00607D13" w:rsidRDefault="00607D13" w:rsidP="00607D13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на кнопку мої посилки</w:t>
      </w:r>
    </w:p>
    <w:p w14:paraId="4CA8DD6C" w14:textId="27CF3167" w:rsidR="00607D13" w:rsidRDefault="002E2934" w:rsidP="00607D13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607D13"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кнопку мої посилки</w:t>
      </w:r>
    </w:p>
    <w:p w14:paraId="03971173" w14:textId="1039B9AB" w:rsid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P</w:t>
      </w:r>
      <w:r w:rsidRPr="002E3720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– час на переміщення до потрібної посилки</w:t>
      </w:r>
    </w:p>
    <w:p w14:paraId="55850C38" w14:textId="18BBCF01" w:rsidR="0084599F" w:rsidRP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2*</w:t>
      </w:r>
      <w:r w:rsidR="002E2934"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 w:rsidR="002E2934">
        <w:rPr>
          <w:rFonts w:ascii="Times New Roman" w:eastAsia="Times New Roman" w:hAnsi="Times New Roman"/>
          <w:noProof/>
          <w:sz w:val="24"/>
          <w:szCs w:val="24"/>
          <w:lang w:val="en-US" w:eastAsia="uk-UA"/>
        </w:rPr>
        <w:t>K</w:t>
      </w:r>
      <w:r w:rsidR="002E2934"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–</w:t>
      </w:r>
      <w:r w:rsidR="002E2934" w:rsidRPr="002E2934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час натискання на посилку шоб з</w:t>
      </w:r>
      <w:r w:rsidRPr="0084599F">
        <w:rPr>
          <w:rFonts w:ascii="Times New Roman" w:eastAsia="Times New Roman" w:hAnsi="Times New Roman"/>
          <w:noProof/>
          <w:sz w:val="24"/>
          <w:szCs w:val="24"/>
          <w:lang w:val="ru-RU" w:eastAsia="uk-UA"/>
        </w:rPr>
        <w:t>’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явилася інформація про неї</w:t>
      </w:r>
    </w:p>
    <w:p w14:paraId="6F254363" w14:textId="299C3312" w:rsidR="0084599F" w:rsidRDefault="0084599F" w:rsidP="00607D13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МР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МР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КК</w:t>
      </w:r>
    </w:p>
    <w:p w14:paraId="4720FE49" w14:textId="19548F89" w:rsid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Загальний час – 5,</w:t>
      </w:r>
      <w:r w:rsidR="004A43F7">
        <w:rPr>
          <w:rFonts w:ascii="Times New Roman" w:eastAsia="Times New Roman" w:hAnsi="Times New Roman"/>
          <w:noProof/>
          <w:sz w:val="24"/>
          <w:szCs w:val="24"/>
          <w:lang w:eastAsia="uk-UA"/>
        </w:rPr>
        <w:t>5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</w:t>
      </w:r>
    </w:p>
    <w:p w14:paraId="541EACD1" w14:textId="3FE44034" w:rsid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  <w:t>Опис запропонованих змін: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Зробити щоб інформація про посилку відкривалася на одне натискання, бо так зручніше для користувача.</w:t>
      </w:r>
    </w:p>
    <w:p w14:paraId="37D8B301" w14:textId="77777777" w:rsidR="0084599F" w:rsidRPr="00E13206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uk-UA"/>
        </w:rPr>
        <w:t>Підрахунки після змін:</w:t>
      </w:r>
    </w:p>
    <w:p w14:paraId="77023A3C" w14:textId="4FDCF243" w:rsid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МР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МР</w:t>
      </w:r>
      <w:r w:rsidR="00466FA0">
        <w:rPr>
          <w:rFonts w:ascii="Times New Roman" w:eastAsia="Times New Roman" w:hAnsi="Times New Roman"/>
          <w:noProof/>
          <w:sz w:val="24"/>
          <w:szCs w:val="24"/>
          <w:lang w:eastAsia="uk-UA"/>
        </w:rPr>
        <w:t>К</w:t>
      </w:r>
    </w:p>
    <w:p w14:paraId="43392881" w14:textId="756F002E" w:rsid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>Загальний час – 5</w:t>
      </w:r>
      <w:r w:rsidR="004A43F7">
        <w:rPr>
          <w:rFonts w:ascii="Times New Roman" w:eastAsia="Times New Roman" w:hAnsi="Times New Roman"/>
          <w:noProof/>
          <w:sz w:val="24"/>
          <w:szCs w:val="24"/>
          <w:lang w:eastAsia="uk-UA"/>
        </w:rPr>
        <w:t>,3</w:t>
      </w:r>
      <w:r>
        <w:rPr>
          <w:rFonts w:ascii="Times New Roman" w:eastAsia="Times New Roman" w:hAnsi="Times New Roman"/>
          <w:noProof/>
          <w:sz w:val="24"/>
          <w:szCs w:val="24"/>
          <w:lang w:eastAsia="uk-UA"/>
        </w:rPr>
        <w:t xml:space="preserve"> с</w:t>
      </w:r>
    </w:p>
    <w:p w14:paraId="55AB2E50" w14:textId="77777777" w:rsidR="0084599F" w:rsidRDefault="0084599F" w:rsidP="0084599F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</w:p>
    <w:p w14:paraId="06AD057A" w14:textId="77777777" w:rsidR="0084599F" w:rsidRDefault="0084599F" w:rsidP="00607D13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</w:p>
    <w:p w14:paraId="3683D5AE" w14:textId="054353BA" w:rsidR="00607D13" w:rsidRDefault="00607D13" w:rsidP="00607D13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</w:p>
    <w:p w14:paraId="3593D89D" w14:textId="77777777" w:rsidR="00607D13" w:rsidRPr="00607D13" w:rsidRDefault="00607D13" w:rsidP="002E3720">
      <w:pPr>
        <w:spacing w:before="100" w:beforeAutospacing="1" w:after="100" w:afterAutospacing="1" w:line="360" w:lineRule="auto"/>
        <w:rPr>
          <w:rFonts w:ascii="Times New Roman" w:eastAsia="Times New Roman" w:hAnsi="Times New Roman"/>
          <w:noProof/>
          <w:sz w:val="24"/>
          <w:szCs w:val="24"/>
          <w:lang w:eastAsia="uk-UA"/>
        </w:rPr>
      </w:pPr>
    </w:p>
    <w:p w14:paraId="2E680713" w14:textId="77777777" w:rsidR="001A4752" w:rsidRPr="00922ECA" w:rsidRDefault="001A4752" w:rsidP="00922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7F92A2B3" w14:textId="77777777" w:rsidR="00C06318" w:rsidRDefault="00C06318"/>
    <w:sectPr w:rsidR="00C06318" w:rsidSect="00C06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A7F"/>
    <w:multiLevelType w:val="multilevel"/>
    <w:tmpl w:val="F3C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78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CA"/>
    <w:rsid w:val="00031400"/>
    <w:rsid w:val="0008607B"/>
    <w:rsid w:val="000C17DF"/>
    <w:rsid w:val="001756E4"/>
    <w:rsid w:val="001A4752"/>
    <w:rsid w:val="00210796"/>
    <w:rsid w:val="0024043D"/>
    <w:rsid w:val="00247356"/>
    <w:rsid w:val="00264159"/>
    <w:rsid w:val="00297734"/>
    <w:rsid w:val="002E2934"/>
    <w:rsid w:val="002E3720"/>
    <w:rsid w:val="00370654"/>
    <w:rsid w:val="0039221A"/>
    <w:rsid w:val="00405771"/>
    <w:rsid w:val="004433F4"/>
    <w:rsid w:val="00466FA0"/>
    <w:rsid w:val="004A43F7"/>
    <w:rsid w:val="005D43C3"/>
    <w:rsid w:val="00607D13"/>
    <w:rsid w:val="00625451"/>
    <w:rsid w:val="006610C4"/>
    <w:rsid w:val="007232DF"/>
    <w:rsid w:val="007C3AB7"/>
    <w:rsid w:val="0084599F"/>
    <w:rsid w:val="00922ECA"/>
    <w:rsid w:val="009359B2"/>
    <w:rsid w:val="009B61FE"/>
    <w:rsid w:val="00A22C52"/>
    <w:rsid w:val="00A47518"/>
    <w:rsid w:val="00AF595D"/>
    <w:rsid w:val="00B412E5"/>
    <w:rsid w:val="00B42DC9"/>
    <w:rsid w:val="00B517BA"/>
    <w:rsid w:val="00B74AA2"/>
    <w:rsid w:val="00C04510"/>
    <w:rsid w:val="00C06318"/>
    <w:rsid w:val="00C40754"/>
    <w:rsid w:val="00C7739D"/>
    <w:rsid w:val="00CD1B6C"/>
    <w:rsid w:val="00D4184E"/>
    <w:rsid w:val="00D4719A"/>
    <w:rsid w:val="00D56D38"/>
    <w:rsid w:val="00D747A5"/>
    <w:rsid w:val="00DB0AB6"/>
    <w:rsid w:val="00E13206"/>
    <w:rsid w:val="00EF1866"/>
    <w:rsid w:val="00F124CE"/>
    <w:rsid w:val="00F33259"/>
    <w:rsid w:val="00F65E87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2F4D"/>
  <w15:chartTrackingRefBased/>
  <w15:docId w15:val="{CFEAE85D-FEB3-4856-9425-F14E90E9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77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92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2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2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EC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22E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22E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22E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22ECA"/>
    <w:rPr>
      <w:b/>
      <w:bCs/>
    </w:rPr>
  </w:style>
  <w:style w:type="character" w:styleId="a5">
    <w:name w:val="Hyperlink"/>
    <w:basedOn w:val="a0"/>
    <w:uiPriority w:val="99"/>
    <w:semiHidden/>
    <w:unhideWhenUsed/>
    <w:rsid w:val="00922EC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2EC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Emphasis"/>
    <w:basedOn w:val="a0"/>
    <w:uiPriority w:val="20"/>
    <w:qFormat/>
    <w:rsid w:val="00922ECA"/>
    <w:rPr>
      <w:i/>
      <w:iCs/>
    </w:rPr>
  </w:style>
  <w:style w:type="table" w:styleId="a7">
    <w:name w:val="Table Grid"/>
    <w:basedOn w:val="a1"/>
    <w:uiPriority w:val="59"/>
    <w:rsid w:val="0092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3979A0AE5F364D83EE9A8AD4875A1C" ma:contentTypeVersion="7" ma:contentTypeDescription="Створення нового документа." ma:contentTypeScope="" ma:versionID="0c2c11a683151c065d9f2acc408c42b0">
  <xsd:schema xmlns:xsd="http://www.w3.org/2001/XMLSchema" xmlns:xs="http://www.w3.org/2001/XMLSchema" xmlns:p="http://schemas.microsoft.com/office/2006/metadata/properties" xmlns:ns2="80b1b77b-0253-4dd9-b608-146c3c718b69" xmlns:ns3="751e7c29-bd91-42e0-8bca-a3d735c69f8a" targetNamespace="http://schemas.microsoft.com/office/2006/metadata/properties" ma:root="true" ma:fieldsID="02158900d808c5f04fa0f85fb128e8ed" ns2:_="" ns3:_="">
    <xsd:import namespace="80b1b77b-0253-4dd9-b608-146c3c718b69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1b77b-0253-4dd9-b608-146c3c718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B8BA-0F2B-4B3A-9ACB-D8B606003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AB80A-F650-4681-84D8-6DC3226A5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FBF76A-0D48-4794-BB91-16B9D6753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1b77b-0253-4dd9-b608-146c3c718b69"/>
    <ds:schemaRef ds:uri="751e7c29-bd91-42e0-8bca-a3d735c69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E27A8-D9ED-466B-8F4D-A1E5D484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10753</Words>
  <Characters>6130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cp:lastModifiedBy>Гудимов Денис Сергійович</cp:lastModifiedBy>
  <cp:revision>4</cp:revision>
  <dcterms:created xsi:type="dcterms:W3CDTF">2023-04-23T21:42:00Z</dcterms:created>
  <dcterms:modified xsi:type="dcterms:W3CDTF">2023-05-19T13:48:00Z</dcterms:modified>
</cp:coreProperties>
</file>