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5904" w14:textId="2EC29645" w:rsidR="00F73661" w:rsidRPr="00E16A90" w:rsidRDefault="007F5EF4" w:rsidP="00F73661">
      <w:pPr>
        <w:pStyle w:val="Ttulodedocumento"/>
        <w:rPr>
          <w:lang w:val="es-CO"/>
        </w:rPr>
      </w:pPr>
      <w:r>
        <w:rPr>
          <w:lang w:val="es-CO"/>
        </w:rPr>
        <w:t xml:space="preserve">Evidencias Iteración </w:t>
      </w:r>
      <w:r w:rsidR="00B85035">
        <w:rPr>
          <w:lang w:val="es-CO"/>
        </w:rPr>
        <w:t>2</w:t>
      </w:r>
    </w:p>
    <w:p w14:paraId="02CEEEE2" w14:textId="698C65F6" w:rsidR="00F73661" w:rsidRPr="00E16A90" w:rsidRDefault="007F5EF4" w:rsidP="00F73661">
      <w:pPr>
        <w:pStyle w:val="NombreAutor"/>
        <w:rPr>
          <w:lang w:val="es-CO"/>
        </w:rPr>
      </w:pPr>
      <w:r>
        <w:rPr>
          <w:lang w:val="es-CO"/>
        </w:rPr>
        <w:t>Juan P.</w:t>
      </w:r>
      <w:r w:rsidR="00F73661" w:rsidRPr="00E16A90">
        <w:rPr>
          <w:lang w:val="es-CO"/>
        </w:rPr>
        <w:t xml:space="preserve"> </w:t>
      </w:r>
      <w:r>
        <w:rPr>
          <w:lang w:val="es-CO"/>
        </w:rPr>
        <w:t>Correa Puerta</w:t>
      </w:r>
      <w:r w:rsidR="00F73661" w:rsidRPr="00E16A90">
        <w:rPr>
          <w:lang w:val="es-CO"/>
        </w:rPr>
        <w:t xml:space="preserve">, </w:t>
      </w:r>
      <w:r>
        <w:rPr>
          <w:lang w:val="es-CO"/>
        </w:rPr>
        <w:t>Nicolás F. Jaramillo Páez</w:t>
      </w:r>
    </w:p>
    <w:p w14:paraId="72AB3474" w14:textId="44ECB9DE" w:rsidR="00F73661" w:rsidRDefault="00F73661" w:rsidP="00F73661">
      <w:pPr>
        <w:pStyle w:val="NombreAutor"/>
        <w:rPr>
          <w:lang w:val="es-CO"/>
        </w:rPr>
      </w:pPr>
      <w:r w:rsidRPr="00E16A90">
        <w:rPr>
          <w:lang w:val="es-CO"/>
        </w:rPr>
        <w:t>Universidad de los Andes, Bogotá, Colombia</w:t>
      </w:r>
    </w:p>
    <w:p w14:paraId="0D81EF4F" w14:textId="75C80089" w:rsidR="00F647AA" w:rsidRPr="00F647AA" w:rsidRDefault="00175A3E" w:rsidP="00F647AA">
      <w:pPr>
        <w:pStyle w:val="NombreAutor"/>
        <w:rPr>
          <w:lang w:val="es-CO"/>
        </w:rPr>
      </w:pPr>
      <w:r w:rsidRPr="00175A3E">
        <w:rPr>
          <w:lang w:val="es-CO"/>
        </w:rPr>
        <w:t>Sistemas Transaccionales,</w:t>
      </w:r>
      <w:r w:rsidRPr="00E16A90">
        <w:rPr>
          <w:lang w:val="es-CO"/>
        </w:rPr>
        <w:t xml:space="preserve"> </w:t>
      </w:r>
      <w:r w:rsidR="00F647AA" w:rsidRPr="00F647AA">
        <w:rPr>
          <w:lang w:val="es-CO"/>
        </w:rPr>
        <w:t>ISIS</w:t>
      </w:r>
      <w:r w:rsidR="00F647AA">
        <w:rPr>
          <w:lang w:val="es-CO"/>
        </w:rPr>
        <w:t>-</w:t>
      </w:r>
      <w:r w:rsidR="00F647AA" w:rsidRPr="00F647AA">
        <w:rPr>
          <w:lang w:val="es-CO"/>
        </w:rPr>
        <w:t>2304</w:t>
      </w:r>
      <w:r w:rsidR="00F647AA">
        <w:rPr>
          <w:lang w:val="es-CO"/>
        </w:rPr>
        <w:t xml:space="preserve"> </w:t>
      </w:r>
      <w:r w:rsidR="00F647AA" w:rsidRPr="00F647AA">
        <w:rPr>
          <w:lang w:val="es-CO"/>
        </w:rPr>
        <w:t>2</w:t>
      </w:r>
    </w:p>
    <w:p w14:paraId="2D082C7F" w14:textId="6B3D5A31" w:rsidR="00F73661" w:rsidRPr="00E16A90" w:rsidRDefault="00F647AA" w:rsidP="00F647AA">
      <w:pPr>
        <w:pStyle w:val="NombreAutor"/>
        <w:rPr>
          <w:lang w:val="es-CO"/>
        </w:rPr>
      </w:pPr>
      <w:r w:rsidRPr="00F647AA">
        <w:rPr>
          <w:lang w:val="es-CO"/>
        </w:rPr>
        <w:t>Profesor: German Enrique Bravo C</w:t>
      </w:r>
      <w:r w:rsidR="00141A5D">
        <w:rPr>
          <w:lang w:val="es-CO"/>
        </w:rPr>
        <w:t>ó</w:t>
      </w:r>
      <w:r w:rsidRPr="00F647AA">
        <w:rPr>
          <w:lang w:val="es-CO"/>
        </w:rPr>
        <w:t>rdoba</w:t>
      </w:r>
    </w:p>
    <w:p w14:paraId="2D9FBC69" w14:textId="6E2FC154" w:rsidR="00F73661" w:rsidRPr="00175A3E" w:rsidRDefault="00F73661" w:rsidP="00F73661">
      <w:pPr>
        <w:pStyle w:val="NombreAutor"/>
        <w:rPr>
          <w:u w:val="single"/>
          <w:lang w:val="es-CO"/>
        </w:rPr>
      </w:pPr>
      <w:r w:rsidRPr="00E16A90">
        <w:rPr>
          <w:lang w:val="es-CO"/>
        </w:rPr>
        <w:t xml:space="preserve">Fecha de presentación: </w:t>
      </w:r>
      <w:r w:rsidR="00B85035">
        <w:rPr>
          <w:lang w:val="es-CO"/>
        </w:rPr>
        <w:t>abril</w:t>
      </w:r>
      <w:r w:rsidRPr="00E16A90">
        <w:rPr>
          <w:lang w:val="es-CO"/>
        </w:rPr>
        <w:t xml:space="preserve"> </w:t>
      </w:r>
      <w:r w:rsidR="00175A3E">
        <w:rPr>
          <w:lang w:val="es-CO"/>
        </w:rPr>
        <w:t>17</w:t>
      </w:r>
      <w:r w:rsidRPr="00E16A90">
        <w:rPr>
          <w:lang w:val="es-CO"/>
        </w:rPr>
        <w:t xml:space="preserve"> de 201</w:t>
      </w:r>
      <w:r w:rsidR="00175A3E">
        <w:rPr>
          <w:lang w:val="es-CO"/>
        </w:rPr>
        <w:t>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640BCB6E" w14:textId="77777777" w:rsidR="00F73661" w:rsidRPr="00E16A90" w:rsidRDefault="00F73661" w:rsidP="00F73661">
          <w:pPr>
            <w:pStyle w:val="TtuloTDC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3DFCDF3D" w14:textId="7DFEC9B8" w:rsidR="00FA6544" w:rsidRDefault="00F7366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begin"/>
          </w:r>
          <w:r w:rsidRPr="00E16A90">
            <w:instrText xml:space="preserve"> TOC \o "1-3" \h \z \u </w:instrText>
          </w:r>
          <w:r w:rsidRPr="00E16A90">
            <w:fldChar w:fldCharType="separate"/>
          </w:r>
          <w:hyperlink w:anchor="_Toc6150681" w:history="1">
            <w:r w:rsidR="00FA6544" w:rsidRPr="007169C3">
              <w:rPr>
                <w:rStyle w:val="Hipervnculo"/>
                <w:rFonts w:eastAsiaTheme="majorEastAsia"/>
                <w:noProof/>
              </w:rPr>
              <w:t>1</w:t>
            </w:r>
            <w:r w:rsidR="00FA65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FA6544" w:rsidRPr="007169C3">
              <w:rPr>
                <w:rStyle w:val="Hipervnculo"/>
                <w:rFonts w:eastAsiaTheme="majorEastAsia"/>
                <w:noProof/>
              </w:rPr>
              <w:t>Corrección del diagrama de clases</w:t>
            </w:r>
            <w:r w:rsidR="00FA6544">
              <w:rPr>
                <w:noProof/>
                <w:webHidden/>
              </w:rPr>
              <w:tab/>
            </w:r>
            <w:r w:rsidR="00FA6544">
              <w:rPr>
                <w:noProof/>
                <w:webHidden/>
              </w:rPr>
              <w:fldChar w:fldCharType="begin"/>
            </w:r>
            <w:r w:rsidR="00FA6544">
              <w:rPr>
                <w:noProof/>
                <w:webHidden/>
              </w:rPr>
              <w:instrText xml:space="preserve"> PAGEREF _Toc6150681 \h </w:instrText>
            </w:r>
            <w:r w:rsidR="00FA6544">
              <w:rPr>
                <w:noProof/>
                <w:webHidden/>
              </w:rPr>
            </w:r>
            <w:r w:rsidR="00FA6544">
              <w:rPr>
                <w:noProof/>
                <w:webHidden/>
              </w:rPr>
              <w:fldChar w:fldCharType="separate"/>
            </w:r>
            <w:r w:rsidR="00FA6544">
              <w:rPr>
                <w:noProof/>
                <w:webHidden/>
              </w:rPr>
              <w:t>1</w:t>
            </w:r>
            <w:r w:rsidR="00FA6544">
              <w:rPr>
                <w:noProof/>
                <w:webHidden/>
              </w:rPr>
              <w:fldChar w:fldCharType="end"/>
            </w:r>
          </w:hyperlink>
        </w:p>
        <w:p w14:paraId="290D0D10" w14:textId="605BC77C" w:rsidR="00FA6544" w:rsidRDefault="00FA654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150682" w:history="1">
            <w:r w:rsidRPr="007169C3">
              <w:rPr>
                <w:rStyle w:val="Hipervnculo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7169C3">
              <w:rPr>
                <w:rStyle w:val="Hipervnculo"/>
                <w:rFonts w:eastAsiaTheme="majorEastAsia"/>
                <w:noProof/>
              </w:rPr>
              <w:t>Corrección del 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9446" w14:textId="0B4054AB" w:rsidR="00F73661" w:rsidRPr="008E760B" w:rsidRDefault="00F73661" w:rsidP="008705D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end"/>
          </w:r>
        </w:p>
      </w:sdtContent>
    </w:sdt>
    <w:p w14:paraId="77A711BF" w14:textId="77689E0E" w:rsidR="00C1385B" w:rsidRDefault="00B85035" w:rsidP="00F73661">
      <w:pPr>
        <w:pStyle w:val="Ttulo1"/>
        <w:rPr>
          <w:lang w:val="es-CO"/>
        </w:rPr>
      </w:pPr>
      <w:bookmarkStart w:id="0" w:name="_Toc6150681"/>
      <w:r>
        <w:rPr>
          <w:lang w:val="es-CO"/>
        </w:rPr>
        <w:t>Correcci</w:t>
      </w:r>
      <w:r w:rsidR="00FA6544">
        <w:rPr>
          <w:lang w:val="es-CO"/>
        </w:rPr>
        <w:t>ón</w:t>
      </w:r>
      <w:r>
        <w:rPr>
          <w:lang w:val="es-CO"/>
        </w:rPr>
        <w:t xml:space="preserve"> del diagrama de clases</w:t>
      </w:r>
      <w:bookmarkEnd w:id="0"/>
    </w:p>
    <w:p w14:paraId="5745B229" w14:textId="65D447C0" w:rsidR="008705DD" w:rsidRDefault="008705DD" w:rsidP="008705DD">
      <w:pPr>
        <w:rPr>
          <w:lang w:eastAsia="ar-SA"/>
        </w:rPr>
      </w:pPr>
      <w:bookmarkStart w:id="1" w:name="_GoBack"/>
      <w:bookmarkEnd w:id="1"/>
    </w:p>
    <w:p w14:paraId="1BD180EC" w14:textId="003B76D8" w:rsidR="001F7775" w:rsidRDefault="00B85035" w:rsidP="008705DD">
      <w:pPr>
        <w:rPr>
          <w:lang w:eastAsia="ar-SA"/>
        </w:rPr>
      </w:pPr>
      <w:r>
        <w:rPr>
          <w:lang w:eastAsia="ar-SA"/>
        </w:rPr>
        <w:t xml:space="preserve">Para poder establecer con claridad los cambios realizados en el diagrama de clases, debemos primero </w:t>
      </w:r>
      <w:r w:rsidR="00FA6544">
        <w:rPr>
          <w:lang w:eastAsia="ar-SA"/>
        </w:rPr>
        <w:t>analizar el que fue entregado en la Iteración 1 y el que es propuesto para esta Iteración 2:</w:t>
      </w:r>
    </w:p>
    <w:p w14:paraId="2092FBDA" w14:textId="09C6D428" w:rsidR="001F7775" w:rsidRDefault="001F7775" w:rsidP="008705DD">
      <w:pPr>
        <w:rPr>
          <w:lang w:eastAsia="ar-SA"/>
        </w:rPr>
      </w:pPr>
    </w:p>
    <w:p w14:paraId="2BC5C332" w14:textId="77777777" w:rsidR="00FA6544" w:rsidRPr="008705DD" w:rsidRDefault="00FA6544" w:rsidP="008705DD">
      <w:pPr>
        <w:rPr>
          <w:lang w:eastAsia="ar-SA"/>
        </w:rPr>
      </w:pPr>
    </w:p>
    <w:p w14:paraId="3279A304" w14:textId="77777777" w:rsidR="00FA6544" w:rsidRDefault="008E760B" w:rsidP="008E760B">
      <w:pPr>
        <w:pStyle w:val="TtuloFigura"/>
      </w:pPr>
      <w:r>
        <w:rPr>
          <w:noProof/>
        </w:rPr>
        <w:drawing>
          <wp:inline distT="0" distB="0" distL="0" distR="0" wp14:anchorId="4C3A141C" wp14:editId="431F9132">
            <wp:extent cx="5917721" cy="3910527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38" cy="39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60B">
        <w:t xml:space="preserve"> </w:t>
      </w:r>
    </w:p>
    <w:p w14:paraId="77EAE7AD" w14:textId="77777777" w:rsidR="00FA6544" w:rsidRDefault="00FA6544" w:rsidP="008E760B">
      <w:pPr>
        <w:pStyle w:val="TtuloFigura"/>
      </w:pPr>
    </w:p>
    <w:p w14:paraId="2D11F50B" w14:textId="7F6F9D1A" w:rsidR="008E760B" w:rsidRPr="00E54665" w:rsidRDefault="008E760B" w:rsidP="008E760B">
      <w:pPr>
        <w:pStyle w:val="TtuloFigura"/>
        <w:rPr>
          <w:i/>
        </w:rPr>
      </w:pPr>
      <w:r w:rsidRPr="00E16A90">
        <w:t xml:space="preserve">Figura 1. </w:t>
      </w:r>
      <w:r>
        <w:t xml:space="preserve">Diagrama de clases UML </w:t>
      </w:r>
      <w:r w:rsidR="00B85035">
        <w:t>presentado en la Iteración 1</w:t>
      </w:r>
    </w:p>
    <w:p w14:paraId="4022FB86" w14:textId="02D54C80" w:rsidR="008E760B" w:rsidRDefault="008E760B" w:rsidP="008E760B">
      <w:pPr>
        <w:rPr>
          <w:lang w:eastAsia="ar-SA"/>
        </w:rPr>
      </w:pPr>
    </w:p>
    <w:p w14:paraId="5156BB33" w14:textId="77777777" w:rsidR="00FA6544" w:rsidRDefault="00FA6544" w:rsidP="00FA6544">
      <w:pPr>
        <w:pStyle w:val="TtuloFigura"/>
      </w:pPr>
      <w:r>
        <w:rPr>
          <w:noProof/>
        </w:rPr>
        <w:drawing>
          <wp:inline distT="0" distB="0" distL="0" distR="0" wp14:anchorId="071D03E9" wp14:editId="541912BC">
            <wp:extent cx="6329680" cy="4185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60B">
        <w:t xml:space="preserve"> </w:t>
      </w:r>
    </w:p>
    <w:p w14:paraId="68CCC546" w14:textId="77777777" w:rsidR="00FA6544" w:rsidRDefault="00FA6544" w:rsidP="00FA6544">
      <w:pPr>
        <w:pStyle w:val="TtuloFigura"/>
      </w:pPr>
    </w:p>
    <w:p w14:paraId="57EF72D4" w14:textId="07587D54" w:rsidR="00FA6544" w:rsidRPr="00E54665" w:rsidRDefault="00FA6544" w:rsidP="00FA6544">
      <w:pPr>
        <w:pStyle w:val="TtuloFigura"/>
        <w:rPr>
          <w:i/>
        </w:rPr>
      </w:pPr>
      <w:r w:rsidRPr="00E16A90">
        <w:t xml:space="preserve">Figura </w:t>
      </w:r>
      <w:r>
        <w:t>2</w:t>
      </w:r>
      <w:r w:rsidRPr="00E16A90">
        <w:t xml:space="preserve">. </w:t>
      </w:r>
      <w:r>
        <w:t xml:space="preserve">Diagrama de clases UML </w:t>
      </w:r>
      <w:r>
        <w:t>corregido</w:t>
      </w:r>
    </w:p>
    <w:p w14:paraId="1815154C" w14:textId="77777777" w:rsidR="00FA6544" w:rsidRDefault="00FA6544" w:rsidP="00FA6544">
      <w:pPr>
        <w:rPr>
          <w:lang w:eastAsia="ar-SA"/>
        </w:rPr>
      </w:pPr>
    </w:p>
    <w:p w14:paraId="7BDEB5C2" w14:textId="6783C1AB" w:rsidR="00FA6544" w:rsidRDefault="00FA6544" w:rsidP="00FA6544">
      <w:pPr>
        <w:rPr>
          <w:lang w:eastAsia="ar-SA"/>
        </w:rPr>
      </w:pPr>
      <w:r>
        <w:rPr>
          <w:lang w:eastAsia="ar-SA"/>
        </w:rPr>
        <w:t>En la Figura 1 se plasma nuestro diagrama de clases UML</w:t>
      </w:r>
      <w:r>
        <w:rPr>
          <w:lang w:eastAsia="ar-SA"/>
        </w:rPr>
        <w:t xml:space="preserve"> entregado en la Iteración 1</w:t>
      </w:r>
      <w:r>
        <w:rPr>
          <w:lang w:eastAsia="ar-SA"/>
        </w:rPr>
        <w:t xml:space="preserve">. </w:t>
      </w:r>
      <w:r>
        <w:rPr>
          <w:lang w:eastAsia="ar-SA"/>
        </w:rPr>
        <w:t>Ahora para esta segunda entrega, n</w:t>
      </w:r>
      <w:r>
        <w:rPr>
          <w:lang w:eastAsia="ar-SA"/>
        </w:rPr>
        <w:t xml:space="preserve">os enfocamos en </w:t>
      </w:r>
      <w:r>
        <w:rPr>
          <w:lang w:eastAsia="ar-SA"/>
        </w:rPr>
        <w:t xml:space="preserve">continuar creando un </w:t>
      </w:r>
      <w:r>
        <w:rPr>
          <w:lang w:eastAsia="ar-SA"/>
        </w:rPr>
        <w:t xml:space="preserve">modelo lo más sencillo posible, con la filosofía de que la simplicidad se trasladara a las tablas. </w:t>
      </w:r>
      <w:r>
        <w:rPr>
          <w:lang w:eastAsia="ar-SA"/>
        </w:rPr>
        <w:t xml:space="preserve">Los dos cambios fundamentales se plasma la eliminación de Persona a </w:t>
      </w:r>
      <w:proofErr w:type="spellStart"/>
      <w:r>
        <w:rPr>
          <w:lang w:eastAsia="ar-SA"/>
        </w:rPr>
        <w:t>ReservaServicio</w:t>
      </w:r>
      <w:proofErr w:type="spellEnd"/>
      <w:r>
        <w:rPr>
          <w:lang w:eastAsia="ar-SA"/>
        </w:rPr>
        <w:t>, pues ahora la persona posee varios gastos, entre los que está el gasto de la reserva servicio.</w:t>
      </w:r>
    </w:p>
    <w:p w14:paraId="1EFB1142" w14:textId="20D1C115" w:rsidR="00FA6544" w:rsidRDefault="00FA6544" w:rsidP="008E760B">
      <w:pPr>
        <w:rPr>
          <w:lang w:eastAsia="ar-SA"/>
        </w:rPr>
      </w:pPr>
    </w:p>
    <w:p w14:paraId="29E90DA2" w14:textId="77777777" w:rsidR="00FA6544" w:rsidRDefault="00FA6544" w:rsidP="008E760B">
      <w:pPr>
        <w:rPr>
          <w:lang w:eastAsia="ar-SA"/>
        </w:rPr>
      </w:pPr>
    </w:p>
    <w:p w14:paraId="39212862" w14:textId="70D2EDBA" w:rsidR="00F73661" w:rsidRDefault="00FA6544" w:rsidP="00F73661">
      <w:pPr>
        <w:pStyle w:val="Ttulo1"/>
        <w:rPr>
          <w:lang w:val="es-CO"/>
        </w:rPr>
      </w:pPr>
      <w:bookmarkStart w:id="2" w:name="_Toc6150682"/>
      <w:r>
        <w:rPr>
          <w:lang w:val="es-CO"/>
        </w:rPr>
        <w:t>Corrección del d</w:t>
      </w:r>
      <w:r w:rsidR="002D661A">
        <w:rPr>
          <w:lang w:val="es-CO"/>
        </w:rPr>
        <w:t xml:space="preserve">iagrama </w:t>
      </w:r>
      <w:r w:rsidR="00632309">
        <w:rPr>
          <w:lang w:val="es-CO"/>
        </w:rPr>
        <w:t>relacional</w:t>
      </w:r>
      <w:bookmarkEnd w:id="2"/>
    </w:p>
    <w:p w14:paraId="12A77D18" w14:textId="53CD14B8" w:rsidR="00965B4E" w:rsidRDefault="00632309" w:rsidP="00965B4E">
      <w:pPr>
        <w:rPr>
          <w:lang w:eastAsia="ar-SA"/>
        </w:rPr>
      </w:pPr>
      <w:r>
        <w:rPr>
          <w:noProof/>
        </w:rPr>
        <w:drawing>
          <wp:inline distT="0" distB="0" distL="0" distR="0" wp14:anchorId="7DA0C80F" wp14:editId="1C27D2E6">
            <wp:extent cx="6323330" cy="3329940"/>
            <wp:effectExtent l="0" t="0" r="0" b="0"/>
            <wp:docPr id="4" name="Imagen 4" descr="G:\Diagrama bases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iagrama bases de da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61D5" w14:textId="16325359" w:rsidR="00A63DCC" w:rsidRPr="00E16A90" w:rsidRDefault="00A63DCC" w:rsidP="00A63DCC">
      <w:pPr>
        <w:pStyle w:val="TtuloFigura"/>
      </w:pPr>
      <w:r w:rsidRPr="00E16A90">
        <w:t xml:space="preserve">Figura </w:t>
      </w:r>
      <w:r w:rsidR="00FA6544">
        <w:t>3</w:t>
      </w:r>
      <w:r w:rsidRPr="00E16A90">
        <w:t xml:space="preserve">. </w:t>
      </w:r>
      <w:r>
        <w:t xml:space="preserve">Diagrama relacional </w:t>
      </w:r>
      <w:r w:rsidR="00FA6544">
        <w:t>presentado en la Iteración 1</w:t>
      </w:r>
    </w:p>
    <w:p w14:paraId="3FC2DA1E" w14:textId="78A2DABA" w:rsidR="00B631DF" w:rsidRDefault="00B631DF" w:rsidP="00965B4E">
      <w:pPr>
        <w:rPr>
          <w:lang w:eastAsia="ar-SA"/>
        </w:rPr>
      </w:pPr>
    </w:p>
    <w:p w14:paraId="1AADF800" w14:textId="130FB551" w:rsidR="00067C36" w:rsidRDefault="00FA6544" w:rsidP="00B74A99">
      <w:pPr>
        <w:jc w:val="center"/>
        <w:rPr>
          <w:lang w:eastAsia="ar-SA"/>
        </w:rPr>
      </w:pPr>
      <w:r>
        <w:rPr>
          <w:lang w:eastAsia="ar-SA"/>
        </w:rPr>
        <w:t>&lt; Hay que insertar aquí la nueva foto del relacional &gt;</w:t>
      </w:r>
    </w:p>
    <w:p w14:paraId="60B2B326" w14:textId="606319D5" w:rsidR="00E54665" w:rsidRPr="00E16A90" w:rsidRDefault="00E54665" w:rsidP="00E54665">
      <w:pPr>
        <w:pStyle w:val="TtuloFigura"/>
      </w:pPr>
      <w:r w:rsidRPr="00E16A90">
        <w:t xml:space="preserve">Figura </w:t>
      </w:r>
      <w:r w:rsidR="00FA6544">
        <w:t>4</w:t>
      </w:r>
      <w:r w:rsidRPr="00E16A90">
        <w:t xml:space="preserve">. </w:t>
      </w:r>
      <w:r>
        <w:t xml:space="preserve">Diagrama relacional </w:t>
      </w:r>
      <w:r w:rsidR="00FA6544">
        <w:t>corregido para la Iteración 2</w:t>
      </w:r>
    </w:p>
    <w:p w14:paraId="31C73631" w14:textId="77777777" w:rsidR="00E54665" w:rsidRPr="00965B4E" w:rsidRDefault="00E54665" w:rsidP="00965B4E">
      <w:pPr>
        <w:rPr>
          <w:lang w:eastAsia="ar-SA"/>
        </w:rPr>
      </w:pPr>
    </w:p>
    <w:p w14:paraId="7E0CFEE7" w14:textId="0E93DAF2" w:rsidR="367369FD" w:rsidRDefault="00F573EF" w:rsidP="001F7775">
      <w:pPr>
        <w:jc w:val="both"/>
      </w:pPr>
      <w:r w:rsidRPr="00F573EF">
        <w:t>Se observa concordancia entre los modelos relacionales</w:t>
      </w:r>
      <w:r w:rsidR="00A41C6D">
        <w:t xml:space="preserve"> presentados en las figuras </w:t>
      </w:r>
      <w:r w:rsidR="00FA6544">
        <w:t>2</w:t>
      </w:r>
      <w:r w:rsidR="00A41C6D">
        <w:t xml:space="preserve"> y </w:t>
      </w:r>
      <w:r w:rsidR="00FA6544">
        <w:t>4</w:t>
      </w:r>
      <w:r w:rsidRPr="00F573EF">
        <w:t>,</w:t>
      </w:r>
      <w:r w:rsidR="00FA6544">
        <w:t xml:space="preserve"> las versiones corregidas. Entre las diferencias que se generaron al cambiar el modelo UML se afectó el modelo relacional de la siguiente manera:</w:t>
      </w:r>
    </w:p>
    <w:sectPr w:rsidR="367369FD" w:rsidSect="008024F1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4F"/>
    <w:rsid w:val="00067C36"/>
    <w:rsid w:val="000B3CF4"/>
    <w:rsid w:val="00141A5D"/>
    <w:rsid w:val="00175A3E"/>
    <w:rsid w:val="001F7775"/>
    <w:rsid w:val="002110D9"/>
    <w:rsid w:val="002D661A"/>
    <w:rsid w:val="003628E9"/>
    <w:rsid w:val="00455EF7"/>
    <w:rsid w:val="00481757"/>
    <w:rsid w:val="00632309"/>
    <w:rsid w:val="006E6088"/>
    <w:rsid w:val="007B1F4C"/>
    <w:rsid w:val="007F5EF4"/>
    <w:rsid w:val="008024F1"/>
    <w:rsid w:val="008705DD"/>
    <w:rsid w:val="008E760B"/>
    <w:rsid w:val="00965B4E"/>
    <w:rsid w:val="009937A5"/>
    <w:rsid w:val="009A264F"/>
    <w:rsid w:val="00A41C6D"/>
    <w:rsid w:val="00A63DCC"/>
    <w:rsid w:val="00A8191D"/>
    <w:rsid w:val="00B631DF"/>
    <w:rsid w:val="00B74A99"/>
    <w:rsid w:val="00B85035"/>
    <w:rsid w:val="00C1385B"/>
    <w:rsid w:val="00C649D8"/>
    <w:rsid w:val="00DC19A5"/>
    <w:rsid w:val="00E41570"/>
    <w:rsid w:val="00E54665"/>
    <w:rsid w:val="00F573EF"/>
    <w:rsid w:val="00F647AA"/>
    <w:rsid w:val="00F73661"/>
    <w:rsid w:val="00FA6544"/>
    <w:rsid w:val="00FD028A"/>
    <w:rsid w:val="0AA28377"/>
    <w:rsid w:val="367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9E18"/>
  <w15:chartTrackingRefBased/>
  <w15:docId w15:val="{24BAF711-5D20-4E43-83C8-608FFFB7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661"/>
    <w:pPr>
      <w:keepNext/>
      <w:numPr>
        <w:numId w:val="1"/>
      </w:numPr>
      <w:suppressAutoHyphens/>
      <w:spacing w:before="2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F73661"/>
    <w:pPr>
      <w:keepNext/>
      <w:numPr>
        <w:ilvl w:val="1"/>
        <w:numId w:val="1"/>
      </w:numPr>
      <w:spacing w:after="100" w:line="240" w:lineRule="auto"/>
      <w:ind w:left="0" w:firstLine="0"/>
      <w:outlineLvl w:val="1"/>
    </w:pPr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paragraph" w:styleId="Ttulo3">
    <w:name w:val="heading 3"/>
    <w:basedOn w:val="Normal"/>
    <w:next w:val="Normal"/>
    <w:link w:val="Ttulo3Car"/>
    <w:qFormat/>
    <w:rsid w:val="00F73661"/>
    <w:pPr>
      <w:keepNext/>
      <w:numPr>
        <w:ilvl w:val="2"/>
        <w:numId w:val="1"/>
      </w:numPr>
      <w:spacing w:after="100" w:line="240" w:lineRule="auto"/>
      <w:jc w:val="center"/>
      <w:outlineLvl w:val="2"/>
    </w:pPr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73661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73661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73661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73661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F73661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73661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66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73661"/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character" w:customStyle="1" w:styleId="Ttulo2Car">
    <w:name w:val="Título 2 Car"/>
    <w:basedOn w:val="Fuentedeprrafopredeter"/>
    <w:link w:val="Ttulo2"/>
    <w:rsid w:val="00F73661"/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character" w:customStyle="1" w:styleId="Ttulo3Car">
    <w:name w:val="Título 3 Car"/>
    <w:basedOn w:val="Fuentedeprrafopredeter"/>
    <w:link w:val="Ttulo3"/>
    <w:rsid w:val="00F73661"/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F7366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semiHidden/>
    <w:rsid w:val="00F736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character" w:customStyle="1" w:styleId="Ttulo6Car">
    <w:name w:val="Título 6 Car"/>
    <w:basedOn w:val="Fuentedeprrafopredeter"/>
    <w:link w:val="Ttulo6"/>
    <w:semiHidden/>
    <w:rsid w:val="00F736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semiHidden/>
    <w:rsid w:val="00F7366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semiHidden/>
    <w:rsid w:val="00F736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semiHidden/>
    <w:rsid w:val="00F73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rsid w:val="00F73661"/>
    <w:rPr>
      <w:color w:val="0000FF"/>
      <w:u w:val="single"/>
    </w:rPr>
  </w:style>
  <w:style w:type="paragraph" w:customStyle="1" w:styleId="Ttulodedocumento">
    <w:name w:val="Título de documento"/>
    <w:basedOn w:val="Normal"/>
    <w:rsid w:val="00F73661"/>
    <w:pPr>
      <w:widowControl w:val="0"/>
      <w:spacing w:before="120" w:after="120" w:line="360" w:lineRule="atLeast"/>
      <w:ind w:firstLine="357"/>
      <w:jc w:val="center"/>
    </w:pPr>
    <w:rPr>
      <w:rFonts w:ascii="Times New Roman" w:eastAsia="Times New Roman" w:hAnsi="Times New Roman" w:cs="Times New Roman"/>
      <w:b/>
      <w:sz w:val="36"/>
      <w:szCs w:val="20"/>
      <w:lang w:val="en-US" w:eastAsia="ar-SA"/>
    </w:rPr>
  </w:style>
  <w:style w:type="paragraph" w:customStyle="1" w:styleId="NombreAutor">
    <w:name w:val="NombreAutor"/>
    <w:basedOn w:val="Ttulodedocumento"/>
    <w:rsid w:val="00F73661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F73661"/>
    <w:pPr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F73661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F73661"/>
    <w:pPr>
      <w:spacing w:after="0" w:line="240" w:lineRule="auto"/>
      <w:ind w:left="113"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DC1">
    <w:name w:val="toc 1"/>
    <w:basedOn w:val="Normal"/>
    <w:next w:val="Normal"/>
    <w:autoRedefine/>
    <w:uiPriority w:val="39"/>
    <w:rsid w:val="00F73661"/>
    <w:pPr>
      <w:tabs>
        <w:tab w:val="left" w:pos="660"/>
        <w:tab w:val="right" w:leader="dot" w:pos="9060"/>
      </w:tabs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diomaextranjero">
    <w:name w:val="Idioma extranjero"/>
    <w:basedOn w:val="Fuentedeprrafopredeter"/>
    <w:uiPriority w:val="1"/>
    <w:qFormat/>
    <w:rsid w:val="00F73661"/>
    <w:rPr>
      <w:i/>
      <w:noProof/>
      <w:lang w:eastAsia="ar-SA"/>
    </w:rPr>
  </w:style>
  <w:style w:type="paragraph" w:customStyle="1" w:styleId="Figura">
    <w:name w:val="Figura"/>
    <w:basedOn w:val="Normal"/>
    <w:qFormat/>
    <w:rsid w:val="00F73661"/>
    <w:pPr>
      <w:keepNext/>
      <w:spacing w:before="60" w:after="0" w:line="240" w:lineRule="auto"/>
      <w:ind w:firstLine="357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tuloFigura">
    <w:name w:val="TítuloFigura"/>
    <w:basedOn w:val="Figura"/>
    <w:qFormat/>
    <w:rsid w:val="00F73661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F73661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F73661"/>
    <w:pPr>
      <w:spacing w:after="10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anumerada">
    <w:name w:val="Lista numerada"/>
    <w:basedOn w:val="Normal"/>
    <w:rsid w:val="00F73661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</b:Sources>
</file>

<file path=customXml/itemProps1.xml><?xml version="1.0" encoding="utf-8"?>
<ds:datastoreItem xmlns:ds="http://schemas.openxmlformats.org/officeDocument/2006/customXml" ds:itemID="{171092C4-1837-45F9-BE80-AB1137D7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CORREA PUERTA</dc:creator>
  <cp:keywords/>
  <dc:description/>
  <cp:lastModifiedBy>Juan Pablo Correa Puerta</cp:lastModifiedBy>
  <cp:revision>35</cp:revision>
  <dcterms:created xsi:type="dcterms:W3CDTF">2019-03-15T01:58:00Z</dcterms:created>
  <dcterms:modified xsi:type="dcterms:W3CDTF">2019-04-14T21:11:00Z</dcterms:modified>
</cp:coreProperties>
</file>