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5904" w14:textId="285B591E" w:rsidR="00F73661" w:rsidRPr="00E16A90" w:rsidRDefault="007F5EF4" w:rsidP="00F73661">
      <w:pPr>
        <w:pStyle w:val="Ttulodedocumento"/>
        <w:rPr>
          <w:lang w:val="es-CO"/>
        </w:rPr>
      </w:pPr>
      <w:r>
        <w:rPr>
          <w:lang w:val="es-CO"/>
        </w:rPr>
        <w:t>Evidencias Iteración 1</w:t>
      </w:r>
    </w:p>
    <w:p w14:paraId="02CEEEE2" w14:textId="698C65F6" w:rsidR="00F73661" w:rsidRPr="00E16A90" w:rsidRDefault="007F5EF4" w:rsidP="00F73661">
      <w:pPr>
        <w:pStyle w:val="NombreAutor"/>
        <w:rPr>
          <w:lang w:val="es-CO"/>
        </w:rPr>
      </w:pPr>
      <w:r>
        <w:rPr>
          <w:lang w:val="es-CO"/>
        </w:rPr>
        <w:t>Juan P.</w:t>
      </w:r>
      <w:r w:rsidR="00F73661" w:rsidRPr="00E16A90">
        <w:rPr>
          <w:lang w:val="es-CO"/>
        </w:rPr>
        <w:t xml:space="preserve"> </w:t>
      </w:r>
      <w:r>
        <w:rPr>
          <w:lang w:val="es-CO"/>
        </w:rPr>
        <w:t>Correa Puerta</w:t>
      </w:r>
      <w:r w:rsidR="00F73661" w:rsidRPr="00E16A90">
        <w:rPr>
          <w:lang w:val="es-CO"/>
        </w:rPr>
        <w:t xml:space="preserve">, </w:t>
      </w:r>
      <w:r>
        <w:rPr>
          <w:lang w:val="es-CO"/>
        </w:rPr>
        <w:t>Nicolás F. Jaramillo Páez</w:t>
      </w:r>
    </w:p>
    <w:p w14:paraId="72AB3474" w14:textId="44ECB9DE" w:rsidR="00F73661" w:rsidRDefault="00F73661" w:rsidP="00F73661">
      <w:pPr>
        <w:pStyle w:val="NombreAutor"/>
        <w:rPr>
          <w:lang w:val="es-CO"/>
        </w:rPr>
      </w:pPr>
      <w:r w:rsidRPr="00E16A90">
        <w:rPr>
          <w:lang w:val="es-CO"/>
        </w:rPr>
        <w:t>Universidad de los Andes, Bogotá, Colombia</w:t>
      </w:r>
    </w:p>
    <w:p w14:paraId="0D81EF4F" w14:textId="75C80089" w:rsidR="00F647AA" w:rsidRPr="00F647AA" w:rsidRDefault="00175A3E" w:rsidP="00F647AA">
      <w:pPr>
        <w:pStyle w:val="NombreAutor"/>
        <w:rPr>
          <w:lang w:val="es-CO"/>
        </w:rPr>
      </w:pPr>
      <w:r w:rsidRPr="00175A3E">
        <w:rPr>
          <w:lang w:val="es-CO"/>
        </w:rPr>
        <w:t>Sistemas Transaccionales,</w:t>
      </w:r>
      <w:r w:rsidRPr="00E16A90">
        <w:rPr>
          <w:lang w:val="es-CO"/>
        </w:rPr>
        <w:t xml:space="preserve"> </w:t>
      </w:r>
      <w:r w:rsidR="00F647AA" w:rsidRPr="00F647AA">
        <w:rPr>
          <w:lang w:val="es-CO"/>
        </w:rPr>
        <w:t>ISIS</w:t>
      </w:r>
      <w:r w:rsidR="00F647AA">
        <w:rPr>
          <w:lang w:val="es-CO"/>
        </w:rPr>
        <w:t>-</w:t>
      </w:r>
      <w:r w:rsidR="00F647AA" w:rsidRPr="00F647AA">
        <w:rPr>
          <w:lang w:val="es-CO"/>
        </w:rPr>
        <w:t>2304</w:t>
      </w:r>
      <w:r w:rsidR="00F647AA">
        <w:rPr>
          <w:lang w:val="es-CO"/>
        </w:rPr>
        <w:t xml:space="preserve"> </w:t>
      </w:r>
      <w:r w:rsidR="00F647AA" w:rsidRPr="00F647AA">
        <w:rPr>
          <w:lang w:val="es-CO"/>
        </w:rPr>
        <w:t>2</w:t>
      </w:r>
    </w:p>
    <w:p w14:paraId="2D082C7F" w14:textId="6B3D5A31" w:rsidR="00F73661" w:rsidRPr="00E16A90" w:rsidRDefault="00F647AA" w:rsidP="00F647AA">
      <w:pPr>
        <w:pStyle w:val="NombreAutor"/>
        <w:rPr>
          <w:lang w:val="es-CO"/>
        </w:rPr>
      </w:pPr>
      <w:r w:rsidRPr="00F647AA">
        <w:rPr>
          <w:lang w:val="es-CO"/>
        </w:rPr>
        <w:t>Profesor: German Enrique Bravo C</w:t>
      </w:r>
      <w:r w:rsidR="00141A5D">
        <w:rPr>
          <w:lang w:val="es-CO"/>
        </w:rPr>
        <w:t>ó</w:t>
      </w:r>
      <w:r w:rsidRPr="00F647AA">
        <w:rPr>
          <w:lang w:val="es-CO"/>
        </w:rPr>
        <w:t>rdoba</w:t>
      </w:r>
    </w:p>
    <w:p w14:paraId="2D9FBC69" w14:textId="629A4994" w:rsidR="00F73661" w:rsidRPr="00175A3E" w:rsidRDefault="00F73661" w:rsidP="00F73661">
      <w:pPr>
        <w:pStyle w:val="NombreAutor"/>
        <w:rPr>
          <w:u w:val="single"/>
          <w:lang w:val="es-CO"/>
        </w:rPr>
      </w:pPr>
      <w:r w:rsidRPr="00E16A90">
        <w:rPr>
          <w:lang w:val="es-CO"/>
        </w:rPr>
        <w:t xml:space="preserve">Fecha de presentación: </w:t>
      </w:r>
      <w:r w:rsidR="00175A3E">
        <w:rPr>
          <w:lang w:val="es-CO"/>
        </w:rPr>
        <w:t>marzo</w:t>
      </w:r>
      <w:r w:rsidRPr="00E16A90">
        <w:rPr>
          <w:lang w:val="es-CO"/>
        </w:rPr>
        <w:t xml:space="preserve"> </w:t>
      </w:r>
      <w:r w:rsidR="00175A3E">
        <w:rPr>
          <w:lang w:val="es-CO"/>
        </w:rPr>
        <w:t>17</w:t>
      </w:r>
      <w:r w:rsidRPr="00E16A90">
        <w:rPr>
          <w:lang w:val="es-CO"/>
        </w:rPr>
        <w:t xml:space="preserve"> de 201</w:t>
      </w:r>
      <w:r w:rsidR="00175A3E">
        <w:rPr>
          <w:lang w:val="es-CO"/>
        </w:rPr>
        <w:t>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Content>
        <w:p w14:paraId="640BCB6E" w14:textId="77777777" w:rsidR="00F73661" w:rsidRPr="00E16A90" w:rsidRDefault="00F73661" w:rsidP="00F73661">
          <w:pPr>
            <w:pStyle w:val="TtuloTDC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33881926" w14:textId="0F64C07C" w:rsidR="00F73661" w:rsidRPr="00E16A90" w:rsidRDefault="00F73661" w:rsidP="00F7366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begin"/>
          </w:r>
          <w:r w:rsidRPr="00E16A90">
            <w:instrText xml:space="preserve"> TOC \o "1-3" \h \z \u </w:instrText>
          </w:r>
          <w:r w:rsidRPr="00E16A90">
            <w:fldChar w:fldCharType="separate"/>
          </w:r>
          <w:hyperlink w:anchor="_Toc363135282" w:history="1">
            <w:r w:rsidRPr="00E16A90">
              <w:rPr>
                <w:rStyle w:val="Hipervnculo"/>
                <w:rFonts w:eastAsiaTheme="majorEastAsia"/>
                <w:noProof/>
              </w:rPr>
              <w:t>1</w:t>
            </w:r>
            <w:r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55EF7">
              <w:rPr>
                <w:rStyle w:val="Hipervnculo"/>
                <w:rFonts w:eastAsiaTheme="majorEastAsia"/>
                <w:noProof/>
              </w:rPr>
              <w:t>Diagrama de clases UML</w:t>
            </w:r>
            <w:r w:rsidRPr="00E16A90">
              <w:rPr>
                <w:noProof/>
                <w:webHidden/>
              </w:rPr>
              <w:tab/>
            </w:r>
            <w:r w:rsidRPr="00E16A90">
              <w:rPr>
                <w:noProof/>
                <w:webHidden/>
              </w:rPr>
              <w:fldChar w:fldCharType="begin"/>
            </w:r>
            <w:r w:rsidRPr="00E16A90">
              <w:rPr>
                <w:noProof/>
                <w:webHidden/>
              </w:rPr>
              <w:instrText xml:space="preserve"> PAGEREF _Toc363135282 \h </w:instrText>
            </w:r>
            <w:r w:rsidRPr="00E16A90">
              <w:rPr>
                <w:noProof/>
                <w:webHidden/>
              </w:rPr>
            </w:r>
            <w:r w:rsidRPr="00E16A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Pr="00E16A90">
              <w:rPr>
                <w:noProof/>
                <w:webHidden/>
              </w:rPr>
              <w:fldChar w:fldCharType="end"/>
            </w:r>
          </w:hyperlink>
        </w:p>
        <w:p w14:paraId="458FAB96" w14:textId="77777777" w:rsidR="008705DD" w:rsidRDefault="00F73661" w:rsidP="008705DD">
          <w:pPr>
            <w:pStyle w:val="TDC1"/>
            <w:rPr>
              <w:noProof/>
            </w:rPr>
          </w:pPr>
          <w:hyperlink w:anchor="_Toc363135283" w:history="1">
            <w:r w:rsidRPr="00E16A90">
              <w:rPr>
                <w:rStyle w:val="Hipervnculo"/>
                <w:rFonts w:eastAsiaTheme="majorEastAsia"/>
                <w:noProof/>
              </w:rPr>
              <w:t>2</w:t>
            </w:r>
            <w:r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965B4E">
              <w:rPr>
                <w:rStyle w:val="Hipervnculo"/>
                <w:rFonts w:eastAsiaTheme="majorEastAsia"/>
                <w:noProof/>
              </w:rPr>
              <w:t>Modelos relacionales</w:t>
            </w:r>
            <w:r w:rsidRPr="00E16A90">
              <w:rPr>
                <w:noProof/>
                <w:webHidden/>
              </w:rPr>
              <w:tab/>
            </w:r>
            <w:r w:rsidRPr="00E16A90">
              <w:rPr>
                <w:noProof/>
                <w:webHidden/>
              </w:rPr>
              <w:fldChar w:fldCharType="begin"/>
            </w:r>
            <w:r w:rsidRPr="00E16A90">
              <w:rPr>
                <w:noProof/>
                <w:webHidden/>
              </w:rPr>
              <w:instrText xml:space="preserve"> PAGEREF _Toc363135283 \h </w:instrText>
            </w:r>
            <w:r w:rsidRPr="00E16A90">
              <w:rPr>
                <w:noProof/>
                <w:webHidden/>
              </w:rPr>
            </w:r>
            <w:r w:rsidRPr="00E16A9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E16A90">
              <w:rPr>
                <w:noProof/>
                <w:webHidden/>
              </w:rPr>
              <w:fldChar w:fldCharType="end"/>
            </w:r>
          </w:hyperlink>
        </w:p>
        <w:p w14:paraId="718C9446" w14:textId="6805E784" w:rsidR="00F73661" w:rsidRPr="008E760B" w:rsidRDefault="00F73661" w:rsidP="008705D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end"/>
          </w:r>
        </w:p>
      </w:sdtContent>
    </w:sdt>
    <w:p w14:paraId="77A711BF" w14:textId="33B68444" w:rsidR="00C1385B" w:rsidRDefault="00B631DF" w:rsidP="00F73661">
      <w:pPr>
        <w:pStyle w:val="Ttulo1"/>
        <w:rPr>
          <w:lang w:val="es-CO"/>
        </w:rPr>
      </w:pPr>
      <w:r>
        <w:rPr>
          <w:lang w:val="es-CO"/>
        </w:rPr>
        <w:t>Diagrama de clases UML</w:t>
      </w:r>
    </w:p>
    <w:p w14:paraId="5745B229" w14:textId="65D447C0" w:rsidR="008705DD" w:rsidRDefault="008705DD" w:rsidP="008705DD">
      <w:pPr>
        <w:rPr>
          <w:lang w:eastAsia="ar-SA"/>
        </w:rPr>
      </w:pPr>
    </w:p>
    <w:p w14:paraId="1BD180EC" w14:textId="4F4B8DFD" w:rsidR="001F7775" w:rsidRDefault="001F7775" w:rsidP="008705DD">
      <w:pPr>
        <w:rPr>
          <w:lang w:eastAsia="ar-SA"/>
        </w:rPr>
      </w:pPr>
    </w:p>
    <w:p w14:paraId="2092FBDA" w14:textId="77777777" w:rsidR="001F7775" w:rsidRPr="008705DD" w:rsidRDefault="001F7775" w:rsidP="008705DD">
      <w:pPr>
        <w:rPr>
          <w:lang w:eastAsia="ar-SA"/>
        </w:rPr>
      </w:pPr>
    </w:p>
    <w:p w14:paraId="2D11F50B" w14:textId="3D4FA7DC" w:rsidR="008E760B" w:rsidRPr="00E54665" w:rsidRDefault="008E760B" w:rsidP="008E760B">
      <w:pPr>
        <w:pStyle w:val="TtuloFigura"/>
        <w:rPr>
          <w:i/>
        </w:rPr>
      </w:pPr>
      <w:r>
        <w:rPr>
          <w:noProof/>
        </w:rPr>
        <w:drawing>
          <wp:inline distT="0" distB="0" distL="0" distR="0" wp14:anchorId="4C3A141C" wp14:editId="431F9132">
            <wp:extent cx="5917721" cy="3910527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38" cy="39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60B">
        <w:t xml:space="preserve"> </w:t>
      </w:r>
      <w:r w:rsidRPr="00E16A90">
        <w:t xml:space="preserve">Figura 1. </w:t>
      </w:r>
      <w:r>
        <w:t xml:space="preserve">Diagrama de clases UML hecho en </w:t>
      </w:r>
      <w:r w:rsidRPr="00E54665">
        <w:rPr>
          <w:i/>
        </w:rPr>
        <w:t xml:space="preserve">Enterprise </w:t>
      </w:r>
      <w:proofErr w:type="spellStart"/>
      <w:r w:rsidRPr="00E54665">
        <w:rPr>
          <w:i/>
        </w:rPr>
        <w:t>Arquitect</w:t>
      </w:r>
      <w:proofErr w:type="spellEnd"/>
    </w:p>
    <w:p w14:paraId="4022FB86" w14:textId="02D54C80" w:rsidR="008E760B" w:rsidRDefault="008E760B" w:rsidP="008E760B">
      <w:pPr>
        <w:rPr>
          <w:lang w:eastAsia="ar-SA"/>
        </w:rPr>
      </w:pPr>
    </w:p>
    <w:p w14:paraId="4BE46B51" w14:textId="6C415892" w:rsidR="006E6088" w:rsidRDefault="006E6088" w:rsidP="008E760B">
      <w:pPr>
        <w:rPr>
          <w:lang w:eastAsia="ar-SA"/>
        </w:rPr>
      </w:pPr>
      <w:r>
        <w:rPr>
          <w:lang w:eastAsia="ar-SA"/>
        </w:rPr>
        <w:t>En la Figura 1 se plasma nuestro diagrama de clases UML</w:t>
      </w:r>
      <w:r w:rsidR="00FD028A">
        <w:rPr>
          <w:lang w:eastAsia="ar-SA"/>
        </w:rPr>
        <w:t xml:space="preserve">. Nos enfocamos en hacer del modelo lo más sencillo posible, con la filosofía de que la simplicidad se trasladara a </w:t>
      </w:r>
      <w:r w:rsidR="00A8191D">
        <w:rPr>
          <w:lang w:eastAsia="ar-SA"/>
        </w:rPr>
        <w:t>las tablas. Con esto en mente, todas las clases del UML van a ser persistidas de una u otra manera en nuestras tablas.</w:t>
      </w:r>
    </w:p>
    <w:p w14:paraId="39212862" w14:textId="4986CF57" w:rsidR="00F73661" w:rsidRDefault="002D661A" w:rsidP="00F73661">
      <w:pPr>
        <w:pStyle w:val="Ttulo1"/>
        <w:rPr>
          <w:lang w:val="es-CO"/>
        </w:rPr>
      </w:pPr>
      <w:r>
        <w:rPr>
          <w:lang w:val="es-CO"/>
        </w:rPr>
        <w:lastRenderedPageBreak/>
        <w:t xml:space="preserve">Diagramas </w:t>
      </w:r>
      <w:r w:rsidR="00632309">
        <w:rPr>
          <w:lang w:val="es-CO"/>
        </w:rPr>
        <w:t>relacionales</w:t>
      </w:r>
    </w:p>
    <w:p w14:paraId="12A77D18" w14:textId="53CD14B8" w:rsidR="00965B4E" w:rsidRDefault="00632309" w:rsidP="00965B4E">
      <w:pPr>
        <w:rPr>
          <w:lang w:eastAsia="ar-SA"/>
        </w:rPr>
      </w:pPr>
      <w:r>
        <w:rPr>
          <w:noProof/>
        </w:rPr>
        <w:drawing>
          <wp:inline distT="0" distB="0" distL="0" distR="0" wp14:anchorId="7DA0C80F" wp14:editId="1C27D2E6">
            <wp:extent cx="6323330" cy="3329940"/>
            <wp:effectExtent l="0" t="0" r="0" b="0"/>
            <wp:docPr id="4" name="Imagen 4" descr="G:\Diagrama bases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iagrama bases de dat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61D5" w14:textId="247D4C41" w:rsidR="00A63DCC" w:rsidRPr="00E16A90" w:rsidRDefault="00A63DCC" w:rsidP="00A63DCC">
      <w:pPr>
        <w:pStyle w:val="TtuloFigura"/>
      </w:pPr>
      <w:r w:rsidRPr="00E16A90">
        <w:t xml:space="preserve">Figura </w:t>
      </w:r>
      <w:r>
        <w:t>2</w:t>
      </w:r>
      <w:r w:rsidRPr="00E16A90">
        <w:t xml:space="preserve">. </w:t>
      </w:r>
      <w:r>
        <w:t xml:space="preserve">Diagrama </w:t>
      </w:r>
      <w:r>
        <w:t xml:space="preserve">relacional hecho en </w:t>
      </w:r>
      <w:proofErr w:type="spellStart"/>
      <w:r w:rsidRPr="00A63DCC">
        <w:rPr>
          <w:i/>
        </w:rPr>
        <w:t>GenMyModel</w:t>
      </w:r>
      <w:proofErr w:type="spellEnd"/>
    </w:p>
    <w:p w14:paraId="3FC2DA1E" w14:textId="78A2DABA" w:rsidR="00B631DF" w:rsidRDefault="00B631DF" w:rsidP="00965B4E">
      <w:pPr>
        <w:rPr>
          <w:lang w:eastAsia="ar-SA"/>
        </w:rPr>
      </w:pPr>
    </w:p>
    <w:p w14:paraId="1AADF800" w14:textId="6CE1FC13" w:rsidR="00067C36" w:rsidRDefault="00B74A99" w:rsidP="00B74A99">
      <w:pPr>
        <w:jc w:val="center"/>
        <w:rPr>
          <w:lang w:eastAsia="ar-SA"/>
        </w:rPr>
      </w:pPr>
      <w:r>
        <w:rPr>
          <w:noProof/>
          <w:lang w:eastAsia="ar-SA"/>
        </w:rPr>
        <w:drawing>
          <wp:inline distT="0" distB="0" distL="0" distR="0" wp14:anchorId="1DF2198F" wp14:editId="17972A4C">
            <wp:extent cx="6124755" cy="3956685"/>
            <wp:effectExtent l="0" t="0" r="952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06" cy="397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B326" w14:textId="31499C3E" w:rsidR="00E54665" w:rsidRPr="00E16A90" w:rsidRDefault="00E54665" w:rsidP="00E54665">
      <w:pPr>
        <w:pStyle w:val="TtuloFigura"/>
      </w:pPr>
      <w:r w:rsidRPr="00E16A90">
        <w:t xml:space="preserve">Figura </w:t>
      </w:r>
      <w:r>
        <w:t>3</w:t>
      </w:r>
      <w:r w:rsidRPr="00E16A90">
        <w:t xml:space="preserve">. </w:t>
      </w:r>
      <w:r>
        <w:t xml:space="preserve">Diagrama relacional </w:t>
      </w:r>
      <w:r>
        <w:t>generado automáticamente por</w:t>
      </w:r>
      <w:r>
        <w:t xml:space="preserve"> </w:t>
      </w:r>
      <w:r>
        <w:rPr>
          <w:i/>
        </w:rPr>
        <w:t xml:space="preserve">Enterprise </w:t>
      </w:r>
      <w:proofErr w:type="spellStart"/>
      <w:r>
        <w:rPr>
          <w:i/>
        </w:rPr>
        <w:t>Archiect</w:t>
      </w:r>
      <w:proofErr w:type="spellEnd"/>
    </w:p>
    <w:p w14:paraId="31C73631" w14:textId="77777777" w:rsidR="00E54665" w:rsidRPr="00965B4E" w:rsidRDefault="00E54665" w:rsidP="00965B4E">
      <w:pPr>
        <w:rPr>
          <w:lang w:eastAsia="ar-SA"/>
        </w:rPr>
      </w:pPr>
    </w:p>
    <w:p w14:paraId="7E0CFEE7" w14:textId="792E68EA" w:rsidR="367369FD" w:rsidRDefault="00F573EF" w:rsidP="001F7775">
      <w:pPr>
        <w:jc w:val="both"/>
      </w:pPr>
      <w:r w:rsidRPr="00F573EF">
        <w:lastRenderedPageBreak/>
        <w:t>Se observa concordancia entre los modelos relacionales</w:t>
      </w:r>
      <w:r w:rsidR="00A41C6D">
        <w:t xml:space="preserve"> presentados en las figuras 1 y 2</w:t>
      </w:r>
      <w:r w:rsidRPr="00F573EF">
        <w:t xml:space="preserve">, en especial por la forma en que se distribuyen las llaves foráneas entre las tablas. </w:t>
      </w:r>
      <w:r w:rsidR="00A41C6D">
        <w:t>En nuestra implementación, r</w:t>
      </w:r>
      <w:r w:rsidRPr="00F573EF">
        <w:t xml:space="preserve">espetamos las formas de las cardinalidades indicando en las tablas respectivas las llaves foráneas y su correspondencia con los demás componentes. </w:t>
      </w:r>
      <w:r w:rsidR="00A41C6D">
        <w:t>Análogamente</w:t>
      </w:r>
      <w:r w:rsidRPr="00F573EF">
        <w:t xml:space="preserve">, se observa que </w:t>
      </w:r>
      <w:r w:rsidRPr="00A41C6D">
        <w:rPr>
          <w:i/>
        </w:rPr>
        <w:t xml:space="preserve">Enterprise </w:t>
      </w:r>
      <w:proofErr w:type="spellStart"/>
      <w:r w:rsidRPr="00A41C6D">
        <w:rPr>
          <w:i/>
        </w:rPr>
        <w:t>Arquitect</w:t>
      </w:r>
      <w:proofErr w:type="spellEnd"/>
      <w:r w:rsidRPr="00F573EF">
        <w:t xml:space="preserve"> ha manejado relaciones de muchos a muchos (tales como Reserva y Persona) creando una tabla aparte</w:t>
      </w:r>
      <w:r w:rsidR="00A41C6D">
        <w:t>, algo que también es contemplado en nuestra implementación.</w:t>
      </w:r>
      <w:bookmarkStart w:id="0" w:name="_GoBack"/>
      <w:bookmarkEnd w:id="0"/>
    </w:p>
    <w:sectPr w:rsidR="367369FD" w:rsidSect="008024F1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4F"/>
    <w:rsid w:val="00067C36"/>
    <w:rsid w:val="00141A5D"/>
    <w:rsid w:val="00175A3E"/>
    <w:rsid w:val="001F7775"/>
    <w:rsid w:val="002110D9"/>
    <w:rsid w:val="002D661A"/>
    <w:rsid w:val="003628E9"/>
    <w:rsid w:val="00455EF7"/>
    <w:rsid w:val="00481757"/>
    <w:rsid w:val="00632309"/>
    <w:rsid w:val="006E6088"/>
    <w:rsid w:val="007B1F4C"/>
    <w:rsid w:val="007F5EF4"/>
    <w:rsid w:val="008024F1"/>
    <w:rsid w:val="008705DD"/>
    <w:rsid w:val="008E760B"/>
    <w:rsid w:val="00965B4E"/>
    <w:rsid w:val="009937A5"/>
    <w:rsid w:val="009A264F"/>
    <w:rsid w:val="00A41C6D"/>
    <w:rsid w:val="00A63DCC"/>
    <w:rsid w:val="00A8191D"/>
    <w:rsid w:val="00B631DF"/>
    <w:rsid w:val="00B74A99"/>
    <w:rsid w:val="00C1385B"/>
    <w:rsid w:val="00C649D8"/>
    <w:rsid w:val="00DC19A5"/>
    <w:rsid w:val="00E41570"/>
    <w:rsid w:val="00E54665"/>
    <w:rsid w:val="00F573EF"/>
    <w:rsid w:val="00F647AA"/>
    <w:rsid w:val="00F73661"/>
    <w:rsid w:val="00FD028A"/>
    <w:rsid w:val="0AA28377"/>
    <w:rsid w:val="367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9E18"/>
  <w15:chartTrackingRefBased/>
  <w15:docId w15:val="{24BAF711-5D20-4E43-83C8-608FFFB7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661"/>
    <w:pPr>
      <w:keepNext/>
      <w:numPr>
        <w:numId w:val="1"/>
      </w:numPr>
      <w:suppressAutoHyphens/>
      <w:spacing w:before="2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F73661"/>
    <w:pPr>
      <w:keepNext/>
      <w:numPr>
        <w:ilvl w:val="1"/>
        <w:numId w:val="1"/>
      </w:numPr>
      <w:spacing w:after="100" w:line="240" w:lineRule="auto"/>
      <w:ind w:left="0" w:firstLine="0"/>
      <w:outlineLvl w:val="1"/>
    </w:pPr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paragraph" w:styleId="Ttulo3">
    <w:name w:val="heading 3"/>
    <w:basedOn w:val="Normal"/>
    <w:next w:val="Normal"/>
    <w:link w:val="Ttulo3Car"/>
    <w:qFormat/>
    <w:rsid w:val="00F73661"/>
    <w:pPr>
      <w:keepNext/>
      <w:numPr>
        <w:ilvl w:val="2"/>
        <w:numId w:val="1"/>
      </w:numPr>
      <w:spacing w:after="100" w:line="240" w:lineRule="auto"/>
      <w:jc w:val="center"/>
      <w:outlineLvl w:val="2"/>
    </w:pPr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73661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73661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73661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73661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F73661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73661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66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73661"/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character" w:customStyle="1" w:styleId="Ttulo2Car">
    <w:name w:val="Título 2 Car"/>
    <w:basedOn w:val="Fuentedeprrafopredeter"/>
    <w:link w:val="Ttulo2"/>
    <w:rsid w:val="00F73661"/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character" w:customStyle="1" w:styleId="Ttulo3Car">
    <w:name w:val="Título 3 Car"/>
    <w:basedOn w:val="Fuentedeprrafopredeter"/>
    <w:link w:val="Ttulo3"/>
    <w:rsid w:val="00F73661"/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F7366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semiHidden/>
    <w:rsid w:val="00F736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character" w:customStyle="1" w:styleId="Ttulo6Car">
    <w:name w:val="Título 6 Car"/>
    <w:basedOn w:val="Fuentedeprrafopredeter"/>
    <w:link w:val="Ttulo6"/>
    <w:semiHidden/>
    <w:rsid w:val="00F7366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semiHidden/>
    <w:rsid w:val="00F7366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semiHidden/>
    <w:rsid w:val="00F736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semiHidden/>
    <w:rsid w:val="00F73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rsid w:val="00F73661"/>
    <w:rPr>
      <w:color w:val="0000FF"/>
      <w:u w:val="single"/>
    </w:rPr>
  </w:style>
  <w:style w:type="paragraph" w:customStyle="1" w:styleId="Ttulodedocumento">
    <w:name w:val="Título de documento"/>
    <w:basedOn w:val="Normal"/>
    <w:rsid w:val="00F73661"/>
    <w:pPr>
      <w:widowControl w:val="0"/>
      <w:spacing w:before="120" w:after="120" w:line="360" w:lineRule="atLeast"/>
      <w:ind w:firstLine="357"/>
      <w:jc w:val="center"/>
    </w:pPr>
    <w:rPr>
      <w:rFonts w:ascii="Times New Roman" w:eastAsia="Times New Roman" w:hAnsi="Times New Roman" w:cs="Times New Roman"/>
      <w:b/>
      <w:sz w:val="36"/>
      <w:szCs w:val="20"/>
      <w:lang w:val="en-US" w:eastAsia="ar-SA"/>
    </w:rPr>
  </w:style>
  <w:style w:type="paragraph" w:customStyle="1" w:styleId="NombreAutor">
    <w:name w:val="NombreAutor"/>
    <w:basedOn w:val="Ttulodedocumento"/>
    <w:rsid w:val="00F73661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F73661"/>
    <w:pPr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F73661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F73661"/>
    <w:pPr>
      <w:spacing w:after="0" w:line="240" w:lineRule="auto"/>
      <w:ind w:left="113"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DC1">
    <w:name w:val="toc 1"/>
    <w:basedOn w:val="Normal"/>
    <w:next w:val="Normal"/>
    <w:autoRedefine/>
    <w:uiPriority w:val="39"/>
    <w:rsid w:val="00F73661"/>
    <w:pPr>
      <w:tabs>
        <w:tab w:val="left" w:pos="660"/>
        <w:tab w:val="right" w:leader="dot" w:pos="9060"/>
      </w:tabs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diomaextranjero">
    <w:name w:val="Idioma extranjero"/>
    <w:basedOn w:val="Fuentedeprrafopredeter"/>
    <w:uiPriority w:val="1"/>
    <w:qFormat/>
    <w:rsid w:val="00F73661"/>
    <w:rPr>
      <w:i/>
      <w:noProof/>
      <w:lang w:eastAsia="ar-SA"/>
    </w:rPr>
  </w:style>
  <w:style w:type="paragraph" w:customStyle="1" w:styleId="Figura">
    <w:name w:val="Figura"/>
    <w:basedOn w:val="Normal"/>
    <w:qFormat/>
    <w:rsid w:val="00F73661"/>
    <w:pPr>
      <w:keepNext/>
      <w:spacing w:before="60" w:after="0" w:line="240" w:lineRule="auto"/>
      <w:ind w:firstLine="357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tuloFigura">
    <w:name w:val="TítuloFigura"/>
    <w:basedOn w:val="Figura"/>
    <w:qFormat/>
    <w:rsid w:val="00F73661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F73661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F73661"/>
    <w:pPr>
      <w:spacing w:after="10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anumerada">
    <w:name w:val="Lista numerada"/>
    <w:basedOn w:val="Normal"/>
    <w:rsid w:val="00F73661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</b:Sources>
</file>

<file path=customXml/itemProps1.xml><?xml version="1.0" encoding="utf-8"?>
<ds:datastoreItem xmlns:ds="http://schemas.openxmlformats.org/officeDocument/2006/customXml" ds:itemID="{738716E4-C6F1-45D0-9844-C507F36E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CORREA PUERTA</dc:creator>
  <cp:keywords/>
  <dc:description/>
  <cp:lastModifiedBy>Juan Pablo Correa Puerta</cp:lastModifiedBy>
  <cp:revision>33</cp:revision>
  <dcterms:created xsi:type="dcterms:W3CDTF">2019-03-15T01:58:00Z</dcterms:created>
  <dcterms:modified xsi:type="dcterms:W3CDTF">2019-03-18T02:56:00Z</dcterms:modified>
</cp:coreProperties>
</file>