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1432616"/>
        <w:docPartObj>
          <w:docPartGallery w:val="Cover Pages"/>
          <w:docPartUnique/>
        </w:docPartObj>
      </w:sdtPr>
      <w:sdtEndPr>
        <w:rPr>
          <w:rFonts w:asciiTheme="majorHAnsi" w:hAnsiTheme="majorHAnsi"/>
          <w:b/>
          <w:color w:val="808080" w:themeColor="background1" w:themeShade="80"/>
        </w:rPr>
      </w:sdtEndPr>
      <w:sdtContent>
        <w:p w14:paraId="426247E7" w14:textId="0A490C6A" w:rsidR="00902238" w:rsidRDefault="00902238">
          <w:r>
            <w:rPr>
              <w:noProof/>
            </w:rPr>
            <mc:AlternateContent>
              <mc:Choice Requires="wpg">
                <w:drawing>
                  <wp:anchor distT="0" distB="0" distL="114300" distR="114300" simplePos="0" relativeHeight="251659264" behindDoc="0" locked="1" layoutInCell="0" allowOverlap="1" wp14:anchorId="4F6D3DF6" wp14:editId="3C6D74CC">
                    <wp:simplePos x="0" y="0"/>
                    <wp:positionH relativeFrom="page">
                      <wp:posOffset>368300</wp:posOffset>
                    </wp:positionH>
                    <wp:positionV relativeFrom="page">
                      <wp:posOffset>368300</wp:posOffset>
                    </wp:positionV>
                    <wp:extent cx="7040880" cy="9326880"/>
                    <wp:effectExtent l="25400" t="25400" r="20320" b="20320"/>
                    <wp:wrapNone/>
                    <wp:docPr id="44" name="Group 44"/>
                    <wp:cNvGraphicFramePr/>
                    <a:graphic xmlns:a="http://schemas.openxmlformats.org/drawingml/2006/main">
                      <a:graphicData uri="http://schemas.microsoft.com/office/word/2010/wordprocessingGroup">
                        <wpg:wgp>
                          <wpg:cNvGrpSpPr/>
                          <wpg:grpSpPr>
                            <a:xfrm>
                              <a:off x="0" y="0"/>
                              <a:ext cx="7040880" cy="9326880"/>
                              <a:chOff x="0" y="0"/>
                              <a:chExt cx="7040880" cy="9326880"/>
                            </a:xfrm>
                          </wpg:grpSpPr>
                          <wps:wsp>
                            <wps:cNvPr id="51" name="AutoShape 57"/>
                            <wps:cNvSpPr>
                              <a:spLocks noChangeArrowheads="1"/>
                            </wps:cNvSpPr>
                            <wps:spPr bwMode="auto">
                              <a:xfrm>
                                <a:off x="0" y="0"/>
                                <a:ext cx="7040880" cy="9326880"/>
                              </a:xfrm>
                              <a:prstGeom prst="roundRect">
                                <a:avLst>
                                  <a:gd name="adj" fmla="val 1921"/>
                                </a:avLst>
                              </a:prstGeom>
                              <a:solidFill>
                                <a:schemeClr val="bg1">
                                  <a:lumMod val="95000"/>
                                  <a:lumOff val="0"/>
                                </a:schemeClr>
                              </a:solidFill>
                              <a:ln w="38100">
                                <a:solidFill>
                                  <a:schemeClr val="tx2">
                                    <a:lumMod val="40000"/>
                                    <a:lumOff val="60000"/>
                                  </a:schemeClr>
                                </a:solidFill>
                                <a:round/>
                                <a:headEnd/>
                                <a:tailEnd/>
                              </a:ln>
                            </wps:spPr>
                            <wps:bodyPr rot="0" vert="horz" wrap="square" lIns="91440" tIns="45720" rIns="91440" bIns="45720" anchor="t" anchorCtr="0" upright="1">
                              <a:noAutofit/>
                            </wps:bodyPr>
                          </wps:wsp>
                          <wpg:grpSp>
                            <wpg:cNvPr id="13" name="Group 13"/>
                            <wpg:cNvGrpSpPr/>
                            <wpg:grpSpPr>
                              <a:xfrm>
                                <a:off x="571500" y="1691640"/>
                                <a:ext cx="5855335" cy="1623060"/>
                                <a:chOff x="0" y="-3810"/>
                                <a:chExt cx="5855335" cy="1623060"/>
                              </a:xfrm>
                            </wpg:grpSpPr>
                            <wps:wsp>
                              <wps:cNvPr id="53" name="AutoShape 59"/>
                              <wps:cNvSpPr>
                                <a:spLocks noChangeArrowheads="1"/>
                              </wps:cNvSpPr>
                              <wps:spPr bwMode="auto">
                                <a:xfrm>
                                  <a:off x="0" y="0"/>
                                  <a:ext cx="316865" cy="1619250"/>
                                </a:xfrm>
                                <a:prstGeom prst="roundRect">
                                  <a:avLst>
                                    <a:gd name="adj" fmla="val 21741"/>
                                  </a:avLst>
                                </a:prstGeom>
                                <a:gradFill rotWithShape="1">
                                  <a:gsLst>
                                    <a:gs pos="0">
                                      <a:schemeClr val="tx2">
                                        <a:lumMod val="60000"/>
                                        <a:lumOff val="40000"/>
                                      </a:schemeClr>
                                    </a:gs>
                                    <a:gs pos="100000">
                                      <a:schemeClr val="tx2">
                                        <a:lumMod val="40000"/>
                                        <a:lumOff val="60000"/>
                                      </a:schemeClr>
                                    </a:gs>
                                  </a:gsLst>
                                  <a:lin ang="5400000" scaled="1"/>
                                </a:gra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4" name="AutoShape 60"/>
                              <wps:cNvSpPr>
                                <a:spLocks noChangeArrowheads="1"/>
                              </wps:cNvSpPr>
                              <wps:spPr bwMode="auto">
                                <a:xfrm>
                                  <a:off x="140335" y="-3810"/>
                                  <a:ext cx="5715000" cy="1619250"/>
                                </a:xfrm>
                                <a:prstGeom prst="roundRect">
                                  <a:avLst>
                                    <a:gd name="adj" fmla="val 0"/>
                                  </a:avLst>
                                </a:prstGeom>
                                <a:gradFill rotWithShape="1">
                                  <a:gsLst>
                                    <a:gs pos="0">
                                      <a:schemeClr val="tx2">
                                        <a:lumMod val="40000"/>
                                        <a:lumOff val="60000"/>
                                      </a:schemeClr>
                                    </a:gs>
                                    <a:gs pos="100000">
                                      <a:schemeClr val="accent1">
                                        <a:lumMod val="40000"/>
                                        <a:lumOff val="60000"/>
                                      </a:schemeClr>
                                    </a:gs>
                                  </a:gsLst>
                                  <a:lin ang="5400000" scaled="1"/>
                                </a:gra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txbx>
                                <w:txbxContent>
                                  <w:sdt>
                                    <w:sdtPr>
                                      <w:rPr>
                                        <w:rFonts w:asciiTheme="majorHAnsi" w:eastAsiaTheme="majorEastAsia" w:hAnsiTheme="majorHAnsi" w:cstheme="majorBidi"/>
                                        <w:color w:val="1F497D" w:themeColor="text2"/>
                                        <w:sz w:val="44"/>
                                        <w:szCs w:val="44"/>
                                      </w:rPr>
                                      <w:alias w:val="Title"/>
                                      <w:id w:val="8081538"/>
                                      <w:dataBinding w:prefixMappings="xmlns:ns0='http://purl.org/dc/elements/1.1/' xmlns:ns1='http://schemas.openxmlformats.org/package/2006/metadata/core-properties' " w:xpath="/ns1:coreProperties[1]/ns0:title[1]" w:storeItemID="{6C3C8BC8-F283-45AE-878A-BAB7291924A1}"/>
                                      <w:text/>
                                    </w:sdtPr>
                                    <w:sdtEndPr/>
                                    <w:sdtContent>
                                      <w:p w14:paraId="6BA0CA63" w14:textId="5FDC37A7" w:rsidR="003227BB" w:rsidRDefault="003227BB">
                                        <w:pPr>
                                          <w:spacing w:before="60" w:after="60"/>
                                          <w:rPr>
                                            <w:rFonts w:asciiTheme="majorHAnsi" w:eastAsiaTheme="majorEastAsia" w:hAnsiTheme="majorHAnsi" w:cstheme="majorBidi"/>
                                            <w:color w:val="1F497D" w:themeColor="text2"/>
                                            <w:sz w:val="44"/>
                                            <w:szCs w:val="44"/>
                                          </w:rPr>
                                        </w:pPr>
                                        <w:r>
                                          <w:rPr>
                                            <w:rFonts w:asciiTheme="majorHAnsi" w:eastAsiaTheme="majorEastAsia" w:hAnsiTheme="majorHAnsi" w:cstheme="majorBidi"/>
                                            <w:color w:val="1F497D" w:themeColor="text2"/>
                                            <w:sz w:val="44"/>
                                            <w:szCs w:val="44"/>
                                          </w:rPr>
                                          <w:t>Business Forecasting</w:t>
                                        </w:r>
                                      </w:p>
                                    </w:sdtContent>
                                  </w:sdt>
                                  <w:sdt>
                                    <w:sdtPr>
                                      <w:rPr>
                                        <w:rFonts w:asciiTheme="majorHAnsi" w:hAnsiTheme="majorHAnsi"/>
                                        <w:noProof/>
                                        <w:color w:val="1F497D" w:themeColor="text2"/>
                                        <w:sz w:val="32"/>
                                        <w:szCs w:val="32"/>
                                      </w:rPr>
                                      <w:alias w:val="Subtitle"/>
                                      <w:tag w:val="Subtitle"/>
                                      <w:id w:val="8081539"/>
                                      <w:text/>
                                    </w:sdtPr>
                                    <w:sdtEndPr/>
                                    <w:sdtContent>
                                      <w:p w14:paraId="12812357" w14:textId="75C91323" w:rsidR="003227BB" w:rsidRDefault="003227BB">
                                        <w:pPr>
                                          <w:pBdr>
                                            <w:bottom w:val="dotted" w:sz="4" w:space="6" w:color="1F497D" w:themeColor="text2"/>
                                          </w:pBdr>
                                          <w:spacing w:after="60"/>
                                          <w:rPr>
                                            <w:rFonts w:asciiTheme="majorHAnsi" w:hAnsiTheme="majorHAnsi"/>
                                            <w:noProof/>
                                            <w:color w:val="1F497D" w:themeColor="text2"/>
                                            <w:sz w:val="32"/>
                                            <w:szCs w:val="32"/>
                                          </w:rPr>
                                        </w:pPr>
                                        <w:r>
                                          <w:rPr>
                                            <w:rFonts w:asciiTheme="majorHAnsi" w:hAnsiTheme="majorHAnsi"/>
                                            <w:noProof/>
                                            <w:color w:val="1F497D" w:themeColor="text2"/>
                                            <w:sz w:val="32"/>
                                            <w:szCs w:val="32"/>
                                          </w:rPr>
                                          <w:t xml:space="preserve">Final Exam: Forecasting US Tourism </w:t>
                                        </w:r>
                                      </w:p>
                                    </w:sdtContent>
                                  </w:sdt>
                                  <w:p w14:paraId="7F357F51" w14:textId="00FDFEFB" w:rsidR="003227BB" w:rsidRDefault="000C5C49">
                                    <w:pPr>
                                      <w:spacing w:after="60"/>
                                      <w:rPr>
                                        <w:rFonts w:asciiTheme="majorHAnsi" w:hAnsiTheme="majorHAnsi"/>
                                        <w:noProof/>
                                        <w:color w:val="1F497D" w:themeColor="text2"/>
                                        <w:sz w:val="28"/>
                                        <w:szCs w:val="28"/>
                                      </w:rPr>
                                    </w:pPr>
                                    <w:sdt>
                                      <w:sdtPr>
                                        <w:rPr>
                                          <w:rFonts w:asciiTheme="majorHAnsi" w:hAnsiTheme="majorHAnsi"/>
                                          <w:noProof/>
                                          <w:color w:val="1F497D" w:themeColor="text2"/>
                                          <w:sz w:val="28"/>
                                          <w:szCs w:val="28"/>
                                        </w:rPr>
                                        <w:alias w:val="Author"/>
                                        <w:id w:val="8081540"/>
                                        <w:dataBinding w:prefixMappings="xmlns:ns0='http://purl.org/dc/elements/1.1/' xmlns:ns1='http://schemas.openxmlformats.org/package/2006/metadata/core-properties' " w:xpath="/ns1:coreProperties[1]/ns0:creator[1]" w:storeItemID="{6C3C8BC8-F283-45AE-878A-BAB7291924A1}"/>
                                        <w:text/>
                                      </w:sdtPr>
                                      <w:sdtEndPr/>
                                      <w:sdtContent>
                                        <w:r w:rsidR="003227BB">
                                          <w:rPr>
                                            <w:rFonts w:asciiTheme="majorHAnsi" w:hAnsiTheme="majorHAnsi"/>
                                            <w:noProof/>
                                            <w:color w:val="1F497D" w:themeColor="text2"/>
                                            <w:sz w:val="28"/>
                                            <w:szCs w:val="28"/>
                                          </w:rPr>
                                          <w:t>Ronak Parikh</w:t>
                                        </w:r>
                                      </w:sdtContent>
                                    </w:sdt>
                                  </w:p>
                                </w:txbxContent>
                              </wps:txbx>
                              <wps:bodyPr rot="0" vert="horz" wrap="square" lIns="91440" tIns="45720" rIns="91440" bIns="45720" anchor="ctr" anchorCtr="0" upright="1">
                                <a:noAutofit/>
                              </wps:bodyPr>
                            </wps:wsp>
                          </wpg:grpSp>
                        </wpg:wgp>
                      </a:graphicData>
                    </a:graphic>
                  </wp:anchor>
                </w:drawing>
              </mc:Choice>
              <mc:Fallback>
                <w:pict>
                  <v:group w14:anchorId="4F6D3DF6" id="Group 44" o:spid="_x0000_s1026" style="position:absolute;margin-left:29pt;margin-top:29pt;width:554.4pt;height:734.4pt;z-index:251659264;mso-position-horizontal-relative:page;mso-position-vertical-relative:page" coordsize="70408,9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e3CwQAAKEOAAAOAAAAZHJzL2Uyb0RvYy54bWzUV11v2zYUfR+w/0Dw3bFkS7IlRCnapAkG&#10;dFuxbtgzLVEfm0RqJB05G/bfd3kpyU7stpizZuiLzcuPey8P7zmkLl/t2obcc6VrKVLqX3iUcJHJ&#10;vBZlSn/5+Xa2pkQbJnLWSMFT+sA1fXX17TeXfZfwhaxkk3NFwInQSd+ltDKmS+ZznVW8ZfpCdlzA&#10;YCFVywyYqpznivXgvW3mC8+L5r1UeadkxrWG3hs3SK/Qf1HwzPxYFJob0qQUcjP4q/B3Y3/nV5cs&#10;KRXrqjob0mBnZNGyWkDQydUNM4xsVX3kqq0zJbUszEUm27ksijrjuAfYje892c2dktsO91ImfdlN&#10;MAG0T3A62232w/17Reo8pUFAiWAtnBGGJWADOH1XJjDnTnUfuvdq6CidZfe7K1Rr/2EnZIewPkyw&#10;8p0hGXSuvMBbrwH9DMbi5SKyBgKfVXA6R+uy6u1nVs7HwHOb35RO30ER6T1O+nk4fahYxxF+bTEY&#10;cAr9EafXWyNxDglXDiucZ4GykOjuncx+10TI64qJkr9WSvYVZzmk5dv5kPzBAmtoWEo2/fcyh2Ng&#10;4B5r6jkYT0ixpFPa3HHZEttIKdSWyH8CgmAMdv9OGyzgfKgClv9GSdE2QId71hA/XrikWTLMBdej&#10;S9yubOr8tm4aNCx/+XWjCKxN6ab0MUqzbWFvri8OPW8oA+i2dYBTsQtcowJYD4ATWIfOG0H6lC7X&#10;Pqz/XGSzWxxFDiDwicjR2P3p6IgbVq89y7cix7ZhdePasLoRw+Ha87Qc0slG5g9wtko6BQLFhEYl&#10;1Z+U9KA+KdV/bJnilDTfCaiP2A8CK1doBOFqAYY6HNkcjjCRgauUGkpc89o4idt2qi4riOTgF9KW&#10;bFGbsfhcVkOywBzHd+TTRP2h7P3lWPZOHsAGL/9SHsKVD6dOCeiAH8V+BHtE9EalCNdhuFyGTin8&#10;aLH0omHGE6WY2dN3a/dq8bHVcCKOQv+HWkywHahF7KA7IP8Lq8XSj9bRBDNQO0QwJ6D2zD5PLBb+&#10;Kvi0WsCVi2JhGfFrbSrU0bFOSz2KkSadBDoMPH8sKqeoPXEYSHggKhPjj6hdahS9IQ4oipWGEwp2&#10;Ktjk9XGwKYeTwaBz2l5TCyAs3OYhugJi6Iw1PB/vB3xOTJpqVYUlQlqNtQR2OsMSIM8Al6URPjr+&#10;iv1F4L1ZxLPbaL2aBUUQzuKVt555fvwmjrwgDm5u/7ZVCF7G9XgdfY2K9RKX/vQ42tPYSdOjO/zL&#10;0dgPPBRGUM4D7Zt0E3UV6se+sPzovyf0KA+nr/4vROaz+GXp5UTj42RmWcaFOX6SnBXwqyG02W12&#10;eGW/0GskM+r575H9lY2vFPwOQtUavtnsh9ahjbP2X5ZX/wAAAP//AwBQSwMEFAAGAAgAAAAhAHOY&#10;W0reAAAACwEAAA8AAABkcnMvZG93bnJldi54bWxMj0FrwkAQhe8F/8MyQm91E0uCpNmISNuTFKqF&#10;0tuYHZNgdjdk1yT++45QqKd5wxvevC9fT6YVA/W+cVZBvIhAkC2dbmyl4Ovw9rQC4QNaja2zpOBK&#10;HtbF7CHHTLvRftKwD5XgEOszVFCH0GVS+rImg37hOrLsnVxvMPDaV1L3OHK4aeUyilJpsLH8ocaO&#10;tjWV5/3FKHgfcdw8x6/D7nzaXn8Oycf3LialHufT5gVEoCn8H8OtPleHgjsd3cVqL1oFyYpRwt+8&#10;+XGaMsuRVbJkJYtc3jMUvwAAAP//AwBQSwECLQAUAAYACAAAACEAtoM4kv4AAADhAQAAEwAAAAAA&#10;AAAAAAAAAAAAAAAAW0NvbnRlbnRfVHlwZXNdLnhtbFBLAQItABQABgAIAAAAIQA4/SH/1gAAAJQB&#10;AAALAAAAAAAAAAAAAAAAAC8BAABfcmVscy8ucmVsc1BLAQItABQABgAIAAAAIQBylve3CwQAAKEO&#10;AAAOAAAAAAAAAAAAAAAAAC4CAABkcnMvZTJvRG9jLnhtbFBLAQItABQABgAIAAAAIQBzmFtK3gAA&#10;AAsBAAAPAAAAAAAAAAAAAAAAAGUGAABkcnMvZG93bnJldi54bWxQSwUGAAAAAAQABADzAAAAcAcA&#10;AAAA&#10;" o:allowincell="f">
                    <v:roundrect id="AutoShape 57" o:spid="_x0000_s1027" style="position:absolute;width:70408;height:93268;visibility:visible;mso-wrap-style:square;v-text-anchor:top" arcsize="12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TrxAAAANsAAAAPAAAAZHJzL2Rvd25yZXYueG1sRI9Bi8Iw&#10;FITvwv6H8Ba8iKYKFalGkUVZ8SCoe9nbo3m2pc1Lt8m29d8bQfA4zMw3zGrTm0q01LjCsoLpJAJB&#10;nFpdcKbg57ofL0A4j6yxskwK7uRgs/4YrDDRtuMztRefiQBhl6CC3Ps6kdKlORl0E1sTB+9mG4M+&#10;yCaTusEuwE0lZ1E0lwYLDgs51vSVU1pe/o0C+Svj4/ffqVtE5ay/l6O2jHetUsPPfrsE4an37/Cr&#10;fdAK4ik8v4QfINcPAAAA//8DAFBLAQItABQABgAIAAAAIQDb4fbL7gAAAIUBAAATAAAAAAAAAAAA&#10;AAAAAAAAAABbQ29udGVudF9UeXBlc10ueG1sUEsBAi0AFAAGAAgAAAAhAFr0LFu/AAAAFQEAAAsA&#10;AAAAAAAAAAAAAAAAHwEAAF9yZWxzLy5yZWxzUEsBAi0AFAAGAAgAAAAhAGWkVOvEAAAA2wAAAA8A&#10;AAAAAAAAAAAAAAAABwIAAGRycy9kb3ducmV2LnhtbFBLBQYAAAAAAwADALcAAAD4AgAAAAA=&#10;" fillcolor="#f2f2f2 [3052]" strokecolor="#8db3e2 [1311]" strokeweight="3pt"/>
                    <v:group id="Group 13" o:spid="_x0000_s1028" style="position:absolute;left:5715;top:16916;width:58553;height:16231" coordorigin=",-38" coordsize="5855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oundrect id="AutoShape 59" o:spid="_x0000_s1029" style="position:absolute;width:3168;height:16192;visibility:visible;mso-wrap-style:square;v-text-anchor:top" arcsize="142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QKwAAAANsAAAAPAAAAZHJzL2Rvd25yZXYueG1sRI9Bi8Iw&#10;FITvC/6H8ARva1rFRapRVCh4EnQF8fZonm2xeSlJtPXfG2Fhj8PMfMMs171pxJOcry0rSMcJCOLC&#10;6ppLBeff/HsOwgdkjY1lUvAiD+vV4GuJmbYdH+l5CqWIEPYZKqhCaDMpfVGRQT+2LXH0btYZDFG6&#10;UmqHXYSbRk6S5EcarDkuVNjSrqLifnoYBZP80kiK7C6vX2m6dQ99vR+UGg37zQJEoD78h//ae61g&#10;NoXPl/gD5OoNAAD//wMAUEsBAi0AFAAGAAgAAAAhANvh9svuAAAAhQEAABMAAAAAAAAAAAAAAAAA&#10;AAAAAFtDb250ZW50X1R5cGVzXS54bWxQSwECLQAUAAYACAAAACEAWvQsW78AAAAVAQAACwAAAAAA&#10;AAAAAAAAAAAfAQAAX3JlbHMvLnJlbHNQSwECLQAUAAYACAAAACEAaE4UCsAAAADbAAAADwAAAAAA&#10;AAAAAAAAAAAHAgAAZHJzL2Rvd25yZXYueG1sUEsFBgAAAAADAAMAtwAAAPQCAAAAAA==&#10;" fillcolor="#548dd4 [1951]" stroked="f">
                        <v:fill color2="#8db3e2 [1311]" rotate="t" focus="100%" type="gradient"/>
                      </v:roundrect>
                      <v:roundrect id="AutoShape 60" o:spid="_x0000_s1030" style="position:absolute;left:1403;top:-38;width:57150;height:1619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rixAAAANsAAAAPAAAAZHJzL2Rvd25yZXYueG1sRI/dasJA&#10;FITvC77DcgTv6sZii0RXCULRFqH+PcAhe9wEs2djdmPi23cLBS+HmfmGWax6W4k7Nb50rGAyTkAQ&#10;506XbBScT5+vMxA+IGusHJOCB3lYLQcvC0y16/hA92MwIkLYp6igCKFOpfR5QRb92NXE0bu4xmKI&#10;sjFSN9hFuK3kW5J8SIslx4UCa1oXlF+PrVXQ/rSnR5Z93c7G7/am3X13sw0qNRr22RxEoD48w//t&#10;rVbwPoW/L/EHyOUvAAAA//8DAFBLAQItABQABgAIAAAAIQDb4fbL7gAAAIUBAAATAAAAAAAAAAAA&#10;AAAAAAAAAABbQ29udGVudF9UeXBlc10ueG1sUEsBAi0AFAAGAAgAAAAhAFr0LFu/AAAAFQEAAAsA&#10;AAAAAAAAAAAAAAAAHwEAAF9yZWxzLy5yZWxzUEsBAi0AFAAGAAgAAAAhAKud+uLEAAAA2wAAAA8A&#10;AAAAAAAAAAAAAAAABwIAAGRycy9kb3ducmV2LnhtbFBLBQYAAAAAAwADALcAAAD4AgAAAAA=&#10;" fillcolor="#8db3e2 [1311]" stroked="f">
                        <v:fill color2="#b8cce4 [1300]" rotate="t" focus="100%" type="gradient"/>
                        <v:textbox>
                          <w:txbxContent>
                            <w:sdt>
                              <w:sdtPr>
                                <w:rPr>
                                  <w:rFonts w:asciiTheme="majorHAnsi" w:eastAsiaTheme="majorEastAsia" w:hAnsiTheme="majorHAnsi" w:cstheme="majorBidi"/>
                                  <w:color w:val="1F497D" w:themeColor="text2"/>
                                  <w:sz w:val="44"/>
                                  <w:szCs w:val="44"/>
                                </w:rPr>
                                <w:alias w:val="Title"/>
                                <w:id w:val="8081538"/>
                                <w:dataBinding w:prefixMappings="xmlns:ns0='http://purl.org/dc/elements/1.1/' xmlns:ns1='http://schemas.openxmlformats.org/package/2006/metadata/core-properties' " w:xpath="/ns1:coreProperties[1]/ns0:title[1]" w:storeItemID="{6C3C8BC8-F283-45AE-878A-BAB7291924A1}"/>
                                <w:text/>
                              </w:sdtPr>
                              <w:sdtEndPr/>
                              <w:sdtContent>
                                <w:p w14:paraId="6BA0CA63" w14:textId="5FDC37A7" w:rsidR="003227BB" w:rsidRDefault="003227BB">
                                  <w:pPr>
                                    <w:spacing w:before="60" w:after="60"/>
                                    <w:rPr>
                                      <w:rFonts w:asciiTheme="majorHAnsi" w:eastAsiaTheme="majorEastAsia" w:hAnsiTheme="majorHAnsi" w:cstheme="majorBidi"/>
                                      <w:color w:val="1F497D" w:themeColor="text2"/>
                                      <w:sz w:val="44"/>
                                      <w:szCs w:val="44"/>
                                    </w:rPr>
                                  </w:pPr>
                                  <w:r>
                                    <w:rPr>
                                      <w:rFonts w:asciiTheme="majorHAnsi" w:eastAsiaTheme="majorEastAsia" w:hAnsiTheme="majorHAnsi" w:cstheme="majorBidi"/>
                                      <w:color w:val="1F497D" w:themeColor="text2"/>
                                      <w:sz w:val="44"/>
                                      <w:szCs w:val="44"/>
                                    </w:rPr>
                                    <w:t>Business Forecasting</w:t>
                                  </w:r>
                                </w:p>
                              </w:sdtContent>
                            </w:sdt>
                            <w:sdt>
                              <w:sdtPr>
                                <w:rPr>
                                  <w:rFonts w:asciiTheme="majorHAnsi" w:hAnsiTheme="majorHAnsi"/>
                                  <w:noProof/>
                                  <w:color w:val="1F497D" w:themeColor="text2"/>
                                  <w:sz w:val="32"/>
                                  <w:szCs w:val="32"/>
                                </w:rPr>
                                <w:alias w:val="Subtitle"/>
                                <w:tag w:val="Subtitle"/>
                                <w:id w:val="8081539"/>
                                <w:text/>
                              </w:sdtPr>
                              <w:sdtEndPr/>
                              <w:sdtContent>
                                <w:p w14:paraId="12812357" w14:textId="75C91323" w:rsidR="003227BB" w:rsidRDefault="003227BB">
                                  <w:pPr>
                                    <w:pBdr>
                                      <w:bottom w:val="dotted" w:sz="4" w:space="6" w:color="1F497D" w:themeColor="text2"/>
                                    </w:pBdr>
                                    <w:spacing w:after="60"/>
                                    <w:rPr>
                                      <w:rFonts w:asciiTheme="majorHAnsi" w:hAnsiTheme="majorHAnsi"/>
                                      <w:noProof/>
                                      <w:color w:val="1F497D" w:themeColor="text2"/>
                                      <w:sz w:val="32"/>
                                      <w:szCs w:val="32"/>
                                    </w:rPr>
                                  </w:pPr>
                                  <w:r>
                                    <w:rPr>
                                      <w:rFonts w:asciiTheme="majorHAnsi" w:hAnsiTheme="majorHAnsi"/>
                                      <w:noProof/>
                                      <w:color w:val="1F497D" w:themeColor="text2"/>
                                      <w:sz w:val="32"/>
                                      <w:szCs w:val="32"/>
                                    </w:rPr>
                                    <w:t xml:space="preserve">Final Exam: Forecasting US Tourism </w:t>
                                  </w:r>
                                </w:p>
                              </w:sdtContent>
                            </w:sdt>
                            <w:p w14:paraId="7F357F51" w14:textId="00FDFEFB" w:rsidR="003227BB" w:rsidRDefault="000C5C49">
                              <w:pPr>
                                <w:spacing w:after="60"/>
                                <w:rPr>
                                  <w:rFonts w:asciiTheme="majorHAnsi" w:hAnsiTheme="majorHAnsi"/>
                                  <w:noProof/>
                                  <w:color w:val="1F497D" w:themeColor="text2"/>
                                  <w:sz w:val="28"/>
                                  <w:szCs w:val="28"/>
                                </w:rPr>
                              </w:pPr>
                              <w:sdt>
                                <w:sdtPr>
                                  <w:rPr>
                                    <w:rFonts w:asciiTheme="majorHAnsi" w:hAnsiTheme="majorHAnsi"/>
                                    <w:noProof/>
                                    <w:color w:val="1F497D" w:themeColor="text2"/>
                                    <w:sz w:val="28"/>
                                    <w:szCs w:val="28"/>
                                  </w:rPr>
                                  <w:alias w:val="Author"/>
                                  <w:id w:val="8081540"/>
                                  <w:dataBinding w:prefixMappings="xmlns:ns0='http://purl.org/dc/elements/1.1/' xmlns:ns1='http://schemas.openxmlformats.org/package/2006/metadata/core-properties' " w:xpath="/ns1:coreProperties[1]/ns0:creator[1]" w:storeItemID="{6C3C8BC8-F283-45AE-878A-BAB7291924A1}"/>
                                  <w:text/>
                                </w:sdtPr>
                                <w:sdtEndPr/>
                                <w:sdtContent>
                                  <w:r w:rsidR="003227BB">
                                    <w:rPr>
                                      <w:rFonts w:asciiTheme="majorHAnsi" w:hAnsiTheme="majorHAnsi"/>
                                      <w:noProof/>
                                      <w:color w:val="1F497D" w:themeColor="text2"/>
                                      <w:sz w:val="28"/>
                                      <w:szCs w:val="28"/>
                                    </w:rPr>
                                    <w:t>Ronak Parikh</w:t>
                                  </w:r>
                                </w:sdtContent>
                              </w:sdt>
                            </w:p>
                          </w:txbxContent>
                        </v:textbox>
                      </v:roundrect>
                    </v:group>
                    <w10:wrap anchorx="page" anchory="page"/>
                    <w10:anchorlock/>
                  </v:group>
                </w:pict>
              </mc:Fallback>
            </mc:AlternateContent>
          </w:r>
        </w:p>
        <w:p w14:paraId="407BE22E" w14:textId="640AB831" w:rsidR="00902238" w:rsidRDefault="00902238">
          <w:pPr>
            <w:rPr>
              <w:rFonts w:asciiTheme="majorHAnsi" w:hAnsiTheme="majorHAnsi"/>
              <w:color w:val="808080" w:themeColor="background1" w:themeShade="80"/>
            </w:rPr>
          </w:pPr>
          <w:r>
            <w:rPr>
              <w:rFonts w:asciiTheme="majorHAnsi" w:hAnsiTheme="majorHAnsi"/>
              <w:b/>
              <w:color w:val="808080" w:themeColor="background1" w:themeShade="80"/>
            </w:rPr>
            <w:br w:type="page"/>
          </w:r>
        </w:p>
      </w:sdtContent>
    </w:sdt>
    <w:p w14:paraId="1C5989CD" w14:textId="77777777" w:rsidR="00E33336" w:rsidRDefault="00902238">
      <w:pPr>
        <w:pStyle w:val="TOC1"/>
        <w:tabs>
          <w:tab w:val="right" w:pos="8630"/>
        </w:tabs>
        <w:rPr>
          <w:b w:val="0"/>
          <w:noProof/>
          <w:sz w:val="24"/>
          <w:szCs w:val="24"/>
        </w:rPr>
      </w:pPr>
      <w:r>
        <w:rPr>
          <w:bCs/>
        </w:rPr>
        <w:lastRenderedPageBreak/>
        <w:fldChar w:fldCharType="begin"/>
      </w:r>
      <w:r>
        <w:rPr>
          <w:bCs/>
        </w:rPr>
        <w:instrText xml:space="preserve"> TOC \o "1-3" </w:instrText>
      </w:r>
      <w:r>
        <w:rPr>
          <w:bCs/>
        </w:rPr>
        <w:fldChar w:fldCharType="separate"/>
      </w:r>
      <w:r w:rsidR="00E33336">
        <w:rPr>
          <w:noProof/>
        </w:rPr>
        <w:t>Business Forecasting Final Exam</w:t>
      </w:r>
      <w:r w:rsidR="00E33336">
        <w:rPr>
          <w:noProof/>
        </w:rPr>
        <w:tab/>
      </w:r>
      <w:r w:rsidR="00E33336">
        <w:rPr>
          <w:noProof/>
        </w:rPr>
        <w:fldChar w:fldCharType="begin"/>
      </w:r>
      <w:r w:rsidR="00E33336">
        <w:rPr>
          <w:noProof/>
        </w:rPr>
        <w:instrText xml:space="preserve"> PAGEREF _Toc480139302 \h </w:instrText>
      </w:r>
      <w:r w:rsidR="00E33336">
        <w:rPr>
          <w:noProof/>
        </w:rPr>
      </w:r>
      <w:r w:rsidR="00E33336">
        <w:rPr>
          <w:noProof/>
        </w:rPr>
        <w:fldChar w:fldCharType="separate"/>
      </w:r>
      <w:r w:rsidR="00E33336">
        <w:rPr>
          <w:noProof/>
        </w:rPr>
        <w:t>3</w:t>
      </w:r>
      <w:r w:rsidR="00E33336">
        <w:rPr>
          <w:noProof/>
        </w:rPr>
        <w:fldChar w:fldCharType="end"/>
      </w:r>
    </w:p>
    <w:p w14:paraId="32084687" w14:textId="77777777" w:rsidR="00E33336" w:rsidRDefault="00E33336">
      <w:pPr>
        <w:pStyle w:val="TOC2"/>
        <w:tabs>
          <w:tab w:val="right" w:pos="8630"/>
        </w:tabs>
        <w:rPr>
          <w:i w:val="0"/>
          <w:noProof/>
          <w:sz w:val="24"/>
          <w:szCs w:val="24"/>
        </w:rPr>
      </w:pPr>
      <w:r>
        <w:rPr>
          <w:noProof/>
        </w:rPr>
        <w:t>Introduction</w:t>
      </w:r>
      <w:r>
        <w:rPr>
          <w:noProof/>
        </w:rPr>
        <w:tab/>
      </w:r>
      <w:r>
        <w:rPr>
          <w:noProof/>
        </w:rPr>
        <w:fldChar w:fldCharType="begin"/>
      </w:r>
      <w:r>
        <w:rPr>
          <w:noProof/>
        </w:rPr>
        <w:instrText xml:space="preserve"> PAGEREF _Toc480139303 \h </w:instrText>
      </w:r>
      <w:r>
        <w:rPr>
          <w:noProof/>
        </w:rPr>
      </w:r>
      <w:r>
        <w:rPr>
          <w:noProof/>
        </w:rPr>
        <w:fldChar w:fldCharType="separate"/>
      </w:r>
      <w:r>
        <w:rPr>
          <w:noProof/>
        </w:rPr>
        <w:t>3</w:t>
      </w:r>
      <w:r>
        <w:rPr>
          <w:noProof/>
        </w:rPr>
        <w:fldChar w:fldCharType="end"/>
      </w:r>
    </w:p>
    <w:p w14:paraId="028686B5" w14:textId="77777777" w:rsidR="00E33336" w:rsidRDefault="00E33336">
      <w:pPr>
        <w:pStyle w:val="TOC2"/>
        <w:tabs>
          <w:tab w:val="right" w:pos="8630"/>
        </w:tabs>
        <w:rPr>
          <w:i w:val="0"/>
          <w:noProof/>
          <w:sz w:val="24"/>
          <w:szCs w:val="24"/>
        </w:rPr>
      </w:pPr>
      <w:r>
        <w:rPr>
          <w:noProof/>
        </w:rPr>
        <w:t>Import Data</w:t>
      </w:r>
      <w:r>
        <w:rPr>
          <w:noProof/>
        </w:rPr>
        <w:tab/>
      </w:r>
      <w:r>
        <w:rPr>
          <w:noProof/>
        </w:rPr>
        <w:fldChar w:fldCharType="begin"/>
      </w:r>
      <w:r>
        <w:rPr>
          <w:noProof/>
        </w:rPr>
        <w:instrText xml:space="preserve"> PAGEREF _Toc480139304 \h </w:instrText>
      </w:r>
      <w:r>
        <w:rPr>
          <w:noProof/>
        </w:rPr>
      </w:r>
      <w:r>
        <w:rPr>
          <w:noProof/>
        </w:rPr>
        <w:fldChar w:fldCharType="separate"/>
      </w:r>
      <w:r>
        <w:rPr>
          <w:noProof/>
        </w:rPr>
        <w:t>3</w:t>
      </w:r>
      <w:r>
        <w:rPr>
          <w:noProof/>
        </w:rPr>
        <w:fldChar w:fldCharType="end"/>
      </w:r>
    </w:p>
    <w:p w14:paraId="7DEA832D" w14:textId="77777777" w:rsidR="00E33336" w:rsidRDefault="00E33336">
      <w:pPr>
        <w:pStyle w:val="TOC2"/>
        <w:tabs>
          <w:tab w:val="right" w:pos="8630"/>
        </w:tabs>
        <w:rPr>
          <w:i w:val="0"/>
          <w:noProof/>
          <w:sz w:val="24"/>
          <w:szCs w:val="24"/>
        </w:rPr>
      </w:pPr>
      <w:r>
        <w:rPr>
          <w:noProof/>
        </w:rPr>
        <w:t>Plot and Inference</w:t>
      </w:r>
      <w:r>
        <w:rPr>
          <w:noProof/>
        </w:rPr>
        <w:tab/>
      </w:r>
      <w:r>
        <w:rPr>
          <w:noProof/>
        </w:rPr>
        <w:fldChar w:fldCharType="begin"/>
      </w:r>
      <w:r>
        <w:rPr>
          <w:noProof/>
        </w:rPr>
        <w:instrText xml:space="preserve"> PAGEREF _Toc480139305 \h </w:instrText>
      </w:r>
      <w:r>
        <w:rPr>
          <w:noProof/>
        </w:rPr>
      </w:r>
      <w:r>
        <w:rPr>
          <w:noProof/>
        </w:rPr>
        <w:fldChar w:fldCharType="separate"/>
      </w:r>
      <w:r>
        <w:rPr>
          <w:noProof/>
        </w:rPr>
        <w:t>3</w:t>
      </w:r>
      <w:r>
        <w:rPr>
          <w:noProof/>
        </w:rPr>
        <w:fldChar w:fldCharType="end"/>
      </w:r>
    </w:p>
    <w:p w14:paraId="28B742BF" w14:textId="77777777" w:rsidR="00E33336" w:rsidRDefault="00E33336">
      <w:pPr>
        <w:pStyle w:val="TOC2"/>
        <w:tabs>
          <w:tab w:val="right" w:pos="8630"/>
        </w:tabs>
        <w:rPr>
          <w:i w:val="0"/>
          <w:noProof/>
          <w:sz w:val="24"/>
          <w:szCs w:val="24"/>
        </w:rPr>
      </w:pPr>
      <w:r>
        <w:rPr>
          <w:noProof/>
        </w:rPr>
        <w:t>Central Tendency</w:t>
      </w:r>
      <w:r>
        <w:rPr>
          <w:noProof/>
        </w:rPr>
        <w:tab/>
      </w:r>
      <w:r>
        <w:rPr>
          <w:noProof/>
        </w:rPr>
        <w:fldChar w:fldCharType="begin"/>
      </w:r>
      <w:r>
        <w:rPr>
          <w:noProof/>
        </w:rPr>
        <w:instrText xml:space="preserve"> PAGEREF _Toc480139306 \h </w:instrText>
      </w:r>
      <w:r>
        <w:rPr>
          <w:noProof/>
        </w:rPr>
      </w:r>
      <w:r>
        <w:rPr>
          <w:noProof/>
        </w:rPr>
        <w:fldChar w:fldCharType="separate"/>
      </w:r>
      <w:r>
        <w:rPr>
          <w:noProof/>
        </w:rPr>
        <w:t>3</w:t>
      </w:r>
      <w:r>
        <w:rPr>
          <w:noProof/>
        </w:rPr>
        <w:fldChar w:fldCharType="end"/>
      </w:r>
    </w:p>
    <w:p w14:paraId="19886B70" w14:textId="77777777" w:rsidR="00E33336" w:rsidRDefault="00E33336">
      <w:pPr>
        <w:pStyle w:val="TOC2"/>
        <w:tabs>
          <w:tab w:val="right" w:pos="8630"/>
        </w:tabs>
        <w:rPr>
          <w:i w:val="0"/>
          <w:noProof/>
          <w:sz w:val="24"/>
          <w:szCs w:val="24"/>
        </w:rPr>
      </w:pPr>
      <w:r>
        <w:rPr>
          <w:noProof/>
        </w:rPr>
        <w:t>Decomposition</w:t>
      </w:r>
      <w:r>
        <w:rPr>
          <w:noProof/>
        </w:rPr>
        <w:tab/>
      </w:r>
      <w:r>
        <w:rPr>
          <w:noProof/>
        </w:rPr>
        <w:fldChar w:fldCharType="begin"/>
      </w:r>
      <w:r>
        <w:rPr>
          <w:noProof/>
        </w:rPr>
        <w:instrText xml:space="preserve"> PAGEREF _Toc480139307 \h </w:instrText>
      </w:r>
      <w:r>
        <w:rPr>
          <w:noProof/>
        </w:rPr>
      </w:r>
      <w:r>
        <w:rPr>
          <w:noProof/>
        </w:rPr>
        <w:fldChar w:fldCharType="separate"/>
      </w:r>
      <w:r>
        <w:rPr>
          <w:noProof/>
        </w:rPr>
        <w:t>4</w:t>
      </w:r>
      <w:r>
        <w:rPr>
          <w:noProof/>
        </w:rPr>
        <w:fldChar w:fldCharType="end"/>
      </w:r>
    </w:p>
    <w:p w14:paraId="218E5732" w14:textId="77777777" w:rsidR="00E33336" w:rsidRDefault="00E33336">
      <w:pPr>
        <w:pStyle w:val="TOC2"/>
        <w:tabs>
          <w:tab w:val="right" w:pos="8630"/>
        </w:tabs>
        <w:rPr>
          <w:i w:val="0"/>
          <w:noProof/>
          <w:sz w:val="24"/>
          <w:szCs w:val="24"/>
        </w:rPr>
      </w:pPr>
      <w:r>
        <w:rPr>
          <w:noProof/>
        </w:rPr>
        <w:t>Naïve Method</w:t>
      </w:r>
      <w:r>
        <w:rPr>
          <w:noProof/>
        </w:rPr>
        <w:tab/>
      </w:r>
      <w:r>
        <w:rPr>
          <w:noProof/>
        </w:rPr>
        <w:fldChar w:fldCharType="begin"/>
      </w:r>
      <w:r>
        <w:rPr>
          <w:noProof/>
        </w:rPr>
        <w:instrText xml:space="preserve"> PAGEREF _Toc480139308 \h </w:instrText>
      </w:r>
      <w:r>
        <w:rPr>
          <w:noProof/>
        </w:rPr>
      </w:r>
      <w:r>
        <w:rPr>
          <w:noProof/>
        </w:rPr>
        <w:fldChar w:fldCharType="separate"/>
      </w:r>
      <w:r>
        <w:rPr>
          <w:noProof/>
        </w:rPr>
        <w:t>4</w:t>
      </w:r>
      <w:r>
        <w:rPr>
          <w:noProof/>
        </w:rPr>
        <w:fldChar w:fldCharType="end"/>
      </w:r>
    </w:p>
    <w:p w14:paraId="6CB3D2C8" w14:textId="77777777" w:rsidR="00E33336" w:rsidRDefault="00E33336">
      <w:pPr>
        <w:pStyle w:val="TOC2"/>
        <w:tabs>
          <w:tab w:val="right" w:pos="8630"/>
        </w:tabs>
        <w:rPr>
          <w:i w:val="0"/>
          <w:noProof/>
          <w:sz w:val="24"/>
          <w:szCs w:val="24"/>
        </w:rPr>
      </w:pPr>
      <w:r>
        <w:rPr>
          <w:noProof/>
        </w:rPr>
        <w:t>Simple Moving Averages</w:t>
      </w:r>
      <w:r>
        <w:rPr>
          <w:noProof/>
        </w:rPr>
        <w:tab/>
      </w:r>
      <w:r>
        <w:rPr>
          <w:noProof/>
        </w:rPr>
        <w:fldChar w:fldCharType="begin"/>
      </w:r>
      <w:r>
        <w:rPr>
          <w:noProof/>
        </w:rPr>
        <w:instrText xml:space="preserve"> PAGEREF _Toc480139309 \h </w:instrText>
      </w:r>
      <w:r>
        <w:rPr>
          <w:noProof/>
        </w:rPr>
      </w:r>
      <w:r>
        <w:rPr>
          <w:noProof/>
        </w:rPr>
        <w:fldChar w:fldCharType="separate"/>
      </w:r>
      <w:r>
        <w:rPr>
          <w:noProof/>
        </w:rPr>
        <w:t>4</w:t>
      </w:r>
      <w:r>
        <w:rPr>
          <w:noProof/>
        </w:rPr>
        <w:fldChar w:fldCharType="end"/>
      </w:r>
    </w:p>
    <w:p w14:paraId="49AA36A5" w14:textId="77777777" w:rsidR="00E33336" w:rsidRDefault="00E33336">
      <w:pPr>
        <w:pStyle w:val="TOC2"/>
        <w:tabs>
          <w:tab w:val="right" w:pos="8630"/>
        </w:tabs>
        <w:rPr>
          <w:i w:val="0"/>
          <w:noProof/>
          <w:sz w:val="24"/>
          <w:szCs w:val="24"/>
        </w:rPr>
      </w:pPr>
      <w:r>
        <w:rPr>
          <w:noProof/>
        </w:rPr>
        <w:t>Simple Smoothing</w:t>
      </w:r>
      <w:r>
        <w:rPr>
          <w:noProof/>
        </w:rPr>
        <w:tab/>
      </w:r>
      <w:r>
        <w:rPr>
          <w:noProof/>
        </w:rPr>
        <w:fldChar w:fldCharType="begin"/>
      </w:r>
      <w:r>
        <w:rPr>
          <w:noProof/>
        </w:rPr>
        <w:instrText xml:space="preserve"> PAGEREF _Toc480139310 \h </w:instrText>
      </w:r>
      <w:r>
        <w:rPr>
          <w:noProof/>
        </w:rPr>
      </w:r>
      <w:r>
        <w:rPr>
          <w:noProof/>
        </w:rPr>
        <w:fldChar w:fldCharType="separate"/>
      </w:r>
      <w:r>
        <w:rPr>
          <w:noProof/>
        </w:rPr>
        <w:t>5</w:t>
      </w:r>
      <w:r>
        <w:rPr>
          <w:noProof/>
        </w:rPr>
        <w:fldChar w:fldCharType="end"/>
      </w:r>
    </w:p>
    <w:p w14:paraId="21FF38AD" w14:textId="77777777" w:rsidR="00E33336" w:rsidRDefault="00E33336">
      <w:pPr>
        <w:pStyle w:val="TOC2"/>
        <w:tabs>
          <w:tab w:val="right" w:pos="8630"/>
        </w:tabs>
        <w:rPr>
          <w:i w:val="0"/>
          <w:noProof/>
          <w:sz w:val="24"/>
          <w:szCs w:val="24"/>
        </w:rPr>
      </w:pPr>
      <w:r>
        <w:rPr>
          <w:noProof/>
        </w:rPr>
        <w:t>Holt-Winters</w:t>
      </w:r>
      <w:r>
        <w:rPr>
          <w:noProof/>
        </w:rPr>
        <w:tab/>
      </w:r>
      <w:r>
        <w:rPr>
          <w:noProof/>
        </w:rPr>
        <w:fldChar w:fldCharType="begin"/>
      </w:r>
      <w:r>
        <w:rPr>
          <w:noProof/>
        </w:rPr>
        <w:instrText xml:space="preserve"> PAGEREF _Toc480139311 \h </w:instrText>
      </w:r>
      <w:r>
        <w:rPr>
          <w:noProof/>
        </w:rPr>
      </w:r>
      <w:r>
        <w:rPr>
          <w:noProof/>
        </w:rPr>
        <w:fldChar w:fldCharType="separate"/>
      </w:r>
      <w:r>
        <w:rPr>
          <w:noProof/>
        </w:rPr>
        <w:t>5</w:t>
      </w:r>
      <w:r>
        <w:rPr>
          <w:noProof/>
        </w:rPr>
        <w:fldChar w:fldCharType="end"/>
      </w:r>
    </w:p>
    <w:p w14:paraId="572E0B6E" w14:textId="77777777" w:rsidR="00E33336" w:rsidRDefault="00E33336">
      <w:pPr>
        <w:pStyle w:val="TOC2"/>
        <w:tabs>
          <w:tab w:val="right" w:pos="8630"/>
        </w:tabs>
        <w:rPr>
          <w:i w:val="0"/>
          <w:noProof/>
          <w:sz w:val="24"/>
          <w:szCs w:val="24"/>
        </w:rPr>
      </w:pPr>
      <w:r>
        <w:rPr>
          <w:noProof/>
        </w:rPr>
        <w:t>ARIMA or Box-Jenkins</w:t>
      </w:r>
      <w:r>
        <w:rPr>
          <w:noProof/>
        </w:rPr>
        <w:tab/>
      </w:r>
      <w:r>
        <w:rPr>
          <w:noProof/>
        </w:rPr>
        <w:fldChar w:fldCharType="begin"/>
      </w:r>
      <w:r>
        <w:rPr>
          <w:noProof/>
        </w:rPr>
        <w:instrText xml:space="preserve"> PAGEREF _Toc480139312 \h </w:instrText>
      </w:r>
      <w:r>
        <w:rPr>
          <w:noProof/>
        </w:rPr>
      </w:r>
      <w:r>
        <w:rPr>
          <w:noProof/>
        </w:rPr>
        <w:fldChar w:fldCharType="separate"/>
      </w:r>
      <w:r>
        <w:rPr>
          <w:noProof/>
        </w:rPr>
        <w:t>5</w:t>
      </w:r>
      <w:r>
        <w:rPr>
          <w:noProof/>
        </w:rPr>
        <w:fldChar w:fldCharType="end"/>
      </w:r>
    </w:p>
    <w:p w14:paraId="1C7958D9" w14:textId="77777777" w:rsidR="00E33336" w:rsidRDefault="00E33336">
      <w:pPr>
        <w:pStyle w:val="TOC2"/>
        <w:tabs>
          <w:tab w:val="right" w:pos="8630"/>
        </w:tabs>
        <w:rPr>
          <w:i w:val="0"/>
          <w:noProof/>
          <w:sz w:val="24"/>
          <w:szCs w:val="24"/>
        </w:rPr>
      </w:pPr>
      <w:r>
        <w:rPr>
          <w:noProof/>
        </w:rPr>
        <w:t>Accuracy Summary</w:t>
      </w:r>
      <w:r>
        <w:rPr>
          <w:noProof/>
        </w:rPr>
        <w:tab/>
      </w:r>
      <w:r>
        <w:rPr>
          <w:noProof/>
        </w:rPr>
        <w:fldChar w:fldCharType="begin"/>
      </w:r>
      <w:r>
        <w:rPr>
          <w:noProof/>
        </w:rPr>
        <w:instrText xml:space="preserve"> PAGEREF _Toc480139313 \h </w:instrText>
      </w:r>
      <w:r>
        <w:rPr>
          <w:noProof/>
        </w:rPr>
      </w:r>
      <w:r>
        <w:rPr>
          <w:noProof/>
        </w:rPr>
        <w:fldChar w:fldCharType="separate"/>
      </w:r>
      <w:r>
        <w:rPr>
          <w:noProof/>
        </w:rPr>
        <w:t>6</w:t>
      </w:r>
      <w:r>
        <w:rPr>
          <w:noProof/>
        </w:rPr>
        <w:fldChar w:fldCharType="end"/>
      </w:r>
    </w:p>
    <w:p w14:paraId="76524728" w14:textId="77777777" w:rsidR="00E33336" w:rsidRDefault="00E33336">
      <w:pPr>
        <w:pStyle w:val="TOC2"/>
        <w:tabs>
          <w:tab w:val="right" w:pos="8630"/>
        </w:tabs>
        <w:rPr>
          <w:i w:val="0"/>
          <w:noProof/>
          <w:sz w:val="24"/>
          <w:szCs w:val="24"/>
        </w:rPr>
      </w:pPr>
      <w:r>
        <w:rPr>
          <w:noProof/>
        </w:rPr>
        <w:t>Conclusion</w:t>
      </w:r>
      <w:r>
        <w:rPr>
          <w:noProof/>
        </w:rPr>
        <w:tab/>
      </w:r>
      <w:r>
        <w:rPr>
          <w:noProof/>
        </w:rPr>
        <w:fldChar w:fldCharType="begin"/>
      </w:r>
      <w:r>
        <w:rPr>
          <w:noProof/>
        </w:rPr>
        <w:instrText xml:space="preserve"> PAGEREF _Toc480139314 \h </w:instrText>
      </w:r>
      <w:r>
        <w:rPr>
          <w:noProof/>
        </w:rPr>
      </w:r>
      <w:r>
        <w:rPr>
          <w:noProof/>
        </w:rPr>
        <w:fldChar w:fldCharType="separate"/>
      </w:r>
      <w:r>
        <w:rPr>
          <w:noProof/>
        </w:rPr>
        <w:t>6</w:t>
      </w:r>
      <w:r>
        <w:rPr>
          <w:noProof/>
        </w:rPr>
        <w:fldChar w:fldCharType="end"/>
      </w:r>
    </w:p>
    <w:p w14:paraId="4D80D0ED" w14:textId="77777777" w:rsidR="00E33336" w:rsidRDefault="00E33336">
      <w:pPr>
        <w:pStyle w:val="TOC2"/>
        <w:tabs>
          <w:tab w:val="right" w:pos="8630"/>
        </w:tabs>
        <w:rPr>
          <w:i w:val="0"/>
          <w:noProof/>
          <w:sz w:val="24"/>
          <w:szCs w:val="24"/>
        </w:rPr>
      </w:pPr>
      <w:r>
        <w:rPr>
          <w:noProof/>
        </w:rPr>
        <w:t>Final Question</w:t>
      </w:r>
      <w:r>
        <w:rPr>
          <w:noProof/>
        </w:rPr>
        <w:tab/>
      </w:r>
      <w:r>
        <w:rPr>
          <w:noProof/>
        </w:rPr>
        <w:fldChar w:fldCharType="begin"/>
      </w:r>
      <w:r>
        <w:rPr>
          <w:noProof/>
        </w:rPr>
        <w:instrText xml:space="preserve"> PAGEREF _Toc480139315 \h </w:instrText>
      </w:r>
      <w:r>
        <w:rPr>
          <w:noProof/>
        </w:rPr>
      </w:r>
      <w:r>
        <w:rPr>
          <w:noProof/>
        </w:rPr>
        <w:fldChar w:fldCharType="separate"/>
      </w:r>
      <w:r>
        <w:rPr>
          <w:noProof/>
        </w:rPr>
        <w:t>6</w:t>
      </w:r>
      <w:r>
        <w:rPr>
          <w:noProof/>
        </w:rPr>
        <w:fldChar w:fldCharType="end"/>
      </w:r>
    </w:p>
    <w:p w14:paraId="6E3FCB0F" w14:textId="068BFD67" w:rsidR="00902238" w:rsidRDefault="00902238" w:rsidP="00857754">
      <w:pPr>
        <w:pStyle w:val="Heading1"/>
      </w:pPr>
      <w:r>
        <w:rPr>
          <w:rFonts w:asciiTheme="minorHAnsi" w:eastAsiaTheme="minorEastAsia" w:hAnsiTheme="minorHAnsi" w:cstheme="minorBidi"/>
          <w:bCs w:val="0"/>
          <w:color w:val="auto"/>
          <w:sz w:val="22"/>
          <w:szCs w:val="22"/>
        </w:rPr>
        <w:fldChar w:fldCharType="end"/>
      </w:r>
    </w:p>
    <w:p w14:paraId="5317089C" w14:textId="77777777" w:rsidR="00902238" w:rsidRDefault="00902238">
      <w:pPr>
        <w:rPr>
          <w:rFonts w:asciiTheme="majorHAnsi" w:eastAsiaTheme="majorEastAsia" w:hAnsiTheme="majorHAnsi" w:cstheme="majorBidi"/>
          <w:b/>
          <w:bCs/>
          <w:color w:val="345A8A" w:themeColor="accent1" w:themeShade="B5"/>
          <w:sz w:val="32"/>
          <w:szCs w:val="32"/>
        </w:rPr>
      </w:pPr>
      <w:r>
        <w:br w:type="page"/>
      </w:r>
    </w:p>
    <w:p w14:paraId="2F86CF8F" w14:textId="77777777" w:rsidR="00902238" w:rsidRDefault="00902238" w:rsidP="00857754">
      <w:pPr>
        <w:pStyle w:val="Heading1"/>
      </w:pPr>
    </w:p>
    <w:p w14:paraId="0C161230" w14:textId="2E0CEE81" w:rsidR="00495291" w:rsidRDefault="00495291" w:rsidP="00857754">
      <w:pPr>
        <w:pStyle w:val="Heading1"/>
      </w:pPr>
      <w:bookmarkStart w:id="0" w:name="_Toc480139302"/>
      <w:r>
        <w:t>Business Forecasting Final Exam</w:t>
      </w:r>
      <w:bookmarkEnd w:id="0"/>
      <w:r>
        <w:t xml:space="preserve"> </w:t>
      </w:r>
      <w:r w:rsidR="002B1396">
        <w:br/>
      </w:r>
    </w:p>
    <w:p w14:paraId="1EB717F6" w14:textId="77777777" w:rsidR="00495291" w:rsidRDefault="00495291" w:rsidP="00857754">
      <w:pPr>
        <w:pStyle w:val="Heading2"/>
      </w:pPr>
      <w:bookmarkStart w:id="1" w:name="_Toc480139303"/>
      <w:r>
        <w:t>Introduction</w:t>
      </w:r>
      <w:bookmarkEnd w:id="1"/>
    </w:p>
    <w:p w14:paraId="4EF37978" w14:textId="77777777" w:rsidR="00495291" w:rsidRDefault="00495291"/>
    <w:p w14:paraId="5C0606D2" w14:textId="50F4D527" w:rsidR="00495291" w:rsidRDefault="0048435B">
      <w:r>
        <w:t xml:space="preserve">US Department of Tourism maintains statistics on visitors to America. They have very details datasets. We are going to focus on just a general statistic that keeps track of monthly visitors. </w:t>
      </w:r>
      <w:r w:rsidR="00085640">
        <w:t xml:space="preserve">  </w:t>
      </w:r>
      <w:r w:rsidR="001838E1">
        <w:t xml:space="preserve">See details at </w:t>
      </w:r>
      <w:r w:rsidR="001838E1" w:rsidRPr="001838E1">
        <w:t>http://travel.trade.gov/research/monthly/arrivals/index.asp</w:t>
      </w:r>
    </w:p>
    <w:p w14:paraId="3DD348E4" w14:textId="154D6481" w:rsidR="00495291" w:rsidRDefault="00495291"/>
    <w:p w14:paraId="33743E17" w14:textId="68A7EBB3" w:rsidR="00495291" w:rsidRDefault="00576961" w:rsidP="00857754">
      <w:pPr>
        <w:pStyle w:val="Heading2"/>
      </w:pPr>
      <w:bookmarkStart w:id="2" w:name="_Toc480139304"/>
      <w:r>
        <w:t>Import Data</w:t>
      </w:r>
      <w:bookmarkEnd w:id="2"/>
    </w:p>
    <w:p w14:paraId="61C1B7E9" w14:textId="0D7EBFEA" w:rsidR="00B67E30" w:rsidRDefault="002B1396">
      <w:r>
        <w:br/>
        <w:t>Please do the following steps:</w:t>
      </w:r>
    </w:p>
    <w:p w14:paraId="5FB945ED" w14:textId="77777777" w:rsidR="002B1396" w:rsidRDefault="002B1396"/>
    <w:p w14:paraId="1B0D7FFC" w14:textId="3E1A8340" w:rsidR="00346A85" w:rsidRDefault="00346A85" w:rsidP="00346A85">
      <w:pPr>
        <w:pStyle w:val="ListParagraph"/>
        <w:numPr>
          <w:ilvl w:val="0"/>
          <w:numId w:val="10"/>
        </w:numPr>
      </w:pPr>
      <w:r w:rsidRPr="00346A85">
        <w:t>Final_Travel &lt;- read_csv("~/Desktop/Final_Travel.csv")</w:t>
      </w:r>
    </w:p>
    <w:p w14:paraId="39C5DA0C" w14:textId="3C570E37" w:rsidR="00346A85" w:rsidRDefault="00346A85" w:rsidP="00346A85">
      <w:pPr>
        <w:pStyle w:val="ListParagraph"/>
        <w:numPr>
          <w:ilvl w:val="0"/>
          <w:numId w:val="10"/>
        </w:numPr>
      </w:pPr>
      <w:r>
        <w:t>travel &lt;- Final_Travel$Value</w:t>
      </w:r>
    </w:p>
    <w:p w14:paraId="764ABE1F" w14:textId="58AB3D2F" w:rsidR="00346A85" w:rsidRDefault="00346A85" w:rsidP="00346A85">
      <w:pPr>
        <w:pStyle w:val="ListParagraph"/>
        <w:numPr>
          <w:ilvl w:val="0"/>
          <w:numId w:val="10"/>
        </w:numPr>
      </w:pPr>
      <w:r>
        <w:t>plot(travel)</w:t>
      </w:r>
    </w:p>
    <w:p w14:paraId="2C6C9B35" w14:textId="72C91B29" w:rsidR="00346A85" w:rsidRDefault="00346A85" w:rsidP="00346A85">
      <w:pPr>
        <w:pStyle w:val="ListParagraph"/>
        <w:numPr>
          <w:ilvl w:val="0"/>
          <w:numId w:val="10"/>
        </w:numPr>
      </w:pPr>
      <w:r>
        <w:t>travel_ts &lt;- ts(travel,start=c(1999,1),frequency = 12)</w:t>
      </w:r>
    </w:p>
    <w:p w14:paraId="5D8B021D" w14:textId="2823E32A" w:rsidR="00346A85" w:rsidRDefault="00346A85" w:rsidP="00346A85">
      <w:pPr>
        <w:pStyle w:val="ListParagraph"/>
        <w:numPr>
          <w:ilvl w:val="0"/>
          <w:numId w:val="10"/>
        </w:numPr>
      </w:pPr>
      <w:r>
        <w:t>plot(travel_ts)</w:t>
      </w:r>
    </w:p>
    <w:p w14:paraId="26C60E16" w14:textId="77777777" w:rsidR="00346A85" w:rsidRDefault="00346A85" w:rsidP="00346A85"/>
    <w:p w14:paraId="17172428" w14:textId="77617687" w:rsidR="00346A85" w:rsidRDefault="00346A85" w:rsidP="00346A85">
      <w:r w:rsidRPr="00346A85">
        <w:rPr>
          <w:b/>
          <w:bCs/>
        </w:rPr>
        <w:t>Note</w:t>
      </w:r>
      <w:r>
        <w:t xml:space="preserve"> </w:t>
      </w:r>
      <w:r>
        <w:br/>
        <w:t xml:space="preserve">Use Window function to take </w:t>
      </w:r>
      <w:r w:rsidRPr="005052B1">
        <w:rPr>
          <w:noProof/>
        </w:rPr>
        <w:t>subset</w:t>
      </w:r>
      <w:r>
        <w:t xml:space="preserve"> of the data to remove values you do not want in your analysis. See ?window for help on the function. If you feel comfortable to take values out in csv and then import in R, please do so. </w:t>
      </w:r>
    </w:p>
    <w:p w14:paraId="710D01DD" w14:textId="77777777" w:rsidR="00346A85" w:rsidRDefault="00346A85" w:rsidP="00857754">
      <w:pPr>
        <w:pStyle w:val="Heading2"/>
      </w:pPr>
    </w:p>
    <w:p w14:paraId="237D7164" w14:textId="54FE1F33" w:rsidR="009C6FB7" w:rsidRDefault="00576961" w:rsidP="00857754">
      <w:pPr>
        <w:pStyle w:val="Heading2"/>
      </w:pPr>
      <w:bookmarkStart w:id="3" w:name="_Toc480139305"/>
      <w:r>
        <w:t>Plot and Inference</w:t>
      </w:r>
      <w:bookmarkEnd w:id="3"/>
    </w:p>
    <w:p w14:paraId="1E73DD2D" w14:textId="77777777" w:rsidR="009C6FB7" w:rsidRDefault="009C6FB7" w:rsidP="002B1396"/>
    <w:p w14:paraId="6DC0EFF9" w14:textId="732DD336" w:rsidR="005D6D78" w:rsidRDefault="002B1396" w:rsidP="005D6D78">
      <w:pPr>
        <w:pStyle w:val="ListParagraph"/>
        <w:numPr>
          <w:ilvl w:val="0"/>
          <w:numId w:val="7"/>
        </w:numPr>
      </w:pPr>
      <w:r>
        <w:t xml:space="preserve">Show a </w:t>
      </w:r>
      <w:r w:rsidR="00741B59">
        <w:t>time series</w:t>
      </w:r>
      <w:r>
        <w:t xml:space="preserve"> plot. </w:t>
      </w:r>
    </w:p>
    <w:p w14:paraId="400CAC16" w14:textId="2E7AA70F" w:rsidR="00C90F4B" w:rsidRDefault="00C90F4B" w:rsidP="00C90F4B">
      <w:pPr>
        <w:pStyle w:val="ListParagraph"/>
        <w:ind w:left="0"/>
        <w:jc w:val="center"/>
      </w:pPr>
      <w:r>
        <w:rPr>
          <w:noProof/>
        </w:rPr>
        <w:lastRenderedPageBreak/>
        <w:drawing>
          <wp:inline distT="0" distB="0" distL="0" distR="0" wp14:anchorId="3267BF7E" wp14:editId="7D0F7D7E">
            <wp:extent cx="5486400" cy="354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547745"/>
                    </a:xfrm>
                    <a:prstGeom prst="rect">
                      <a:avLst/>
                    </a:prstGeom>
                  </pic:spPr>
                </pic:pic>
              </a:graphicData>
            </a:graphic>
          </wp:inline>
        </w:drawing>
      </w:r>
    </w:p>
    <w:p w14:paraId="7B1D44C1" w14:textId="1DC3283B" w:rsidR="002B1396" w:rsidRDefault="002B1396" w:rsidP="005D6D78">
      <w:pPr>
        <w:pStyle w:val="ListParagraph"/>
        <w:numPr>
          <w:ilvl w:val="0"/>
          <w:numId w:val="7"/>
        </w:numPr>
      </w:pPr>
      <w:r>
        <w:t>Please summaries your observations of the times series plot</w:t>
      </w:r>
    </w:p>
    <w:p w14:paraId="1310ACC0" w14:textId="5841F7BC" w:rsidR="00C90F4B" w:rsidRDefault="00C90F4B" w:rsidP="00913C16">
      <w:pPr>
        <w:pStyle w:val="ListParagraph"/>
        <w:numPr>
          <w:ilvl w:val="0"/>
          <w:numId w:val="12"/>
        </w:numPr>
        <w:spacing w:after="180"/>
        <w:jc w:val="both"/>
      </w:pPr>
      <w:r w:rsidRPr="00F16A0E">
        <w:rPr>
          <w:rFonts w:ascii="Verdana" w:hAnsi="Verdana"/>
          <w:sz w:val="20"/>
          <w:szCs w:val="20"/>
        </w:rPr>
        <w:t>The plot shows</w:t>
      </w:r>
      <w:r w:rsidRPr="00F16A0E">
        <w:rPr>
          <w:rFonts w:ascii="Verdana" w:hAnsi="Verdana"/>
          <w:color w:val="111111"/>
          <w:sz w:val="20"/>
          <w:szCs w:val="20"/>
        </w:rPr>
        <w:t xml:space="preserve"> </w:t>
      </w:r>
      <w:r w:rsidRPr="00F16A0E">
        <w:rPr>
          <w:rFonts w:ascii="Verdana" w:hAnsi="Verdana"/>
          <w:sz w:val="20"/>
          <w:szCs w:val="20"/>
        </w:rPr>
        <w:t xml:space="preserve">visitors to </w:t>
      </w:r>
      <w:r w:rsidRPr="003A0BC5">
        <w:rPr>
          <w:rFonts w:ascii="Verdana" w:hAnsi="Verdana"/>
          <w:noProof/>
          <w:sz w:val="20"/>
          <w:szCs w:val="20"/>
        </w:rPr>
        <w:t>USA</w:t>
      </w:r>
      <w:r w:rsidRPr="00F16A0E">
        <w:rPr>
          <w:rFonts w:ascii="Verdana" w:hAnsi="Verdana"/>
          <w:sz w:val="20"/>
          <w:szCs w:val="20"/>
        </w:rPr>
        <w:t xml:space="preserve"> from the January 2002 to December 2016 with a period of one month.</w:t>
      </w:r>
      <w:r>
        <w:t xml:space="preserve"> </w:t>
      </w:r>
      <w:r w:rsidRPr="00913C16">
        <w:rPr>
          <w:i/>
          <w:sz w:val="20"/>
        </w:rPr>
        <w:t xml:space="preserve">The original dataset has modified to only include the data from </w:t>
      </w:r>
      <w:r w:rsidR="00913C16">
        <w:rPr>
          <w:i/>
          <w:sz w:val="20"/>
        </w:rPr>
        <w:t xml:space="preserve">the </w:t>
      </w:r>
      <w:r w:rsidRPr="00913C16">
        <w:rPr>
          <w:i/>
          <w:sz w:val="20"/>
        </w:rPr>
        <w:t xml:space="preserve">year 2002, as there was an erratic </w:t>
      </w:r>
      <w:r w:rsidR="00913C16">
        <w:rPr>
          <w:i/>
          <w:sz w:val="20"/>
        </w:rPr>
        <w:t>dip in the number of visitors to</w:t>
      </w:r>
      <w:r w:rsidRPr="00913C16">
        <w:rPr>
          <w:i/>
          <w:sz w:val="20"/>
        </w:rPr>
        <w:t xml:space="preserve"> </w:t>
      </w:r>
      <w:r w:rsidRPr="003A0BC5">
        <w:rPr>
          <w:i/>
          <w:noProof/>
          <w:sz w:val="20"/>
        </w:rPr>
        <w:t>USA</w:t>
      </w:r>
      <w:r w:rsidRPr="00913C16">
        <w:rPr>
          <w:i/>
          <w:sz w:val="20"/>
        </w:rPr>
        <w:t xml:space="preserve"> considering the 9/11 terror attacks on </w:t>
      </w:r>
      <w:r w:rsidRPr="003A0BC5">
        <w:rPr>
          <w:i/>
          <w:noProof/>
          <w:sz w:val="20"/>
        </w:rPr>
        <w:t>USA</w:t>
      </w:r>
      <w:r w:rsidRPr="00913C16">
        <w:rPr>
          <w:i/>
          <w:sz w:val="20"/>
        </w:rPr>
        <w:t xml:space="preserve"> in the year 2001</w:t>
      </w:r>
    </w:p>
    <w:p w14:paraId="01C004F7" w14:textId="37A64A0F" w:rsidR="00C90F4B" w:rsidRPr="00F16A0E" w:rsidRDefault="00C90F4B" w:rsidP="00F16A0E">
      <w:pPr>
        <w:pStyle w:val="ListParagraph"/>
        <w:numPr>
          <w:ilvl w:val="0"/>
          <w:numId w:val="12"/>
        </w:numPr>
        <w:spacing w:after="180"/>
        <w:jc w:val="both"/>
        <w:rPr>
          <w:rFonts w:ascii="Verdana" w:hAnsi="Verdana"/>
          <w:sz w:val="20"/>
          <w:szCs w:val="20"/>
        </w:rPr>
      </w:pPr>
      <w:r w:rsidRPr="00F16A0E">
        <w:rPr>
          <w:rFonts w:ascii="Verdana" w:hAnsi="Verdana"/>
          <w:sz w:val="20"/>
          <w:szCs w:val="20"/>
        </w:rPr>
        <w:t>The data sh</w:t>
      </w:r>
      <w:r w:rsidR="0061562A">
        <w:rPr>
          <w:rFonts w:ascii="Verdana" w:hAnsi="Verdana"/>
          <w:sz w:val="20"/>
          <w:szCs w:val="20"/>
        </w:rPr>
        <w:t>ows an upward trend from 2002 to</w:t>
      </w:r>
      <w:r w:rsidRPr="00F16A0E">
        <w:rPr>
          <w:rFonts w:ascii="Verdana" w:hAnsi="Verdana"/>
          <w:sz w:val="20"/>
          <w:szCs w:val="20"/>
        </w:rPr>
        <w:t xml:space="preserve"> 2017</w:t>
      </w:r>
    </w:p>
    <w:p w14:paraId="38A1D308" w14:textId="3879EEFA" w:rsidR="009C6FB7" w:rsidRPr="00F16A0E" w:rsidRDefault="00C90F4B" w:rsidP="00F16A0E">
      <w:pPr>
        <w:pStyle w:val="ListParagraph"/>
        <w:numPr>
          <w:ilvl w:val="0"/>
          <w:numId w:val="12"/>
        </w:numPr>
        <w:spacing w:after="180"/>
        <w:jc w:val="both"/>
        <w:rPr>
          <w:rFonts w:ascii="Verdana" w:hAnsi="Verdana"/>
          <w:sz w:val="20"/>
          <w:szCs w:val="20"/>
        </w:rPr>
      </w:pPr>
      <w:r w:rsidRPr="00F16A0E">
        <w:rPr>
          <w:rFonts w:ascii="Verdana" w:hAnsi="Verdana"/>
          <w:sz w:val="20"/>
          <w:szCs w:val="20"/>
        </w:rPr>
        <w:t xml:space="preserve">There is also a seasonality factor where the number of visitors </w:t>
      </w:r>
      <w:r w:rsidRPr="003A0BC5">
        <w:rPr>
          <w:rFonts w:ascii="Verdana" w:hAnsi="Verdana"/>
          <w:noProof/>
          <w:sz w:val="20"/>
          <w:szCs w:val="20"/>
        </w:rPr>
        <w:t>are</w:t>
      </w:r>
      <w:r w:rsidRPr="00F16A0E">
        <w:rPr>
          <w:rFonts w:ascii="Verdana" w:hAnsi="Verdana"/>
          <w:sz w:val="20"/>
          <w:szCs w:val="20"/>
        </w:rPr>
        <w:t xml:space="preserve"> minimum </w:t>
      </w:r>
      <w:r w:rsidR="00913C16" w:rsidRPr="00F16A0E">
        <w:rPr>
          <w:rFonts w:ascii="Verdana" w:hAnsi="Verdana"/>
          <w:sz w:val="20"/>
          <w:szCs w:val="20"/>
        </w:rPr>
        <w:t>at</w:t>
      </w:r>
      <w:r w:rsidRPr="00F16A0E">
        <w:rPr>
          <w:rFonts w:ascii="Verdana" w:hAnsi="Verdana"/>
          <w:sz w:val="20"/>
          <w:szCs w:val="20"/>
        </w:rPr>
        <w:t xml:space="preserve"> the start of the year(winters), </w:t>
      </w:r>
      <w:r w:rsidR="00913C16" w:rsidRPr="00F16A0E">
        <w:rPr>
          <w:rFonts w:ascii="Verdana" w:hAnsi="Verdana"/>
          <w:sz w:val="20"/>
          <w:szCs w:val="20"/>
        </w:rPr>
        <w:t xml:space="preserve">increases over the </w:t>
      </w:r>
      <w:r w:rsidRPr="00F16A0E">
        <w:rPr>
          <w:rFonts w:ascii="Verdana" w:hAnsi="Verdana"/>
          <w:sz w:val="20"/>
          <w:szCs w:val="20"/>
        </w:rPr>
        <w:t>spring months to reach the maximum in the month of July(summers</w:t>
      </w:r>
      <w:r w:rsidR="00E4658D" w:rsidRPr="00F16A0E">
        <w:rPr>
          <w:rFonts w:ascii="Verdana" w:hAnsi="Verdana"/>
          <w:sz w:val="20"/>
          <w:szCs w:val="20"/>
        </w:rPr>
        <w:t>), reduces to month of November (fall) and then again increase in the month of December(</w:t>
      </w:r>
      <w:r w:rsidRPr="00F16A0E">
        <w:rPr>
          <w:rFonts w:ascii="Verdana" w:hAnsi="Verdana"/>
          <w:sz w:val="20"/>
          <w:szCs w:val="20"/>
        </w:rPr>
        <w:t>winters)</w:t>
      </w:r>
      <w:r w:rsidR="00E4658D" w:rsidRPr="00F16A0E">
        <w:rPr>
          <w:rFonts w:ascii="Verdana" w:hAnsi="Verdana"/>
          <w:sz w:val="20"/>
          <w:szCs w:val="20"/>
        </w:rPr>
        <w:t xml:space="preserve"> probably due to holidays &amp; festive season</w:t>
      </w:r>
    </w:p>
    <w:p w14:paraId="34C5D6E6" w14:textId="0D22DBF5" w:rsidR="0083135B" w:rsidRPr="00F16A0E" w:rsidRDefault="0083135B" w:rsidP="00F16A0E">
      <w:pPr>
        <w:pStyle w:val="ListParagraph"/>
        <w:numPr>
          <w:ilvl w:val="0"/>
          <w:numId w:val="12"/>
        </w:numPr>
        <w:spacing w:after="180"/>
        <w:jc w:val="both"/>
        <w:rPr>
          <w:rFonts w:ascii="Verdana" w:hAnsi="Verdana"/>
          <w:sz w:val="20"/>
          <w:szCs w:val="20"/>
        </w:rPr>
      </w:pPr>
      <w:r w:rsidRPr="00F16A0E">
        <w:rPr>
          <w:rFonts w:ascii="Verdana" w:hAnsi="Verdana"/>
          <w:sz w:val="20"/>
          <w:szCs w:val="20"/>
        </w:rPr>
        <w:t>It seems that this time series could probably be described using an additive model, as the seasonal fluctuations are roughly constant in size over time and do not seem to depend on the level of the time series, and the random fluctuations also seem to be roughly constant in size over time.</w:t>
      </w:r>
    </w:p>
    <w:p w14:paraId="33299A45" w14:textId="75EC21D8" w:rsidR="009C6FB7" w:rsidRDefault="00576961" w:rsidP="00857754">
      <w:pPr>
        <w:pStyle w:val="Heading2"/>
      </w:pPr>
      <w:bookmarkStart w:id="4" w:name="_Toc480139306"/>
      <w:r>
        <w:t>Central Tendency</w:t>
      </w:r>
      <w:bookmarkEnd w:id="4"/>
    </w:p>
    <w:p w14:paraId="5E102407" w14:textId="77777777" w:rsidR="009C6FB7" w:rsidRDefault="009C6FB7" w:rsidP="002B1396"/>
    <w:p w14:paraId="1F23ED9A" w14:textId="13A79EEC" w:rsidR="005D6D78" w:rsidRDefault="002B1396" w:rsidP="005D6D78">
      <w:pPr>
        <w:pStyle w:val="ListParagraph"/>
        <w:numPr>
          <w:ilvl w:val="0"/>
          <w:numId w:val="6"/>
        </w:numPr>
      </w:pPr>
      <w:r>
        <w:t>What are the min, max, mean, median, 1</w:t>
      </w:r>
      <w:r w:rsidRPr="005D6D78">
        <w:rPr>
          <w:vertAlign w:val="superscript"/>
        </w:rPr>
        <w:t>st</w:t>
      </w:r>
      <w:r>
        <w:t xml:space="preserve"> and 3</w:t>
      </w:r>
      <w:r w:rsidRPr="005D6D78">
        <w:rPr>
          <w:vertAlign w:val="superscript"/>
        </w:rPr>
        <w:t>rd</w:t>
      </w:r>
      <w:r>
        <w:t xml:space="preserve"> Quartile values of the times series? </w:t>
      </w:r>
    </w:p>
    <w:tbl>
      <w:tblPr>
        <w:tblW w:w="5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97"/>
        <w:gridCol w:w="997"/>
        <w:gridCol w:w="997"/>
        <w:gridCol w:w="997"/>
        <w:gridCol w:w="997"/>
      </w:tblGrid>
      <w:tr w:rsidR="00076E40" w:rsidRPr="00076E40" w14:paraId="71261C79" w14:textId="77777777" w:rsidTr="00076E40">
        <w:trPr>
          <w:trHeight w:val="290"/>
          <w:jc w:val="center"/>
        </w:trPr>
        <w:tc>
          <w:tcPr>
            <w:tcW w:w="960" w:type="dxa"/>
            <w:shd w:val="clear" w:color="auto" w:fill="auto"/>
            <w:noWrap/>
            <w:vAlign w:val="bottom"/>
            <w:hideMark/>
          </w:tcPr>
          <w:p w14:paraId="07F65186" w14:textId="77777777" w:rsidR="00076E40" w:rsidRPr="00076E40" w:rsidRDefault="00076E40" w:rsidP="00076E40">
            <w:pPr>
              <w:rPr>
                <w:rFonts w:ascii="Calibri" w:eastAsia="Times New Roman" w:hAnsi="Calibri" w:cs="Calibri"/>
                <w:color w:val="000000"/>
                <w:sz w:val="22"/>
                <w:szCs w:val="22"/>
              </w:rPr>
            </w:pPr>
            <w:r w:rsidRPr="00076E40">
              <w:rPr>
                <w:rFonts w:ascii="Calibri" w:eastAsia="Times New Roman" w:hAnsi="Calibri" w:cs="Calibri"/>
                <w:color w:val="000000"/>
                <w:sz w:val="22"/>
                <w:szCs w:val="22"/>
              </w:rPr>
              <w:t>Min.</w:t>
            </w:r>
          </w:p>
        </w:tc>
        <w:tc>
          <w:tcPr>
            <w:tcW w:w="960" w:type="dxa"/>
            <w:shd w:val="clear" w:color="auto" w:fill="auto"/>
            <w:noWrap/>
            <w:vAlign w:val="bottom"/>
            <w:hideMark/>
          </w:tcPr>
          <w:p w14:paraId="0FA2359C" w14:textId="77777777" w:rsidR="00076E40" w:rsidRPr="00076E40" w:rsidRDefault="00076E40" w:rsidP="00076E40">
            <w:pPr>
              <w:rPr>
                <w:rFonts w:ascii="Calibri" w:eastAsia="Times New Roman" w:hAnsi="Calibri" w:cs="Calibri"/>
                <w:color w:val="000000"/>
                <w:sz w:val="22"/>
                <w:szCs w:val="22"/>
              </w:rPr>
            </w:pPr>
            <w:r w:rsidRPr="00076E40">
              <w:rPr>
                <w:rFonts w:ascii="Calibri" w:eastAsia="Times New Roman" w:hAnsi="Calibri" w:cs="Calibri"/>
                <w:color w:val="000000"/>
                <w:sz w:val="22"/>
                <w:szCs w:val="22"/>
              </w:rPr>
              <w:t>1st Qu.</w:t>
            </w:r>
          </w:p>
        </w:tc>
        <w:tc>
          <w:tcPr>
            <w:tcW w:w="960" w:type="dxa"/>
            <w:shd w:val="clear" w:color="auto" w:fill="auto"/>
            <w:noWrap/>
            <w:vAlign w:val="bottom"/>
            <w:hideMark/>
          </w:tcPr>
          <w:p w14:paraId="5CEF506D" w14:textId="77777777" w:rsidR="00076E40" w:rsidRPr="00076E40" w:rsidRDefault="00076E40" w:rsidP="00076E40">
            <w:pPr>
              <w:rPr>
                <w:rFonts w:ascii="Calibri" w:eastAsia="Times New Roman" w:hAnsi="Calibri" w:cs="Calibri"/>
                <w:color w:val="000000"/>
                <w:sz w:val="22"/>
                <w:szCs w:val="22"/>
              </w:rPr>
            </w:pPr>
            <w:r w:rsidRPr="00076E40">
              <w:rPr>
                <w:rFonts w:ascii="Calibri" w:eastAsia="Times New Roman" w:hAnsi="Calibri" w:cs="Calibri"/>
                <w:color w:val="000000"/>
                <w:sz w:val="22"/>
                <w:szCs w:val="22"/>
              </w:rPr>
              <w:t>Median</w:t>
            </w:r>
          </w:p>
        </w:tc>
        <w:tc>
          <w:tcPr>
            <w:tcW w:w="960" w:type="dxa"/>
            <w:shd w:val="clear" w:color="auto" w:fill="auto"/>
            <w:noWrap/>
            <w:vAlign w:val="bottom"/>
            <w:hideMark/>
          </w:tcPr>
          <w:p w14:paraId="63ED4C9F" w14:textId="77777777" w:rsidR="00076E40" w:rsidRPr="00076E40" w:rsidRDefault="00076E40" w:rsidP="00076E40">
            <w:pPr>
              <w:rPr>
                <w:rFonts w:ascii="Calibri" w:eastAsia="Times New Roman" w:hAnsi="Calibri" w:cs="Calibri"/>
                <w:color w:val="000000"/>
                <w:sz w:val="22"/>
                <w:szCs w:val="22"/>
              </w:rPr>
            </w:pPr>
            <w:r w:rsidRPr="00076E40">
              <w:rPr>
                <w:rFonts w:ascii="Calibri" w:eastAsia="Times New Roman" w:hAnsi="Calibri" w:cs="Calibri"/>
                <w:color w:val="000000"/>
                <w:sz w:val="22"/>
                <w:szCs w:val="22"/>
              </w:rPr>
              <w:t>Mean</w:t>
            </w:r>
          </w:p>
        </w:tc>
        <w:tc>
          <w:tcPr>
            <w:tcW w:w="960" w:type="dxa"/>
            <w:shd w:val="clear" w:color="auto" w:fill="auto"/>
            <w:noWrap/>
            <w:vAlign w:val="bottom"/>
            <w:hideMark/>
          </w:tcPr>
          <w:p w14:paraId="21A1669A" w14:textId="77777777" w:rsidR="00076E40" w:rsidRPr="00076E40" w:rsidRDefault="00076E40" w:rsidP="00076E40">
            <w:pPr>
              <w:rPr>
                <w:rFonts w:ascii="Calibri" w:eastAsia="Times New Roman" w:hAnsi="Calibri" w:cs="Calibri"/>
                <w:color w:val="000000"/>
                <w:sz w:val="22"/>
                <w:szCs w:val="22"/>
              </w:rPr>
            </w:pPr>
            <w:r w:rsidRPr="00076E40">
              <w:rPr>
                <w:rFonts w:ascii="Calibri" w:eastAsia="Times New Roman" w:hAnsi="Calibri" w:cs="Calibri"/>
                <w:color w:val="000000"/>
                <w:sz w:val="22"/>
                <w:szCs w:val="22"/>
              </w:rPr>
              <w:t>3rd Qu.</w:t>
            </w:r>
          </w:p>
        </w:tc>
        <w:tc>
          <w:tcPr>
            <w:tcW w:w="960" w:type="dxa"/>
            <w:shd w:val="clear" w:color="auto" w:fill="auto"/>
            <w:noWrap/>
            <w:vAlign w:val="bottom"/>
            <w:hideMark/>
          </w:tcPr>
          <w:p w14:paraId="47E9D891" w14:textId="77777777" w:rsidR="00076E40" w:rsidRPr="00076E40" w:rsidRDefault="00076E40" w:rsidP="00076E40">
            <w:pPr>
              <w:rPr>
                <w:rFonts w:ascii="Calibri" w:eastAsia="Times New Roman" w:hAnsi="Calibri" w:cs="Calibri"/>
                <w:color w:val="000000"/>
                <w:sz w:val="22"/>
                <w:szCs w:val="22"/>
              </w:rPr>
            </w:pPr>
            <w:r w:rsidRPr="00076E40">
              <w:rPr>
                <w:rFonts w:ascii="Calibri" w:eastAsia="Times New Roman" w:hAnsi="Calibri" w:cs="Calibri"/>
                <w:color w:val="000000"/>
                <w:sz w:val="22"/>
                <w:szCs w:val="22"/>
              </w:rPr>
              <w:t>Max.</w:t>
            </w:r>
          </w:p>
        </w:tc>
      </w:tr>
      <w:tr w:rsidR="00076E40" w:rsidRPr="00076E40" w14:paraId="08FB73E9" w14:textId="77777777" w:rsidTr="00076E40">
        <w:trPr>
          <w:trHeight w:val="290"/>
          <w:jc w:val="center"/>
        </w:trPr>
        <w:tc>
          <w:tcPr>
            <w:tcW w:w="960" w:type="dxa"/>
            <w:shd w:val="clear" w:color="auto" w:fill="auto"/>
            <w:noWrap/>
            <w:vAlign w:val="center"/>
            <w:hideMark/>
          </w:tcPr>
          <w:p w14:paraId="5E1F3A14" w14:textId="77777777" w:rsidR="00076E40" w:rsidRPr="00076E40" w:rsidRDefault="00076E40" w:rsidP="00076E40">
            <w:pPr>
              <w:jc w:val="right"/>
              <w:rPr>
                <w:rFonts w:ascii="Lucida Console" w:eastAsia="Times New Roman" w:hAnsi="Lucida Console" w:cs="Calibri"/>
                <w:color w:val="404040"/>
                <w:sz w:val="20"/>
                <w:szCs w:val="20"/>
              </w:rPr>
            </w:pPr>
            <w:r w:rsidRPr="00076E40">
              <w:rPr>
                <w:rFonts w:ascii="Lucida Console" w:eastAsia="Times New Roman" w:hAnsi="Lucida Console" w:cs="Calibri"/>
                <w:color w:val="404040"/>
                <w:sz w:val="20"/>
                <w:szCs w:val="20"/>
              </w:rPr>
              <w:t>1197000</w:t>
            </w:r>
          </w:p>
        </w:tc>
        <w:tc>
          <w:tcPr>
            <w:tcW w:w="960" w:type="dxa"/>
            <w:shd w:val="clear" w:color="auto" w:fill="auto"/>
            <w:noWrap/>
            <w:vAlign w:val="bottom"/>
            <w:hideMark/>
          </w:tcPr>
          <w:p w14:paraId="6F03EF4C" w14:textId="77777777" w:rsidR="00076E40" w:rsidRPr="00076E40" w:rsidRDefault="00076E40" w:rsidP="00076E40">
            <w:pPr>
              <w:jc w:val="right"/>
              <w:rPr>
                <w:rFonts w:ascii="Calibri" w:eastAsia="Times New Roman" w:hAnsi="Calibri" w:cs="Calibri"/>
                <w:color w:val="000000"/>
                <w:sz w:val="22"/>
                <w:szCs w:val="22"/>
              </w:rPr>
            </w:pPr>
            <w:r w:rsidRPr="00076E40">
              <w:rPr>
                <w:rFonts w:ascii="Calibri" w:eastAsia="Times New Roman" w:hAnsi="Calibri" w:cs="Calibri"/>
                <w:color w:val="000000"/>
                <w:sz w:val="22"/>
                <w:szCs w:val="22"/>
              </w:rPr>
              <w:t>1735000</w:t>
            </w:r>
          </w:p>
        </w:tc>
        <w:tc>
          <w:tcPr>
            <w:tcW w:w="960" w:type="dxa"/>
            <w:shd w:val="clear" w:color="auto" w:fill="auto"/>
            <w:noWrap/>
            <w:vAlign w:val="bottom"/>
            <w:hideMark/>
          </w:tcPr>
          <w:p w14:paraId="0500353E" w14:textId="77777777" w:rsidR="00076E40" w:rsidRPr="00076E40" w:rsidRDefault="00076E40" w:rsidP="00076E40">
            <w:pPr>
              <w:jc w:val="right"/>
              <w:rPr>
                <w:rFonts w:ascii="Calibri" w:eastAsia="Times New Roman" w:hAnsi="Calibri" w:cs="Calibri"/>
                <w:color w:val="000000"/>
                <w:sz w:val="22"/>
                <w:szCs w:val="22"/>
              </w:rPr>
            </w:pPr>
            <w:r w:rsidRPr="00076E40">
              <w:rPr>
                <w:rFonts w:ascii="Calibri" w:eastAsia="Times New Roman" w:hAnsi="Calibri" w:cs="Calibri"/>
                <w:color w:val="000000"/>
                <w:sz w:val="22"/>
                <w:szCs w:val="22"/>
              </w:rPr>
              <w:t>2056000</w:t>
            </w:r>
          </w:p>
        </w:tc>
        <w:tc>
          <w:tcPr>
            <w:tcW w:w="960" w:type="dxa"/>
            <w:shd w:val="clear" w:color="auto" w:fill="auto"/>
            <w:noWrap/>
            <w:vAlign w:val="bottom"/>
            <w:hideMark/>
          </w:tcPr>
          <w:p w14:paraId="74073E19" w14:textId="77777777" w:rsidR="00076E40" w:rsidRPr="00076E40" w:rsidRDefault="00076E40" w:rsidP="00076E40">
            <w:pPr>
              <w:jc w:val="right"/>
              <w:rPr>
                <w:rFonts w:ascii="Calibri" w:eastAsia="Times New Roman" w:hAnsi="Calibri" w:cs="Calibri"/>
                <w:color w:val="000000"/>
                <w:sz w:val="22"/>
                <w:szCs w:val="22"/>
              </w:rPr>
            </w:pPr>
            <w:r w:rsidRPr="00076E40">
              <w:rPr>
                <w:rFonts w:ascii="Calibri" w:eastAsia="Times New Roman" w:hAnsi="Calibri" w:cs="Calibri"/>
                <w:color w:val="000000"/>
                <w:sz w:val="22"/>
                <w:szCs w:val="22"/>
              </w:rPr>
              <w:t>2206000</w:t>
            </w:r>
          </w:p>
        </w:tc>
        <w:tc>
          <w:tcPr>
            <w:tcW w:w="960" w:type="dxa"/>
            <w:shd w:val="clear" w:color="auto" w:fill="auto"/>
            <w:noWrap/>
            <w:vAlign w:val="bottom"/>
            <w:hideMark/>
          </w:tcPr>
          <w:p w14:paraId="54E63639" w14:textId="77777777" w:rsidR="00076E40" w:rsidRPr="00076E40" w:rsidRDefault="00076E40" w:rsidP="00076E40">
            <w:pPr>
              <w:jc w:val="right"/>
              <w:rPr>
                <w:rFonts w:ascii="Calibri" w:eastAsia="Times New Roman" w:hAnsi="Calibri" w:cs="Calibri"/>
                <w:color w:val="000000"/>
                <w:sz w:val="22"/>
                <w:szCs w:val="22"/>
              </w:rPr>
            </w:pPr>
            <w:r w:rsidRPr="00076E40">
              <w:rPr>
                <w:rFonts w:ascii="Calibri" w:eastAsia="Times New Roman" w:hAnsi="Calibri" w:cs="Calibri"/>
                <w:color w:val="000000"/>
                <w:sz w:val="22"/>
                <w:szCs w:val="22"/>
              </w:rPr>
              <w:t>2569000</w:t>
            </w:r>
          </w:p>
        </w:tc>
        <w:tc>
          <w:tcPr>
            <w:tcW w:w="960" w:type="dxa"/>
            <w:shd w:val="clear" w:color="auto" w:fill="auto"/>
            <w:noWrap/>
            <w:vAlign w:val="bottom"/>
            <w:hideMark/>
          </w:tcPr>
          <w:p w14:paraId="1EBB0D57" w14:textId="77777777" w:rsidR="00076E40" w:rsidRPr="00076E40" w:rsidRDefault="00076E40" w:rsidP="00076E40">
            <w:pPr>
              <w:jc w:val="right"/>
              <w:rPr>
                <w:rFonts w:ascii="Calibri" w:eastAsia="Times New Roman" w:hAnsi="Calibri" w:cs="Calibri"/>
                <w:color w:val="000000"/>
                <w:sz w:val="22"/>
                <w:szCs w:val="22"/>
              </w:rPr>
            </w:pPr>
            <w:r w:rsidRPr="00076E40">
              <w:rPr>
                <w:rFonts w:ascii="Calibri" w:eastAsia="Times New Roman" w:hAnsi="Calibri" w:cs="Calibri"/>
                <w:color w:val="000000"/>
                <w:sz w:val="22"/>
                <w:szCs w:val="22"/>
              </w:rPr>
              <w:t>4075000</w:t>
            </w:r>
          </w:p>
        </w:tc>
      </w:tr>
    </w:tbl>
    <w:p w14:paraId="20888DC4" w14:textId="77777777" w:rsidR="00076E40" w:rsidRDefault="00076E40" w:rsidP="00076E40">
      <w:pPr>
        <w:pStyle w:val="ListParagraph"/>
      </w:pPr>
    </w:p>
    <w:p w14:paraId="14BA2B0E" w14:textId="212C5DED" w:rsidR="005D6D78" w:rsidRDefault="002B1396" w:rsidP="005D6D78">
      <w:pPr>
        <w:pStyle w:val="ListParagraph"/>
        <w:numPr>
          <w:ilvl w:val="0"/>
          <w:numId w:val="6"/>
        </w:numPr>
      </w:pPr>
      <w:r>
        <w:t xml:space="preserve">Show the box plot. </w:t>
      </w:r>
    </w:p>
    <w:p w14:paraId="3E1C0CDD" w14:textId="393F3E46" w:rsidR="00076E40" w:rsidRDefault="00076E40" w:rsidP="00076E40">
      <w:pPr>
        <w:pStyle w:val="ListParagraph"/>
      </w:pPr>
      <w:r>
        <w:rPr>
          <w:noProof/>
        </w:rPr>
        <w:lastRenderedPageBreak/>
        <w:drawing>
          <wp:inline distT="0" distB="0" distL="0" distR="0" wp14:anchorId="4A44C478" wp14:editId="28BD3FE5">
            <wp:extent cx="5486400" cy="3547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47745"/>
                    </a:xfrm>
                    <a:prstGeom prst="rect">
                      <a:avLst/>
                    </a:prstGeom>
                  </pic:spPr>
                </pic:pic>
              </a:graphicData>
            </a:graphic>
          </wp:inline>
        </w:drawing>
      </w:r>
    </w:p>
    <w:p w14:paraId="2FFDBE0A" w14:textId="14DB4806" w:rsidR="002B1396" w:rsidRDefault="002B1396" w:rsidP="005D6D78">
      <w:pPr>
        <w:pStyle w:val="ListParagraph"/>
        <w:numPr>
          <w:ilvl w:val="0"/>
          <w:numId w:val="6"/>
        </w:numPr>
      </w:pPr>
      <w:r>
        <w:t xml:space="preserve">Can you summaries your observation about the time series from the summary stats and box plot? </w:t>
      </w:r>
    </w:p>
    <w:p w14:paraId="023BAE85" w14:textId="7C413447" w:rsidR="00076E40" w:rsidRPr="00F16A0E" w:rsidRDefault="00076E40" w:rsidP="00134B4B">
      <w:pPr>
        <w:pStyle w:val="ListParagraph"/>
        <w:numPr>
          <w:ilvl w:val="0"/>
          <w:numId w:val="12"/>
        </w:numPr>
        <w:spacing w:after="180"/>
        <w:jc w:val="both"/>
        <w:rPr>
          <w:rFonts w:ascii="Verdana" w:hAnsi="Verdana"/>
          <w:color w:val="000000" w:themeColor="text1"/>
          <w:sz w:val="20"/>
          <w:szCs w:val="20"/>
          <w:shd w:val="clear" w:color="auto" w:fill="FFFFFF"/>
        </w:rPr>
      </w:pPr>
      <w:r w:rsidRPr="00F16A0E">
        <w:rPr>
          <w:rFonts w:ascii="Verdana" w:hAnsi="Verdana"/>
          <w:color w:val="000000" w:themeColor="text1"/>
          <w:sz w:val="20"/>
          <w:szCs w:val="20"/>
          <w:shd w:val="clear" w:color="auto" w:fill="FFFFFF"/>
        </w:rPr>
        <w:t xml:space="preserve">The 1st quartile value </w:t>
      </w:r>
      <w:r w:rsidRPr="00F16A0E">
        <w:rPr>
          <w:rFonts w:ascii="Calibri" w:eastAsia="Times New Roman" w:hAnsi="Calibri" w:cs="Calibri"/>
          <w:color w:val="000000"/>
          <w:sz w:val="20"/>
          <w:szCs w:val="20"/>
        </w:rPr>
        <w:t xml:space="preserve">1735000 </w:t>
      </w:r>
      <w:r w:rsidRPr="00F16A0E">
        <w:rPr>
          <w:rFonts w:ascii="Verdana" w:hAnsi="Verdana"/>
          <w:color w:val="000000" w:themeColor="text1"/>
          <w:sz w:val="20"/>
          <w:szCs w:val="20"/>
          <w:shd w:val="clear" w:color="auto" w:fill="FFFFFF"/>
        </w:rPr>
        <w:t xml:space="preserve">is the value that cuts off the first 25% of </w:t>
      </w:r>
      <w:r w:rsidRPr="003A0BC5">
        <w:rPr>
          <w:rFonts w:ascii="Verdana" w:hAnsi="Verdana"/>
          <w:noProof/>
          <w:color w:val="000000" w:themeColor="text1"/>
          <w:sz w:val="20"/>
          <w:szCs w:val="20"/>
          <w:shd w:val="clear" w:color="auto" w:fill="FFFFFF"/>
        </w:rPr>
        <w:t>number</w:t>
      </w:r>
      <w:r w:rsidRPr="00F16A0E">
        <w:rPr>
          <w:rFonts w:ascii="Verdana" w:hAnsi="Verdana"/>
          <w:color w:val="000000" w:themeColor="text1"/>
          <w:sz w:val="20"/>
          <w:szCs w:val="20"/>
          <w:shd w:val="clear" w:color="auto" w:fill="FFFFFF"/>
        </w:rPr>
        <w:t xml:space="preserve"> of visitors </w:t>
      </w:r>
      <w:r w:rsidR="00134B4B" w:rsidRPr="00F16A0E">
        <w:rPr>
          <w:rFonts w:ascii="Verdana" w:hAnsi="Verdana"/>
          <w:color w:val="000000" w:themeColor="text1"/>
          <w:sz w:val="20"/>
          <w:szCs w:val="20"/>
          <w:shd w:val="clear" w:color="auto" w:fill="FFFFFF"/>
        </w:rPr>
        <w:t xml:space="preserve">in </w:t>
      </w:r>
      <w:r w:rsidR="00134B4B" w:rsidRPr="003A0BC5">
        <w:rPr>
          <w:rFonts w:ascii="Verdana" w:hAnsi="Verdana"/>
          <w:noProof/>
          <w:color w:val="000000" w:themeColor="text1"/>
          <w:sz w:val="20"/>
          <w:szCs w:val="20"/>
          <w:shd w:val="clear" w:color="auto" w:fill="FFFFFF"/>
        </w:rPr>
        <w:t>USA</w:t>
      </w:r>
      <w:r w:rsidR="00134B4B" w:rsidRPr="00F16A0E">
        <w:rPr>
          <w:rFonts w:ascii="Verdana" w:hAnsi="Verdana"/>
          <w:color w:val="000000" w:themeColor="text1"/>
          <w:sz w:val="20"/>
          <w:szCs w:val="20"/>
          <w:shd w:val="clear" w:color="auto" w:fill="FFFFFF"/>
        </w:rPr>
        <w:t xml:space="preserve"> </w:t>
      </w:r>
      <w:r w:rsidRPr="00F16A0E">
        <w:rPr>
          <w:rFonts w:ascii="Verdana" w:hAnsi="Verdana"/>
          <w:color w:val="000000" w:themeColor="text1"/>
          <w:sz w:val="20"/>
          <w:szCs w:val="20"/>
          <w:shd w:val="clear" w:color="auto" w:fill="FFFFFF"/>
        </w:rPr>
        <w:t xml:space="preserve">when sorted in ascending order. Whereas the 3rd quartile value </w:t>
      </w:r>
      <w:r w:rsidR="00134B4B" w:rsidRPr="00F16A0E">
        <w:rPr>
          <w:rFonts w:ascii="Calibri" w:eastAsia="Times New Roman" w:hAnsi="Calibri" w:cs="Calibri"/>
          <w:color w:val="000000"/>
          <w:sz w:val="20"/>
          <w:szCs w:val="20"/>
        </w:rPr>
        <w:t xml:space="preserve">2569000 </w:t>
      </w:r>
      <w:r w:rsidRPr="00F16A0E">
        <w:rPr>
          <w:rFonts w:ascii="Verdana" w:hAnsi="Verdana"/>
          <w:color w:val="000000" w:themeColor="text1"/>
          <w:sz w:val="20"/>
          <w:szCs w:val="20"/>
          <w:shd w:val="clear" w:color="auto" w:fill="FFFFFF"/>
        </w:rPr>
        <w:t xml:space="preserve">is the value that cuts off the first 75% of </w:t>
      </w:r>
      <w:r w:rsidRPr="003A0BC5">
        <w:rPr>
          <w:rFonts w:ascii="Verdana" w:hAnsi="Verdana"/>
          <w:noProof/>
          <w:color w:val="000000" w:themeColor="text1"/>
          <w:sz w:val="20"/>
          <w:szCs w:val="20"/>
          <w:shd w:val="clear" w:color="auto" w:fill="FFFFFF"/>
        </w:rPr>
        <w:t>number</w:t>
      </w:r>
      <w:r w:rsidRPr="00F16A0E">
        <w:rPr>
          <w:rFonts w:ascii="Verdana" w:hAnsi="Verdana"/>
          <w:color w:val="000000" w:themeColor="text1"/>
          <w:sz w:val="20"/>
          <w:szCs w:val="20"/>
          <w:shd w:val="clear" w:color="auto" w:fill="FFFFFF"/>
        </w:rPr>
        <w:t xml:space="preserve"> of </w:t>
      </w:r>
      <w:r w:rsidR="00134B4B" w:rsidRPr="00F16A0E">
        <w:rPr>
          <w:rFonts w:ascii="Verdana" w:hAnsi="Verdana"/>
          <w:color w:val="000000" w:themeColor="text1"/>
          <w:sz w:val="20"/>
          <w:szCs w:val="20"/>
          <w:shd w:val="clear" w:color="auto" w:fill="FFFFFF"/>
        </w:rPr>
        <w:t xml:space="preserve">visitors in </w:t>
      </w:r>
      <w:r w:rsidR="00134B4B" w:rsidRPr="003A0BC5">
        <w:rPr>
          <w:rFonts w:ascii="Verdana" w:hAnsi="Verdana"/>
          <w:noProof/>
          <w:color w:val="000000" w:themeColor="text1"/>
          <w:sz w:val="20"/>
          <w:szCs w:val="20"/>
          <w:shd w:val="clear" w:color="auto" w:fill="FFFFFF"/>
        </w:rPr>
        <w:t>USA</w:t>
      </w:r>
      <w:r w:rsidR="00134B4B" w:rsidRPr="00F16A0E">
        <w:rPr>
          <w:rFonts w:ascii="Verdana" w:hAnsi="Verdana"/>
          <w:color w:val="000000" w:themeColor="text1"/>
          <w:sz w:val="20"/>
          <w:szCs w:val="20"/>
          <w:shd w:val="clear" w:color="auto" w:fill="FFFFFF"/>
        </w:rPr>
        <w:t xml:space="preserve"> </w:t>
      </w:r>
      <w:r w:rsidRPr="00F16A0E">
        <w:rPr>
          <w:rFonts w:ascii="Verdana" w:hAnsi="Verdana"/>
          <w:color w:val="000000" w:themeColor="text1"/>
          <w:sz w:val="20"/>
          <w:szCs w:val="20"/>
          <w:shd w:val="clear" w:color="auto" w:fill="FFFFFF"/>
        </w:rPr>
        <w:t>when sorted in ascending order. The central rectangle spans the 1st quartile to the third quartile (the interquartile range or IQR).</w:t>
      </w:r>
    </w:p>
    <w:p w14:paraId="46A2E2CE" w14:textId="10B385D8" w:rsidR="00076E40" w:rsidRPr="00F16A0E" w:rsidRDefault="00076E40" w:rsidP="00134B4B">
      <w:pPr>
        <w:pStyle w:val="ListParagraph"/>
        <w:numPr>
          <w:ilvl w:val="0"/>
          <w:numId w:val="12"/>
        </w:numPr>
        <w:spacing w:after="180"/>
        <w:jc w:val="both"/>
        <w:rPr>
          <w:rFonts w:ascii="Verdana" w:hAnsi="Verdana"/>
          <w:color w:val="000000" w:themeColor="text1"/>
          <w:sz w:val="20"/>
          <w:szCs w:val="20"/>
          <w:shd w:val="clear" w:color="auto" w:fill="FFFFFF"/>
        </w:rPr>
      </w:pPr>
      <w:r w:rsidRPr="00F16A0E">
        <w:rPr>
          <w:rFonts w:ascii="Verdana" w:hAnsi="Verdana"/>
          <w:color w:val="000000" w:themeColor="text1"/>
          <w:sz w:val="20"/>
          <w:szCs w:val="20"/>
          <w:shd w:val="clear" w:color="auto" w:fill="FFFFFF"/>
        </w:rPr>
        <w:t xml:space="preserve">The segment inside the rectangle shows the median value of </w:t>
      </w:r>
      <w:r w:rsidR="00134B4B" w:rsidRPr="00F16A0E">
        <w:rPr>
          <w:rFonts w:ascii="Calibri" w:eastAsia="Times New Roman" w:hAnsi="Calibri" w:cs="Calibri"/>
          <w:color w:val="000000"/>
          <w:sz w:val="20"/>
          <w:szCs w:val="20"/>
        </w:rPr>
        <w:t xml:space="preserve">2056000 </w:t>
      </w:r>
      <w:r w:rsidRPr="00F16A0E">
        <w:rPr>
          <w:rFonts w:ascii="Verdana" w:hAnsi="Verdana"/>
          <w:color w:val="000000" w:themeColor="text1"/>
          <w:sz w:val="20"/>
          <w:szCs w:val="20"/>
          <w:shd w:val="clear" w:color="auto" w:fill="FFFFFF"/>
        </w:rPr>
        <w:t xml:space="preserve">represents the midpoint of the data, "whiskers" above and below the box show the locations of the minimum value of </w:t>
      </w:r>
      <w:r w:rsidR="00134B4B" w:rsidRPr="00F16A0E">
        <w:rPr>
          <w:rFonts w:ascii="Lucida Console" w:eastAsia="Times New Roman" w:hAnsi="Lucida Console" w:cs="Calibri"/>
          <w:color w:val="404040"/>
          <w:sz w:val="20"/>
          <w:szCs w:val="20"/>
        </w:rPr>
        <w:t xml:space="preserve">1197000 </w:t>
      </w:r>
      <w:r w:rsidRPr="00F16A0E">
        <w:rPr>
          <w:rFonts w:ascii="Verdana" w:hAnsi="Verdana"/>
          <w:color w:val="000000" w:themeColor="text1"/>
          <w:sz w:val="20"/>
          <w:szCs w:val="20"/>
          <w:shd w:val="clear" w:color="auto" w:fill="FFFFFF"/>
        </w:rPr>
        <w:t xml:space="preserve">and </w:t>
      </w:r>
      <w:r w:rsidRPr="003A0BC5">
        <w:rPr>
          <w:rFonts w:ascii="Verdana" w:hAnsi="Verdana"/>
          <w:noProof/>
          <w:color w:val="000000" w:themeColor="text1"/>
          <w:sz w:val="20"/>
          <w:szCs w:val="20"/>
          <w:shd w:val="clear" w:color="auto" w:fill="FFFFFF"/>
        </w:rPr>
        <w:t>maximum</w:t>
      </w:r>
      <w:r w:rsidRPr="00F16A0E">
        <w:rPr>
          <w:rFonts w:ascii="Verdana" w:hAnsi="Verdana"/>
          <w:color w:val="000000" w:themeColor="text1"/>
          <w:sz w:val="20"/>
          <w:szCs w:val="20"/>
          <w:shd w:val="clear" w:color="auto" w:fill="FFFFFF"/>
        </w:rPr>
        <w:t xml:space="preserve"> value of </w:t>
      </w:r>
      <w:r w:rsidR="00134B4B" w:rsidRPr="00F16A0E">
        <w:rPr>
          <w:rFonts w:ascii="Calibri" w:eastAsia="Times New Roman" w:hAnsi="Calibri" w:cs="Calibri"/>
          <w:color w:val="000000"/>
          <w:sz w:val="20"/>
          <w:szCs w:val="20"/>
        </w:rPr>
        <w:t xml:space="preserve">4075000 </w:t>
      </w:r>
      <w:r w:rsidRPr="00F16A0E">
        <w:rPr>
          <w:rFonts w:ascii="Verdana" w:hAnsi="Verdana"/>
          <w:color w:val="000000" w:themeColor="text1"/>
          <w:sz w:val="20"/>
          <w:szCs w:val="20"/>
          <w:shd w:val="clear" w:color="auto" w:fill="FFFFFF"/>
        </w:rPr>
        <w:t xml:space="preserve">for the number of claims respectively. </w:t>
      </w:r>
    </w:p>
    <w:p w14:paraId="50D7F4A9" w14:textId="21BEFDE3" w:rsidR="009C6FB7" w:rsidRPr="00F16A0E" w:rsidRDefault="00076E40" w:rsidP="002B1396">
      <w:pPr>
        <w:pStyle w:val="ListParagraph"/>
        <w:numPr>
          <w:ilvl w:val="0"/>
          <w:numId w:val="12"/>
        </w:numPr>
        <w:spacing w:after="180"/>
        <w:jc w:val="both"/>
        <w:rPr>
          <w:rFonts w:ascii="Verdana" w:hAnsi="Verdana"/>
          <w:color w:val="000000" w:themeColor="text1"/>
          <w:sz w:val="20"/>
          <w:szCs w:val="20"/>
          <w:shd w:val="clear" w:color="auto" w:fill="FFFFFF"/>
        </w:rPr>
      </w:pPr>
      <w:r w:rsidRPr="00F16A0E">
        <w:rPr>
          <w:rFonts w:ascii="Verdana" w:hAnsi="Verdana"/>
          <w:color w:val="000000" w:themeColor="text1"/>
          <w:sz w:val="20"/>
          <w:szCs w:val="20"/>
          <w:shd w:val="clear" w:color="auto" w:fill="FFFFFF"/>
        </w:rPr>
        <w:t xml:space="preserve">The mean value for the time series data is </w:t>
      </w:r>
      <w:r w:rsidR="00134B4B" w:rsidRPr="00F16A0E">
        <w:rPr>
          <w:rFonts w:ascii="Calibri" w:eastAsia="Times New Roman" w:hAnsi="Calibri" w:cs="Calibri"/>
          <w:color w:val="000000"/>
          <w:sz w:val="20"/>
          <w:szCs w:val="20"/>
        </w:rPr>
        <w:t>2206000</w:t>
      </w:r>
      <w:r w:rsidRPr="00F16A0E">
        <w:rPr>
          <w:rFonts w:ascii="Verdana" w:hAnsi="Verdana"/>
          <w:color w:val="000000" w:themeColor="text1"/>
          <w:sz w:val="20"/>
          <w:szCs w:val="20"/>
          <w:shd w:val="clear" w:color="auto" w:fill="FFFFFF"/>
        </w:rPr>
        <w:t>, that lies above the median line in the box plot. The data is not symmetrical, as most of the observations are on the lower end of the scale and also the mean is above the median, the data is skewed towards the right.</w:t>
      </w:r>
    </w:p>
    <w:p w14:paraId="07D1CE77" w14:textId="3D92A71A" w:rsidR="009C6FB7" w:rsidRDefault="00576961" w:rsidP="00857754">
      <w:pPr>
        <w:pStyle w:val="Heading2"/>
      </w:pPr>
      <w:bookmarkStart w:id="5" w:name="_Toc480139307"/>
      <w:r>
        <w:t>Decomposition</w:t>
      </w:r>
      <w:bookmarkEnd w:id="5"/>
    </w:p>
    <w:p w14:paraId="164B76AC" w14:textId="77777777" w:rsidR="00946635" w:rsidRDefault="00946635" w:rsidP="00946635">
      <w:pPr>
        <w:pStyle w:val="ListParagraph"/>
      </w:pPr>
    </w:p>
    <w:p w14:paraId="2F19357B" w14:textId="4E869098" w:rsidR="00494206" w:rsidRDefault="00741B59" w:rsidP="00946635">
      <w:pPr>
        <w:pStyle w:val="ListParagraph"/>
        <w:numPr>
          <w:ilvl w:val="0"/>
          <w:numId w:val="8"/>
        </w:numPr>
      </w:pPr>
      <w:r>
        <w:t>Plot the decomposition of the time series.</w:t>
      </w:r>
    </w:p>
    <w:p w14:paraId="1B65F09C" w14:textId="4497156E" w:rsidR="00E4658D" w:rsidRDefault="00F16A0E" w:rsidP="00F16A0E">
      <w:pPr>
        <w:pStyle w:val="ListParagraph"/>
        <w:ind w:hanging="720"/>
        <w:jc w:val="center"/>
      </w:pPr>
      <w:r>
        <w:rPr>
          <w:noProof/>
        </w:rPr>
        <w:lastRenderedPageBreak/>
        <w:drawing>
          <wp:inline distT="0" distB="0" distL="0" distR="0" wp14:anchorId="731DE7E3" wp14:editId="78CDDF5F">
            <wp:extent cx="5486400" cy="3493135"/>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93135"/>
                    </a:xfrm>
                    <a:prstGeom prst="rect">
                      <a:avLst/>
                    </a:prstGeom>
                    <a:ln>
                      <a:solidFill>
                        <a:schemeClr val="accent6"/>
                      </a:solidFill>
                    </a:ln>
                  </pic:spPr>
                </pic:pic>
              </a:graphicData>
            </a:graphic>
          </wp:inline>
        </w:drawing>
      </w:r>
    </w:p>
    <w:p w14:paraId="7893992C" w14:textId="77777777" w:rsidR="00E4658D" w:rsidRDefault="00E4658D" w:rsidP="00E4658D">
      <w:pPr>
        <w:pStyle w:val="ListParagraph"/>
      </w:pPr>
    </w:p>
    <w:p w14:paraId="3CBAA41C" w14:textId="78DF43FF" w:rsidR="00494206" w:rsidRDefault="00741B59" w:rsidP="00946635">
      <w:pPr>
        <w:pStyle w:val="ListParagraph"/>
        <w:numPr>
          <w:ilvl w:val="0"/>
          <w:numId w:val="8"/>
        </w:numPr>
      </w:pPr>
      <w:r>
        <w:t>Is the times series seasonal?</w:t>
      </w:r>
    </w:p>
    <w:p w14:paraId="3A36FA1A" w14:textId="77777777" w:rsidR="00E4658D" w:rsidRDefault="00E4658D" w:rsidP="00E4658D">
      <w:pPr>
        <w:pStyle w:val="ListParagraph"/>
      </w:pPr>
    </w:p>
    <w:p w14:paraId="5EB7CB34" w14:textId="77777777" w:rsidR="00F96989" w:rsidRPr="00F16A0E" w:rsidRDefault="00F96989" w:rsidP="00F16A0E">
      <w:pPr>
        <w:pStyle w:val="ListParagraph"/>
        <w:numPr>
          <w:ilvl w:val="0"/>
          <w:numId w:val="11"/>
        </w:numPr>
        <w:spacing w:after="180"/>
        <w:jc w:val="both"/>
        <w:rPr>
          <w:rFonts w:ascii="Verdana" w:hAnsi="Verdana"/>
          <w:sz w:val="20"/>
          <w:szCs w:val="20"/>
        </w:rPr>
      </w:pPr>
      <w:r w:rsidRPr="00F16A0E">
        <w:rPr>
          <w:rFonts w:ascii="Verdana" w:hAnsi="Verdana"/>
          <w:sz w:val="20"/>
          <w:szCs w:val="20"/>
        </w:rPr>
        <w:t>The table provides:</w:t>
      </w:r>
    </w:p>
    <w:p w14:paraId="4BFB8273" w14:textId="1B2225D8" w:rsidR="00F96989" w:rsidRPr="00F16A0E" w:rsidRDefault="00F96989" w:rsidP="00F16A0E">
      <w:pPr>
        <w:pStyle w:val="ListParagraph"/>
        <w:numPr>
          <w:ilvl w:val="0"/>
          <w:numId w:val="13"/>
        </w:numPr>
        <w:spacing w:after="180"/>
        <w:jc w:val="both"/>
        <w:rPr>
          <w:rFonts w:ascii="Verdana" w:hAnsi="Verdana"/>
          <w:sz w:val="20"/>
          <w:szCs w:val="20"/>
        </w:rPr>
      </w:pPr>
      <w:r w:rsidRPr="00F16A0E">
        <w:rPr>
          <w:rFonts w:ascii="Verdana" w:hAnsi="Verdana"/>
          <w:sz w:val="20"/>
          <w:szCs w:val="20"/>
        </w:rPr>
        <w:t xml:space="preserve">% contribution by seasonality in the data at the maximum number of visitors (highlighted by green) </w:t>
      </w:r>
    </w:p>
    <w:p w14:paraId="0AC85996" w14:textId="459AFEEA" w:rsidR="00F96989" w:rsidRPr="00F16A0E" w:rsidRDefault="00F96989" w:rsidP="00F16A0E">
      <w:pPr>
        <w:pStyle w:val="ListParagraph"/>
        <w:numPr>
          <w:ilvl w:val="0"/>
          <w:numId w:val="13"/>
        </w:numPr>
        <w:spacing w:after="180"/>
        <w:jc w:val="both"/>
        <w:rPr>
          <w:rFonts w:ascii="Verdana" w:hAnsi="Verdana"/>
          <w:sz w:val="20"/>
          <w:szCs w:val="20"/>
        </w:rPr>
      </w:pPr>
      <w:r w:rsidRPr="00F16A0E">
        <w:rPr>
          <w:rFonts w:ascii="Verdana" w:hAnsi="Verdana"/>
          <w:sz w:val="20"/>
          <w:szCs w:val="20"/>
        </w:rPr>
        <w:t xml:space="preserve">% contribution by seasonality in the data at the moderate number of the visitors (highlighted by blue) </w:t>
      </w:r>
    </w:p>
    <w:p w14:paraId="432180DF" w14:textId="7D17C695" w:rsidR="00F96989" w:rsidRPr="00F16A0E" w:rsidRDefault="00F96989" w:rsidP="00F16A0E">
      <w:pPr>
        <w:pStyle w:val="ListParagraph"/>
        <w:numPr>
          <w:ilvl w:val="0"/>
          <w:numId w:val="13"/>
        </w:numPr>
        <w:spacing w:after="180"/>
        <w:jc w:val="both"/>
        <w:rPr>
          <w:rFonts w:ascii="Verdana" w:hAnsi="Verdana"/>
          <w:sz w:val="20"/>
          <w:szCs w:val="20"/>
        </w:rPr>
      </w:pPr>
      <w:r w:rsidRPr="00F16A0E">
        <w:rPr>
          <w:rFonts w:ascii="Verdana" w:hAnsi="Verdana"/>
          <w:sz w:val="20"/>
          <w:szCs w:val="20"/>
        </w:rPr>
        <w:t xml:space="preserve">% reduction </w:t>
      </w:r>
      <w:r w:rsidRPr="003A0BC5">
        <w:rPr>
          <w:rFonts w:ascii="Verdana" w:hAnsi="Verdana"/>
          <w:noProof/>
          <w:sz w:val="20"/>
          <w:szCs w:val="20"/>
        </w:rPr>
        <w:t>by</w:t>
      </w:r>
      <w:r w:rsidRPr="00F16A0E">
        <w:rPr>
          <w:rFonts w:ascii="Verdana" w:hAnsi="Verdana"/>
          <w:sz w:val="20"/>
          <w:szCs w:val="20"/>
        </w:rPr>
        <w:t xml:space="preserve"> seasonality in the data at the minimum numbers of visitor (highlighted by orange) </w:t>
      </w:r>
    </w:p>
    <w:p w14:paraId="41AA7E4F" w14:textId="5F084664" w:rsidR="00E4658D" w:rsidRDefault="00E4658D" w:rsidP="00E4658D">
      <w:pPr>
        <w:pStyle w:val="ListParagraph"/>
      </w:pPr>
    </w:p>
    <w:tbl>
      <w:tblPr>
        <w:tblW w:w="7900" w:type="dxa"/>
        <w:tblInd w:w="108" w:type="dxa"/>
        <w:tblLook w:val="04A0" w:firstRow="1" w:lastRow="0" w:firstColumn="1" w:lastColumn="0" w:noHBand="0" w:noVBand="1"/>
      </w:tblPr>
      <w:tblGrid>
        <w:gridCol w:w="1018"/>
        <w:gridCol w:w="1018"/>
        <w:gridCol w:w="1256"/>
        <w:gridCol w:w="1426"/>
        <w:gridCol w:w="1760"/>
        <w:gridCol w:w="1720"/>
      </w:tblGrid>
      <w:tr w:rsidR="00C363ED" w:rsidRPr="00C363ED" w14:paraId="489865A1" w14:textId="77777777" w:rsidTr="00C363ED">
        <w:trPr>
          <w:trHeight w:val="710"/>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F8184"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Data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F888BD4"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Trend</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4692CEA"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Seasonality</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01ECF23D"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Random Noise</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A15D0EB"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xml:space="preserve">% Contribution </w:t>
            </w:r>
            <w:r w:rsidRPr="003A0BC5">
              <w:rPr>
                <w:rFonts w:ascii="Verdana" w:eastAsia="Times New Roman" w:hAnsi="Verdana" w:cs="Calibri"/>
                <w:noProof/>
                <w:color w:val="000000"/>
                <w:sz w:val="18"/>
                <w:szCs w:val="18"/>
              </w:rPr>
              <w:t>by</w:t>
            </w:r>
            <w:r w:rsidRPr="00C363ED">
              <w:rPr>
                <w:rFonts w:ascii="Verdana" w:eastAsia="Times New Roman" w:hAnsi="Verdana" w:cs="Calibri"/>
                <w:color w:val="000000"/>
                <w:sz w:val="18"/>
                <w:szCs w:val="18"/>
              </w:rPr>
              <w:t xml:space="preserve"> Seasonality (ABS)</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1FCC182"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Contribution by Random (ABS)</w:t>
            </w:r>
          </w:p>
        </w:tc>
      </w:tr>
      <w:tr w:rsidR="00C363ED" w:rsidRPr="00C363ED" w14:paraId="6EFAA6A3"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92D050"/>
            <w:noWrap/>
            <w:vAlign w:val="center"/>
            <w:hideMark/>
          </w:tcPr>
          <w:p w14:paraId="197F9D52"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1924890</w:t>
            </w:r>
          </w:p>
        </w:tc>
        <w:tc>
          <w:tcPr>
            <w:tcW w:w="960" w:type="dxa"/>
            <w:tcBorders>
              <w:top w:val="nil"/>
              <w:left w:val="nil"/>
              <w:bottom w:val="single" w:sz="4" w:space="0" w:color="auto"/>
              <w:right w:val="single" w:sz="4" w:space="0" w:color="auto"/>
            </w:tcBorders>
            <w:shd w:val="clear" w:color="000000" w:fill="92D050"/>
            <w:noWrap/>
            <w:vAlign w:val="center"/>
            <w:hideMark/>
          </w:tcPr>
          <w:p w14:paraId="4FC2FF5F"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1596882</w:t>
            </w:r>
          </w:p>
        </w:tc>
        <w:tc>
          <w:tcPr>
            <w:tcW w:w="1160" w:type="dxa"/>
            <w:tcBorders>
              <w:top w:val="nil"/>
              <w:left w:val="nil"/>
              <w:bottom w:val="single" w:sz="4" w:space="0" w:color="auto"/>
              <w:right w:val="single" w:sz="4" w:space="0" w:color="auto"/>
            </w:tcBorders>
            <w:shd w:val="clear" w:color="000000" w:fill="92D050"/>
            <w:noWrap/>
            <w:vAlign w:val="center"/>
            <w:hideMark/>
          </w:tcPr>
          <w:p w14:paraId="06CBBC47"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470083.42</w:t>
            </w:r>
          </w:p>
        </w:tc>
        <w:tc>
          <w:tcPr>
            <w:tcW w:w="1360" w:type="dxa"/>
            <w:tcBorders>
              <w:top w:val="nil"/>
              <w:left w:val="nil"/>
              <w:bottom w:val="single" w:sz="4" w:space="0" w:color="auto"/>
              <w:right w:val="single" w:sz="4" w:space="0" w:color="auto"/>
            </w:tcBorders>
            <w:shd w:val="clear" w:color="000000" w:fill="92D050"/>
            <w:noWrap/>
            <w:vAlign w:val="center"/>
            <w:hideMark/>
          </w:tcPr>
          <w:p w14:paraId="51029E53"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-142075.088</w:t>
            </w:r>
          </w:p>
        </w:tc>
        <w:tc>
          <w:tcPr>
            <w:tcW w:w="1760" w:type="dxa"/>
            <w:tcBorders>
              <w:top w:val="nil"/>
              <w:left w:val="nil"/>
              <w:bottom w:val="single" w:sz="4" w:space="0" w:color="auto"/>
              <w:right w:val="single" w:sz="4" w:space="0" w:color="auto"/>
            </w:tcBorders>
            <w:shd w:val="clear" w:color="000000" w:fill="92D050"/>
            <w:vAlign w:val="center"/>
            <w:hideMark/>
          </w:tcPr>
          <w:p w14:paraId="6C80A845"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24.42131343</w:t>
            </w:r>
          </w:p>
        </w:tc>
        <w:tc>
          <w:tcPr>
            <w:tcW w:w="1720" w:type="dxa"/>
            <w:tcBorders>
              <w:top w:val="nil"/>
              <w:left w:val="nil"/>
              <w:bottom w:val="single" w:sz="4" w:space="0" w:color="auto"/>
              <w:right w:val="single" w:sz="4" w:space="0" w:color="auto"/>
            </w:tcBorders>
            <w:shd w:val="clear" w:color="000000" w:fill="92D050"/>
            <w:noWrap/>
            <w:vAlign w:val="bottom"/>
            <w:hideMark/>
          </w:tcPr>
          <w:p w14:paraId="1EC46245"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7.380945831</w:t>
            </w:r>
          </w:p>
        </w:tc>
      </w:tr>
      <w:tr w:rsidR="00C363ED" w:rsidRPr="00C363ED" w14:paraId="1C4A0178"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92D050"/>
            <w:noWrap/>
            <w:vAlign w:val="center"/>
            <w:hideMark/>
          </w:tcPr>
          <w:p w14:paraId="20D7B68D"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2601265</w:t>
            </w:r>
          </w:p>
        </w:tc>
        <w:tc>
          <w:tcPr>
            <w:tcW w:w="960" w:type="dxa"/>
            <w:tcBorders>
              <w:top w:val="nil"/>
              <w:left w:val="nil"/>
              <w:bottom w:val="single" w:sz="4" w:space="0" w:color="auto"/>
              <w:right w:val="single" w:sz="4" w:space="0" w:color="auto"/>
            </w:tcBorders>
            <w:shd w:val="clear" w:color="000000" w:fill="92D050"/>
            <w:noWrap/>
            <w:vAlign w:val="center"/>
            <w:hideMark/>
          </w:tcPr>
          <w:p w14:paraId="0E82F21A"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2093439</w:t>
            </w:r>
          </w:p>
        </w:tc>
        <w:tc>
          <w:tcPr>
            <w:tcW w:w="1160" w:type="dxa"/>
            <w:tcBorders>
              <w:top w:val="nil"/>
              <w:left w:val="nil"/>
              <w:bottom w:val="single" w:sz="4" w:space="0" w:color="auto"/>
              <w:right w:val="single" w:sz="4" w:space="0" w:color="auto"/>
            </w:tcBorders>
            <w:shd w:val="clear" w:color="000000" w:fill="92D050"/>
            <w:noWrap/>
            <w:vAlign w:val="center"/>
            <w:hideMark/>
          </w:tcPr>
          <w:p w14:paraId="508E8FBC"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470083.42</w:t>
            </w:r>
          </w:p>
        </w:tc>
        <w:tc>
          <w:tcPr>
            <w:tcW w:w="1360" w:type="dxa"/>
            <w:tcBorders>
              <w:top w:val="nil"/>
              <w:left w:val="nil"/>
              <w:bottom w:val="single" w:sz="4" w:space="0" w:color="auto"/>
              <w:right w:val="single" w:sz="4" w:space="0" w:color="auto"/>
            </w:tcBorders>
            <w:shd w:val="clear" w:color="000000" w:fill="92D050"/>
            <w:noWrap/>
            <w:vAlign w:val="center"/>
            <w:hideMark/>
          </w:tcPr>
          <w:p w14:paraId="082CF34C"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26340.4445</w:t>
            </w:r>
          </w:p>
        </w:tc>
        <w:tc>
          <w:tcPr>
            <w:tcW w:w="1760" w:type="dxa"/>
            <w:tcBorders>
              <w:top w:val="nil"/>
              <w:left w:val="nil"/>
              <w:bottom w:val="single" w:sz="4" w:space="0" w:color="auto"/>
              <w:right w:val="single" w:sz="4" w:space="0" w:color="auto"/>
            </w:tcBorders>
            <w:shd w:val="clear" w:color="000000" w:fill="92D050"/>
            <w:vAlign w:val="center"/>
            <w:hideMark/>
          </w:tcPr>
          <w:p w14:paraId="3F7E4F79"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18.07133914</w:t>
            </w:r>
          </w:p>
        </w:tc>
        <w:tc>
          <w:tcPr>
            <w:tcW w:w="1720" w:type="dxa"/>
            <w:tcBorders>
              <w:top w:val="nil"/>
              <w:left w:val="nil"/>
              <w:bottom w:val="single" w:sz="4" w:space="0" w:color="auto"/>
              <w:right w:val="single" w:sz="4" w:space="0" w:color="auto"/>
            </w:tcBorders>
            <w:shd w:val="clear" w:color="000000" w:fill="92D050"/>
            <w:noWrap/>
            <w:vAlign w:val="bottom"/>
            <w:hideMark/>
          </w:tcPr>
          <w:p w14:paraId="6BBBBCE1"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1.01260135</w:t>
            </w:r>
          </w:p>
        </w:tc>
      </w:tr>
      <w:tr w:rsidR="00C363ED" w:rsidRPr="00C363ED" w14:paraId="5DDE152C"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92D050"/>
            <w:noWrap/>
            <w:vAlign w:val="center"/>
            <w:hideMark/>
          </w:tcPr>
          <w:p w14:paraId="5E272AA4"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2882766</w:t>
            </w:r>
          </w:p>
        </w:tc>
        <w:tc>
          <w:tcPr>
            <w:tcW w:w="960" w:type="dxa"/>
            <w:tcBorders>
              <w:top w:val="nil"/>
              <w:left w:val="nil"/>
              <w:bottom w:val="single" w:sz="4" w:space="0" w:color="auto"/>
              <w:right w:val="single" w:sz="4" w:space="0" w:color="auto"/>
            </w:tcBorders>
            <w:shd w:val="clear" w:color="000000" w:fill="92D050"/>
            <w:noWrap/>
            <w:vAlign w:val="center"/>
            <w:hideMark/>
          </w:tcPr>
          <w:p w14:paraId="1F9BAB73"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2340004</w:t>
            </w:r>
          </w:p>
        </w:tc>
        <w:tc>
          <w:tcPr>
            <w:tcW w:w="1160" w:type="dxa"/>
            <w:tcBorders>
              <w:top w:val="nil"/>
              <w:left w:val="nil"/>
              <w:bottom w:val="single" w:sz="4" w:space="0" w:color="auto"/>
              <w:right w:val="single" w:sz="4" w:space="0" w:color="auto"/>
            </w:tcBorders>
            <w:shd w:val="clear" w:color="000000" w:fill="92D050"/>
            <w:noWrap/>
            <w:vAlign w:val="center"/>
            <w:hideMark/>
          </w:tcPr>
          <w:p w14:paraId="320D1466"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470083.42</w:t>
            </w:r>
          </w:p>
        </w:tc>
        <w:tc>
          <w:tcPr>
            <w:tcW w:w="1360" w:type="dxa"/>
            <w:tcBorders>
              <w:top w:val="nil"/>
              <w:left w:val="nil"/>
              <w:bottom w:val="single" w:sz="4" w:space="0" w:color="auto"/>
              <w:right w:val="single" w:sz="4" w:space="0" w:color="auto"/>
            </w:tcBorders>
            <w:shd w:val="clear" w:color="000000" w:fill="92D050"/>
            <w:noWrap/>
            <w:vAlign w:val="center"/>
            <w:hideMark/>
          </w:tcPr>
          <w:p w14:paraId="3AD45AAE"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72678.3701</w:t>
            </w:r>
          </w:p>
        </w:tc>
        <w:tc>
          <w:tcPr>
            <w:tcW w:w="1760" w:type="dxa"/>
            <w:tcBorders>
              <w:top w:val="nil"/>
              <w:left w:val="nil"/>
              <w:bottom w:val="single" w:sz="4" w:space="0" w:color="auto"/>
              <w:right w:val="single" w:sz="4" w:space="0" w:color="auto"/>
            </w:tcBorders>
            <w:shd w:val="clear" w:color="000000" w:fill="92D050"/>
            <w:vAlign w:val="center"/>
            <w:hideMark/>
          </w:tcPr>
          <w:p w14:paraId="7FA7A5F1"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16.30667977</w:t>
            </w:r>
          </w:p>
        </w:tc>
        <w:tc>
          <w:tcPr>
            <w:tcW w:w="1720" w:type="dxa"/>
            <w:tcBorders>
              <w:top w:val="nil"/>
              <w:left w:val="nil"/>
              <w:bottom w:val="single" w:sz="4" w:space="0" w:color="auto"/>
              <w:right w:val="single" w:sz="4" w:space="0" w:color="auto"/>
            </w:tcBorders>
            <w:shd w:val="clear" w:color="000000" w:fill="92D050"/>
            <w:noWrap/>
            <w:vAlign w:val="bottom"/>
            <w:hideMark/>
          </w:tcPr>
          <w:p w14:paraId="5D95FB7F"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2.521133179</w:t>
            </w:r>
          </w:p>
        </w:tc>
      </w:tr>
      <w:tr w:rsidR="00C363ED" w:rsidRPr="00C363ED" w14:paraId="06D28B9C"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92D050"/>
            <w:noWrap/>
            <w:vAlign w:val="center"/>
            <w:hideMark/>
          </w:tcPr>
          <w:p w14:paraId="2BDF1140"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3712864</w:t>
            </w:r>
          </w:p>
        </w:tc>
        <w:tc>
          <w:tcPr>
            <w:tcW w:w="960" w:type="dxa"/>
            <w:tcBorders>
              <w:top w:val="nil"/>
              <w:left w:val="nil"/>
              <w:bottom w:val="single" w:sz="4" w:space="0" w:color="auto"/>
              <w:right w:val="single" w:sz="4" w:space="0" w:color="auto"/>
            </w:tcBorders>
            <w:shd w:val="clear" w:color="000000" w:fill="92D050"/>
            <w:noWrap/>
            <w:vAlign w:val="center"/>
            <w:hideMark/>
          </w:tcPr>
          <w:p w14:paraId="27A59D0B"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2926500</w:t>
            </w:r>
          </w:p>
        </w:tc>
        <w:tc>
          <w:tcPr>
            <w:tcW w:w="1160" w:type="dxa"/>
            <w:tcBorders>
              <w:top w:val="nil"/>
              <w:left w:val="nil"/>
              <w:bottom w:val="single" w:sz="4" w:space="0" w:color="auto"/>
              <w:right w:val="single" w:sz="4" w:space="0" w:color="auto"/>
            </w:tcBorders>
            <w:shd w:val="clear" w:color="000000" w:fill="92D050"/>
            <w:noWrap/>
            <w:vAlign w:val="center"/>
            <w:hideMark/>
          </w:tcPr>
          <w:p w14:paraId="17866BD7"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470083.42</w:t>
            </w:r>
          </w:p>
        </w:tc>
        <w:tc>
          <w:tcPr>
            <w:tcW w:w="1360" w:type="dxa"/>
            <w:tcBorders>
              <w:top w:val="nil"/>
              <w:left w:val="nil"/>
              <w:bottom w:val="single" w:sz="4" w:space="0" w:color="auto"/>
              <w:right w:val="single" w:sz="4" w:space="0" w:color="auto"/>
            </w:tcBorders>
            <w:shd w:val="clear" w:color="000000" w:fill="92D050"/>
            <w:noWrap/>
            <w:vAlign w:val="center"/>
            <w:hideMark/>
          </w:tcPr>
          <w:p w14:paraId="1AE3DD77"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316281.0368</w:t>
            </w:r>
          </w:p>
        </w:tc>
        <w:tc>
          <w:tcPr>
            <w:tcW w:w="1760" w:type="dxa"/>
            <w:tcBorders>
              <w:top w:val="nil"/>
              <w:left w:val="nil"/>
              <w:bottom w:val="single" w:sz="4" w:space="0" w:color="auto"/>
              <w:right w:val="single" w:sz="4" w:space="0" w:color="auto"/>
            </w:tcBorders>
            <w:shd w:val="clear" w:color="000000" w:fill="92D050"/>
            <w:vAlign w:val="center"/>
            <w:hideMark/>
          </w:tcPr>
          <w:p w14:paraId="32B3E736"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12.66093829</w:t>
            </w:r>
          </w:p>
        </w:tc>
        <w:tc>
          <w:tcPr>
            <w:tcW w:w="1720" w:type="dxa"/>
            <w:tcBorders>
              <w:top w:val="nil"/>
              <w:left w:val="nil"/>
              <w:bottom w:val="single" w:sz="4" w:space="0" w:color="auto"/>
              <w:right w:val="single" w:sz="4" w:space="0" w:color="auto"/>
            </w:tcBorders>
            <w:shd w:val="clear" w:color="000000" w:fill="92D050"/>
            <w:noWrap/>
            <w:vAlign w:val="bottom"/>
            <w:hideMark/>
          </w:tcPr>
          <w:p w14:paraId="3AB9D94F"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8.51851931</w:t>
            </w:r>
          </w:p>
        </w:tc>
      </w:tr>
      <w:tr w:rsidR="00C363ED" w:rsidRPr="00C363ED" w14:paraId="7F606EA5" w14:textId="77777777" w:rsidTr="00C363ED">
        <w:trPr>
          <w:trHeight w:val="29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642A654"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Average</w:t>
            </w:r>
          </w:p>
        </w:tc>
        <w:tc>
          <w:tcPr>
            <w:tcW w:w="960" w:type="dxa"/>
            <w:tcBorders>
              <w:top w:val="nil"/>
              <w:left w:val="nil"/>
              <w:bottom w:val="single" w:sz="4" w:space="0" w:color="auto"/>
              <w:right w:val="single" w:sz="4" w:space="0" w:color="auto"/>
            </w:tcBorders>
            <w:shd w:val="clear" w:color="auto" w:fill="auto"/>
            <w:noWrap/>
            <w:vAlign w:val="center"/>
            <w:hideMark/>
          </w:tcPr>
          <w:p w14:paraId="55F3C95E"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160" w:type="dxa"/>
            <w:tcBorders>
              <w:top w:val="nil"/>
              <w:left w:val="nil"/>
              <w:bottom w:val="single" w:sz="4" w:space="0" w:color="auto"/>
              <w:right w:val="single" w:sz="4" w:space="0" w:color="auto"/>
            </w:tcBorders>
            <w:shd w:val="clear" w:color="auto" w:fill="auto"/>
            <w:noWrap/>
            <w:vAlign w:val="center"/>
            <w:hideMark/>
          </w:tcPr>
          <w:p w14:paraId="048107B9"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center"/>
            <w:hideMark/>
          </w:tcPr>
          <w:p w14:paraId="6511FF40"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760" w:type="dxa"/>
            <w:tcBorders>
              <w:top w:val="nil"/>
              <w:left w:val="nil"/>
              <w:bottom w:val="single" w:sz="4" w:space="0" w:color="auto"/>
              <w:right w:val="single" w:sz="4" w:space="0" w:color="auto"/>
            </w:tcBorders>
            <w:shd w:val="clear" w:color="auto" w:fill="auto"/>
            <w:vAlign w:val="center"/>
            <w:hideMark/>
          </w:tcPr>
          <w:p w14:paraId="7E7A192E"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17.86506766</w:t>
            </w:r>
          </w:p>
        </w:tc>
        <w:tc>
          <w:tcPr>
            <w:tcW w:w="1720" w:type="dxa"/>
            <w:tcBorders>
              <w:top w:val="nil"/>
              <w:left w:val="nil"/>
              <w:bottom w:val="single" w:sz="4" w:space="0" w:color="auto"/>
              <w:right w:val="single" w:sz="4" w:space="0" w:color="auto"/>
            </w:tcBorders>
            <w:shd w:val="clear" w:color="auto" w:fill="auto"/>
            <w:noWrap/>
            <w:vAlign w:val="bottom"/>
            <w:hideMark/>
          </w:tcPr>
          <w:p w14:paraId="2D24FF3C"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4.858299917</w:t>
            </w:r>
          </w:p>
        </w:tc>
      </w:tr>
      <w:tr w:rsidR="00C363ED" w:rsidRPr="00C363ED" w14:paraId="2632FBE5"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00B0F0"/>
            <w:noWrap/>
            <w:vAlign w:val="center"/>
            <w:hideMark/>
          </w:tcPr>
          <w:p w14:paraId="3181A594"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1647288</w:t>
            </w:r>
          </w:p>
        </w:tc>
        <w:tc>
          <w:tcPr>
            <w:tcW w:w="960" w:type="dxa"/>
            <w:tcBorders>
              <w:top w:val="nil"/>
              <w:left w:val="nil"/>
              <w:bottom w:val="single" w:sz="4" w:space="0" w:color="auto"/>
              <w:right w:val="single" w:sz="4" w:space="0" w:color="auto"/>
            </w:tcBorders>
            <w:shd w:val="clear" w:color="000000" w:fill="00B0F0"/>
            <w:noWrap/>
            <w:vAlign w:val="center"/>
            <w:hideMark/>
          </w:tcPr>
          <w:p w14:paraId="55B9FF7F"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1517553</w:t>
            </w:r>
          </w:p>
        </w:tc>
        <w:tc>
          <w:tcPr>
            <w:tcW w:w="1160" w:type="dxa"/>
            <w:tcBorders>
              <w:top w:val="nil"/>
              <w:left w:val="nil"/>
              <w:bottom w:val="single" w:sz="4" w:space="0" w:color="auto"/>
              <w:right w:val="single" w:sz="4" w:space="0" w:color="auto"/>
            </w:tcBorders>
            <w:shd w:val="clear" w:color="000000" w:fill="00B0F0"/>
            <w:noWrap/>
            <w:vAlign w:val="center"/>
            <w:hideMark/>
          </w:tcPr>
          <w:p w14:paraId="5B8B9815"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45178.1</w:t>
            </w:r>
          </w:p>
        </w:tc>
        <w:tc>
          <w:tcPr>
            <w:tcW w:w="1360" w:type="dxa"/>
            <w:tcBorders>
              <w:top w:val="nil"/>
              <w:left w:val="nil"/>
              <w:bottom w:val="single" w:sz="4" w:space="0" w:color="auto"/>
              <w:right w:val="single" w:sz="4" w:space="0" w:color="auto"/>
            </w:tcBorders>
            <w:shd w:val="clear" w:color="000000" w:fill="00B0F0"/>
            <w:noWrap/>
            <w:vAlign w:val="center"/>
            <w:hideMark/>
          </w:tcPr>
          <w:p w14:paraId="15563B84"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84557.0665</w:t>
            </w:r>
          </w:p>
        </w:tc>
        <w:tc>
          <w:tcPr>
            <w:tcW w:w="1760" w:type="dxa"/>
            <w:tcBorders>
              <w:top w:val="nil"/>
              <w:left w:val="nil"/>
              <w:bottom w:val="single" w:sz="4" w:space="0" w:color="auto"/>
              <w:right w:val="single" w:sz="4" w:space="0" w:color="auto"/>
            </w:tcBorders>
            <w:shd w:val="clear" w:color="000000" w:fill="00B0F0"/>
            <w:vAlign w:val="center"/>
            <w:hideMark/>
          </w:tcPr>
          <w:p w14:paraId="28360149"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2.742574462</w:t>
            </w:r>
          </w:p>
        </w:tc>
        <w:tc>
          <w:tcPr>
            <w:tcW w:w="1720" w:type="dxa"/>
            <w:tcBorders>
              <w:top w:val="nil"/>
              <w:left w:val="nil"/>
              <w:bottom w:val="single" w:sz="4" w:space="0" w:color="auto"/>
              <w:right w:val="single" w:sz="4" w:space="0" w:color="auto"/>
            </w:tcBorders>
            <w:shd w:val="clear" w:color="000000" w:fill="00B0F0"/>
            <w:noWrap/>
            <w:vAlign w:val="bottom"/>
            <w:hideMark/>
          </w:tcPr>
          <w:p w14:paraId="3ADC0830"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5.133107659</w:t>
            </w:r>
          </w:p>
        </w:tc>
      </w:tr>
      <w:tr w:rsidR="00C363ED" w:rsidRPr="00C363ED" w14:paraId="6FBE9941"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00B0F0"/>
            <w:noWrap/>
            <w:vAlign w:val="center"/>
            <w:hideMark/>
          </w:tcPr>
          <w:p w14:paraId="0CF64D99"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2104777</w:t>
            </w:r>
          </w:p>
        </w:tc>
        <w:tc>
          <w:tcPr>
            <w:tcW w:w="960" w:type="dxa"/>
            <w:tcBorders>
              <w:top w:val="nil"/>
              <w:left w:val="nil"/>
              <w:bottom w:val="single" w:sz="4" w:space="0" w:color="auto"/>
              <w:right w:val="single" w:sz="4" w:space="0" w:color="auto"/>
            </w:tcBorders>
            <w:shd w:val="clear" w:color="000000" w:fill="00B0F0"/>
            <w:noWrap/>
            <w:vAlign w:val="center"/>
            <w:hideMark/>
          </w:tcPr>
          <w:p w14:paraId="600B8C0B"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2019541</w:t>
            </w:r>
          </w:p>
        </w:tc>
        <w:tc>
          <w:tcPr>
            <w:tcW w:w="1160" w:type="dxa"/>
            <w:tcBorders>
              <w:top w:val="nil"/>
              <w:left w:val="nil"/>
              <w:bottom w:val="single" w:sz="4" w:space="0" w:color="auto"/>
              <w:right w:val="single" w:sz="4" w:space="0" w:color="auto"/>
            </w:tcBorders>
            <w:shd w:val="clear" w:color="000000" w:fill="00B0F0"/>
            <w:noWrap/>
            <w:vAlign w:val="center"/>
            <w:hideMark/>
          </w:tcPr>
          <w:p w14:paraId="36087B4E"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45178.1</w:t>
            </w:r>
          </w:p>
        </w:tc>
        <w:tc>
          <w:tcPr>
            <w:tcW w:w="1360" w:type="dxa"/>
            <w:tcBorders>
              <w:top w:val="nil"/>
              <w:left w:val="nil"/>
              <w:bottom w:val="single" w:sz="4" w:space="0" w:color="auto"/>
              <w:right w:val="single" w:sz="4" w:space="0" w:color="auto"/>
            </w:tcBorders>
            <w:shd w:val="clear" w:color="000000" w:fill="00B0F0"/>
            <w:noWrap/>
            <w:vAlign w:val="center"/>
            <w:hideMark/>
          </w:tcPr>
          <w:p w14:paraId="7E6F3C18"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40058.1915</w:t>
            </w:r>
          </w:p>
        </w:tc>
        <w:tc>
          <w:tcPr>
            <w:tcW w:w="1760" w:type="dxa"/>
            <w:tcBorders>
              <w:top w:val="nil"/>
              <w:left w:val="nil"/>
              <w:bottom w:val="single" w:sz="4" w:space="0" w:color="auto"/>
              <w:right w:val="single" w:sz="4" w:space="0" w:color="auto"/>
            </w:tcBorders>
            <w:shd w:val="clear" w:color="000000" w:fill="00B0F0"/>
            <w:vAlign w:val="center"/>
            <w:hideMark/>
          </w:tcPr>
          <w:p w14:paraId="0C615FFB"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2.14645542</w:t>
            </w:r>
          </w:p>
        </w:tc>
        <w:tc>
          <w:tcPr>
            <w:tcW w:w="1720" w:type="dxa"/>
            <w:tcBorders>
              <w:top w:val="nil"/>
              <w:left w:val="nil"/>
              <w:bottom w:val="single" w:sz="4" w:space="0" w:color="auto"/>
              <w:right w:val="single" w:sz="4" w:space="0" w:color="auto"/>
            </w:tcBorders>
            <w:shd w:val="clear" w:color="000000" w:fill="00B0F0"/>
            <w:noWrap/>
            <w:vAlign w:val="bottom"/>
            <w:hideMark/>
          </w:tcPr>
          <w:p w14:paraId="0EABCC05"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1.903203594</w:t>
            </w:r>
          </w:p>
        </w:tc>
      </w:tr>
      <w:tr w:rsidR="00C363ED" w:rsidRPr="00C363ED" w14:paraId="4CC8148D"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00B0F0"/>
            <w:noWrap/>
            <w:vAlign w:val="center"/>
            <w:hideMark/>
          </w:tcPr>
          <w:p w14:paraId="7E0A50B7"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2340148</w:t>
            </w:r>
          </w:p>
        </w:tc>
        <w:tc>
          <w:tcPr>
            <w:tcW w:w="960" w:type="dxa"/>
            <w:tcBorders>
              <w:top w:val="nil"/>
              <w:left w:val="nil"/>
              <w:bottom w:val="single" w:sz="4" w:space="0" w:color="auto"/>
              <w:right w:val="single" w:sz="4" w:space="0" w:color="auto"/>
            </w:tcBorders>
            <w:shd w:val="clear" w:color="000000" w:fill="00B0F0"/>
            <w:noWrap/>
            <w:vAlign w:val="center"/>
            <w:hideMark/>
          </w:tcPr>
          <w:p w14:paraId="6CC7714B"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2399903</w:t>
            </w:r>
          </w:p>
        </w:tc>
        <w:tc>
          <w:tcPr>
            <w:tcW w:w="1160" w:type="dxa"/>
            <w:tcBorders>
              <w:top w:val="nil"/>
              <w:left w:val="nil"/>
              <w:bottom w:val="single" w:sz="4" w:space="0" w:color="auto"/>
              <w:right w:val="single" w:sz="4" w:space="0" w:color="auto"/>
            </w:tcBorders>
            <w:shd w:val="clear" w:color="000000" w:fill="00B0F0"/>
            <w:noWrap/>
            <w:vAlign w:val="center"/>
            <w:hideMark/>
          </w:tcPr>
          <w:p w14:paraId="3A522AFB"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45178.1</w:t>
            </w:r>
          </w:p>
        </w:tc>
        <w:tc>
          <w:tcPr>
            <w:tcW w:w="1360" w:type="dxa"/>
            <w:tcBorders>
              <w:top w:val="nil"/>
              <w:left w:val="nil"/>
              <w:bottom w:val="single" w:sz="4" w:space="0" w:color="auto"/>
              <w:right w:val="single" w:sz="4" w:space="0" w:color="auto"/>
            </w:tcBorders>
            <w:shd w:val="clear" w:color="000000" w:fill="00B0F0"/>
            <w:noWrap/>
            <w:vAlign w:val="center"/>
            <w:hideMark/>
          </w:tcPr>
          <w:p w14:paraId="7D47A5D6"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-104932.975</w:t>
            </w:r>
          </w:p>
        </w:tc>
        <w:tc>
          <w:tcPr>
            <w:tcW w:w="1760" w:type="dxa"/>
            <w:tcBorders>
              <w:top w:val="nil"/>
              <w:left w:val="nil"/>
              <w:bottom w:val="single" w:sz="4" w:space="0" w:color="auto"/>
              <w:right w:val="single" w:sz="4" w:space="0" w:color="auto"/>
            </w:tcBorders>
            <w:shd w:val="clear" w:color="000000" w:fill="00B0F0"/>
            <w:vAlign w:val="center"/>
            <w:hideMark/>
          </w:tcPr>
          <w:p w14:paraId="40B20DF6"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1.93056593</w:t>
            </w:r>
          </w:p>
        </w:tc>
        <w:tc>
          <w:tcPr>
            <w:tcW w:w="1720" w:type="dxa"/>
            <w:tcBorders>
              <w:top w:val="nil"/>
              <w:left w:val="nil"/>
              <w:bottom w:val="single" w:sz="4" w:space="0" w:color="auto"/>
              <w:right w:val="single" w:sz="4" w:space="0" w:color="auto"/>
            </w:tcBorders>
            <w:shd w:val="clear" w:color="000000" w:fill="00B0F0"/>
            <w:noWrap/>
            <w:vAlign w:val="bottom"/>
            <w:hideMark/>
          </w:tcPr>
          <w:p w14:paraId="09CE5CBA"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4.48403157</w:t>
            </w:r>
          </w:p>
        </w:tc>
      </w:tr>
      <w:tr w:rsidR="00C363ED" w:rsidRPr="00C363ED" w14:paraId="79EBFA85"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00B0F0"/>
            <w:noWrap/>
            <w:vAlign w:val="center"/>
            <w:hideMark/>
          </w:tcPr>
          <w:p w14:paraId="32C93BEA"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2968315</w:t>
            </w:r>
          </w:p>
        </w:tc>
        <w:tc>
          <w:tcPr>
            <w:tcW w:w="960" w:type="dxa"/>
            <w:tcBorders>
              <w:top w:val="nil"/>
              <w:left w:val="nil"/>
              <w:bottom w:val="single" w:sz="4" w:space="0" w:color="auto"/>
              <w:right w:val="single" w:sz="4" w:space="0" w:color="auto"/>
            </w:tcBorders>
            <w:shd w:val="clear" w:color="000000" w:fill="00B0F0"/>
            <w:noWrap/>
            <w:vAlign w:val="center"/>
            <w:hideMark/>
          </w:tcPr>
          <w:p w14:paraId="6D0C5FEA"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3018154</w:t>
            </w:r>
          </w:p>
        </w:tc>
        <w:tc>
          <w:tcPr>
            <w:tcW w:w="1160" w:type="dxa"/>
            <w:tcBorders>
              <w:top w:val="nil"/>
              <w:left w:val="nil"/>
              <w:bottom w:val="single" w:sz="4" w:space="0" w:color="auto"/>
              <w:right w:val="single" w:sz="4" w:space="0" w:color="auto"/>
            </w:tcBorders>
            <w:shd w:val="clear" w:color="000000" w:fill="00B0F0"/>
            <w:noWrap/>
            <w:vAlign w:val="center"/>
            <w:hideMark/>
          </w:tcPr>
          <w:p w14:paraId="0EC88108"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45178.1</w:t>
            </w:r>
          </w:p>
        </w:tc>
        <w:tc>
          <w:tcPr>
            <w:tcW w:w="1360" w:type="dxa"/>
            <w:tcBorders>
              <w:top w:val="nil"/>
              <w:left w:val="nil"/>
              <w:bottom w:val="single" w:sz="4" w:space="0" w:color="auto"/>
              <w:right w:val="single" w:sz="4" w:space="0" w:color="auto"/>
            </w:tcBorders>
            <w:shd w:val="clear" w:color="000000" w:fill="00B0F0"/>
            <w:noWrap/>
            <w:vAlign w:val="center"/>
            <w:hideMark/>
          </w:tcPr>
          <w:p w14:paraId="3D0ACE79"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-95017.5585</w:t>
            </w:r>
          </w:p>
        </w:tc>
        <w:tc>
          <w:tcPr>
            <w:tcW w:w="1760" w:type="dxa"/>
            <w:tcBorders>
              <w:top w:val="nil"/>
              <w:left w:val="nil"/>
              <w:bottom w:val="single" w:sz="4" w:space="0" w:color="auto"/>
              <w:right w:val="single" w:sz="4" w:space="0" w:color="auto"/>
            </w:tcBorders>
            <w:shd w:val="clear" w:color="000000" w:fill="00B0F0"/>
            <w:vAlign w:val="center"/>
            <w:hideMark/>
          </w:tcPr>
          <w:p w14:paraId="629FC522"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1.522011646</w:t>
            </w:r>
          </w:p>
        </w:tc>
        <w:tc>
          <w:tcPr>
            <w:tcW w:w="1720" w:type="dxa"/>
            <w:tcBorders>
              <w:top w:val="nil"/>
              <w:left w:val="nil"/>
              <w:bottom w:val="single" w:sz="4" w:space="0" w:color="auto"/>
              <w:right w:val="single" w:sz="4" w:space="0" w:color="auto"/>
            </w:tcBorders>
            <w:shd w:val="clear" w:color="000000" w:fill="00B0F0"/>
            <w:noWrap/>
            <w:vAlign w:val="bottom"/>
            <w:hideMark/>
          </w:tcPr>
          <w:p w14:paraId="265A86A4"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3.201060484</w:t>
            </w:r>
          </w:p>
        </w:tc>
      </w:tr>
      <w:tr w:rsidR="00C363ED" w:rsidRPr="00C363ED" w14:paraId="266A0338" w14:textId="77777777" w:rsidTr="00C363ED">
        <w:trPr>
          <w:trHeight w:val="29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CF6C251"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Average</w:t>
            </w:r>
          </w:p>
        </w:tc>
        <w:tc>
          <w:tcPr>
            <w:tcW w:w="960" w:type="dxa"/>
            <w:tcBorders>
              <w:top w:val="nil"/>
              <w:left w:val="nil"/>
              <w:bottom w:val="single" w:sz="4" w:space="0" w:color="auto"/>
              <w:right w:val="single" w:sz="4" w:space="0" w:color="auto"/>
            </w:tcBorders>
            <w:shd w:val="clear" w:color="auto" w:fill="auto"/>
            <w:noWrap/>
            <w:vAlign w:val="center"/>
            <w:hideMark/>
          </w:tcPr>
          <w:p w14:paraId="51897CF5"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160" w:type="dxa"/>
            <w:tcBorders>
              <w:top w:val="nil"/>
              <w:left w:val="nil"/>
              <w:bottom w:val="single" w:sz="4" w:space="0" w:color="auto"/>
              <w:right w:val="single" w:sz="4" w:space="0" w:color="auto"/>
            </w:tcBorders>
            <w:shd w:val="clear" w:color="auto" w:fill="auto"/>
            <w:noWrap/>
            <w:vAlign w:val="center"/>
            <w:hideMark/>
          </w:tcPr>
          <w:p w14:paraId="228BB3A0"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center"/>
            <w:hideMark/>
          </w:tcPr>
          <w:p w14:paraId="6476B4D3"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760" w:type="dxa"/>
            <w:tcBorders>
              <w:top w:val="nil"/>
              <w:left w:val="nil"/>
              <w:bottom w:val="single" w:sz="4" w:space="0" w:color="auto"/>
              <w:right w:val="single" w:sz="4" w:space="0" w:color="auto"/>
            </w:tcBorders>
            <w:shd w:val="clear" w:color="auto" w:fill="auto"/>
            <w:vAlign w:val="center"/>
            <w:hideMark/>
          </w:tcPr>
          <w:p w14:paraId="3903E93B"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2.085401865</w:t>
            </w:r>
          </w:p>
        </w:tc>
        <w:tc>
          <w:tcPr>
            <w:tcW w:w="1720" w:type="dxa"/>
            <w:tcBorders>
              <w:top w:val="nil"/>
              <w:left w:val="nil"/>
              <w:bottom w:val="single" w:sz="4" w:space="0" w:color="auto"/>
              <w:right w:val="single" w:sz="4" w:space="0" w:color="auto"/>
            </w:tcBorders>
            <w:shd w:val="clear" w:color="auto" w:fill="auto"/>
            <w:noWrap/>
            <w:vAlign w:val="bottom"/>
            <w:hideMark/>
          </w:tcPr>
          <w:p w14:paraId="66174975"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3.680350827</w:t>
            </w:r>
          </w:p>
        </w:tc>
      </w:tr>
      <w:tr w:rsidR="00C363ED" w:rsidRPr="00C363ED" w14:paraId="7412010F"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FFC000"/>
            <w:noWrap/>
            <w:vAlign w:val="center"/>
            <w:hideMark/>
          </w:tcPr>
          <w:p w14:paraId="4C0A3C88"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1239906</w:t>
            </w:r>
          </w:p>
        </w:tc>
        <w:tc>
          <w:tcPr>
            <w:tcW w:w="960" w:type="dxa"/>
            <w:tcBorders>
              <w:top w:val="nil"/>
              <w:left w:val="nil"/>
              <w:bottom w:val="single" w:sz="4" w:space="0" w:color="auto"/>
              <w:right w:val="single" w:sz="4" w:space="0" w:color="auto"/>
            </w:tcBorders>
            <w:shd w:val="clear" w:color="000000" w:fill="FFC000"/>
            <w:noWrap/>
            <w:vAlign w:val="center"/>
            <w:hideMark/>
          </w:tcPr>
          <w:p w14:paraId="3FC1084B"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1495468</w:t>
            </w:r>
          </w:p>
        </w:tc>
        <w:tc>
          <w:tcPr>
            <w:tcW w:w="1160" w:type="dxa"/>
            <w:tcBorders>
              <w:top w:val="nil"/>
              <w:left w:val="nil"/>
              <w:bottom w:val="single" w:sz="4" w:space="0" w:color="auto"/>
              <w:right w:val="single" w:sz="4" w:space="0" w:color="auto"/>
            </w:tcBorders>
            <w:shd w:val="clear" w:color="000000" w:fill="FFC000"/>
            <w:noWrap/>
            <w:vAlign w:val="center"/>
            <w:hideMark/>
          </w:tcPr>
          <w:p w14:paraId="6B680BBF"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-522276.94</w:t>
            </w:r>
          </w:p>
        </w:tc>
        <w:tc>
          <w:tcPr>
            <w:tcW w:w="1360" w:type="dxa"/>
            <w:tcBorders>
              <w:top w:val="nil"/>
              <w:left w:val="nil"/>
              <w:bottom w:val="single" w:sz="4" w:space="0" w:color="auto"/>
              <w:right w:val="single" w:sz="4" w:space="0" w:color="auto"/>
            </w:tcBorders>
            <w:shd w:val="clear" w:color="000000" w:fill="FFC000"/>
            <w:noWrap/>
            <w:vAlign w:val="center"/>
            <w:hideMark/>
          </w:tcPr>
          <w:p w14:paraId="11978AD0"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266714.7749</w:t>
            </w:r>
          </w:p>
        </w:tc>
        <w:tc>
          <w:tcPr>
            <w:tcW w:w="1760" w:type="dxa"/>
            <w:tcBorders>
              <w:top w:val="nil"/>
              <w:left w:val="nil"/>
              <w:bottom w:val="single" w:sz="4" w:space="0" w:color="auto"/>
              <w:right w:val="single" w:sz="4" w:space="0" w:color="auto"/>
            </w:tcBorders>
            <w:shd w:val="clear" w:color="000000" w:fill="FFC000"/>
            <w:vAlign w:val="center"/>
            <w:hideMark/>
          </w:tcPr>
          <w:p w14:paraId="7DB4FABE"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42.12230121</w:t>
            </w:r>
          </w:p>
        </w:tc>
        <w:tc>
          <w:tcPr>
            <w:tcW w:w="1720" w:type="dxa"/>
            <w:tcBorders>
              <w:top w:val="nil"/>
              <w:left w:val="nil"/>
              <w:bottom w:val="single" w:sz="4" w:space="0" w:color="auto"/>
              <w:right w:val="single" w:sz="4" w:space="0" w:color="auto"/>
            </w:tcBorders>
            <w:shd w:val="clear" w:color="000000" w:fill="FFC000"/>
            <w:noWrap/>
            <w:vAlign w:val="bottom"/>
            <w:hideMark/>
          </w:tcPr>
          <w:p w14:paraId="2304392C"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21.5108867</w:t>
            </w:r>
          </w:p>
        </w:tc>
      </w:tr>
      <w:tr w:rsidR="00C363ED" w:rsidRPr="00C363ED" w14:paraId="7E7965A6"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FFC000"/>
            <w:noWrap/>
            <w:vAlign w:val="center"/>
            <w:hideMark/>
          </w:tcPr>
          <w:p w14:paraId="71BF7F80"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1477601</w:t>
            </w:r>
          </w:p>
        </w:tc>
        <w:tc>
          <w:tcPr>
            <w:tcW w:w="960" w:type="dxa"/>
            <w:tcBorders>
              <w:top w:val="nil"/>
              <w:left w:val="nil"/>
              <w:bottom w:val="single" w:sz="4" w:space="0" w:color="auto"/>
              <w:right w:val="single" w:sz="4" w:space="0" w:color="auto"/>
            </w:tcBorders>
            <w:shd w:val="clear" w:color="000000" w:fill="FFC000"/>
            <w:noWrap/>
            <w:vAlign w:val="center"/>
            <w:hideMark/>
          </w:tcPr>
          <w:p w14:paraId="5A8B56CC"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1987036</w:t>
            </w:r>
          </w:p>
        </w:tc>
        <w:tc>
          <w:tcPr>
            <w:tcW w:w="1160" w:type="dxa"/>
            <w:tcBorders>
              <w:top w:val="nil"/>
              <w:left w:val="nil"/>
              <w:bottom w:val="single" w:sz="4" w:space="0" w:color="auto"/>
              <w:right w:val="single" w:sz="4" w:space="0" w:color="auto"/>
            </w:tcBorders>
            <w:shd w:val="clear" w:color="000000" w:fill="FFC000"/>
            <w:noWrap/>
            <w:vAlign w:val="center"/>
            <w:hideMark/>
          </w:tcPr>
          <w:p w14:paraId="2E8DAF58"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w:t>
            </w:r>
            <w:r w:rsidRPr="00C363ED">
              <w:rPr>
                <w:rFonts w:ascii="Verdana" w:eastAsia="Times New Roman" w:hAnsi="Verdana" w:cs="Calibri"/>
                <w:color w:val="404040"/>
                <w:sz w:val="18"/>
                <w:szCs w:val="18"/>
              </w:rPr>
              <w:lastRenderedPageBreak/>
              <w:t>522276.94</w:t>
            </w:r>
          </w:p>
        </w:tc>
        <w:tc>
          <w:tcPr>
            <w:tcW w:w="1360" w:type="dxa"/>
            <w:tcBorders>
              <w:top w:val="nil"/>
              <w:left w:val="nil"/>
              <w:bottom w:val="single" w:sz="4" w:space="0" w:color="auto"/>
              <w:right w:val="single" w:sz="4" w:space="0" w:color="auto"/>
            </w:tcBorders>
            <w:shd w:val="clear" w:color="000000" w:fill="FFC000"/>
            <w:noWrap/>
            <w:vAlign w:val="center"/>
            <w:hideMark/>
          </w:tcPr>
          <w:p w14:paraId="0C8C97A4"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lastRenderedPageBreak/>
              <w:t>12841.6082</w:t>
            </w:r>
          </w:p>
        </w:tc>
        <w:tc>
          <w:tcPr>
            <w:tcW w:w="1760" w:type="dxa"/>
            <w:tcBorders>
              <w:top w:val="nil"/>
              <w:left w:val="nil"/>
              <w:bottom w:val="single" w:sz="4" w:space="0" w:color="auto"/>
              <w:right w:val="single" w:sz="4" w:space="0" w:color="auto"/>
            </w:tcBorders>
            <w:shd w:val="clear" w:color="000000" w:fill="FFC000"/>
            <w:vAlign w:val="center"/>
            <w:hideMark/>
          </w:tcPr>
          <w:p w14:paraId="08A22BCC"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35.34627684</w:t>
            </w:r>
          </w:p>
        </w:tc>
        <w:tc>
          <w:tcPr>
            <w:tcW w:w="1720" w:type="dxa"/>
            <w:tcBorders>
              <w:top w:val="nil"/>
              <w:left w:val="nil"/>
              <w:bottom w:val="single" w:sz="4" w:space="0" w:color="auto"/>
              <w:right w:val="single" w:sz="4" w:space="0" w:color="auto"/>
            </w:tcBorders>
            <w:shd w:val="clear" w:color="000000" w:fill="FFC000"/>
            <w:noWrap/>
            <w:vAlign w:val="bottom"/>
            <w:hideMark/>
          </w:tcPr>
          <w:p w14:paraId="5076F3F2"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0.869084969</w:t>
            </w:r>
          </w:p>
        </w:tc>
      </w:tr>
      <w:tr w:rsidR="00C363ED" w:rsidRPr="00C363ED" w14:paraId="0F05A122"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FFC000"/>
            <w:noWrap/>
            <w:vAlign w:val="center"/>
            <w:hideMark/>
          </w:tcPr>
          <w:p w14:paraId="123D903D"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1821812</w:t>
            </w:r>
          </w:p>
        </w:tc>
        <w:tc>
          <w:tcPr>
            <w:tcW w:w="960" w:type="dxa"/>
            <w:tcBorders>
              <w:top w:val="nil"/>
              <w:left w:val="nil"/>
              <w:bottom w:val="single" w:sz="4" w:space="0" w:color="auto"/>
              <w:right w:val="single" w:sz="4" w:space="0" w:color="auto"/>
            </w:tcBorders>
            <w:shd w:val="clear" w:color="000000" w:fill="FFC000"/>
            <w:noWrap/>
            <w:vAlign w:val="center"/>
            <w:hideMark/>
          </w:tcPr>
          <w:p w14:paraId="5ED31C3F"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2422088</w:t>
            </w:r>
          </w:p>
        </w:tc>
        <w:tc>
          <w:tcPr>
            <w:tcW w:w="1160" w:type="dxa"/>
            <w:tcBorders>
              <w:top w:val="nil"/>
              <w:left w:val="nil"/>
              <w:bottom w:val="single" w:sz="4" w:space="0" w:color="auto"/>
              <w:right w:val="single" w:sz="4" w:space="0" w:color="auto"/>
            </w:tcBorders>
            <w:shd w:val="clear" w:color="000000" w:fill="FFC000"/>
            <w:noWrap/>
            <w:vAlign w:val="center"/>
            <w:hideMark/>
          </w:tcPr>
          <w:p w14:paraId="63EF7D8B"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-522276.94</w:t>
            </w:r>
          </w:p>
        </w:tc>
        <w:tc>
          <w:tcPr>
            <w:tcW w:w="1360" w:type="dxa"/>
            <w:tcBorders>
              <w:top w:val="nil"/>
              <w:left w:val="nil"/>
              <w:bottom w:val="single" w:sz="4" w:space="0" w:color="auto"/>
              <w:right w:val="single" w:sz="4" w:space="0" w:color="auto"/>
            </w:tcBorders>
            <w:shd w:val="clear" w:color="000000" w:fill="FFC000"/>
            <w:noWrap/>
            <w:vAlign w:val="center"/>
            <w:hideMark/>
          </w:tcPr>
          <w:p w14:paraId="75B02378"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-77999.2251</w:t>
            </w:r>
          </w:p>
        </w:tc>
        <w:tc>
          <w:tcPr>
            <w:tcW w:w="1760" w:type="dxa"/>
            <w:tcBorders>
              <w:top w:val="nil"/>
              <w:left w:val="nil"/>
              <w:bottom w:val="single" w:sz="4" w:space="0" w:color="auto"/>
              <w:right w:val="single" w:sz="4" w:space="0" w:color="auto"/>
            </w:tcBorders>
            <w:shd w:val="clear" w:color="000000" w:fill="FFC000"/>
            <w:vAlign w:val="center"/>
            <w:hideMark/>
          </w:tcPr>
          <w:p w14:paraId="014DBAF8"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28.66799318</w:t>
            </w:r>
          </w:p>
        </w:tc>
        <w:tc>
          <w:tcPr>
            <w:tcW w:w="1720" w:type="dxa"/>
            <w:tcBorders>
              <w:top w:val="nil"/>
              <w:left w:val="nil"/>
              <w:bottom w:val="single" w:sz="4" w:space="0" w:color="auto"/>
              <w:right w:val="single" w:sz="4" w:space="0" w:color="auto"/>
            </w:tcBorders>
            <w:shd w:val="clear" w:color="000000" w:fill="FFC000"/>
            <w:noWrap/>
            <w:vAlign w:val="bottom"/>
            <w:hideMark/>
          </w:tcPr>
          <w:p w14:paraId="1E0A5FB0"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4.281409119</w:t>
            </w:r>
          </w:p>
        </w:tc>
      </w:tr>
      <w:tr w:rsidR="00C363ED" w:rsidRPr="00C363ED" w14:paraId="35329E21" w14:textId="77777777" w:rsidTr="00C363ED">
        <w:trPr>
          <w:trHeight w:val="290"/>
        </w:trPr>
        <w:tc>
          <w:tcPr>
            <w:tcW w:w="940" w:type="dxa"/>
            <w:tcBorders>
              <w:top w:val="nil"/>
              <w:left w:val="single" w:sz="4" w:space="0" w:color="auto"/>
              <w:bottom w:val="single" w:sz="4" w:space="0" w:color="auto"/>
              <w:right w:val="single" w:sz="4" w:space="0" w:color="auto"/>
            </w:tcBorders>
            <w:shd w:val="clear" w:color="000000" w:fill="FFC000"/>
            <w:noWrap/>
            <w:vAlign w:val="center"/>
            <w:hideMark/>
          </w:tcPr>
          <w:p w14:paraId="66034B30"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2272927</w:t>
            </w:r>
          </w:p>
        </w:tc>
        <w:tc>
          <w:tcPr>
            <w:tcW w:w="960" w:type="dxa"/>
            <w:tcBorders>
              <w:top w:val="nil"/>
              <w:left w:val="nil"/>
              <w:bottom w:val="single" w:sz="4" w:space="0" w:color="auto"/>
              <w:right w:val="single" w:sz="4" w:space="0" w:color="auto"/>
            </w:tcBorders>
            <w:shd w:val="clear" w:color="000000" w:fill="FFC000"/>
            <w:noWrap/>
            <w:vAlign w:val="center"/>
            <w:hideMark/>
          </w:tcPr>
          <w:p w14:paraId="27684A9E"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3081880</w:t>
            </w:r>
          </w:p>
        </w:tc>
        <w:tc>
          <w:tcPr>
            <w:tcW w:w="1160" w:type="dxa"/>
            <w:tcBorders>
              <w:top w:val="nil"/>
              <w:left w:val="nil"/>
              <w:bottom w:val="single" w:sz="4" w:space="0" w:color="auto"/>
              <w:right w:val="single" w:sz="4" w:space="0" w:color="auto"/>
            </w:tcBorders>
            <w:shd w:val="clear" w:color="000000" w:fill="FFC000"/>
            <w:noWrap/>
            <w:vAlign w:val="center"/>
            <w:hideMark/>
          </w:tcPr>
          <w:p w14:paraId="670346D8"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-522276.94</w:t>
            </w:r>
          </w:p>
        </w:tc>
        <w:tc>
          <w:tcPr>
            <w:tcW w:w="1360" w:type="dxa"/>
            <w:tcBorders>
              <w:top w:val="nil"/>
              <w:left w:val="nil"/>
              <w:bottom w:val="single" w:sz="4" w:space="0" w:color="auto"/>
              <w:right w:val="single" w:sz="4" w:space="0" w:color="auto"/>
            </w:tcBorders>
            <w:shd w:val="clear" w:color="000000" w:fill="FFC000"/>
            <w:noWrap/>
            <w:vAlign w:val="center"/>
            <w:hideMark/>
          </w:tcPr>
          <w:p w14:paraId="03C1B632" w14:textId="77777777" w:rsidR="00C363ED" w:rsidRPr="00C363ED" w:rsidRDefault="00C363ED" w:rsidP="00C363ED">
            <w:pPr>
              <w:jc w:val="right"/>
              <w:rPr>
                <w:rFonts w:ascii="Verdana" w:eastAsia="Times New Roman" w:hAnsi="Verdana" w:cs="Calibri"/>
                <w:color w:val="404040"/>
                <w:sz w:val="18"/>
                <w:szCs w:val="18"/>
              </w:rPr>
            </w:pPr>
            <w:r w:rsidRPr="00C363ED">
              <w:rPr>
                <w:rFonts w:ascii="Verdana" w:eastAsia="Times New Roman" w:hAnsi="Verdana" w:cs="Calibri"/>
                <w:color w:val="404040"/>
                <w:sz w:val="18"/>
                <w:szCs w:val="18"/>
              </w:rPr>
              <w:t>-286675.6</w:t>
            </w:r>
          </w:p>
        </w:tc>
        <w:tc>
          <w:tcPr>
            <w:tcW w:w="1760" w:type="dxa"/>
            <w:tcBorders>
              <w:top w:val="nil"/>
              <w:left w:val="nil"/>
              <w:bottom w:val="single" w:sz="4" w:space="0" w:color="auto"/>
              <w:right w:val="single" w:sz="4" w:space="0" w:color="auto"/>
            </w:tcBorders>
            <w:shd w:val="clear" w:color="000000" w:fill="FFC000"/>
            <w:vAlign w:val="center"/>
            <w:hideMark/>
          </w:tcPr>
          <w:p w14:paraId="39775AF4"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22.97816604</w:t>
            </w:r>
          </w:p>
        </w:tc>
        <w:tc>
          <w:tcPr>
            <w:tcW w:w="1720" w:type="dxa"/>
            <w:tcBorders>
              <w:top w:val="nil"/>
              <w:left w:val="nil"/>
              <w:bottom w:val="single" w:sz="4" w:space="0" w:color="auto"/>
              <w:right w:val="single" w:sz="4" w:space="0" w:color="auto"/>
            </w:tcBorders>
            <w:shd w:val="clear" w:color="000000" w:fill="FFC000"/>
            <w:noWrap/>
            <w:vAlign w:val="bottom"/>
            <w:hideMark/>
          </w:tcPr>
          <w:p w14:paraId="32E924B9"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12.61261801</w:t>
            </w:r>
          </w:p>
        </w:tc>
      </w:tr>
      <w:tr w:rsidR="00C363ED" w:rsidRPr="00C363ED" w14:paraId="739CE247" w14:textId="77777777" w:rsidTr="00C363ED">
        <w:trPr>
          <w:trHeight w:val="29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1E9386B"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Average</w:t>
            </w:r>
          </w:p>
        </w:tc>
        <w:tc>
          <w:tcPr>
            <w:tcW w:w="960" w:type="dxa"/>
            <w:tcBorders>
              <w:top w:val="nil"/>
              <w:left w:val="nil"/>
              <w:bottom w:val="single" w:sz="4" w:space="0" w:color="auto"/>
              <w:right w:val="single" w:sz="4" w:space="0" w:color="auto"/>
            </w:tcBorders>
            <w:shd w:val="clear" w:color="auto" w:fill="auto"/>
            <w:noWrap/>
            <w:vAlign w:val="center"/>
            <w:hideMark/>
          </w:tcPr>
          <w:p w14:paraId="1B26584F"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160" w:type="dxa"/>
            <w:tcBorders>
              <w:top w:val="nil"/>
              <w:left w:val="nil"/>
              <w:bottom w:val="single" w:sz="4" w:space="0" w:color="auto"/>
              <w:right w:val="single" w:sz="4" w:space="0" w:color="auto"/>
            </w:tcBorders>
            <w:shd w:val="clear" w:color="auto" w:fill="auto"/>
            <w:noWrap/>
            <w:vAlign w:val="center"/>
            <w:hideMark/>
          </w:tcPr>
          <w:p w14:paraId="291696DB"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center"/>
            <w:hideMark/>
          </w:tcPr>
          <w:p w14:paraId="62A62653"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center"/>
            <w:hideMark/>
          </w:tcPr>
          <w:p w14:paraId="1B192508"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35.37885708</w:t>
            </w:r>
          </w:p>
        </w:tc>
        <w:tc>
          <w:tcPr>
            <w:tcW w:w="1720" w:type="dxa"/>
            <w:tcBorders>
              <w:top w:val="nil"/>
              <w:left w:val="nil"/>
              <w:bottom w:val="single" w:sz="4" w:space="0" w:color="auto"/>
              <w:right w:val="single" w:sz="4" w:space="0" w:color="auto"/>
            </w:tcBorders>
            <w:shd w:val="clear" w:color="auto" w:fill="auto"/>
            <w:noWrap/>
            <w:vAlign w:val="bottom"/>
            <w:hideMark/>
          </w:tcPr>
          <w:p w14:paraId="2EAE6672"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9.8184997</w:t>
            </w:r>
          </w:p>
        </w:tc>
      </w:tr>
      <w:tr w:rsidR="00C363ED" w:rsidRPr="00C363ED" w14:paraId="54395C3C" w14:textId="77777777" w:rsidTr="00C363ED">
        <w:trPr>
          <w:trHeight w:val="29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4A1A6D7"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Total Average</w:t>
            </w:r>
          </w:p>
        </w:tc>
        <w:tc>
          <w:tcPr>
            <w:tcW w:w="960" w:type="dxa"/>
            <w:tcBorders>
              <w:top w:val="nil"/>
              <w:left w:val="nil"/>
              <w:bottom w:val="single" w:sz="4" w:space="0" w:color="auto"/>
              <w:right w:val="single" w:sz="4" w:space="0" w:color="auto"/>
            </w:tcBorders>
            <w:shd w:val="clear" w:color="auto" w:fill="auto"/>
            <w:noWrap/>
            <w:vAlign w:val="center"/>
            <w:hideMark/>
          </w:tcPr>
          <w:p w14:paraId="288A796C"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160" w:type="dxa"/>
            <w:tcBorders>
              <w:top w:val="nil"/>
              <w:left w:val="nil"/>
              <w:bottom w:val="single" w:sz="4" w:space="0" w:color="auto"/>
              <w:right w:val="single" w:sz="4" w:space="0" w:color="auto"/>
            </w:tcBorders>
            <w:shd w:val="clear" w:color="auto" w:fill="auto"/>
            <w:noWrap/>
            <w:vAlign w:val="center"/>
            <w:hideMark/>
          </w:tcPr>
          <w:p w14:paraId="6360EC9D"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center"/>
            <w:hideMark/>
          </w:tcPr>
          <w:p w14:paraId="18622EB6" w14:textId="77777777" w:rsidR="00C363ED" w:rsidRPr="00C363ED" w:rsidRDefault="00C363ED" w:rsidP="00C363ED">
            <w:pPr>
              <w:rPr>
                <w:rFonts w:ascii="Verdana" w:eastAsia="Times New Roman" w:hAnsi="Verdana" w:cs="Calibri"/>
                <w:color w:val="000000"/>
                <w:sz w:val="18"/>
                <w:szCs w:val="18"/>
              </w:rPr>
            </w:pPr>
            <w:r w:rsidRPr="00C363ED">
              <w:rPr>
                <w:rFonts w:ascii="Verdana" w:eastAsia="Times New Roman" w:hAnsi="Verdana"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center"/>
            <w:hideMark/>
          </w:tcPr>
          <w:p w14:paraId="09A6B045" w14:textId="77777777" w:rsidR="00C363ED" w:rsidRPr="00C363ED" w:rsidRDefault="00C363ED" w:rsidP="00C363ED">
            <w:pPr>
              <w:jc w:val="right"/>
              <w:rPr>
                <w:rFonts w:ascii="Verdana" w:eastAsia="Times New Roman" w:hAnsi="Verdana" w:cs="Calibri"/>
                <w:color w:val="000000"/>
                <w:sz w:val="18"/>
                <w:szCs w:val="18"/>
              </w:rPr>
            </w:pPr>
            <w:r w:rsidRPr="00C363ED">
              <w:rPr>
                <w:rFonts w:ascii="Verdana" w:eastAsia="Times New Roman" w:hAnsi="Verdana" w:cs="Calibri"/>
                <w:color w:val="000000"/>
                <w:sz w:val="18"/>
                <w:szCs w:val="18"/>
              </w:rPr>
              <w:t>18.44310887</w:t>
            </w:r>
          </w:p>
        </w:tc>
        <w:tc>
          <w:tcPr>
            <w:tcW w:w="1720" w:type="dxa"/>
            <w:tcBorders>
              <w:top w:val="nil"/>
              <w:left w:val="nil"/>
              <w:bottom w:val="single" w:sz="4" w:space="0" w:color="auto"/>
              <w:right w:val="single" w:sz="4" w:space="0" w:color="auto"/>
            </w:tcBorders>
            <w:shd w:val="clear" w:color="auto" w:fill="auto"/>
            <w:noWrap/>
            <w:vAlign w:val="bottom"/>
            <w:hideMark/>
          </w:tcPr>
          <w:p w14:paraId="5AC50ABA" w14:textId="77777777" w:rsidR="00C363ED" w:rsidRPr="00C363ED" w:rsidRDefault="00C363ED" w:rsidP="00F96989">
            <w:pPr>
              <w:jc w:val="center"/>
              <w:rPr>
                <w:rFonts w:ascii="Verdana" w:eastAsia="Times New Roman" w:hAnsi="Verdana" w:cs="Calibri"/>
                <w:color w:val="000000"/>
                <w:sz w:val="18"/>
                <w:szCs w:val="18"/>
              </w:rPr>
            </w:pPr>
            <w:r w:rsidRPr="00C363ED">
              <w:rPr>
                <w:rFonts w:ascii="Verdana" w:eastAsia="Times New Roman" w:hAnsi="Verdana" w:cs="Calibri"/>
                <w:color w:val="000000"/>
                <w:sz w:val="18"/>
                <w:szCs w:val="18"/>
              </w:rPr>
              <w:t>6.119050148</w:t>
            </w:r>
          </w:p>
        </w:tc>
      </w:tr>
    </w:tbl>
    <w:p w14:paraId="5B81625D" w14:textId="24B5871B" w:rsidR="00C363ED" w:rsidRDefault="00C363ED" w:rsidP="00E4658D">
      <w:pPr>
        <w:pStyle w:val="ListParagraph"/>
      </w:pPr>
    </w:p>
    <w:p w14:paraId="66DE6B1C" w14:textId="2B84DD06" w:rsidR="00F96989" w:rsidRPr="00F16A0E" w:rsidRDefault="00F96989" w:rsidP="00F16A0E">
      <w:pPr>
        <w:pStyle w:val="ListParagraph"/>
        <w:numPr>
          <w:ilvl w:val="0"/>
          <w:numId w:val="13"/>
        </w:numPr>
        <w:spacing w:after="180"/>
        <w:jc w:val="both"/>
        <w:rPr>
          <w:rFonts w:ascii="Verdana" w:hAnsi="Verdana"/>
          <w:sz w:val="20"/>
          <w:szCs w:val="20"/>
        </w:rPr>
      </w:pPr>
      <w:r w:rsidRPr="00F16A0E">
        <w:rPr>
          <w:rFonts w:ascii="Verdana" w:hAnsi="Verdana"/>
          <w:sz w:val="20"/>
          <w:szCs w:val="20"/>
        </w:rPr>
        <w:t xml:space="preserve">The total average indicates that the seasonality affects the number of visitors by </w:t>
      </w:r>
      <w:r w:rsidRPr="00F16A0E">
        <w:rPr>
          <w:rFonts w:ascii="Verdana" w:eastAsia="Times New Roman" w:hAnsi="Verdana" w:cs="Calibri"/>
          <w:color w:val="000000"/>
          <w:sz w:val="20"/>
          <w:szCs w:val="20"/>
        </w:rPr>
        <w:t>18.4431</w:t>
      </w:r>
      <w:r w:rsidRPr="00F16A0E">
        <w:rPr>
          <w:rFonts w:ascii="Verdana" w:hAnsi="Verdana"/>
          <w:sz w:val="20"/>
          <w:szCs w:val="20"/>
        </w:rPr>
        <w:t xml:space="preserve">%. </w:t>
      </w:r>
      <w:r w:rsidRPr="003A0BC5">
        <w:rPr>
          <w:rFonts w:ascii="Verdana" w:hAnsi="Verdana"/>
          <w:noProof/>
          <w:sz w:val="20"/>
          <w:szCs w:val="20"/>
        </w:rPr>
        <w:t>Therefor</w:t>
      </w:r>
      <w:r w:rsidR="003A0BC5">
        <w:rPr>
          <w:rFonts w:ascii="Verdana" w:hAnsi="Verdana"/>
          <w:noProof/>
          <w:sz w:val="20"/>
          <w:szCs w:val="20"/>
        </w:rPr>
        <w:t>e</w:t>
      </w:r>
      <w:r w:rsidRPr="00F16A0E">
        <w:rPr>
          <w:rFonts w:ascii="Verdana" w:hAnsi="Verdana"/>
          <w:sz w:val="20"/>
          <w:szCs w:val="20"/>
        </w:rPr>
        <w:t xml:space="preserve"> it is evident that the time series is seasonal</w:t>
      </w:r>
      <w:r w:rsidR="0061562A">
        <w:rPr>
          <w:rFonts w:ascii="Verdana" w:hAnsi="Verdana"/>
          <w:sz w:val="20"/>
          <w:szCs w:val="20"/>
        </w:rPr>
        <w:t xml:space="preserve"> with trend as dominant component</w:t>
      </w:r>
    </w:p>
    <w:p w14:paraId="630CEB07" w14:textId="0BDA5537" w:rsidR="00F96989" w:rsidRPr="00F16A0E" w:rsidRDefault="00F96989" w:rsidP="00F16A0E">
      <w:pPr>
        <w:pStyle w:val="ListParagraph"/>
        <w:numPr>
          <w:ilvl w:val="0"/>
          <w:numId w:val="13"/>
        </w:numPr>
        <w:spacing w:after="180"/>
        <w:jc w:val="both"/>
        <w:rPr>
          <w:rFonts w:ascii="Verdana" w:hAnsi="Verdana"/>
          <w:sz w:val="20"/>
          <w:szCs w:val="20"/>
        </w:rPr>
      </w:pPr>
      <w:r w:rsidRPr="00F16A0E">
        <w:rPr>
          <w:rFonts w:ascii="Verdana" w:hAnsi="Verdana"/>
          <w:sz w:val="20"/>
          <w:szCs w:val="20"/>
        </w:rPr>
        <w:t xml:space="preserve">The total average indicates that the randomness/noise affects the number of visitors by </w:t>
      </w:r>
      <w:r w:rsidRPr="00F16A0E">
        <w:rPr>
          <w:rFonts w:ascii="Verdana" w:eastAsia="Times New Roman" w:hAnsi="Verdana" w:cs="Calibri"/>
          <w:color w:val="000000"/>
          <w:sz w:val="20"/>
          <w:szCs w:val="20"/>
        </w:rPr>
        <w:t>6.12</w:t>
      </w:r>
      <w:r w:rsidRPr="00F16A0E">
        <w:rPr>
          <w:rFonts w:ascii="Verdana" w:hAnsi="Verdana"/>
          <w:sz w:val="20"/>
          <w:szCs w:val="20"/>
        </w:rPr>
        <w:t xml:space="preserve"> %. </w:t>
      </w:r>
      <w:r w:rsidRPr="003A0BC5">
        <w:rPr>
          <w:rFonts w:ascii="Verdana" w:hAnsi="Verdana"/>
          <w:noProof/>
          <w:sz w:val="20"/>
          <w:szCs w:val="20"/>
        </w:rPr>
        <w:t>Therefor</w:t>
      </w:r>
      <w:r w:rsidR="003A0BC5">
        <w:rPr>
          <w:rFonts w:ascii="Verdana" w:hAnsi="Verdana"/>
          <w:noProof/>
          <w:sz w:val="20"/>
          <w:szCs w:val="20"/>
        </w:rPr>
        <w:t>e</w:t>
      </w:r>
      <w:r w:rsidRPr="00F16A0E">
        <w:rPr>
          <w:rFonts w:ascii="Verdana" w:hAnsi="Verdana"/>
          <w:sz w:val="20"/>
          <w:szCs w:val="20"/>
        </w:rPr>
        <w:t xml:space="preserve"> it is evident that the time series is somewhat affected by randomness/noise</w:t>
      </w:r>
    </w:p>
    <w:p w14:paraId="0BB7215C" w14:textId="77777777" w:rsidR="00C363ED" w:rsidRDefault="00C363ED" w:rsidP="00E4658D">
      <w:pPr>
        <w:pStyle w:val="ListParagraph"/>
      </w:pPr>
    </w:p>
    <w:p w14:paraId="40AF28E8" w14:textId="30185DCC" w:rsidR="00494206" w:rsidRDefault="00494206" w:rsidP="00946635">
      <w:pPr>
        <w:pStyle w:val="ListParagraph"/>
        <w:numPr>
          <w:ilvl w:val="0"/>
          <w:numId w:val="8"/>
        </w:numPr>
      </w:pPr>
      <w:r>
        <w:t xml:space="preserve">Is the decomposition additive or multiplicative? </w:t>
      </w:r>
    </w:p>
    <w:p w14:paraId="5286E7B4" w14:textId="1225B192" w:rsidR="003476C4" w:rsidRPr="00B26B5B" w:rsidRDefault="003476C4" w:rsidP="003476C4">
      <w:pPr>
        <w:pStyle w:val="ListParagraph"/>
        <w:rPr>
          <w:rFonts w:ascii="Verdana" w:hAnsi="Verdana"/>
          <w:color w:val="000000" w:themeColor="text1"/>
          <w:sz w:val="20"/>
          <w:szCs w:val="20"/>
        </w:rPr>
      </w:pPr>
      <w:r w:rsidRPr="00B26B5B">
        <w:rPr>
          <w:rFonts w:ascii="Verdana" w:hAnsi="Verdana"/>
          <w:color w:val="000000" w:themeColor="text1"/>
          <w:sz w:val="20"/>
          <w:szCs w:val="20"/>
        </w:rPr>
        <w:t>Additive, as the seasonal variation looks constant. It doesn’t change with the time</w:t>
      </w:r>
    </w:p>
    <w:p w14:paraId="31D33433" w14:textId="77777777" w:rsidR="003476C4" w:rsidRDefault="003476C4" w:rsidP="003476C4">
      <w:pPr>
        <w:pStyle w:val="ListParagraph"/>
      </w:pPr>
    </w:p>
    <w:p w14:paraId="4D82E650" w14:textId="2248AD90" w:rsidR="00494206" w:rsidRDefault="00741B59" w:rsidP="00946635">
      <w:pPr>
        <w:pStyle w:val="ListParagraph"/>
        <w:numPr>
          <w:ilvl w:val="0"/>
          <w:numId w:val="8"/>
        </w:numPr>
      </w:pPr>
      <w:r>
        <w:t>If</w:t>
      </w:r>
      <w:r w:rsidR="00494206">
        <w:t xml:space="preserve"> seasonal</w:t>
      </w:r>
      <w:r>
        <w:t>, what are the values of the seasonal monthly indi</w:t>
      </w:r>
      <w:r w:rsidR="00011A67">
        <w:t xml:space="preserve">ces? </w:t>
      </w:r>
    </w:p>
    <w:p w14:paraId="76A362CB" w14:textId="3B689AC4" w:rsidR="003476C4" w:rsidRDefault="00C84472" w:rsidP="00C84472">
      <w:pPr>
        <w:pStyle w:val="ListParagraph"/>
      </w:pPr>
      <w:r>
        <w:rPr>
          <w:noProof/>
        </w:rPr>
        <w:drawing>
          <wp:inline distT="0" distB="0" distL="0" distR="0" wp14:anchorId="0BA00627" wp14:editId="6C0C489F">
            <wp:extent cx="3257929" cy="179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371" cy="1810319"/>
                    </a:xfrm>
                    <a:prstGeom prst="rect">
                      <a:avLst/>
                    </a:prstGeom>
                  </pic:spPr>
                </pic:pic>
              </a:graphicData>
            </a:graphic>
          </wp:inline>
        </w:drawing>
      </w:r>
      <w:r>
        <w:rPr>
          <w:noProof/>
        </w:rPr>
        <w:drawing>
          <wp:inline distT="0" distB="0" distL="0" distR="0" wp14:anchorId="04C95D05" wp14:editId="3C022ECE">
            <wp:extent cx="1752600" cy="1803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0540" cy="1832150"/>
                    </a:xfrm>
                    <a:prstGeom prst="rect">
                      <a:avLst/>
                    </a:prstGeom>
                  </pic:spPr>
                </pic:pic>
              </a:graphicData>
            </a:graphic>
          </wp:inline>
        </w:drawing>
      </w:r>
    </w:p>
    <w:p w14:paraId="37061DDB" w14:textId="77777777" w:rsidR="00C84472" w:rsidRDefault="00C84472" w:rsidP="00C84472">
      <w:pPr>
        <w:pStyle w:val="ListParagraph"/>
      </w:pPr>
    </w:p>
    <w:p w14:paraId="4453233B" w14:textId="40B429BB" w:rsidR="00F96989" w:rsidRPr="00C84472" w:rsidRDefault="00011A67" w:rsidP="00C84472">
      <w:pPr>
        <w:pStyle w:val="ListParagraph"/>
        <w:numPr>
          <w:ilvl w:val="0"/>
          <w:numId w:val="8"/>
        </w:numPr>
      </w:pPr>
      <w:r>
        <w:t>For which month is t</w:t>
      </w:r>
      <w:r w:rsidR="00C24E83">
        <w:t>he value of time series</w:t>
      </w:r>
      <w:r w:rsidR="00741B59">
        <w:t xml:space="preserve"> high and for which month is it low? </w:t>
      </w:r>
    </w:p>
    <w:p w14:paraId="609674BE" w14:textId="77777777" w:rsidR="00F96989" w:rsidRDefault="00F96989" w:rsidP="00F96989">
      <w:pPr>
        <w:pStyle w:val="ListParagraph"/>
        <w:rPr>
          <w:rFonts w:ascii="Lucida Grande" w:hAnsi="Lucida Grande" w:cs="Lucida Grande"/>
          <w:color w:val="000000"/>
          <w:spacing w:val="-2"/>
          <w:sz w:val="21"/>
          <w:szCs w:val="21"/>
          <w:shd w:val="clear" w:color="auto" w:fill="FFFFFF"/>
        </w:rPr>
      </w:pPr>
    </w:p>
    <w:p w14:paraId="0E91F4CE" w14:textId="394AC0ED" w:rsidR="003476C4" w:rsidRPr="003476C4" w:rsidRDefault="00F96989" w:rsidP="003476C4">
      <w:pPr>
        <w:pStyle w:val="ListParagraph"/>
        <w:numPr>
          <w:ilvl w:val="0"/>
          <w:numId w:val="14"/>
        </w:numPr>
      </w:pPr>
      <w:r>
        <w:rPr>
          <w:rFonts w:ascii="Lucida Grande" w:hAnsi="Lucida Grande" w:cs="Lucida Grande"/>
          <w:color w:val="000000"/>
          <w:spacing w:val="-2"/>
          <w:sz w:val="21"/>
          <w:szCs w:val="21"/>
          <w:shd w:val="clear" w:color="auto" w:fill="FFFFFF"/>
        </w:rPr>
        <w:t xml:space="preserve">The estimated seasonal factors are given for the months </w:t>
      </w:r>
      <w:r w:rsidRPr="003A0BC5">
        <w:rPr>
          <w:rFonts w:ascii="Lucida Grande" w:hAnsi="Lucida Grande" w:cs="Lucida Grande"/>
          <w:noProof/>
          <w:color w:val="000000"/>
          <w:spacing w:val="-2"/>
          <w:sz w:val="21"/>
          <w:szCs w:val="21"/>
          <w:shd w:val="clear" w:color="auto" w:fill="FFFFFF"/>
        </w:rPr>
        <w:t>January-December</w:t>
      </w:r>
      <w:r>
        <w:rPr>
          <w:rFonts w:ascii="Lucida Grande" w:hAnsi="Lucida Grande" w:cs="Lucida Grande"/>
          <w:color w:val="000000"/>
          <w:spacing w:val="-2"/>
          <w:sz w:val="21"/>
          <w:szCs w:val="21"/>
          <w:shd w:val="clear" w:color="auto" w:fill="FFFFFF"/>
        </w:rPr>
        <w:t xml:space="preserve"> and are the same for each year. </w:t>
      </w:r>
    </w:p>
    <w:p w14:paraId="447B77EF" w14:textId="4B82AA0B" w:rsidR="00F96989" w:rsidRPr="003476C4" w:rsidRDefault="00F96989" w:rsidP="003476C4">
      <w:pPr>
        <w:pStyle w:val="ListParagraph"/>
        <w:numPr>
          <w:ilvl w:val="0"/>
          <w:numId w:val="14"/>
        </w:numPr>
      </w:pPr>
      <w:r>
        <w:rPr>
          <w:rFonts w:ascii="Lucida Grande" w:hAnsi="Lucida Grande" w:cs="Lucida Grande"/>
          <w:color w:val="000000"/>
          <w:spacing w:val="-2"/>
          <w:sz w:val="21"/>
          <w:szCs w:val="21"/>
          <w:shd w:val="clear" w:color="auto" w:fill="FFFFFF"/>
        </w:rPr>
        <w:t>The largest seasonal factor is for July (503879.35), and the lowest is for February (-414382.74), indicating that there seems to be a peak in</w:t>
      </w:r>
      <w:r w:rsidR="003A0BC5">
        <w:rPr>
          <w:rFonts w:ascii="Lucida Grande" w:hAnsi="Lucida Grande" w:cs="Lucida Grande"/>
          <w:color w:val="000000"/>
          <w:spacing w:val="-2"/>
          <w:sz w:val="21"/>
          <w:szCs w:val="21"/>
          <w:shd w:val="clear" w:color="auto" w:fill="FFFFFF"/>
        </w:rPr>
        <w:t xml:space="preserve"> the </w:t>
      </w:r>
      <w:r w:rsidR="003476C4" w:rsidRPr="003A0BC5">
        <w:rPr>
          <w:rFonts w:ascii="Lucida Grande" w:hAnsi="Lucida Grande" w:cs="Lucida Grande"/>
          <w:noProof/>
          <w:color w:val="000000"/>
          <w:spacing w:val="-2"/>
          <w:sz w:val="21"/>
          <w:szCs w:val="21"/>
          <w:shd w:val="clear" w:color="auto" w:fill="FFFFFF"/>
        </w:rPr>
        <w:t>number</w:t>
      </w:r>
      <w:r w:rsidR="003476C4">
        <w:rPr>
          <w:rFonts w:ascii="Lucida Grande" w:hAnsi="Lucida Grande" w:cs="Lucida Grande"/>
          <w:color w:val="000000"/>
          <w:spacing w:val="-2"/>
          <w:sz w:val="21"/>
          <w:szCs w:val="21"/>
          <w:shd w:val="clear" w:color="auto" w:fill="FFFFFF"/>
        </w:rPr>
        <w:t xml:space="preserve"> of visitors</w:t>
      </w:r>
      <w:r>
        <w:rPr>
          <w:rFonts w:ascii="Lucida Grande" w:hAnsi="Lucida Grande" w:cs="Lucida Grande"/>
          <w:color w:val="000000"/>
          <w:spacing w:val="-2"/>
          <w:sz w:val="21"/>
          <w:szCs w:val="21"/>
          <w:shd w:val="clear" w:color="auto" w:fill="FFFFFF"/>
        </w:rPr>
        <w:t xml:space="preserve"> in July and a trough in </w:t>
      </w:r>
      <w:r w:rsidR="00080CD6">
        <w:rPr>
          <w:rFonts w:ascii="Lucida Grande" w:hAnsi="Lucida Grande" w:cs="Lucida Grande"/>
          <w:color w:val="000000"/>
          <w:spacing w:val="-2"/>
          <w:sz w:val="21"/>
          <w:szCs w:val="21"/>
          <w:shd w:val="clear" w:color="auto" w:fill="FFFFFF"/>
        </w:rPr>
        <w:t>number of visitors</w:t>
      </w:r>
      <w:r>
        <w:rPr>
          <w:rFonts w:ascii="Lucida Grande" w:hAnsi="Lucida Grande" w:cs="Lucida Grande"/>
          <w:color w:val="000000"/>
          <w:spacing w:val="-2"/>
          <w:sz w:val="21"/>
          <w:szCs w:val="21"/>
          <w:shd w:val="clear" w:color="auto" w:fill="FFFFFF"/>
        </w:rPr>
        <w:t xml:space="preserve"> in February each year.</w:t>
      </w:r>
    </w:p>
    <w:p w14:paraId="58D42730" w14:textId="6DBA9368" w:rsidR="00F96989" w:rsidRPr="003476C4" w:rsidRDefault="003476C4" w:rsidP="00812BA5">
      <w:pPr>
        <w:pStyle w:val="ListParagraph"/>
        <w:numPr>
          <w:ilvl w:val="0"/>
          <w:numId w:val="14"/>
        </w:numPr>
      </w:pPr>
      <w:r w:rsidRPr="003476C4">
        <w:rPr>
          <w:rFonts w:ascii="Lucida Grande" w:hAnsi="Lucida Grande" w:cs="Lucida Grande"/>
          <w:color w:val="000000"/>
          <w:spacing w:val="-2"/>
          <w:sz w:val="21"/>
          <w:szCs w:val="21"/>
          <w:shd w:val="clear" w:color="auto" w:fill="FFFFFF"/>
        </w:rPr>
        <w:t>The time series data value is highest for July, and the lowest is for February</w:t>
      </w:r>
      <w:r>
        <w:rPr>
          <w:rFonts w:ascii="Lucida Grande" w:hAnsi="Lucida Grande" w:cs="Lucida Grande"/>
          <w:color w:val="000000"/>
          <w:spacing w:val="-2"/>
          <w:sz w:val="21"/>
          <w:szCs w:val="21"/>
          <w:shd w:val="clear" w:color="auto" w:fill="FFFFFF"/>
        </w:rPr>
        <w:t>.</w:t>
      </w:r>
    </w:p>
    <w:p w14:paraId="29B60095" w14:textId="77777777" w:rsidR="003476C4" w:rsidRDefault="003476C4" w:rsidP="003476C4">
      <w:pPr>
        <w:pStyle w:val="ListParagraph"/>
        <w:ind w:left="1080"/>
      </w:pPr>
    </w:p>
    <w:p w14:paraId="355FB4F7" w14:textId="215BAAAC" w:rsidR="00494206" w:rsidRDefault="00741B59" w:rsidP="002B1396">
      <w:pPr>
        <w:pStyle w:val="ListParagraph"/>
        <w:numPr>
          <w:ilvl w:val="0"/>
          <w:numId w:val="8"/>
        </w:numPr>
      </w:pPr>
      <w:r>
        <w:t>Can you think of the reason behind the value being high in those months and low in those months?</w:t>
      </w:r>
    </w:p>
    <w:p w14:paraId="5FC56CD6" w14:textId="118C30C8" w:rsidR="00FA1A32" w:rsidRPr="00453CAA" w:rsidRDefault="003A0BC5" w:rsidP="00B26B5B">
      <w:pPr>
        <w:pStyle w:val="ListParagraph"/>
        <w:numPr>
          <w:ilvl w:val="0"/>
          <w:numId w:val="11"/>
        </w:numPr>
        <w:jc w:val="both"/>
        <w:rPr>
          <w:rFonts w:ascii="Verdana" w:hAnsi="Verdana"/>
          <w:sz w:val="20"/>
          <w:szCs w:val="20"/>
        </w:rPr>
      </w:pPr>
      <w:r>
        <w:rPr>
          <w:rFonts w:ascii="Verdana" w:hAnsi="Verdana"/>
          <w:noProof/>
          <w:sz w:val="20"/>
          <w:szCs w:val="20"/>
        </w:rPr>
        <w:t>N</w:t>
      </w:r>
      <w:r w:rsidR="00FA1A32" w:rsidRPr="003A0BC5">
        <w:rPr>
          <w:rFonts w:ascii="Verdana" w:hAnsi="Verdana"/>
          <w:noProof/>
          <w:sz w:val="20"/>
          <w:szCs w:val="20"/>
        </w:rPr>
        <w:t>umber</w:t>
      </w:r>
      <w:r w:rsidR="00FA1A32" w:rsidRPr="00453CAA">
        <w:rPr>
          <w:rFonts w:ascii="Verdana" w:hAnsi="Verdana"/>
          <w:sz w:val="20"/>
          <w:szCs w:val="20"/>
        </w:rPr>
        <w:t xml:space="preserve"> of visitors </w:t>
      </w:r>
      <w:r w:rsidR="00FA1A32" w:rsidRPr="00C914B8">
        <w:rPr>
          <w:rFonts w:ascii="Verdana" w:hAnsi="Verdana"/>
          <w:noProof/>
          <w:sz w:val="20"/>
          <w:szCs w:val="20"/>
        </w:rPr>
        <w:t>are</w:t>
      </w:r>
      <w:r w:rsidR="00FA1A32" w:rsidRPr="00453CAA">
        <w:rPr>
          <w:rFonts w:ascii="Verdana" w:hAnsi="Verdana"/>
          <w:sz w:val="20"/>
          <w:szCs w:val="20"/>
        </w:rPr>
        <w:t xml:space="preserve"> high in July (Summer) because of following reasons:</w:t>
      </w:r>
    </w:p>
    <w:p w14:paraId="40703BFA" w14:textId="363A3B48" w:rsidR="00FA1A32" w:rsidRPr="00453CAA" w:rsidRDefault="00FA1A32" w:rsidP="00B26B5B">
      <w:pPr>
        <w:pStyle w:val="ListParagraph"/>
        <w:numPr>
          <w:ilvl w:val="0"/>
          <w:numId w:val="17"/>
        </w:numPr>
        <w:jc w:val="both"/>
        <w:rPr>
          <w:rFonts w:ascii="Verdana" w:hAnsi="Verdana"/>
          <w:sz w:val="20"/>
          <w:szCs w:val="20"/>
        </w:rPr>
      </w:pPr>
      <w:r w:rsidRPr="00453CAA">
        <w:rPr>
          <w:rFonts w:ascii="Verdana" w:hAnsi="Verdana"/>
          <w:sz w:val="20"/>
          <w:szCs w:val="20"/>
        </w:rPr>
        <w:t xml:space="preserve">Tourists visit </w:t>
      </w:r>
      <w:r w:rsidRPr="00C914B8">
        <w:rPr>
          <w:rFonts w:ascii="Verdana" w:hAnsi="Verdana"/>
          <w:noProof/>
          <w:sz w:val="20"/>
          <w:szCs w:val="20"/>
        </w:rPr>
        <w:t>USA</w:t>
      </w:r>
      <w:r w:rsidRPr="00453CAA">
        <w:rPr>
          <w:rFonts w:ascii="Verdana" w:hAnsi="Verdana"/>
          <w:sz w:val="20"/>
          <w:szCs w:val="20"/>
        </w:rPr>
        <w:t xml:space="preserve"> to spend the summer vacations</w:t>
      </w:r>
    </w:p>
    <w:p w14:paraId="6A3D9BC0" w14:textId="1386C646" w:rsidR="00FA1A32" w:rsidRPr="00453CAA" w:rsidRDefault="00FA1A32" w:rsidP="00B26B5B">
      <w:pPr>
        <w:pStyle w:val="ListParagraph"/>
        <w:numPr>
          <w:ilvl w:val="0"/>
          <w:numId w:val="17"/>
        </w:numPr>
        <w:jc w:val="both"/>
        <w:rPr>
          <w:rFonts w:ascii="Verdana" w:hAnsi="Verdana"/>
          <w:sz w:val="20"/>
          <w:szCs w:val="20"/>
        </w:rPr>
      </w:pPr>
      <w:r w:rsidRPr="00453CAA">
        <w:rPr>
          <w:rFonts w:ascii="Verdana" w:hAnsi="Verdana"/>
          <w:sz w:val="20"/>
          <w:szCs w:val="20"/>
        </w:rPr>
        <w:t xml:space="preserve">International students travel to </w:t>
      </w:r>
      <w:r w:rsidRPr="00C914B8">
        <w:rPr>
          <w:rFonts w:ascii="Verdana" w:hAnsi="Verdana"/>
          <w:noProof/>
          <w:sz w:val="20"/>
          <w:szCs w:val="20"/>
        </w:rPr>
        <w:t>USA</w:t>
      </w:r>
      <w:r w:rsidRPr="00453CAA">
        <w:rPr>
          <w:rFonts w:ascii="Verdana" w:hAnsi="Verdana"/>
          <w:sz w:val="20"/>
          <w:szCs w:val="20"/>
        </w:rPr>
        <w:t xml:space="preserve"> in July and August (summer months) just before the start of Fall semester in Universities</w:t>
      </w:r>
    </w:p>
    <w:p w14:paraId="43B40951" w14:textId="36D0D2F2" w:rsidR="00FA1A32" w:rsidRPr="00B26B5B" w:rsidRDefault="00FA1A32" w:rsidP="00B26B5B">
      <w:pPr>
        <w:pStyle w:val="ListParagraph"/>
        <w:numPr>
          <w:ilvl w:val="0"/>
          <w:numId w:val="11"/>
        </w:numPr>
        <w:jc w:val="both"/>
        <w:rPr>
          <w:rFonts w:ascii="Verdana" w:hAnsi="Verdana"/>
          <w:sz w:val="20"/>
          <w:szCs w:val="20"/>
        </w:rPr>
      </w:pPr>
      <w:r w:rsidRPr="00C914B8">
        <w:rPr>
          <w:rFonts w:ascii="Verdana" w:hAnsi="Verdana"/>
          <w:noProof/>
          <w:sz w:val="20"/>
          <w:szCs w:val="20"/>
        </w:rPr>
        <w:lastRenderedPageBreak/>
        <w:t>Number</w:t>
      </w:r>
      <w:r w:rsidRPr="00B26B5B">
        <w:rPr>
          <w:rFonts w:ascii="Verdana" w:hAnsi="Verdana"/>
          <w:sz w:val="20"/>
          <w:szCs w:val="20"/>
        </w:rPr>
        <w:t xml:space="preserve"> of visitors </w:t>
      </w:r>
      <w:r w:rsidRPr="00C914B8">
        <w:rPr>
          <w:rFonts w:ascii="Verdana" w:hAnsi="Verdana"/>
          <w:noProof/>
          <w:sz w:val="20"/>
          <w:szCs w:val="20"/>
        </w:rPr>
        <w:t>are</w:t>
      </w:r>
      <w:r w:rsidRPr="00B26B5B">
        <w:rPr>
          <w:rFonts w:ascii="Verdana" w:hAnsi="Verdana"/>
          <w:sz w:val="20"/>
          <w:szCs w:val="20"/>
        </w:rPr>
        <w:t xml:space="preserve"> low in </w:t>
      </w:r>
      <w:r w:rsidR="00453CAA" w:rsidRPr="00B26B5B">
        <w:rPr>
          <w:rFonts w:ascii="Verdana" w:hAnsi="Verdana"/>
          <w:sz w:val="20"/>
          <w:szCs w:val="20"/>
        </w:rPr>
        <w:t>February</w:t>
      </w:r>
      <w:r w:rsidRPr="00B26B5B">
        <w:rPr>
          <w:rFonts w:ascii="Verdana" w:hAnsi="Verdana"/>
          <w:sz w:val="20"/>
          <w:szCs w:val="20"/>
        </w:rPr>
        <w:t xml:space="preserve"> (Winter) because of following reasons:</w:t>
      </w:r>
    </w:p>
    <w:p w14:paraId="12D24CDD" w14:textId="1EAC8680" w:rsidR="00FA1A32" w:rsidRPr="00453CAA" w:rsidRDefault="00453CAA" w:rsidP="00B26B5B">
      <w:pPr>
        <w:pStyle w:val="ListParagraph"/>
        <w:numPr>
          <w:ilvl w:val="0"/>
          <w:numId w:val="18"/>
        </w:numPr>
        <w:jc w:val="both"/>
        <w:rPr>
          <w:rFonts w:ascii="Verdana" w:hAnsi="Verdana"/>
          <w:sz w:val="20"/>
          <w:szCs w:val="20"/>
        </w:rPr>
      </w:pPr>
      <w:r w:rsidRPr="00453CAA">
        <w:rPr>
          <w:rFonts w:ascii="Verdana" w:hAnsi="Verdana"/>
          <w:sz w:val="20"/>
          <w:szCs w:val="20"/>
        </w:rPr>
        <w:t>A large part of USA gets harsh winter, therefore l</w:t>
      </w:r>
      <w:r w:rsidR="00FA1A32" w:rsidRPr="00453CAA">
        <w:rPr>
          <w:rFonts w:ascii="Verdana" w:hAnsi="Verdana"/>
          <w:sz w:val="20"/>
          <w:szCs w:val="20"/>
        </w:rPr>
        <w:t xml:space="preserve">ess number of tourists </w:t>
      </w:r>
      <w:r w:rsidRPr="00453CAA">
        <w:rPr>
          <w:rFonts w:ascii="Verdana" w:hAnsi="Verdana"/>
          <w:sz w:val="20"/>
          <w:szCs w:val="20"/>
        </w:rPr>
        <w:t xml:space="preserve">visit the country </w:t>
      </w:r>
      <w:r w:rsidR="00FA1A32" w:rsidRPr="00453CAA">
        <w:rPr>
          <w:rFonts w:ascii="Verdana" w:hAnsi="Verdana"/>
          <w:sz w:val="20"/>
          <w:szCs w:val="20"/>
        </w:rPr>
        <w:t>in winter season, they tend to travel to other warmer countries of the world</w:t>
      </w:r>
    </w:p>
    <w:p w14:paraId="65363E6F" w14:textId="77777777" w:rsidR="00453CAA" w:rsidRPr="00453CAA" w:rsidRDefault="00453CAA" w:rsidP="00FA1A32">
      <w:pPr>
        <w:pStyle w:val="ListParagraph"/>
        <w:ind w:left="1080"/>
        <w:rPr>
          <w:rFonts w:ascii="Verdana" w:hAnsi="Verdana"/>
          <w:sz w:val="20"/>
          <w:szCs w:val="20"/>
        </w:rPr>
      </w:pPr>
    </w:p>
    <w:p w14:paraId="4572AAF5" w14:textId="1CAEE4C3" w:rsidR="00453CAA" w:rsidRPr="00453CAA" w:rsidRDefault="00FA1A32" w:rsidP="00B26B5B">
      <w:pPr>
        <w:pStyle w:val="ListParagraph"/>
        <w:numPr>
          <w:ilvl w:val="0"/>
          <w:numId w:val="11"/>
        </w:numPr>
        <w:rPr>
          <w:rFonts w:ascii="Verdana" w:hAnsi="Verdana"/>
          <w:sz w:val="20"/>
          <w:szCs w:val="20"/>
        </w:rPr>
      </w:pPr>
      <w:r w:rsidRPr="00453CAA">
        <w:rPr>
          <w:rFonts w:ascii="Verdana" w:hAnsi="Verdana"/>
          <w:sz w:val="20"/>
          <w:szCs w:val="20"/>
        </w:rPr>
        <w:t>There</w:t>
      </w:r>
      <w:r w:rsidR="00453CAA" w:rsidRPr="00453CAA">
        <w:rPr>
          <w:rFonts w:ascii="Verdana" w:hAnsi="Verdana"/>
          <w:sz w:val="20"/>
          <w:szCs w:val="20"/>
        </w:rPr>
        <w:t xml:space="preserve"> is also a rise in number of visitors in month of December due to:</w:t>
      </w:r>
    </w:p>
    <w:p w14:paraId="2EAB18F3" w14:textId="6D4EBDE1" w:rsidR="00FA1A32" w:rsidRPr="00453CAA" w:rsidRDefault="00B26B5B" w:rsidP="00B26B5B">
      <w:pPr>
        <w:pStyle w:val="ListParagraph"/>
        <w:numPr>
          <w:ilvl w:val="1"/>
          <w:numId w:val="21"/>
        </w:numPr>
        <w:jc w:val="both"/>
        <w:rPr>
          <w:rFonts w:ascii="Verdana" w:hAnsi="Verdana"/>
          <w:sz w:val="20"/>
          <w:szCs w:val="20"/>
        </w:rPr>
      </w:pPr>
      <w:r>
        <w:rPr>
          <w:rFonts w:ascii="Verdana" w:hAnsi="Verdana"/>
          <w:sz w:val="20"/>
          <w:szCs w:val="20"/>
        </w:rPr>
        <w:t>F</w:t>
      </w:r>
      <w:r w:rsidR="00453CAA" w:rsidRPr="00453CAA">
        <w:rPr>
          <w:rFonts w:ascii="Verdana" w:hAnsi="Verdana"/>
          <w:sz w:val="20"/>
          <w:szCs w:val="20"/>
        </w:rPr>
        <w:t>estive &amp; holidays season, people visit their families during Christmas &amp; New Year</w:t>
      </w:r>
    </w:p>
    <w:p w14:paraId="1726DC4D" w14:textId="0447D6F4" w:rsidR="00FA1A32" w:rsidRPr="00453CAA" w:rsidRDefault="00453CAA" w:rsidP="00B26B5B">
      <w:pPr>
        <w:pStyle w:val="ListParagraph"/>
        <w:numPr>
          <w:ilvl w:val="1"/>
          <w:numId w:val="21"/>
        </w:numPr>
        <w:jc w:val="both"/>
        <w:rPr>
          <w:rFonts w:ascii="Verdana" w:hAnsi="Verdana"/>
          <w:sz w:val="20"/>
          <w:szCs w:val="20"/>
        </w:rPr>
      </w:pPr>
      <w:r w:rsidRPr="00453CAA">
        <w:rPr>
          <w:rFonts w:ascii="Verdana" w:hAnsi="Verdana"/>
          <w:sz w:val="20"/>
          <w:szCs w:val="20"/>
        </w:rPr>
        <w:t>International students travel to USA in December just before the start of      spring semester in Universities</w:t>
      </w:r>
    </w:p>
    <w:p w14:paraId="1A87CCC6" w14:textId="77777777" w:rsidR="00FA1A32" w:rsidRDefault="00FA1A32" w:rsidP="00FA1A32">
      <w:pPr>
        <w:pStyle w:val="ListParagraph"/>
        <w:ind w:left="1080"/>
      </w:pPr>
    </w:p>
    <w:p w14:paraId="33AE2DB7" w14:textId="24643D79" w:rsidR="00494206" w:rsidRDefault="00C24E83" w:rsidP="00EE724B">
      <w:pPr>
        <w:pStyle w:val="ListParagraph"/>
        <w:numPr>
          <w:ilvl w:val="0"/>
          <w:numId w:val="8"/>
        </w:numPr>
      </w:pPr>
      <w:r>
        <w:t>Show the plot for time series</w:t>
      </w:r>
      <w:r w:rsidR="00494206">
        <w:t xml:space="preserve"> adjusted for seasonality. Overlay this with the line for actual time series? Does seasonality have big fluctuations to </w:t>
      </w:r>
      <w:r w:rsidR="00F322E6">
        <w:t>the value of</w:t>
      </w:r>
      <w:r w:rsidR="00494206">
        <w:t xml:space="preserve"> </w:t>
      </w:r>
      <w:r w:rsidR="00F322E6">
        <w:t>time series</w:t>
      </w:r>
      <w:r w:rsidR="00494206">
        <w:t xml:space="preserve">? </w:t>
      </w:r>
    </w:p>
    <w:p w14:paraId="34970866" w14:textId="6BF29B06" w:rsidR="00812BA5" w:rsidRDefault="00812BA5" w:rsidP="00B26B5B">
      <w:pPr>
        <w:pStyle w:val="ListParagraph"/>
        <w:ind w:hanging="720"/>
        <w:jc w:val="center"/>
      </w:pPr>
      <w:r>
        <w:rPr>
          <w:noProof/>
        </w:rPr>
        <w:drawing>
          <wp:inline distT="0" distB="0" distL="0" distR="0" wp14:anchorId="284DB73B" wp14:editId="177944CC">
            <wp:extent cx="5486400" cy="3547745"/>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553229EB" w14:textId="49C8E635" w:rsidR="00F24E09" w:rsidRDefault="00F24E09" w:rsidP="00812BA5">
      <w:pPr>
        <w:pStyle w:val="ListParagraph"/>
        <w:jc w:val="center"/>
      </w:pPr>
    </w:p>
    <w:p w14:paraId="3B34623C" w14:textId="7A959544" w:rsidR="00F24E09" w:rsidRDefault="00F24E09" w:rsidP="00812BA5">
      <w:pPr>
        <w:pStyle w:val="ListParagraph"/>
        <w:jc w:val="center"/>
      </w:pPr>
    </w:p>
    <w:p w14:paraId="578C4132" w14:textId="14B0388D" w:rsidR="00F24E09" w:rsidRDefault="00F24E09" w:rsidP="00B26B5B">
      <w:pPr>
        <w:pStyle w:val="ListParagraph"/>
        <w:ind w:hanging="720"/>
        <w:jc w:val="center"/>
      </w:pPr>
      <w:r>
        <w:rPr>
          <w:noProof/>
        </w:rPr>
        <w:lastRenderedPageBreak/>
        <w:drawing>
          <wp:inline distT="0" distB="0" distL="0" distR="0" wp14:anchorId="47762C53" wp14:editId="42AF9643">
            <wp:extent cx="5486400" cy="3547745"/>
            <wp:effectExtent l="19050" t="19050" r="1905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18AA128E" w14:textId="77777777" w:rsidR="009C6FB7" w:rsidRDefault="009C6FB7" w:rsidP="002B1396"/>
    <w:p w14:paraId="2EC0D7BA" w14:textId="77777777" w:rsidR="00B26B5B" w:rsidRDefault="00F24E09" w:rsidP="00B26B5B">
      <w:pPr>
        <w:pStyle w:val="ListParagraph"/>
        <w:ind w:left="540"/>
        <w:jc w:val="both"/>
        <w:rPr>
          <w:rFonts w:ascii="Verdana" w:hAnsi="Verdana"/>
          <w:color w:val="000000" w:themeColor="text1"/>
          <w:sz w:val="18"/>
          <w:szCs w:val="18"/>
        </w:rPr>
      </w:pPr>
      <w:r w:rsidRPr="009A0C46">
        <w:rPr>
          <w:rFonts w:ascii="Verdana" w:hAnsi="Verdana"/>
          <w:color w:val="000000" w:themeColor="text1"/>
          <w:sz w:val="18"/>
          <w:szCs w:val="18"/>
        </w:rPr>
        <w:t xml:space="preserve">Yes, seasonality does have big fluctuations to the value of time series, the number of </w:t>
      </w:r>
      <w:r>
        <w:rPr>
          <w:rFonts w:ascii="Verdana" w:hAnsi="Verdana"/>
          <w:color w:val="000000" w:themeColor="text1"/>
          <w:sz w:val="18"/>
          <w:szCs w:val="18"/>
        </w:rPr>
        <w:t>visitors</w:t>
      </w:r>
      <w:r w:rsidRPr="009A0C46">
        <w:rPr>
          <w:rFonts w:ascii="Verdana" w:hAnsi="Verdana"/>
          <w:color w:val="000000" w:themeColor="text1"/>
          <w:sz w:val="18"/>
          <w:szCs w:val="18"/>
        </w:rPr>
        <w:t xml:space="preserve"> follows the peak and depression of the seasonal data to hi</w:t>
      </w:r>
      <w:r>
        <w:rPr>
          <w:rFonts w:ascii="Verdana" w:hAnsi="Verdana"/>
          <w:color w:val="000000" w:themeColor="text1"/>
          <w:sz w:val="18"/>
          <w:szCs w:val="18"/>
        </w:rPr>
        <w:t xml:space="preserve">t the highest and lowest values. </w:t>
      </w:r>
    </w:p>
    <w:p w14:paraId="1432F4EF" w14:textId="24FA3B47" w:rsidR="00F24E09" w:rsidRPr="009A0C46" w:rsidRDefault="00F24E09" w:rsidP="00B26B5B">
      <w:pPr>
        <w:pStyle w:val="ListParagraph"/>
        <w:ind w:left="540"/>
        <w:jc w:val="both"/>
        <w:rPr>
          <w:rFonts w:ascii="Verdana" w:hAnsi="Verdana"/>
          <w:color w:val="000000" w:themeColor="text1"/>
          <w:sz w:val="18"/>
          <w:szCs w:val="18"/>
        </w:rPr>
      </w:pPr>
      <w:r>
        <w:rPr>
          <w:rFonts w:ascii="Verdana" w:hAnsi="Verdana"/>
          <w:color w:val="000000" w:themeColor="text1"/>
          <w:sz w:val="18"/>
          <w:szCs w:val="18"/>
        </w:rPr>
        <w:t>The data is following the seasonality fluctuations in the starting two years i.e. 2002 &amp; 2003 and from 2009 to 2016, for the years 2004 to 2008 seas</w:t>
      </w:r>
      <w:r w:rsidR="005F75BA">
        <w:rPr>
          <w:rFonts w:ascii="Verdana" w:hAnsi="Verdana"/>
          <w:color w:val="000000" w:themeColor="text1"/>
          <w:sz w:val="18"/>
          <w:szCs w:val="18"/>
        </w:rPr>
        <w:t>onality shows an inverse effect on the data.</w:t>
      </w:r>
    </w:p>
    <w:p w14:paraId="4F968E81" w14:textId="77777777" w:rsidR="009C6FB7" w:rsidRDefault="009C6FB7" w:rsidP="005F75BA">
      <w:pPr>
        <w:jc w:val="both"/>
      </w:pPr>
    </w:p>
    <w:p w14:paraId="56B50EFF" w14:textId="3E44D16B" w:rsidR="002B1396" w:rsidRDefault="00576961" w:rsidP="00857754">
      <w:pPr>
        <w:pStyle w:val="Heading2"/>
      </w:pPr>
      <w:bookmarkStart w:id="6" w:name="_Toc480139308"/>
      <w:r>
        <w:t>Naïve</w:t>
      </w:r>
      <w:r w:rsidR="004F4E58">
        <w:t xml:space="preserve"> Method</w:t>
      </w:r>
      <w:bookmarkEnd w:id="6"/>
    </w:p>
    <w:p w14:paraId="3E215801" w14:textId="2B8728C6" w:rsidR="00576961" w:rsidRDefault="005D31FF" w:rsidP="005D31FF">
      <w:pPr>
        <w:pStyle w:val="ListParagraph"/>
        <w:numPr>
          <w:ilvl w:val="0"/>
          <w:numId w:val="9"/>
        </w:numPr>
      </w:pPr>
      <w:r>
        <w:t>Output</w:t>
      </w:r>
    </w:p>
    <w:p w14:paraId="7B33F0EB" w14:textId="69C928A8" w:rsidR="00A02AC6" w:rsidRDefault="00A02AC6" w:rsidP="00A02AC6">
      <w:pPr>
        <w:pStyle w:val="ListParagraph"/>
      </w:pPr>
      <w:r>
        <w:t>As there is seasonal component in the data, we will use snaive forecasting method, with forecasting period = 12</w:t>
      </w:r>
    </w:p>
    <w:p w14:paraId="27BEBBDF" w14:textId="047F6987" w:rsidR="00A02AC6" w:rsidRDefault="00A02AC6" w:rsidP="00290DB3">
      <w:pPr>
        <w:pStyle w:val="ListParagraph"/>
        <w:ind w:hanging="720"/>
      </w:pPr>
      <w:r>
        <w:rPr>
          <w:noProof/>
        </w:rPr>
        <w:lastRenderedPageBreak/>
        <w:drawing>
          <wp:inline distT="0" distB="0" distL="0" distR="0" wp14:anchorId="27000595" wp14:editId="42EC284C">
            <wp:extent cx="5486400" cy="3547745"/>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2C3F60A9" w14:textId="77777777" w:rsidR="00FA7455" w:rsidRDefault="00DA12CD" w:rsidP="005D31FF">
      <w:pPr>
        <w:pStyle w:val="ListParagraph"/>
        <w:numPr>
          <w:ilvl w:val="0"/>
          <w:numId w:val="9"/>
        </w:numPr>
      </w:pPr>
      <w:r>
        <w:t xml:space="preserve">Perform </w:t>
      </w:r>
      <w:r w:rsidR="005D31FF">
        <w:t>Residual Analysis</w:t>
      </w:r>
      <w:r>
        <w:t xml:space="preserve"> for this technique. </w:t>
      </w:r>
    </w:p>
    <w:p w14:paraId="6D964604" w14:textId="717E4EFC" w:rsidR="00FA7455" w:rsidRDefault="00995362" w:rsidP="00FA7455">
      <w:pPr>
        <w:pStyle w:val="ListParagraph"/>
        <w:numPr>
          <w:ilvl w:val="1"/>
          <w:numId w:val="9"/>
        </w:numPr>
      </w:pPr>
      <w:r>
        <w:t>Do a plot of r</w:t>
      </w:r>
      <w:r w:rsidR="00094B2F">
        <w:t>esidual</w:t>
      </w:r>
      <w:r>
        <w:t>s</w:t>
      </w:r>
      <w:r w:rsidR="00527934">
        <w:t>. What does the plot indicate?</w:t>
      </w:r>
    </w:p>
    <w:p w14:paraId="15A91286" w14:textId="77777777" w:rsidR="00290DB3" w:rsidRDefault="00290DB3" w:rsidP="00290DB3">
      <w:pPr>
        <w:pStyle w:val="ListParagraph"/>
        <w:ind w:left="1440"/>
      </w:pPr>
    </w:p>
    <w:p w14:paraId="2C36C9F2" w14:textId="77777777" w:rsidR="00290DB3" w:rsidRPr="00290DB3" w:rsidRDefault="00290DB3" w:rsidP="00290DB3">
      <w:pPr>
        <w:jc w:val="both"/>
        <w:rPr>
          <w:rFonts w:ascii="Verdana" w:hAnsi="Verdana" w:cs="Lucida Grande"/>
          <w:color w:val="000000"/>
          <w:spacing w:val="-2"/>
          <w:sz w:val="20"/>
          <w:szCs w:val="20"/>
          <w:shd w:val="clear" w:color="auto" w:fill="FFFFFF"/>
        </w:rPr>
      </w:pPr>
      <w:r w:rsidRPr="00290DB3">
        <w:rPr>
          <w:rFonts w:ascii="Verdana" w:hAnsi="Verdana" w:cs="Lucida Grande"/>
          <w:color w:val="000000"/>
          <w:spacing w:val="-2"/>
          <w:sz w:val="20"/>
          <w:szCs w:val="20"/>
          <w:shd w:val="clear" w:color="auto" w:fill="FFFFFF"/>
        </w:rPr>
        <w:t>The plot indicates forecast errors or residuals which are calculated as the observed values minus predicted values, for each time point. We can only calculate the forecast errors for the time period covered by our original time series, which is 2002-2016 for the data.</w:t>
      </w:r>
    </w:p>
    <w:p w14:paraId="2E0A280F" w14:textId="77777777" w:rsidR="00290DB3" w:rsidRDefault="00290DB3" w:rsidP="00290DB3">
      <w:pPr>
        <w:ind w:left="1080"/>
      </w:pPr>
    </w:p>
    <w:p w14:paraId="2D6C5FDD" w14:textId="2F5B60A3" w:rsidR="00290DB3" w:rsidRDefault="00290DB3" w:rsidP="00290DB3">
      <w:pPr>
        <w:pStyle w:val="ListParagraph"/>
        <w:ind w:left="1440" w:hanging="1440"/>
      </w:pPr>
      <w:r>
        <w:rPr>
          <w:noProof/>
        </w:rPr>
        <w:drawing>
          <wp:inline distT="0" distB="0" distL="0" distR="0" wp14:anchorId="5DCCD348" wp14:editId="0F888ED7">
            <wp:extent cx="5486400" cy="27432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43200"/>
                    </a:xfrm>
                    <a:prstGeom prst="rect">
                      <a:avLst/>
                    </a:prstGeom>
                    <a:ln>
                      <a:solidFill>
                        <a:schemeClr val="tx2">
                          <a:lumMod val="20000"/>
                          <a:lumOff val="80000"/>
                        </a:schemeClr>
                      </a:solidFill>
                    </a:ln>
                  </pic:spPr>
                </pic:pic>
              </a:graphicData>
            </a:graphic>
          </wp:inline>
        </w:drawing>
      </w:r>
    </w:p>
    <w:p w14:paraId="5F9706FC" w14:textId="77777777" w:rsidR="00290DB3" w:rsidRDefault="00290DB3" w:rsidP="00290DB3">
      <w:pPr>
        <w:pStyle w:val="ListParagraph"/>
        <w:ind w:left="1440" w:hanging="1440"/>
      </w:pPr>
    </w:p>
    <w:p w14:paraId="0475AD53" w14:textId="77777777" w:rsidR="003F1D31" w:rsidRDefault="003F1D31" w:rsidP="003F1D31">
      <w:pPr>
        <w:pStyle w:val="ListParagraph"/>
        <w:ind w:left="1440"/>
      </w:pPr>
    </w:p>
    <w:p w14:paraId="50E2EDF5" w14:textId="785F0EBA" w:rsidR="009E3FB8" w:rsidRDefault="009E3FB8" w:rsidP="009E3FB8">
      <w:pPr>
        <w:pStyle w:val="ListParagraph"/>
        <w:ind w:left="0"/>
      </w:pPr>
    </w:p>
    <w:p w14:paraId="22B6BDC6" w14:textId="4377B630" w:rsidR="003F1D31" w:rsidRDefault="003F1D31" w:rsidP="009E3FB8">
      <w:pPr>
        <w:pStyle w:val="ListParagraph"/>
        <w:ind w:left="0"/>
        <w:rPr>
          <w:rFonts w:ascii="Lucida Grande" w:hAnsi="Lucida Grande" w:cs="Lucida Grande"/>
          <w:color w:val="000000"/>
          <w:spacing w:val="-2"/>
          <w:sz w:val="21"/>
          <w:szCs w:val="21"/>
          <w:shd w:val="clear" w:color="auto" w:fill="FFFFFF"/>
        </w:rPr>
      </w:pPr>
    </w:p>
    <w:p w14:paraId="62952C59" w14:textId="3B3AECC5" w:rsidR="003F1D31" w:rsidRPr="00290DB3" w:rsidRDefault="003F1D31" w:rsidP="009E3FB8">
      <w:pPr>
        <w:pStyle w:val="ListParagraph"/>
        <w:ind w:left="0"/>
        <w:rPr>
          <w:rFonts w:ascii="Verdana" w:hAnsi="Verdana" w:cs="Lucida Grande"/>
          <w:color w:val="000000"/>
          <w:spacing w:val="-2"/>
          <w:sz w:val="20"/>
          <w:szCs w:val="20"/>
          <w:shd w:val="clear" w:color="auto" w:fill="FFFFFF"/>
        </w:rPr>
      </w:pPr>
      <w:r w:rsidRPr="00290DB3">
        <w:rPr>
          <w:rFonts w:ascii="Verdana" w:hAnsi="Verdana" w:cs="Lucida Grande"/>
          <w:color w:val="000000"/>
          <w:spacing w:val="-2"/>
          <w:sz w:val="20"/>
          <w:szCs w:val="20"/>
          <w:shd w:val="clear" w:color="auto" w:fill="FFFFFF"/>
        </w:rPr>
        <w:t xml:space="preserve">The plot shows that the forecast errors </w:t>
      </w:r>
      <w:r w:rsidR="001D7652" w:rsidRPr="00290DB3">
        <w:rPr>
          <w:rFonts w:ascii="Verdana" w:hAnsi="Verdana" w:cs="Lucida Grande"/>
          <w:color w:val="000000"/>
          <w:spacing w:val="-2"/>
          <w:sz w:val="20"/>
          <w:szCs w:val="20"/>
          <w:shd w:val="clear" w:color="auto" w:fill="FFFFFF"/>
        </w:rPr>
        <w:t xml:space="preserve">or residuals </w:t>
      </w:r>
      <w:r w:rsidRPr="00290DB3">
        <w:rPr>
          <w:rFonts w:ascii="Verdana" w:hAnsi="Verdana" w:cs="Lucida Grande"/>
          <w:color w:val="000000"/>
          <w:spacing w:val="-2"/>
          <w:sz w:val="20"/>
          <w:szCs w:val="20"/>
          <w:shd w:val="clear" w:color="auto" w:fill="FFFFFF"/>
        </w:rPr>
        <w:t xml:space="preserve">have </w:t>
      </w:r>
      <w:r w:rsidR="008D3D0B" w:rsidRPr="00290DB3">
        <w:rPr>
          <w:rFonts w:ascii="Verdana" w:hAnsi="Verdana" w:cs="Lucida Grande"/>
          <w:color w:val="000000"/>
          <w:spacing w:val="-2"/>
          <w:sz w:val="20"/>
          <w:szCs w:val="20"/>
          <w:shd w:val="clear" w:color="auto" w:fill="FFFFFF"/>
        </w:rPr>
        <w:t xml:space="preserve">roughly </w:t>
      </w:r>
      <w:r w:rsidRPr="00290DB3">
        <w:rPr>
          <w:rFonts w:ascii="Verdana" w:hAnsi="Verdana" w:cs="Lucida Grande"/>
          <w:color w:val="000000"/>
          <w:spacing w:val="-2"/>
          <w:sz w:val="20"/>
          <w:szCs w:val="20"/>
          <w:shd w:val="clear" w:color="auto" w:fill="FFFFFF"/>
        </w:rPr>
        <w:t xml:space="preserve">constant variance over </w:t>
      </w:r>
      <w:r w:rsidR="001D7652" w:rsidRPr="00290DB3">
        <w:rPr>
          <w:rFonts w:ascii="Verdana" w:hAnsi="Verdana" w:cs="Lucida Grande"/>
          <w:color w:val="000000"/>
          <w:spacing w:val="-2"/>
          <w:sz w:val="20"/>
          <w:szCs w:val="20"/>
          <w:shd w:val="clear" w:color="auto" w:fill="FFFFFF"/>
        </w:rPr>
        <w:t xml:space="preserve">the </w:t>
      </w:r>
      <w:r w:rsidRPr="00290DB3">
        <w:rPr>
          <w:rFonts w:ascii="Verdana" w:hAnsi="Verdana" w:cs="Lucida Grande"/>
          <w:color w:val="000000"/>
          <w:spacing w:val="-2"/>
          <w:sz w:val="20"/>
          <w:szCs w:val="20"/>
          <w:shd w:val="clear" w:color="auto" w:fill="FFFFFF"/>
        </w:rPr>
        <w:t>time</w:t>
      </w:r>
      <w:r w:rsidR="008D3D0B" w:rsidRPr="00290DB3">
        <w:rPr>
          <w:rFonts w:ascii="Verdana" w:hAnsi="Verdana" w:cs="Lucida Grande"/>
          <w:color w:val="000000"/>
          <w:spacing w:val="-2"/>
          <w:sz w:val="20"/>
          <w:szCs w:val="20"/>
          <w:shd w:val="clear" w:color="auto" w:fill="FFFFFF"/>
        </w:rPr>
        <w:t>.</w:t>
      </w:r>
    </w:p>
    <w:p w14:paraId="5A4C027E" w14:textId="77777777" w:rsidR="009E3FB8" w:rsidRDefault="009E3FB8" w:rsidP="009E3FB8">
      <w:pPr>
        <w:pStyle w:val="ListParagraph"/>
        <w:ind w:left="0"/>
      </w:pPr>
    </w:p>
    <w:p w14:paraId="281BE4F0" w14:textId="7D1695EE" w:rsidR="00FA7455" w:rsidRDefault="00995362" w:rsidP="00FA7455">
      <w:pPr>
        <w:pStyle w:val="ListParagraph"/>
        <w:numPr>
          <w:ilvl w:val="1"/>
          <w:numId w:val="9"/>
        </w:numPr>
      </w:pPr>
      <w:r>
        <w:t xml:space="preserve">Do a </w:t>
      </w:r>
      <w:r w:rsidR="00D523DB">
        <w:t>H</w:t>
      </w:r>
      <w:r w:rsidR="006139D8">
        <w:t>istogram</w:t>
      </w:r>
      <w:r>
        <w:t xml:space="preserve"> plot of residuals. </w:t>
      </w:r>
      <w:r w:rsidR="00240FB9">
        <w:t>What does the plot indicate?</w:t>
      </w:r>
    </w:p>
    <w:p w14:paraId="6682C3B8" w14:textId="2EAB3DCC" w:rsidR="009E3FB8" w:rsidRDefault="009E3FB8" w:rsidP="009E3FB8">
      <w:pPr>
        <w:pStyle w:val="ListParagraph"/>
        <w:ind w:left="0"/>
      </w:pPr>
      <w:r>
        <w:rPr>
          <w:noProof/>
        </w:rPr>
        <w:drawing>
          <wp:inline distT="0" distB="0" distL="0" distR="0" wp14:anchorId="4D9915E7" wp14:editId="5495867A">
            <wp:extent cx="5486400" cy="3547745"/>
            <wp:effectExtent l="19050" t="19050" r="1905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3A6D32C0" w14:textId="77777777" w:rsidR="00290DB3" w:rsidRDefault="00290DB3" w:rsidP="00290DB3">
      <w:pPr>
        <w:pStyle w:val="ListParagraph"/>
        <w:ind w:left="0"/>
        <w:jc w:val="both"/>
        <w:rPr>
          <w:rFonts w:ascii="Verdana" w:hAnsi="Verdana" w:cs="Lucida Grande"/>
          <w:color w:val="000000"/>
          <w:spacing w:val="-2"/>
          <w:sz w:val="20"/>
          <w:szCs w:val="20"/>
          <w:shd w:val="clear" w:color="auto" w:fill="FFFFFF"/>
        </w:rPr>
      </w:pPr>
    </w:p>
    <w:p w14:paraId="2CA02292" w14:textId="67B8DFC3" w:rsidR="00FC1D70" w:rsidRPr="00290DB3" w:rsidRDefault="008D3D0B" w:rsidP="00290DB3">
      <w:pPr>
        <w:pStyle w:val="ListParagraph"/>
        <w:ind w:left="0"/>
        <w:jc w:val="both"/>
        <w:rPr>
          <w:rFonts w:ascii="Verdana" w:hAnsi="Verdana"/>
          <w:sz w:val="20"/>
          <w:szCs w:val="20"/>
        </w:rPr>
      </w:pPr>
      <w:r w:rsidRPr="00290DB3">
        <w:rPr>
          <w:rFonts w:ascii="Verdana" w:hAnsi="Verdana" w:cs="Lucida Grande"/>
          <w:color w:val="000000"/>
          <w:spacing w:val="-2"/>
          <w:sz w:val="20"/>
          <w:szCs w:val="20"/>
          <w:shd w:val="clear" w:color="auto" w:fill="FFFFFF"/>
        </w:rPr>
        <w:t xml:space="preserve">The histogram of forecast errors show that it is </w:t>
      </w:r>
      <w:r w:rsidRPr="00290DB3">
        <w:rPr>
          <w:rFonts w:ascii="Verdana" w:hAnsi="Verdana" w:cs="Lucida Grande"/>
          <w:i/>
          <w:color w:val="000000"/>
          <w:spacing w:val="-2"/>
          <w:sz w:val="20"/>
          <w:szCs w:val="20"/>
          <w:shd w:val="clear" w:color="auto" w:fill="FFFFFF"/>
        </w:rPr>
        <w:t>likely</w:t>
      </w:r>
      <w:r w:rsidRPr="00290DB3">
        <w:rPr>
          <w:rFonts w:ascii="Verdana" w:hAnsi="Verdana" w:cs="Lucida Grande"/>
          <w:color w:val="000000"/>
          <w:spacing w:val="-2"/>
          <w:sz w:val="20"/>
          <w:szCs w:val="20"/>
          <w:shd w:val="clear" w:color="auto" w:fill="FFFFFF"/>
        </w:rPr>
        <w:t xml:space="preserve"> that the forecast errors are normally distributed with mean zero and constant variance. </w:t>
      </w:r>
      <w:r w:rsidR="00FC1D70" w:rsidRPr="00290DB3">
        <w:rPr>
          <w:rFonts w:ascii="Verdana" w:hAnsi="Verdana" w:cs="Lucida Sans Unicode"/>
          <w:color w:val="000000"/>
          <w:spacing w:val="-2"/>
          <w:sz w:val="20"/>
          <w:szCs w:val="20"/>
          <w:shd w:val="clear" w:color="auto" w:fill="FFFFFF"/>
        </w:rPr>
        <w:t xml:space="preserve">The data is skewed towards the left. </w:t>
      </w:r>
    </w:p>
    <w:p w14:paraId="7A6E83A3" w14:textId="77777777" w:rsidR="00FC1D70" w:rsidRDefault="00FC1D70" w:rsidP="009E3FB8">
      <w:pPr>
        <w:pStyle w:val="ListParagraph"/>
        <w:ind w:left="0"/>
      </w:pPr>
    </w:p>
    <w:p w14:paraId="6F23CB91" w14:textId="3D0B402B" w:rsidR="00FA7455" w:rsidRDefault="000C6D5E" w:rsidP="00FA7455">
      <w:pPr>
        <w:pStyle w:val="ListParagraph"/>
        <w:numPr>
          <w:ilvl w:val="1"/>
          <w:numId w:val="9"/>
        </w:numPr>
      </w:pPr>
      <w:r>
        <w:t xml:space="preserve">Do a </w:t>
      </w:r>
      <w:r w:rsidR="00DA12CD">
        <w:t xml:space="preserve">plot </w:t>
      </w:r>
      <w:r>
        <w:t>of fitted values vs. residuals. What does the plot indicate?</w:t>
      </w:r>
      <w:r w:rsidR="00DA12CD">
        <w:t xml:space="preserve"> </w:t>
      </w:r>
    </w:p>
    <w:p w14:paraId="50BDFA85" w14:textId="77777777" w:rsidR="00290DB3" w:rsidRDefault="001D7652" w:rsidP="003F1D31">
      <w:pPr>
        <w:pStyle w:val="ListParagraph"/>
        <w:ind w:left="0"/>
      </w:pPr>
      <w:r>
        <w:rPr>
          <w:noProof/>
        </w:rPr>
        <w:drawing>
          <wp:inline distT="0" distB="0" distL="0" distR="0" wp14:anchorId="20C2A565" wp14:editId="0973DC4A">
            <wp:extent cx="4990465" cy="254635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7301" cy="2549838"/>
                    </a:xfrm>
                    <a:prstGeom prst="rect">
                      <a:avLst/>
                    </a:prstGeom>
                  </pic:spPr>
                </pic:pic>
              </a:graphicData>
            </a:graphic>
          </wp:inline>
        </w:drawing>
      </w:r>
    </w:p>
    <w:p w14:paraId="1C86051C" w14:textId="2EB865B1" w:rsidR="008D3D0B" w:rsidRPr="00290DB3" w:rsidRDefault="00406D0C" w:rsidP="00290DB3">
      <w:pPr>
        <w:pStyle w:val="ListParagraph"/>
        <w:ind w:left="0"/>
        <w:jc w:val="both"/>
        <w:rPr>
          <w:rFonts w:ascii="Verdana" w:hAnsi="Verdana"/>
          <w:sz w:val="20"/>
          <w:szCs w:val="20"/>
        </w:rPr>
      </w:pPr>
      <w:r w:rsidRPr="00290DB3">
        <w:rPr>
          <w:rFonts w:ascii="Verdana" w:hAnsi="Verdana" w:cs="Segoe UI"/>
          <w:color w:val="4D4F51"/>
          <w:sz w:val="20"/>
          <w:szCs w:val="20"/>
          <w:shd w:val="clear" w:color="auto" w:fill="FFFFFF"/>
        </w:rPr>
        <w:lastRenderedPageBreak/>
        <w:t>The errors have constant variance, with the residuals scattered randomly around zero.</w:t>
      </w:r>
      <w:r w:rsidR="00290DB3">
        <w:rPr>
          <w:rFonts w:ascii="Verdana" w:hAnsi="Verdana" w:cs="Segoe UI"/>
          <w:color w:val="4D4F51"/>
          <w:sz w:val="20"/>
          <w:szCs w:val="20"/>
          <w:shd w:val="clear" w:color="auto" w:fill="FFFFFF"/>
        </w:rPr>
        <w:t xml:space="preserve"> </w:t>
      </w:r>
      <w:r w:rsidR="008D3D0B" w:rsidRPr="00290DB3">
        <w:rPr>
          <w:rFonts w:ascii="Verdana" w:hAnsi="Verdana"/>
          <w:color w:val="333333"/>
          <w:sz w:val="20"/>
          <w:szCs w:val="20"/>
          <w:shd w:val="clear" w:color="auto" w:fill="FFFFFF"/>
        </w:rPr>
        <w:t>The variation in the residuals does not seem to change with the size of the fitted value.</w:t>
      </w:r>
      <w:r w:rsidR="008D3D0B" w:rsidRPr="00290DB3">
        <w:rPr>
          <w:rFonts w:ascii="Verdana" w:hAnsi="Verdana" w:cs="Segoe UI"/>
          <w:color w:val="4D4F51"/>
          <w:sz w:val="20"/>
          <w:szCs w:val="20"/>
          <w:shd w:val="clear" w:color="auto" w:fill="FFFFFF"/>
        </w:rPr>
        <w:t xml:space="preserve"> </w:t>
      </w:r>
    </w:p>
    <w:p w14:paraId="4543EC61" w14:textId="7A3BD4E5" w:rsidR="005D31FF" w:rsidRDefault="000C6D5E" w:rsidP="00FA7455">
      <w:pPr>
        <w:pStyle w:val="ListParagraph"/>
        <w:numPr>
          <w:ilvl w:val="1"/>
          <w:numId w:val="9"/>
        </w:numPr>
      </w:pPr>
      <w:r>
        <w:t xml:space="preserve">Do a </w:t>
      </w:r>
      <w:r w:rsidR="00DA12CD">
        <w:t xml:space="preserve">plot </w:t>
      </w:r>
      <w:r>
        <w:t xml:space="preserve">of actual values </w:t>
      </w:r>
      <w:r w:rsidR="00DA12CD">
        <w:t>vs</w:t>
      </w:r>
      <w:r>
        <w:t>. residuals. What does the plot indicate?</w:t>
      </w:r>
    </w:p>
    <w:p w14:paraId="646359BD" w14:textId="7DA3BAF5" w:rsidR="00406D0C" w:rsidRDefault="001D7652" w:rsidP="00406D0C">
      <w:pPr>
        <w:pStyle w:val="ListParagraph"/>
        <w:ind w:left="1440" w:hanging="1440"/>
      </w:pPr>
      <w:r>
        <w:rPr>
          <w:noProof/>
        </w:rPr>
        <w:drawing>
          <wp:inline distT="0" distB="0" distL="0" distR="0" wp14:anchorId="359C09DA" wp14:editId="3D44119B">
            <wp:extent cx="5486400" cy="3547745"/>
            <wp:effectExtent l="19050" t="19050" r="1905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0D484982" w14:textId="77777777" w:rsidR="00290DB3" w:rsidRDefault="00290DB3" w:rsidP="00406D0C">
      <w:pPr>
        <w:pStyle w:val="ListParagraph"/>
        <w:ind w:left="1440" w:hanging="1440"/>
      </w:pPr>
    </w:p>
    <w:p w14:paraId="5907ED2A" w14:textId="3AA249A4" w:rsidR="008D3D0B" w:rsidRPr="00290DB3" w:rsidRDefault="008D3D0B" w:rsidP="00290DB3">
      <w:pPr>
        <w:pStyle w:val="ListParagraph"/>
        <w:ind w:left="0"/>
        <w:jc w:val="both"/>
        <w:rPr>
          <w:rFonts w:ascii="Verdana" w:hAnsi="Verdana" w:cs="Segoe UI"/>
          <w:color w:val="4D4F51"/>
          <w:sz w:val="20"/>
          <w:szCs w:val="20"/>
          <w:shd w:val="clear" w:color="auto" w:fill="FFFFFF"/>
        </w:rPr>
      </w:pPr>
      <w:r w:rsidRPr="00290DB3">
        <w:rPr>
          <w:rFonts w:ascii="Verdana" w:hAnsi="Verdana" w:cs="Segoe UI"/>
          <w:color w:val="4D4F51"/>
          <w:sz w:val="20"/>
          <w:szCs w:val="20"/>
          <w:shd w:val="clear" w:color="auto" w:fill="FFFFFF"/>
        </w:rPr>
        <w:t>The errors have constant variance, with the residuals scattered randomly around zero.</w:t>
      </w:r>
      <w:r w:rsidR="00290DB3" w:rsidRPr="00290DB3">
        <w:rPr>
          <w:rFonts w:ascii="Verdana" w:hAnsi="Verdana" w:cs="Segoe UI"/>
          <w:color w:val="4D4F51"/>
          <w:sz w:val="20"/>
          <w:szCs w:val="20"/>
          <w:shd w:val="clear" w:color="auto" w:fill="FFFFFF"/>
        </w:rPr>
        <w:t xml:space="preserve"> </w:t>
      </w:r>
      <w:r w:rsidRPr="00290DB3">
        <w:rPr>
          <w:rFonts w:ascii="Verdana" w:hAnsi="Verdana"/>
          <w:sz w:val="20"/>
          <w:szCs w:val="20"/>
        </w:rPr>
        <w:t>There is a slight linearity, as the value of actual data is increasing the</w:t>
      </w:r>
      <w:r w:rsidR="00290DB3" w:rsidRPr="00290DB3">
        <w:rPr>
          <w:rFonts w:ascii="Verdana" w:hAnsi="Verdana"/>
          <w:sz w:val="20"/>
          <w:szCs w:val="20"/>
        </w:rPr>
        <w:t xml:space="preserve"> residuals </w:t>
      </w:r>
      <w:r w:rsidR="00F95A8E" w:rsidRPr="00290DB3">
        <w:rPr>
          <w:rFonts w:ascii="Verdana" w:hAnsi="Verdana"/>
          <w:sz w:val="20"/>
          <w:szCs w:val="20"/>
        </w:rPr>
        <w:t>appears to be more on the +ive side</w:t>
      </w:r>
      <w:r w:rsidR="00AC2967" w:rsidRPr="00290DB3">
        <w:rPr>
          <w:rFonts w:ascii="Verdana" w:hAnsi="Verdana"/>
          <w:sz w:val="20"/>
          <w:szCs w:val="20"/>
        </w:rPr>
        <w:t>.</w:t>
      </w:r>
    </w:p>
    <w:p w14:paraId="0D9E786F" w14:textId="77777777" w:rsidR="00AC2967" w:rsidRDefault="00AC2967" w:rsidP="00406D0C">
      <w:pPr>
        <w:pStyle w:val="ListParagraph"/>
        <w:ind w:left="1440" w:hanging="1440"/>
      </w:pPr>
    </w:p>
    <w:p w14:paraId="0FB9B36E" w14:textId="426903F4" w:rsidR="006139D8" w:rsidRDefault="00EB7305" w:rsidP="00FA7455">
      <w:pPr>
        <w:pStyle w:val="ListParagraph"/>
        <w:numPr>
          <w:ilvl w:val="1"/>
          <w:numId w:val="9"/>
        </w:numPr>
      </w:pPr>
      <w:r>
        <w:t xml:space="preserve">Do an </w:t>
      </w:r>
      <w:r w:rsidR="006139D8">
        <w:t>ACF</w:t>
      </w:r>
      <w:r>
        <w:t xml:space="preserve"> plot of the </w:t>
      </w:r>
      <w:r w:rsidR="00C92916">
        <w:t>residuals?</w:t>
      </w:r>
      <w:r>
        <w:t xml:space="preserve"> What does this plot indicate?</w:t>
      </w:r>
    </w:p>
    <w:p w14:paraId="51C97DE2" w14:textId="621F2C25" w:rsidR="009E3FB8" w:rsidRDefault="00F95A8E" w:rsidP="009E3FB8">
      <w:pPr>
        <w:pStyle w:val="ListParagraph"/>
        <w:ind w:left="0"/>
      </w:pPr>
      <w:r>
        <w:rPr>
          <w:noProof/>
        </w:rPr>
        <w:lastRenderedPageBreak/>
        <w:drawing>
          <wp:inline distT="0" distB="0" distL="0" distR="0" wp14:anchorId="53D9FD3C" wp14:editId="018DE731">
            <wp:extent cx="5486400" cy="30099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09900"/>
                    </a:xfrm>
                    <a:prstGeom prst="rect">
                      <a:avLst/>
                    </a:prstGeom>
                    <a:ln>
                      <a:solidFill>
                        <a:schemeClr val="tx2">
                          <a:lumMod val="20000"/>
                          <a:lumOff val="80000"/>
                        </a:schemeClr>
                      </a:solidFill>
                    </a:ln>
                  </pic:spPr>
                </pic:pic>
              </a:graphicData>
            </a:graphic>
          </wp:inline>
        </w:drawing>
      </w:r>
    </w:p>
    <w:p w14:paraId="60ED6BB2" w14:textId="77777777" w:rsidR="00290DB3" w:rsidRPr="00290DB3" w:rsidRDefault="00290DB3" w:rsidP="00290DB3">
      <w:pPr>
        <w:pStyle w:val="ListParagraph"/>
        <w:ind w:left="0"/>
        <w:jc w:val="both"/>
        <w:rPr>
          <w:rFonts w:ascii="Verdana" w:hAnsi="Verdana"/>
          <w:sz w:val="20"/>
          <w:szCs w:val="20"/>
        </w:rPr>
      </w:pPr>
    </w:p>
    <w:p w14:paraId="3760BB46" w14:textId="5A9AFC75" w:rsidR="003F1D31" w:rsidRDefault="00F95A8E" w:rsidP="00290DB3">
      <w:pPr>
        <w:pStyle w:val="ListParagraph"/>
        <w:ind w:left="0"/>
        <w:jc w:val="both"/>
        <w:rPr>
          <w:rFonts w:ascii="Verdana" w:hAnsi="Verdana" w:cs="Lucida Grande"/>
          <w:color w:val="000000"/>
          <w:spacing w:val="-2"/>
          <w:sz w:val="20"/>
          <w:szCs w:val="20"/>
          <w:shd w:val="clear" w:color="auto" w:fill="FFFFFF"/>
        </w:rPr>
      </w:pPr>
      <w:r w:rsidRPr="00290DB3">
        <w:rPr>
          <w:rFonts w:ascii="Verdana" w:hAnsi="Verdana" w:cs="Lucida Grande"/>
          <w:color w:val="000000"/>
          <w:spacing w:val="-2"/>
          <w:sz w:val="20"/>
          <w:szCs w:val="20"/>
          <w:shd w:val="clear" w:color="auto" w:fill="FFFFFF"/>
        </w:rPr>
        <w:t xml:space="preserve">The </w:t>
      </w:r>
      <w:r w:rsidR="00E44E82" w:rsidRPr="00290DB3">
        <w:rPr>
          <w:rFonts w:ascii="Verdana" w:hAnsi="Verdana" w:cs="Lucida Grande"/>
          <w:color w:val="000000"/>
          <w:spacing w:val="-2"/>
          <w:sz w:val="20"/>
          <w:szCs w:val="20"/>
          <w:shd w:val="clear" w:color="auto" w:fill="FFFFFF"/>
        </w:rPr>
        <w:t>co</w:t>
      </w:r>
      <w:r w:rsidR="00F35EC6" w:rsidRPr="00290DB3">
        <w:rPr>
          <w:rFonts w:ascii="Verdana" w:hAnsi="Verdana" w:cs="Lucida Grande"/>
          <w:color w:val="000000"/>
          <w:spacing w:val="-2"/>
          <w:sz w:val="20"/>
          <w:szCs w:val="20"/>
          <w:shd w:val="clear" w:color="auto" w:fill="FFFFFF"/>
        </w:rPr>
        <w:t>r</w:t>
      </w:r>
      <w:r w:rsidR="00E44E82" w:rsidRPr="00290DB3">
        <w:rPr>
          <w:rFonts w:ascii="Verdana" w:hAnsi="Verdana" w:cs="Lucida Grande"/>
          <w:color w:val="000000"/>
          <w:spacing w:val="-2"/>
          <w:sz w:val="20"/>
          <w:szCs w:val="20"/>
          <w:shd w:val="clear" w:color="auto" w:fill="FFFFFF"/>
        </w:rPr>
        <w:t xml:space="preserve">relogram </w:t>
      </w:r>
      <w:r w:rsidRPr="00290DB3">
        <w:rPr>
          <w:rFonts w:ascii="Verdana" w:hAnsi="Verdana" w:cs="Lucida Grande"/>
          <w:color w:val="000000"/>
          <w:spacing w:val="-2"/>
          <w:sz w:val="20"/>
          <w:szCs w:val="20"/>
          <w:shd w:val="clear" w:color="auto" w:fill="FFFFFF"/>
        </w:rPr>
        <w:t xml:space="preserve">provides the </w:t>
      </w:r>
      <w:r w:rsidR="003F1D31" w:rsidRPr="00290DB3">
        <w:rPr>
          <w:rFonts w:ascii="Verdana" w:hAnsi="Verdana" w:cs="Lucida Grande"/>
          <w:color w:val="000000"/>
          <w:spacing w:val="-2"/>
          <w:sz w:val="20"/>
          <w:szCs w:val="20"/>
          <w:shd w:val="clear" w:color="auto" w:fill="FFFFFF"/>
        </w:rPr>
        <w:t>correlations between forecast errors for successive predictions</w:t>
      </w:r>
      <w:r w:rsidRPr="00290DB3">
        <w:rPr>
          <w:rFonts w:ascii="Verdana" w:hAnsi="Verdana" w:cs="Lucida Grande"/>
          <w:color w:val="000000"/>
          <w:spacing w:val="-2"/>
          <w:sz w:val="20"/>
          <w:szCs w:val="20"/>
          <w:shd w:val="clear" w:color="auto" w:fill="FFFFFF"/>
        </w:rPr>
        <w:t>. As autocorrelations at lag 1 – 6 crosses the significance bounds, this shows that there is correlation between successive forecast errors for successive predictions. Snaive forecast can by another forecasting technique.</w:t>
      </w:r>
    </w:p>
    <w:p w14:paraId="06D3EA60" w14:textId="77777777" w:rsidR="00290DB3" w:rsidRPr="00290DB3" w:rsidRDefault="00290DB3" w:rsidP="00290DB3">
      <w:pPr>
        <w:pStyle w:val="ListParagraph"/>
        <w:ind w:left="0" w:firstLine="810"/>
        <w:jc w:val="both"/>
        <w:rPr>
          <w:rFonts w:ascii="Verdana" w:hAnsi="Verdana"/>
          <w:sz w:val="20"/>
          <w:szCs w:val="20"/>
        </w:rPr>
      </w:pPr>
    </w:p>
    <w:p w14:paraId="1E7368E4" w14:textId="3C31F5F3" w:rsidR="005D31FF" w:rsidRDefault="00632A1A" w:rsidP="005D31FF">
      <w:pPr>
        <w:pStyle w:val="ListParagraph"/>
        <w:numPr>
          <w:ilvl w:val="0"/>
          <w:numId w:val="9"/>
        </w:numPr>
      </w:pPr>
      <w:r>
        <w:t>Print the 5 measures of a</w:t>
      </w:r>
      <w:r w:rsidR="005D31FF">
        <w:t xml:space="preserve">ccuracy </w:t>
      </w:r>
      <w:r>
        <w:t>for this forecasting technique</w:t>
      </w:r>
    </w:p>
    <w:tbl>
      <w:tblPr>
        <w:tblW w:w="586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3620"/>
      </w:tblGrid>
      <w:tr w:rsidR="00F95A8E" w:rsidRPr="000B6C8A" w14:paraId="38E590D2" w14:textId="77777777" w:rsidTr="00290DB3">
        <w:trPr>
          <w:trHeight w:val="290"/>
        </w:trPr>
        <w:tc>
          <w:tcPr>
            <w:tcW w:w="2240" w:type="dxa"/>
            <w:shd w:val="clear" w:color="auto" w:fill="auto"/>
            <w:noWrap/>
            <w:vAlign w:val="center"/>
            <w:hideMark/>
          </w:tcPr>
          <w:p w14:paraId="0D7ACCC6" w14:textId="77777777" w:rsidR="00F95A8E" w:rsidRPr="000B6C8A" w:rsidRDefault="00F95A8E" w:rsidP="00C53729">
            <w:pPr>
              <w:rPr>
                <w:rFonts w:ascii="Lucida Console" w:eastAsia="Times New Roman" w:hAnsi="Lucida Console" w:cs="Calibri"/>
                <w:color w:val="000000"/>
                <w:sz w:val="20"/>
                <w:szCs w:val="20"/>
              </w:rPr>
            </w:pPr>
            <w:r w:rsidRPr="000B6C8A">
              <w:rPr>
                <w:rFonts w:ascii="Lucida Console" w:eastAsia="Times New Roman" w:hAnsi="Lucida Console" w:cs="Calibri"/>
                <w:color w:val="000000"/>
                <w:sz w:val="20"/>
                <w:szCs w:val="20"/>
              </w:rPr>
              <w:t>ME</w:t>
            </w:r>
          </w:p>
        </w:tc>
        <w:tc>
          <w:tcPr>
            <w:tcW w:w="3620" w:type="dxa"/>
            <w:shd w:val="clear" w:color="auto" w:fill="auto"/>
            <w:noWrap/>
            <w:vAlign w:val="bottom"/>
            <w:hideMark/>
          </w:tcPr>
          <w:p w14:paraId="3B0E9136"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Mean Error</w:t>
            </w:r>
          </w:p>
        </w:tc>
      </w:tr>
      <w:tr w:rsidR="00F95A8E" w:rsidRPr="000B6C8A" w14:paraId="14A2B6FC" w14:textId="77777777" w:rsidTr="00290DB3">
        <w:trPr>
          <w:trHeight w:val="290"/>
        </w:trPr>
        <w:tc>
          <w:tcPr>
            <w:tcW w:w="2240" w:type="dxa"/>
            <w:shd w:val="clear" w:color="auto" w:fill="auto"/>
            <w:noWrap/>
            <w:vAlign w:val="bottom"/>
            <w:hideMark/>
          </w:tcPr>
          <w:p w14:paraId="59F197B6"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RMSE</w:t>
            </w:r>
          </w:p>
        </w:tc>
        <w:tc>
          <w:tcPr>
            <w:tcW w:w="3620" w:type="dxa"/>
            <w:shd w:val="clear" w:color="auto" w:fill="auto"/>
            <w:noWrap/>
            <w:vAlign w:val="bottom"/>
            <w:hideMark/>
          </w:tcPr>
          <w:p w14:paraId="24560FA3"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Root Mean Square Error</w:t>
            </w:r>
          </w:p>
        </w:tc>
      </w:tr>
      <w:tr w:rsidR="00F95A8E" w:rsidRPr="000B6C8A" w14:paraId="5906F58F" w14:textId="77777777" w:rsidTr="00290DB3">
        <w:trPr>
          <w:trHeight w:val="290"/>
        </w:trPr>
        <w:tc>
          <w:tcPr>
            <w:tcW w:w="2240" w:type="dxa"/>
            <w:shd w:val="clear" w:color="auto" w:fill="auto"/>
            <w:noWrap/>
            <w:vAlign w:val="bottom"/>
            <w:hideMark/>
          </w:tcPr>
          <w:p w14:paraId="4152A20F"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MAE</w:t>
            </w:r>
          </w:p>
        </w:tc>
        <w:tc>
          <w:tcPr>
            <w:tcW w:w="3620" w:type="dxa"/>
            <w:shd w:val="clear" w:color="auto" w:fill="auto"/>
            <w:noWrap/>
            <w:vAlign w:val="bottom"/>
            <w:hideMark/>
          </w:tcPr>
          <w:p w14:paraId="1A20025A"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Mean Absolute Error</w:t>
            </w:r>
          </w:p>
        </w:tc>
      </w:tr>
      <w:tr w:rsidR="00F95A8E" w:rsidRPr="000B6C8A" w14:paraId="01D5CD5C" w14:textId="77777777" w:rsidTr="00290DB3">
        <w:trPr>
          <w:trHeight w:val="290"/>
        </w:trPr>
        <w:tc>
          <w:tcPr>
            <w:tcW w:w="2240" w:type="dxa"/>
            <w:shd w:val="clear" w:color="auto" w:fill="auto"/>
            <w:noWrap/>
            <w:vAlign w:val="bottom"/>
            <w:hideMark/>
          </w:tcPr>
          <w:p w14:paraId="7B0757FF"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MPE</w:t>
            </w:r>
          </w:p>
        </w:tc>
        <w:tc>
          <w:tcPr>
            <w:tcW w:w="3620" w:type="dxa"/>
            <w:shd w:val="clear" w:color="auto" w:fill="auto"/>
            <w:noWrap/>
            <w:vAlign w:val="bottom"/>
            <w:hideMark/>
          </w:tcPr>
          <w:p w14:paraId="63C7C4CD"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Mean Percentage Error</w:t>
            </w:r>
          </w:p>
        </w:tc>
      </w:tr>
      <w:tr w:rsidR="00F95A8E" w:rsidRPr="000B6C8A" w14:paraId="4C3E2538" w14:textId="77777777" w:rsidTr="00290DB3">
        <w:trPr>
          <w:trHeight w:val="290"/>
        </w:trPr>
        <w:tc>
          <w:tcPr>
            <w:tcW w:w="2240" w:type="dxa"/>
            <w:shd w:val="clear" w:color="auto" w:fill="auto"/>
            <w:noWrap/>
            <w:vAlign w:val="bottom"/>
            <w:hideMark/>
          </w:tcPr>
          <w:p w14:paraId="0233F095"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MAPE</w:t>
            </w:r>
          </w:p>
        </w:tc>
        <w:tc>
          <w:tcPr>
            <w:tcW w:w="3620" w:type="dxa"/>
            <w:shd w:val="clear" w:color="auto" w:fill="auto"/>
            <w:noWrap/>
            <w:vAlign w:val="bottom"/>
            <w:hideMark/>
          </w:tcPr>
          <w:p w14:paraId="1DA1336A"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Mean Absolute Percentage Error</w:t>
            </w:r>
          </w:p>
        </w:tc>
      </w:tr>
      <w:tr w:rsidR="00F95A8E" w:rsidRPr="000B6C8A" w14:paraId="7BA529F5" w14:textId="77777777" w:rsidTr="00290DB3">
        <w:trPr>
          <w:trHeight w:val="290"/>
        </w:trPr>
        <w:tc>
          <w:tcPr>
            <w:tcW w:w="2240" w:type="dxa"/>
            <w:shd w:val="clear" w:color="auto" w:fill="auto"/>
            <w:noWrap/>
            <w:vAlign w:val="bottom"/>
            <w:hideMark/>
          </w:tcPr>
          <w:p w14:paraId="0726C4FE"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MASE</w:t>
            </w:r>
          </w:p>
        </w:tc>
        <w:tc>
          <w:tcPr>
            <w:tcW w:w="3620" w:type="dxa"/>
            <w:shd w:val="clear" w:color="auto" w:fill="auto"/>
            <w:noWrap/>
            <w:vAlign w:val="bottom"/>
            <w:hideMark/>
          </w:tcPr>
          <w:p w14:paraId="755FEA1C" w14:textId="77777777" w:rsidR="00F95A8E" w:rsidRPr="000B6C8A" w:rsidRDefault="00F95A8E" w:rsidP="00C53729">
            <w:pPr>
              <w:rPr>
                <w:rFonts w:ascii="Calibri" w:eastAsia="Times New Roman" w:hAnsi="Calibri" w:cs="Calibri"/>
                <w:color w:val="000000"/>
                <w:sz w:val="22"/>
              </w:rPr>
            </w:pPr>
            <w:r w:rsidRPr="000B6C8A">
              <w:rPr>
                <w:rFonts w:ascii="Calibri" w:eastAsia="Times New Roman" w:hAnsi="Calibri" w:cs="Calibri"/>
                <w:color w:val="000000"/>
                <w:sz w:val="22"/>
              </w:rPr>
              <w:t>Mean Absolute Scaled Error</w:t>
            </w:r>
          </w:p>
        </w:tc>
      </w:tr>
    </w:tbl>
    <w:p w14:paraId="63B545B7" w14:textId="77777777" w:rsidR="00F95A8E" w:rsidRDefault="00F95A8E" w:rsidP="00F95A8E">
      <w:pPr>
        <w:pStyle w:val="ListParagraph"/>
      </w:pPr>
    </w:p>
    <w:p w14:paraId="3F95EA33" w14:textId="77777777" w:rsidR="00FA7455" w:rsidRDefault="005D31FF" w:rsidP="005D31FF">
      <w:pPr>
        <w:pStyle w:val="ListParagraph"/>
        <w:numPr>
          <w:ilvl w:val="0"/>
          <w:numId w:val="9"/>
        </w:numPr>
      </w:pPr>
      <w:r>
        <w:t xml:space="preserve">Forecast </w:t>
      </w:r>
    </w:p>
    <w:p w14:paraId="01C6C2A7" w14:textId="67229955" w:rsidR="00FA7455" w:rsidRDefault="00F322E6" w:rsidP="00FA7455">
      <w:pPr>
        <w:pStyle w:val="ListParagraph"/>
        <w:numPr>
          <w:ilvl w:val="1"/>
          <w:numId w:val="9"/>
        </w:numPr>
      </w:pPr>
      <w:r>
        <w:t>Time series value</w:t>
      </w:r>
      <w:r w:rsidR="00FA058D">
        <w:t xml:space="preserve"> for next</w:t>
      </w:r>
      <w:r w:rsidR="005D31FF">
        <w:t xml:space="preserve"> year</w:t>
      </w:r>
      <w:r w:rsidR="00632A1A">
        <w:t>. Show table and plot</w:t>
      </w:r>
    </w:p>
    <w:p w14:paraId="3561353C" w14:textId="09889A93" w:rsidR="00EB2987" w:rsidRDefault="00EB2987" w:rsidP="00EB2987">
      <w:pPr>
        <w:pStyle w:val="ListParagraph"/>
        <w:ind w:left="1440" w:hanging="1440"/>
      </w:pPr>
    </w:p>
    <w:p w14:paraId="743A3A59" w14:textId="77777777" w:rsidR="00904B7F" w:rsidRDefault="00904B7F" w:rsidP="00EB2987">
      <w:pPr>
        <w:pStyle w:val="ListParagraph"/>
        <w:ind w:left="1440" w:hanging="1440"/>
      </w:pPr>
      <w:r>
        <w:rPr>
          <w:noProof/>
        </w:rPr>
        <w:lastRenderedPageBreak/>
        <w:drawing>
          <wp:inline distT="0" distB="0" distL="0" distR="0" wp14:anchorId="2B736549" wp14:editId="05016B41">
            <wp:extent cx="5391150" cy="3105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3105150"/>
                    </a:xfrm>
                    <a:prstGeom prst="rect">
                      <a:avLst/>
                    </a:prstGeom>
                  </pic:spPr>
                </pic:pic>
              </a:graphicData>
            </a:graphic>
          </wp:inline>
        </w:drawing>
      </w:r>
    </w:p>
    <w:p w14:paraId="0F74BDA9" w14:textId="563F186A" w:rsidR="00904B7F" w:rsidRDefault="00904B7F" w:rsidP="00EB2987">
      <w:pPr>
        <w:pStyle w:val="ListParagraph"/>
        <w:ind w:left="1440" w:hanging="1440"/>
      </w:pPr>
      <w:r>
        <w:rPr>
          <w:noProof/>
        </w:rPr>
        <w:drawing>
          <wp:inline distT="0" distB="0" distL="0" distR="0" wp14:anchorId="6FF76D2D" wp14:editId="6D640EBA">
            <wp:extent cx="5486400" cy="3547745"/>
            <wp:effectExtent l="19050" t="19050" r="1905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3C4E9F8A" w14:textId="5295DA75" w:rsidR="00EB2987" w:rsidRDefault="00EB2987" w:rsidP="00EB2987">
      <w:pPr>
        <w:pStyle w:val="ListParagraph"/>
        <w:ind w:left="1440" w:hanging="1440"/>
      </w:pPr>
    </w:p>
    <w:p w14:paraId="2FAE7881" w14:textId="088F7EB1" w:rsidR="005D31FF" w:rsidRDefault="00FA7455" w:rsidP="005D31FF">
      <w:pPr>
        <w:pStyle w:val="ListParagraph"/>
        <w:numPr>
          <w:ilvl w:val="0"/>
          <w:numId w:val="9"/>
        </w:numPr>
      </w:pPr>
      <w:r>
        <w:t>Summarize this forecasting technique</w:t>
      </w:r>
    </w:p>
    <w:p w14:paraId="3EA2D9EF" w14:textId="4F7B3D11" w:rsidR="00FA7455" w:rsidRDefault="00FA7455" w:rsidP="00FA7455">
      <w:pPr>
        <w:pStyle w:val="ListParagraph"/>
        <w:numPr>
          <w:ilvl w:val="1"/>
          <w:numId w:val="9"/>
        </w:numPr>
      </w:pPr>
      <w:r>
        <w:t>How good is the accuracy</w:t>
      </w:r>
    </w:p>
    <w:tbl>
      <w:tblPr>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080"/>
        <w:gridCol w:w="1170"/>
        <w:gridCol w:w="1170"/>
        <w:gridCol w:w="1260"/>
        <w:gridCol w:w="810"/>
        <w:gridCol w:w="1080"/>
      </w:tblGrid>
      <w:tr w:rsidR="004660D2" w:rsidRPr="00EB2987" w14:paraId="7A273973" w14:textId="77777777" w:rsidTr="00290DB3">
        <w:trPr>
          <w:trHeight w:val="290"/>
        </w:trPr>
        <w:tc>
          <w:tcPr>
            <w:tcW w:w="1170" w:type="dxa"/>
            <w:shd w:val="clear" w:color="auto" w:fill="auto"/>
            <w:noWrap/>
            <w:vAlign w:val="center"/>
            <w:hideMark/>
          </w:tcPr>
          <w:p w14:paraId="73E6C1C2" w14:textId="77777777" w:rsidR="00EB2987" w:rsidRPr="00EB2987" w:rsidRDefault="00EB2987" w:rsidP="00EB2987">
            <w:pPr>
              <w:rPr>
                <w:rFonts w:ascii="Lucida Console" w:eastAsia="Times New Roman" w:hAnsi="Lucida Console" w:cs="Calibri"/>
                <w:color w:val="404040"/>
                <w:sz w:val="20"/>
                <w:szCs w:val="20"/>
              </w:rPr>
            </w:pPr>
            <w:r w:rsidRPr="00EB2987">
              <w:rPr>
                <w:rFonts w:ascii="Lucida Console" w:eastAsia="Times New Roman" w:hAnsi="Lucida Console" w:cs="Calibri"/>
                <w:color w:val="404040"/>
                <w:sz w:val="20"/>
                <w:szCs w:val="20"/>
              </w:rPr>
              <w:t xml:space="preserve">ME     </w:t>
            </w:r>
          </w:p>
        </w:tc>
        <w:tc>
          <w:tcPr>
            <w:tcW w:w="1080" w:type="dxa"/>
            <w:shd w:val="clear" w:color="auto" w:fill="auto"/>
            <w:noWrap/>
            <w:vAlign w:val="bottom"/>
            <w:hideMark/>
          </w:tcPr>
          <w:p w14:paraId="76A41C6B" w14:textId="77777777" w:rsidR="00EB2987" w:rsidRPr="00EB2987" w:rsidRDefault="00EB2987" w:rsidP="00EB2987">
            <w:pPr>
              <w:rPr>
                <w:rFonts w:ascii="Calibri" w:eastAsia="Times New Roman" w:hAnsi="Calibri" w:cs="Calibri"/>
                <w:color w:val="000000"/>
                <w:sz w:val="22"/>
                <w:szCs w:val="22"/>
              </w:rPr>
            </w:pPr>
            <w:r w:rsidRPr="00EB2987">
              <w:rPr>
                <w:rFonts w:ascii="Calibri" w:eastAsia="Times New Roman" w:hAnsi="Calibri" w:cs="Calibri"/>
                <w:color w:val="000000"/>
                <w:sz w:val="22"/>
                <w:szCs w:val="22"/>
              </w:rPr>
              <w:t>RMSE</w:t>
            </w:r>
          </w:p>
        </w:tc>
        <w:tc>
          <w:tcPr>
            <w:tcW w:w="1170" w:type="dxa"/>
            <w:shd w:val="clear" w:color="auto" w:fill="auto"/>
            <w:noWrap/>
            <w:vAlign w:val="bottom"/>
            <w:hideMark/>
          </w:tcPr>
          <w:p w14:paraId="10E33946" w14:textId="77777777" w:rsidR="00EB2987" w:rsidRPr="00EB2987" w:rsidRDefault="00EB2987" w:rsidP="00EB2987">
            <w:pPr>
              <w:rPr>
                <w:rFonts w:ascii="Calibri" w:eastAsia="Times New Roman" w:hAnsi="Calibri" w:cs="Calibri"/>
                <w:color w:val="000000"/>
                <w:sz w:val="22"/>
                <w:szCs w:val="22"/>
              </w:rPr>
            </w:pPr>
            <w:r w:rsidRPr="00EB2987">
              <w:rPr>
                <w:rFonts w:ascii="Calibri" w:eastAsia="Times New Roman" w:hAnsi="Calibri" w:cs="Calibri"/>
                <w:color w:val="000000"/>
                <w:sz w:val="22"/>
                <w:szCs w:val="22"/>
              </w:rPr>
              <w:t>MAE</w:t>
            </w:r>
          </w:p>
        </w:tc>
        <w:tc>
          <w:tcPr>
            <w:tcW w:w="1170" w:type="dxa"/>
            <w:shd w:val="clear" w:color="auto" w:fill="auto"/>
            <w:noWrap/>
            <w:vAlign w:val="bottom"/>
            <w:hideMark/>
          </w:tcPr>
          <w:p w14:paraId="7818E467" w14:textId="77777777" w:rsidR="00EB2987" w:rsidRPr="00EB2987" w:rsidRDefault="00EB2987" w:rsidP="00EB2987">
            <w:pPr>
              <w:rPr>
                <w:rFonts w:ascii="Calibri" w:eastAsia="Times New Roman" w:hAnsi="Calibri" w:cs="Calibri"/>
                <w:color w:val="000000"/>
                <w:sz w:val="22"/>
                <w:szCs w:val="22"/>
              </w:rPr>
            </w:pPr>
            <w:r w:rsidRPr="00EB2987">
              <w:rPr>
                <w:rFonts w:ascii="Calibri" w:eastAsia="Times New Roman" w:hAnsi="Calibri" w:cs="Calibri"/>
                <w:color w:val="000000"/>
                <w:sz w:val="22"/>
                <w:szCs w:val="22"/>
              </w:rPr>
              <w:t>MPE</w:t>
            </w:r>
          </w:p>
        </w:tc>
        <w:tc>
          <w:tcPr>
            <w:tcW w:w="1260" w:type="dxa"/>
            <w:shd w:val="clear" w:color="auto" w:fill="auto"/>
            <w:noWrap/>
            <w:vAlign w:val="bottom"/>
            <w:hideMark/>
          </w:tcPr>
          <w:p w14:paraId="6DFF498A" w14:textId="77777777" w:rsidR="00EB2987" w:rsidRPr="00EB2987" w:rsidRDefault="00EB2987" w:rsidP="00EB2987">
            <w:pPr>
              <w:rPr>
                <w:rFonts w:ascii="Calibri" w:eastAsia="Times New Roman" w:hAnsi="Calibri" w:cs="Calibri"/>
                <w:color w:val="000000"/>
                <w:sz w:val="22"/>
                <w:szCs w:val="22"/>
              </w:rPr>
            </w:pPr>
            <w:r w:rsidRPr="00EB2987">
              <w:rPr>
                <w:rFonts w:ascii="Calibri" w:eastAsia="Times New Roman" w:hAnsi="Calibri" w:cs="Calibri"/>
                <w:color w:val="000000"/>
                <w:sz w:val="22"/>
                <w:szCs w:val="22"/>
              </w:rPr>
              <w:t>MAPE</w:t>
            </w:r>
          </w:p>
        </w:tc>
        <w:tc>
          <w:tcPr>
            <w:tcW w:w="810" w:type="dxa"/>
            <w:shd w:val="clear" w:color="auto" w:fill="auto"/>
            <w:noWrap/>
            <w:vAlign w:val="bottom"/>
            <w:hideMark/>
          </w:tcPr>
          <w:p w14:paraId="75B5125D" w14:textId="77777777" w:rsidR="00EB2987" w:rsidRPr="00EB2987" w:rsidRDefault="00EB2987" w:rsidP="00EB2987">
            <w:pPr>
              <w:rPr>
                <w:rFonts w:ascii="Calibri" w:eastAsia="Times New Roman" w:hAnsi="Calibri" w:cs="Calibri"/>
                <w:color w:val="000000"/>
                <w:sz w:val="22"/>
                <w:szCs w:val="22"/>
              </w:rPr>
            </w:pPr>
            <w:r w:rsidRPr="00EB2987">
              <w:rPr>
                <w:rFonts w:ascii="Calibri" w:eastAsia="Times New Roman" w:hAnsi="Calibri" w:cs="Calibri"/>
                <w:color w:val="000000"/>
                <w:sz w:val="22"/>
                <w:szCs w:val="22"/>
              </w:rPr>
              <w:t>MASE</w:t>
            </w:r>
          </w:p>
        </w:tc>
        <w:tc>
          <w:tcPr>
            <w:tcW w:w="1080" w:type="dxa"/>
            <w:shd w:val="clear" w:color="auto" w:fill="auto"/>
            <w:noWrap/>
            <w:vAlign w:val="bottom"/>
            <w:hideMark/>
          </w:tcPr>
          <w:p w14:paraId="3E8E74E5" w14:textId="77777777" w:rsidR="00EB2987" w:rsidRPr="00EB2987" w:rsidRDefault="00EB2987" w:rsidP="00EB2987">
            <w:pPr>
              <w:rPr>
                <w:rFonts w:ascii="Calibri" w:eastAsia="Times New Roman" w:hAnsi="Calibri" w:cs="Calibri"/>
                <w:color w:val="000000"/>
                <w:sz w:val="22"/>
                <w:szCs w:val="22"/>
              </w:rPr>
            </w:pPr>
            <w:r w:rsidRPr="00EB2987">
              <w:rPr>
                <w:rFonts w:ascii="Calibri" w:eastAsia="Times New Roman" w:hAnsi="Calibri" w:cs="Calibri"/>
                <w:color w:val="000000"/>
                <w:sz w:val="22"/>
                <w:szCs w:val="22"/>
              </w:rPr>
              <w:t>ACF1</w:t>
            </w:r>
          </w:p>
        </w:tc>
      </w:tr>
      <w:tr w:rsidR="004660D2" w:rsidRPr="00EB2987" w14:paraId="6AE132FD" w14:textId="77777777" w:rsidTr="00290DB3">
        <w:trPr>
          <w:trHeight w:val="290"/>
        </w:trPr>
        <w:tc>
          <w:tcPr>
            <w:tcW w:w="1170" w:type="dxa"/>
            <w:shd w:val="clear" w:color="auto" w:fill="auto"/>
            <w:noWrap/>
            <w:vAlign w:val="bottom"/>
            <w:hideMark/>
          </w:tcPr>
          <w:p w14:paraId="4DD3DCD3"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115998.2</w:t>
            </w:r>
          </w:p>
        </w:tc>
        <w:tc>
          <w:tcPr>
            <w:tcW w:w="1080" w:type="dxa"/>
            <w:shd w:val="clear" w:color="auto" w:fill="auto"/>
            <w:noWrap/>
            <w:vAlign w:val="bottom"/>
            <w:hideMark/>
          </w:tcPr>
          <w:p w14:paraId="53CB61CB"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205853.8</w:t>
            </w:r>
          </w:p>
        </w:tc>
        <w:tc>
          <w:tcPr>
            <w:tcW w:w="1170" w:type="dxa"/>
            <w:shd w:val="clear" w:color="auto" w:fill="auto"/>
            <w:noWrap/>
            <w:vAlign w:val="bottom"/>
            <w:hideMark/>
          </w:tcPr>
          <w:p w14:paraId="3C738C1A"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172182.5</w:t>
            </w:r>
          </w:p>
        </w:tc>
        <w:tc>
          <w:tcPr>
            <w:tcW w:w="1170" w:type="dxa"/>
            <w:shd w:val="clear" w:color="auto" w:fill="auto"/>
            <w:noWrap/>
            <w:vAlign w:val="bottom"/>
            <w:hideMark/>
          </w:tcPr>
          <w:p w14:paraId="37D295BE"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4.595344</w:t>
            </w:r>
          </w:p>
        </w:tc>
        <w:tc>
          <w:tcPr>
            <w:tcW w:w="1260" w:type="dxa"/>
            <w:shd w:val="clear" w:color="auto" w:fill="auto"/>
            <w:noWrap/>
            <w:vAlign w:val="bottom"/>
            <w:hideMark/>
          </w:tcPr>
          <w:p w14:paraId="24C75AC3"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7.741379</w:t>
            </w:r>
          </w:p>
        </w:tc>
        <w:tc>
          <w:tcPr>
            <w:tcW w:w="810" w:type="dxa"/>
            <w:shd w:val="clear" w:color="auto" w:fill="auto"/>
            <w:noWrap/>
            <w:vAlign w:val="bottom"/>
            <w:hideMark/>
          </w:tcPr>
          <w:p w14:paraId="0EF1C249"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1</w:t>
            </w:r>
          </w:p>
        </w:tc>
        <w:tc>
          <w:tcPr>
            <w:tcW w:w="1080" w:type="dxa"/>
            <w:shd w:val="clear" w:color="auto" w:fill="auto"/>
            <w:noWrap/>
            <w:vAlign w:val="bottom"/>
            <w:hideMark/>
          </w:tcPr>
          <w:p w14:paraId="6BB71D05" w14:textId="77777777" w:rsidR="00EB2987" w:rsidRPr="00EB2987" w:rsidRDefault="00EB2987" w:rsidP="00EB2987">
            <w:pPr>
              <w:jc w:val="right"/>
              <w:rPr>
                <w:rFonts w:ascii="Calibri" w:eastAsia="Times New Roman" w:hAnsi="Calibri" w:cs="Calibri"/>
                <w:color w:val="000000"/>
                <w:sz w:val="22"/>
                <w:szCs w:val="22"/>
              </w:rPr>
            </w:pPr>
            <w:r w:rsidRPr="00EB2987">
              <w:rPr>
                <w:rFonts w:ascii="Calibri" w:eastAsia="Times New Roman" w:hAnsi="Calibri" w:cs="Calibri"/>
                <w:color w:val="000000"/>
                <w:sz w:val="22"/>
                <w:szCs w:val="22"/>
              </w:rPr>
              <w:t>0.57322</w:t>
            </w:r>
          </w:p>
        </w:tc>
      </w:tr>
    </w:tbl>
    <w:p w14:paraId="45E2A737" w14:textId="4FF2DDE2" w:rsidR="00EB2987" w:rsidRDefault="00EB2987" w:rsidP="00EB2987">
      <w:pPr>
        <w:pStyle w:val="ListParagraph"/>
        <w:ind w:left="1440"/>
      </w:pPr>
    </w:p>
    <w:p w14:paraId="3336F76D" w14:textId="7A21732D" w:rsidR="000F35F2" w:rsidRPr="00290DB3" w:rsidRDefault="00290DB3" w:rsidP="00290DB3">
      <w:pPr>
        <w:pStyle w:val="ListParagraph"/>
        <w:numPr>
          <w:ilvl w:val="0"/>
          <w:numId w:val="11"/>
        </w:numPr>
        <w:rPr>
          <w:rFonts w:ascii="Verdana" w:hAnsi="Verdana"/>
          <w:color w:val="000000" w:themeColor="text1"/>
          <w:sz w:val="20"/>
          <w:szCs w:val="20"/>
        </w:rPr>
      </w:pPr>
      <w:r w:rsidRPr="00290DB3">
        <w:rPr>
          <w:rFonts w:ascii="Verdana" w:hAnsi="Verdana" w:cs="Segoe UI"/>
          <w:color w:val="000000" w:themeColor="text1"/>
          <w:sz w:val="20"/>
          <w:szCs w:val="20"/>
          <w:shd w:val="clear" w:color="auto" w:fill="FFFFFF"/>
        </w:rPr>
        <w:t xml:space="preserve">As RMSE is very high we see that </w:t>
      </w:r>
      <w:r w:rsidR="000F35F2" w:rsidRPr="00290DB3">
        <w:rPr>
          <w:rFonts w:ascii="Verdana" w:hAnsi="Verdana" w:cs="Segoe UI"/>
          <w:color w:val="000000" w:themeColor="text1"/>
          <w:sz w:val="20"/>
          <w:szCs w:val="20"/>
          <w:shd w:val="clear" w:color="auto" w:fill="FFFFFF"/>
        </w:rPr>
        <w:t xml:space="preserve">explanatory/predictive information is in the error. </w:t>
      </w:r>
    </w:p>
    <w:p w14:paraId="4C82B0DF" w14:textId="6CB75115" w:rsidR="000F35F2" w:rsidRDefault="00FA7455" w:rsidP="000F35F2">
      <w:pPr>
        <w:pStyle w:val="ListParagraph"/>
        <w:numPr>
          <w:ilvl w:val="1"/>
          <w:numId w:val="9"/>
        </w:numPr>
      </w:pPr>
      <w:r>
        <w:lastRenderedPageBreak/>
        <w:t xml:space="preserve">What does it predict the </w:t>
      </w:r>
      <w:r w:rsidR="00F322E6">
        <w:t>value</w:t>
      </w:r>
      <w:r>
        <w:t xml:space="preserve"> of </w:t>
      </w:r>
      <w:r w:rsidR="00F322E6">
        <w:t xml:space="preserve">time series </w:t>
      </w:r>
      <w:r>
        <w:t xml:space="preserve">will be in one </w:t>
      </w:r>
      <w:r w:rsidR="000F35F2">
        <w:t>yea</w:t>
      </w:r>
      <w:r w:rsidR="00904B7F">
        <w:t>r</w:t>
      </w:r>
    </w:p>
    <w:p w14:paraId="4FAE7755" w14:textId="59820564" w:rsidR="00904B7F" w:rsidRDefault="00904B7F" w:rsidP="004660D2">
      <w:pPr>
        <w:pStyle w:val="ListParagraph"/>
        <w:ind w:left="1440" w:hanging="1350"/>
      </w:pPr>
      <w:r>
        <w:rPr>
          <w:noProof/>
        </w:rPr>
        <w:drawing>
          <wp:inline distT="0" distB="0" distL="0" distR="0" wp14:anchorId="54CB3E6D" wp14:editId="1426BD3B">
            <wp:extent cx="5410200" cy="2419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200" cy="2419350"/>
                    </a:xfrm>
                    <a:prstGeom prst="rect">
                      <a:avLst/>
                    </a:prstGeom>
                  </pic:spPr>
                </pic:pic>
              </a:graphicData>
            </a:graphic>
          </wp:inline>
        </w:drawing>
      </w:r>
    </w:p>
    <w:p w14:paraId="6C15B9AC" w14:textId="1C18F5C3" w:rsidR="00904B7F" w:rsidRDefault="00904B7F" w:rsidP="004660D2">
      <w:pPr>
        <w:pStyle w:val="ListParagraph"/>
        <w:ind w:left="1440" w:hanging="1440"/>
      </w:pPr>
      <w:r>
        <w:rPr>
          <w:noProof/>
        </w:rPr>
        <w:drawing>
          <wp:inline distT="0" distB="0" distL="0" distR="0" wp14:anchorId="0498FF9A" wp14:editId="646CF382">
            <wp:extent cx="5715000" cy="3547745"/>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547745"/>
                    </a:xfrm>
                    <a:prstGeom prst="rect">
                      <a:avLst/>
                    </a:prstGeom>
                    <a:ln>
                      <a:solidFill>
                        <a:schemeClr val="tx2">
                          <a:lumMod val="20000"/>
                          <a:lumOff val="80000"/>
                        </a:schemeClr>
                      </a:solidFill>
                    </a:ln>
                  </pic:spPr>
                </pic:pic>
              </a:graphicData>
            </a:graphic>
          </wp:inline>
        </w:drawing>
      </w:r>
    </w:p>
    <w:p w14:paraId="6435D256" w14:textId="77777777" w:rsidR="00EB2987" w:rsidRDefault="00EB2987" w:rsidP="00EB2987">
      <w:pPr>
        <w:pStyle w:val="ListParagraph"/>
        <w:ind w:left="1440"/>
      </w:pPr>
    </w:p>
    <w:p w14:paraId="22F57749" w14:textId="25824387" w:rsidR="00FA7455" w:rsidRDefault="00FA7455" w:rsidP="00FA7455">
      <w:pPr>
        <w:pStyle w:val="ListParagraph"/>
        <w:numPr>
          <w:ilvl w:val="1"/>
          <w:numId w:val="9"/>
        </w:numPr>
      </w:pPr>
      <w:r>
        <w:t>Other observation</w:t>
      </w:r>
    </w:p>
    <w:p w14:paraId="4D17A65D" w14:textId="77777777" w:rsidR="000F35F2" w:rsidRDefault="000F35F2" w:rsidP="00290DB3"/>
    <w:p w14:paraId="11654DD7" w14:textId="12EA0294" w:rsidR="000F35F2" w:rsidRPr="00290DB3" w:rsidRDefault="000F35F2" w:rsidP="00290DB3">
      <w:pPr>
        <w:rPr>
          <w:rFonts w:ascii="Verdana" w:hAnsi="Verdana"/>
          <w:sz w:val="20"/>
          <w:szCs w:val="20"/>
        </w:rPr>
      </w:pPr>
      <w:r w:rsidRPr="00290DB3">
        <w:rPr>
          <w:rFonts w:ascii="Verdana" w:hAnsi="Verdana"/>
          <w:sz w:val="20"/>
          <w:szCs w:val="20"/>
        </w:rPr>
        <w:t>The forecast can be improved using other models</w:t>
      </w:r>
      <w:r w:rsidR="005C15E0" w:rsidRPr="00290DB3">
        <w:rPr>
          <w:rFonts w:ascii="Verdana" w:hAnsi="Verdana"/>
          <w:sz w:val="20"/>
          <w:szCs w:val="20"/>
        </w:rPr>
        <w:t xml:space="preserve"> as RMSE is quiet high</w:t>
      </w:r>
    </w:p>
    <w:p w14:paraId="779793AF" w14:textId="75F6D5CE" w:rsidR="00576961" w:rsidRDefault="00576961" w:rsidP="00857754">
      <w:pPr>
        <w:pStyle w:val="Heading2"/>
      </w:pPr>
      <w:bookmarkStart w:id="7" w:name="_Toc480139309"/>
      <w:r>
        <w:t>Simple Moving Average</w:t>
      </w:r>
      <w:r w:rsidR="00FA7455">
        <w:t>s</w:t>
      </w:r>
      <w:bookmarkEnd w:id="7"/>
    </w:p>
    <w:p w14:paraId="198524FD" w14:textId="46AD405A" w:rsidR="00E5079A" w:rsidRDefault="00840E03" w:rsidP="00E5079A">
      <w:pPr>
        <w:pStyle w:val="ListParagraph"/>
        <w:numPr>
          <w:ilvl w:val="0"/>
          <w:numId w:val="9"/>
        </w:numPr>
      </w:pPr>
      <w:r>
        <w:t xml:space="preserve">Plot the graph for time series. </w:t>
      </w:r>
    </w:p>
    <w:p w14:paraId="45720628" w14:textId="26DCEB21" w:rsidR="00840E03" w:rsidRDefault="00840E03" w:rsidP="00E5079A">
      <w:pPr>
        <w:pStyle w:val="ListParagraph"/>
        <w:numPr>
          <w:ilvl w:val="0"/>
          <w:numId w:val="9"/>
        </w:numPr>
      </w:pPr>
      <w:r>
        <w:t>Show the Simple Moving average of order 3 on the plot above in Red</w:t>
      </w:r>
    </w:p>
    <w:p w14:paraId="6968D9AB" w14:textId="018BB450" w:rsidR="00840E03" w:rsidRDefault="00840E03" w:rsidP="00E5079A">
      <w:pPr>
        <w:pStyle w:val="ListParagraph"/>
        <w:numPr>
          <w:ilvl w:val="0"/>
          <w:numId w:val="9"/>
        </w:numPr>
      </w:pPr>
      <w:r>
        <w:t>Show the Simple Moving average of order 6 on the plot above in Blue</w:t>
      </w:r>
    </w:p>
    <w:p w14:paraId="679101BB" w14:textId="46D477D8" w:rsidR="00840E03" w:rsidRDefault="00840E03" w:rsidP="00840E03">
      <w:pPr>
        <w:pStyle w:val="ListParagraph"/>
        <w:numPr>
          <w:ilvl w:val="0"/>
          <w:numId w:val="9"/>
        </w:numPr>
      </w:pPr>
      <w:r>
        <w:t>Show the Simple Moving average of order 12 on the plot above in Green</w:t>
      </w:r>
    </w:p>
    <w:p w14:paraId="60067122" w14:textId="58C8E667" w:rsidR="00B46610" w:rsidRDefault="00B46610" w:rsidP="00290DB3">
      <w:pPr>
        <w:pStyle w:val="ListParagraph"/>
        <w:ind w:hanging="720"/>
      </w:pPr>
      <w:r>
        <w:rPr>
          <w:noProof/>
        </w:rPr>
        <w:lastRenderedPageBreak/>
        <w:drawing>
          <wp:inline distT="0" distB="0" distL="0" distR="0" wp14:anchorId="2E3BDCF4" wp14:editId="5D02AC89">
            <wp:extent cx="5486400" cy="3547745"/>
            <wp:effectExtent l="19050" t="19050" r="19050"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656CB39F" w14:textId="7926393A" w:rsidR="00840E03" w:rsidRDefault="00840E03" w:rsidP="000276F8">
      <w:pPr>
        <w:pStyle w:val="ListParagraph"/>
        <w:numPr>
          <w:ilvl w:val="0"/>
          <w:numId w:val="9"/>
        </w:numPr>
      </w:pPr>
      <w:r>
        <w:t>(</w:t>
      </w:r>
      <w:r w:rsidR="000276F8">
        <w:t>B</w:t>
      </w:r>
      <w:r>
        <w:t>onus) show the forecast of next 12 months using one of the simple average order that y</w:t>
      </w:r>
      <w:r w:rsidR="00F322E6">
        <w:t>ou feel works best for time series</w:t>
      </w:r>
    </w:p>
    <w:p w14:paraId="4A6E642D" w14:textId="194883B0" w:rsidR="00B46610" w:rsidRDefault="00B46610" w:rsidP="00B46610">
      <w:pPr>
        <w:pStyle w:val="ListParagraph"/>
      </w:pPr>
      <w:r>
        <w:rPr>
          <w:noProof/>
        </w:rPr>
        <w:drawing>
          <wp:inline distT="0" distB="0" distL="0" distR="0" wp14:anchorId="4FD5BB71" wp14:editId="5584BBEF">
            <wp:extent cx="5410200" cy="3324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3324225"/>
                    </a:xfrm>
                    <a:prstGeom prst="rect">
                      <a:avLst/>
                    </a:prstGeom>
                  </pic:spPr>
                </pic:pic>
              </a:graphicData>
            </a:graphic>
          </wp:inline>
        </w:drawing>
      </w:r>
    </w:p>
    <w:p w14:paraId="0DF0BC66" w14:textId="1BC4557D" w:rsidR="00B46610" w:rsidRDefault="00B46610" w:rsidP="00290DB3">
      <w:pPr>
        <w:pStyle w:val="ListParagraph"/>
        <w:ind w:hanging="720"/>
      </w:pPr>
      <w:r>
        <w:rPr>
          <w:noProof/>
        </w:rPr>
        <w:lastRenderedPageBreak/>
        <w:drawing>
          <wp:inline distT="0" distB="0" distL="0" distR="0" wp14:anchorId="56104CAA" wp14:editId="5165915F">
            <wp:extent cx="5486400" cy="3547745"/>
            <wp:effectExtent l="19050" t="19050" r="1905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0D099B29" w14:textId="4293C0C6" w:rsidR="00576961" w:rsidRDefault="000276F8" w:rsidP="000276F8">
      <w:pPr>
        <w:pStyle w:val="ListParagraph"/>
        <w:numPr>
          <w:ilvl w:val="0"/>
          <w:numId w:val="9"/>
        </w:numPr>
      </w:pPr>
      <w:r>
        <w:t xml:space="preserve">What are your observations of the plot as the moving average order goes up? </w:t>
      </w:r>
    </w:p>
    <w:p w14:paraId="395731EA" w14:textId="77777777" w:rsidR="00290DB3" w:rsidRDefault="00290DB3" w:rsidP="00290DB3">
      <w:pPr>
        <w:pStyle w:val="ListParagraph"/>
      </w:pPr>
    </w:p>
    <w:p w14:paraId="65F9CDD5" w14:textId="4BEF3980" w:rsidR="00B46610" w:rsidRDefault="00290DB3" w:rsidP="00290DB3">
      <w:pPr>
        <w:pStyle w:val="Default"/>
        <w:numPr>
          <w:ilvl w:val="0"/>
          <w:numId w:val="11"/>
        </w:numPr>
        <w:jc w:val="both"/>
        <w:rPr>
          <w:sz w:val="23"/>
          <w:szCs w:val="23"/>
        </w:rPr>
      </w:pPr>
      <w:r>
        <w:rPr>
          <w:sz w:val="23"/>
          <w:szCs w:val="23"/>
        </w:rPr>
        <w:t>Smaller N</w:t>
      </w:r>
      <w:r w:rsidR="00B46610">
        <w:rPr>
          <w:sz w:val="23"/>
          <w:szCs w:val="23"/>
        </w:rPr>
        <w:t xml:space="preserve"> in our case</w:t>
      </w:r>
      <w:r>
        <w:rPr>
          <w:sz w:val="23"/>
          <w:szCs w:val="23"/>
        </w:rPr>
        <w:t xml:space="preserve"> i.e. </w:t>
      </w:r>
      <w:r w:rsidR="00B46610">
        <w:rPr>
          <w:sz w:val="23"/>
          <w:szCs w:val="23"/>
        </w:rPr>
        <w:t xml:space="preserve">3, tracks shifts in the level of a time series more quickly(randomness), while larger N’s in our case 12, are more effective in smoothing out random fluctuations over time. </w:t>
      </w:r>
    </w:p>
    <w:p w14:paraId="3B5A44E3" w14:textId="782BF3D5" w:rsidR="00B46610" w:rsidRDefault="00B46610" w:rsidP="00290DB3">
      <w:pPr>
        <w:pStyle w:val="Default"/>
        <w:numPr>
          <w:ilvl w:val="0"/>
          <w:numId w:val="11"/>
        </w:numPr>
        <w:jc w:val="both"/>
        <w:rPr>
          <w:sz w:val="23"/>
          <w:szCs w:val="23"/>
        </w:rPr>
      </w:pPr>
      <w:r>
        <w:rPr>
          <w:sz w:val="23"/>
          <w:szCs w:val="23"/>
        </w:rPr>
        <w:t>So as N increase from 3 to 12 it includes more observations to smooth out the random fluctuations in the data, thus providing a smooth line.</w:t>
      </w:r>
    </w:p>
    <w:p w14:paraId="6B21F13B" w14:textId="1C235BCD" w:rsidR="000276F8" w:rsidRDefault="00B46610" w:rsidP="00290DB3">
      <w:pPr>
        <w:pStyle w:val="Default"/>
        <w:numPr>
          <w:ilvl w:val="0"/>
          <w:numId w:val="11"/>
        </w:numPr>
        <w:jc w:val="both"/>
      </w:pPr>
      <w:r>
        <w:rPr>
          <w:sz w:val="23"/>
          <w:szCs w:val="23"/>
        </w:rPr>
        <w:t xml:space="preserve">Moreover, the more weight we would like to give to more recent data, the smaller N should be; correspondingly, the more past values are considered relevant, the larger N should be. So while our data is not stationary and has a </w:t>
      </w:r>
      <w:r w:rsidR="0084390B">
        <w:rPr>
          <w:sz w:val="23"/>
          <w:szCs w:val="23"/>
        </w:rPr>
        <w:t>upwards</w:t>
      </w:r>
      <w:bookmarkStart w:id="8" w:name="_GoBack"/>
      <w:bookmarkEnd w:id="8"/>
      <w:r>
        <w:rPr>
          <w:sz w:val="23"/>
          <w:szCs w:val="23"/>
        </w:rPr>
        <w:t xml:space="preserve"> trend so more recent value shall be relevant and thus N should be small.</w:t>
      </w:r>
    </w:p>
    <w:p w14:paraId="36EEAE52" w14:textId="5821897D" w:rsidR="00576961" w:rsidRDefault="00576961" w:rsidP="00857754">
      <w:pPr>
        <w:pStyle w:val="Heading2"/>
      </w:pPr>
      <w:bookmarkStart w:id="9" w:name="_Toc480139310"/>
      <w:r>
        <w:t>Simple Smoothing</w:t>
      </w:r>
      <w:bookmarkEnd w:id="9"/>
    </w:p>
    <w:p w14:paraId="6A594925" w14:textId="0A6A1A0E" w:rsidR="00E5079A" w:rsidRDefault="00D57231" w:rsidP="00E5079A">
      <w:pPr>
        <w:pStyle w:val="ListParagraph"/>
        <w:numPr>
          <w:ilvl w:val="0"/>
          <w:numId w:val="9"/>
        </w:numPr>
      </w:pPr>
      <w:r>
        <w:t xml:space="preserve">Perform a simple smoothing </w:t>
      </w:r>
      <w:r w:rsidR="00FA058D">
        <w:t>forecast for next 12 month</w:t>
      </w:r>
      <w:r w:rsidR="009803C8">
        <w:t xml:space="preserve">s for </w:t>
      </w:r>
      <w:r w:rsidR="00F322E6">
        <w:t>the</w:t>
      </w:r>
      <w:r w:rsidR="00FA058D">
        <w:t xml:space="preserve"> time series. </w:t>
      </w:r>
    </w:p>
    <w:p w14:paraId="237638DF" w14:textId="5C33D52A" w:rsidR="004C0F02" w:rsidRDefault="004C0F02" w:rsidP="004C0F02">
      <w:pPr>
        <w:pStyle w:val="ListParagraph"/>
      </w:pPr>
      <w:r>
        <w:rPr>
          <w:noProof/>
        </w:rPr>
        <w:drawing>
          <wp:inline distT="0" distB="0" distL="0" distR="0" wp14:anchorId="5E450B2E" wp14:editId="77138253">
            <wp:extent cx="4933950" cy="2152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2152650"/>
                    </a:xfrm>
                    <a:prstGeom prst="rect">
                      <a:avLst/>
                    </a:prstGeom>
                  </pic:spPr>
                </pic:pic>
              </a:graphicData>
            </a:graphic>
          </wp:inline>
        </w:drawing>
      </w:r>
    </w:p>
    <w:p w14:paraId="4B85A0B2" w14:textId="3AAF6081" w:rsidR="004C0F02" w:rsidRDefault="004C0F02" w:rsidP="004C0F02">
      <w:r>
        <w:lastRenderedPageBreak/>
        <w:t xml:space="preserve">               </w:t>
      </w:r>
      <w:r>
        <w:rPr>
          <w:noProof/>
        </w:rPr>
        <w:drawing>
          <wp:inline distT="0" distB="0" distL="0" distR="0" wp14:anchorId="69674CD5" wp14:editId="74EF7D57">
            <wp:extent cx="5486400" cy="3547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547745"/>
                    </a:xfrm>
                    <a:prstGeom prst="rect">
                      <a:avLst/>
                    </a:prstGeom>
                  </pic:spPr>
                </pic:pic>
              </a:graphicData>
            </a:graphic>
          </wp:inline>
        </w:drawing>
      </w:r>
    </w:p>
    <w:p w14:paraId="75160C9A" w14:textId="5AB8E507" w:rsidR="00290DB3" w:rsidRPr="00290DB3" w:rsidRDefault="00290DB3" w:rsidP="00290DB3">
      <w:pPr>
        <w:jc w:val="both"/>
        <w:rPr>
          <w:rFonts w:ascii="Verdana" w:hAnsi="Verdana"/>
          <w:sz w:val="20"/>
          <w:szCs w:val="20"/>
        </w:rPr>
      </w:pPr>
      <w:r w:rsidRPr="00290DB3">
        <w:rPr>
          <w:rFonts w:ascii="Verdana" w:hAnsi="Verdana"/>
          <w:sz w:val="20"/>
          <w:szCs w:val="20"/>
        </w:rPr>
        <w:t>As we see from the forecasted graph that SSE just provides a steady straight line and does not seem to consider seasonal variation in the data, so it can be evidently that SSE is not a good forecasting method for our data and we shall focus on ETS.</w:t>
      </w:r>
    </w:p>
    <w:p w14:paraId="023736C8" w14:textId="77777777" w:rsidR="00290DB3" w:rsidRDefault="00290DB3" w:rsidP="004C0F02"/>
    <w:p w14:paraId="6A2FC6C0" w14:textId="3F33F1C7" w:rsidR="00FA058D" w:rsidRDefault="00FA058D" w:rsidP="00FA058D">
      <w:pPr>
        <w:pStyle w:val="ListParagraph"/>
        <w:numPr>
          <w:ilvl w:val="1"/>
          <w:numId w:val="9"/>
        </w:numPr>
      </w:pPr>
      <w:r>
        <w:t xml:space="preserve">What is the value of alpha? </w:t>
      </w:r>
      <w:r w:rsidR="00330355">
        <w:t xml:space="preserve"> What does that value signify? </w:t>
      </w:r>
    </w:p>
    <w:p w14:paraId="46CF2760" w14:textId="77777777" w:rsidR="00290DB3" w:rsidRDefault="00290DB3" w:rsidP="00290DB3">
      <w:pPr>
        <w:pStyle w:val="ListParagraph"/>
        <w:ind w:left="1440"/>
      </w:pPr>
    </w:p>
    <w:p w14:paraId="35D7EEFF" w14:textId="5BA8A7B8" w:rsidR="004C0F02" w:rsidRPr="004B1D58" w:rsidRDefault="004C0F02" w:rsidP="004B1D58">
      <w:pPr>
        <w:pStyle w:val="ListParagraph"/>
        <w:ind w:left="1440"/>
        <w:jc w:val="both"/>
        <w:rPr>
          <w:rFonts w:ascii="Verdana" w:hAnsi="Verdana"/>
          <w:sz w:val="20"/>
          <w:szCs w:val="20"/>
        </w:rPr>
      </w:pPr>
      <w:r w:rsidRPr="004B1D58">
        <w:rPr>
          <w:rFonts w:ascii="Verdana" w:hAnsi="Verdana"/>
          <w:sz w:val="20"/>
          <w:szCs w:val="20"/>
        </w:rPr>
        <w:t xml:space="preserve">Smoothing factor or level factor or alpha(α) </w:t>
      </w:r>
      <w:r w:rsidR="00374A01" w:rsidRPr="004B1D58">
        <w:rPr>
          <w:rFonts w:ascii="Verdana" w:hAnsi="Verdana"/>
          <w:sz w:val="20"/>
          <w:szCs w:val="20"/>
        </w:rPr>
        <w:t xml:space="preserve"> lies within </w:t>
      </w:r>
      <w:r w:rsidRPr="004B1D58">
        <w:rPr>
          <w:rFonts w:ascii="Verdana" w:hAnsi="Verdana"/>
          <w:sz w:val="20"/>
          <w:szCs w:val="20"/>
        </w:rPr>
        <w:t>0 &lt;= α &lt;= 1</w:t>
      </w:r>
    </w:p>
    <w:p w14:paraId="70FEB021" w14:textId="77777777" w:rsidR="004B1D58" w:rsidRPr="004B1D58" w:rsidRDefault="004B1D58" w:rsidP="004B1D58">
      <w:pPr>
        <w:pStyle w:val="Default"/>
        <w:ind w:left="1080"/>
        <w:jc w:val="both"/>
        <w:rPr>
          <w:rFonts w:ascii="Verdana" w:hAnsi="Verdana"/>
          <w:color w:val="auto"/>
          <w:sz w:val="20"/>
          <w:szCs w:val="20"/>
        </w:rPr>
      </w:pPr>
    </w:p>
    <w:p w14:paraId="6AFAC54B" w14:textId="77777777" w:rsidR="004B1D58" w:rsidRDefault="004C0F02" w:rsidP="004B1D58">
      <w:pPr>
        <w:pStyle w:val="Default"/>
        <w:ind w:left="1080"/>
        <w:jc w:val="both"/>
        <w:rPr>
          <w:rFonts w:ascii="Verdana" w:hAnsi="Verdana"/>
          <w:color w:val="auto"/>
          <w:sz w:val="20"/>
          <w:szCs w:val="20"/>
        </w:rPr>
      </w:pPr>
      <w:r w:rsidRPr="004B1D58">
        <w:rPr>
          <w:rFonts w:ascii="Verdana" w:hAnsi="Verdana"/>
          <w:color w:val="auto"/>
          <w:sz w:val="20"/>
          <w:szCs w:val="20"/>
        </w:rPr>
        <w:t xml:space="preserve">Notes: </w:t>
      </w:r>
    </w:p>
    <w:p w14:paraId="37F88713" w14:textId="29E0882B" w:rsidR="004C0F02" w:rsidRPr="004B1D58" w:rsidRDefault="004C0F02" w:rsidP="004B1D58">
      <w:pPr>
        <w:pStyle w:val="Default"/>
        <w:numPr>
          <w:ilvl w:val="0"/>
          <w:numId w:val="11"/>
        </w:numPr>
        <w:jc w:val="both"/>
        <w:rPr>
          <w:rFonts w:ascii="Verdana" w:hAnsi="Verdana"/>
          <w:color w:val="auto"/>
          <w:sz w:val="20"/>
          <w:szCs w:val="20"/>
        </w:rPr>
      </w:pPr>
      <w:r w:rsidRPr="004B1D58">
        <w:rPr>
          <w:rFonts w:ascii="Verdana" w:hAnsi="Verdana"/>
          <w:color w:val="auto"/>
          <w:sz w:val="20"/>
          <w:szCs w:val="20"/>
        </w:rPr>
        <w:t>Large values of α yields forecasts which react quickly to shifts in the     demand pattern, but exhibit more variation (less smoothing) from period to period.</w:t>
      </w:r>
    </w:p>
    <w:p w14:paraId="5462C6F5" w14:textId="5C1FA34E" w:rsidR="004C0F02" w:rsidRPr="004B1D58" w:rsidRDefault="004C0F02" w:rsidP="004B1D58">
      <w:pPr>
        <w:pStyle w:val="Default"/>
        <w:numPr>
          <w:ilvl w:val="0"/>
          <w:numId w:val="11"/>
        </w:numPr>
        <w:jc w:val="both"/>
        <w:rPr>
          <w:rFonts w:ascii="Verdana" w:hAnsi="Verdana"/>
          <w:color w:val="auto"/>
          <w:sz w:val="20"/>
          <w:szCs w:val="20"/>
        </w:rPr>
      </w:pPr>
      <w:r w:rsidRPr="004B1D58">
        <w:rPr>
          <w:rFonts w:ascii="Verdana" w:hAnsi="Verdana"/>
          <w:color w:val="auto"/>
          <w:sz w:val="20"/>
          <w:szCs w:val="20"/>
        </w:rPr>
        <w:t>Small values of the smoothing constant α give greater weight to historical data (like large values of N in the moving average model), and hence exhibit relatively little sensitivity to variation.</w:t>
      </w:r>
    </w:p>
    <w:p w14:paraId="6C7783C9" w14:textId="76B679C9" w:rsidR="004C0F02" w:rsidRPr="004B1D58" w:rsidRDefault="004C0F02" w:rsidP="004B1D58">
      <w:pPr>
        <w:pStyle w:val="Default"/>
        <w:ind w:left="1080"/>
        <w:jc w:val="both"/>
        <w:rPr>
          <w:rFonts w:ascii="Verdana" w:hAnsi="Verdana"/>
          <w:color w:val="auto"/>
          <w:sz w:val="20"/>
          <w:szCs w:val="20"/>
        </w:rPr>
      </w:pPr>
      <w:r w:rsidRPr="004B1D58">
        <w:rPr>
          <w:rFonts w:ascii="Verdana" w:hAnsi="Verdana"/>
          <w:color w:val="auto"/>
          <w:sz w:val="20"/>
          <w:szCs w:val="20"/>
        </w:rPr>
        <w:t>Choose the alpha that gives smallest residual error.</w:t>
      </w:r>
    </w:p>
    <w:p w14:paraId="516B1B57" w14:textId="4F510FC4" w:rsidR="00374A01" w:rsidRDefault="00374A01" w:rsidP="004C0F02">
      <w:pPr>
        <w:pStyle w:val="Default"/>
        <w:ind w:left="1080"/>
        <w:rPr>
          <w:rFonts w:ascii="Verdana" w:hAnsi="Verdana"/>
          <w:color w:val="auto"/>
          <w:sz w:val="18"/>
          <w:szCs w:val="18"/>
        </w:rPr>
      </w:pPr>
    </w:p>
    <w:p w14:paraId="73D6B674" w14:textId="54DA9562" w:rsidR="00374A01" w:rsidRDefault="00374A01" w:rsidP="004C0F02">
      <w:pPr>
        <w:pStyle w:val="Default"/>
        <w:ind w:left="1080"/>
        <w:rPr>
          <w:rFonts w:ascii="Verdana" w:hAnsi="Verdana"/>
          <w:color w:val="auto"/>
          <w:sz w:val="18"/>
          <w:szCs w:val="18"/>
        </w:rPr>
      </w:pPr>
    </w:p>
    <w:p w14:paraId="60A1A605" w14:textId="46D9189A" w:rsidR="00374A01" w:rsidRDefault="00374A01" w:rsidP="004C0F02">
      <w:pPr>
        <w:pStyle w:val="Default"/>
        <w:ind w:left="1080"/>
        <w:rPr>
          <w:rFonts w:ascii="Verdana" w:hAnsi="Verdana"/>
          <w:color w:val="auto"/>
          <w:sz w:val="18"/>
          <w:szCs w:val="18"/>
        </w:rPr>
      </w:pPr>
      <w:r>
        <w:rPr>
          <w:rFonts w:ascii="Verdana" w:hAnsi="Verdana"/>
          <w:color w:val="auto"/>
          <w:sz w:val="18"/>
          <w:szCs w:val="18"/>
        </w:rPr>
        <w:t>SSE:</w:t>
      </w:r>
    </w:p>
    <w:p w14:paraId="26A9A901" w14:textId="77777777" w:rsidR="00374A01" w:rsidRPr="004C0F02" w:rsidRDefault="00374A01" w:rsidP="00374A0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720"/>
        <w:rPr>
          <w:rFonts w:ascii="Lucida Console" w:eastAsia="Times New Roman" w:hAnsi="Lucida Console" w:cs="Courier New"/>
          <w:color w:val="404040"/>
          <w:sz w:val="20"/>
          <w:szCs w:val="20"/>
        </w:rPr>
      </w:pPr>
      <w:r w:rsidRPr="004C0F02">
        <w:rPr>
          <w:rFonts w:ascii="Lucida Console" w:eastAsia="Times New Roman" w:hAnsi="Lucida Console" w:cs="Courier New"/>
          <w:color w:val="404040"/>
          <w:sz w:val="20"/>
          <w:szCs w:val="20"/>
        </w:rPr>
        <w:t>Smoothing parameters:</w:t>
      </w:r>
    </w:p>
    <w:p w14:paraId="55C55CCF" w14:textId="77777777" w:rsidR="00374A01" w:rsidRPr="004C0F02" w:rsidRDefault="00374A01" w:rsidP="00374A0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720"/>
        <w:rPr>
          <w:rFonts w:ascii="Lucida Console" w:eastAsia="Times New Roman" w:hAnsi="Lucida Console" w:cs="Courier New"/>
          <w:color w:val="404040"/>
          <w:sz w:val="20"/>
          <w:szCs w:val="20"/>
        </w:rPr>
      </w:pPr>
      <w:r w:rsidRPr="004C0F02">
        <w:rPr>
          <w:rFonts w:ascii="Lucida Console" w:eastAsia="Times New Roman" w:hAnsi="Lucida Console" w:cs="Courier New"/>
          <w:color w:val="404040"/>
          <w:sz w:val="20"/>
          <w:szCs w:val="20"/>
        </w:rPr>
        <w:t xml:space="preserve"> alpha: 0.8193105</w:t>
      </w:r>
    </w:p>
    <w:p w14:paraId="0F865C0D" w14:textId="77777777" w:rsidR="00374A01" w:rsidRPr="004C0F02" w:rsidRDefault="00374A01" w:rsidP="00374A0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720"/>
        <w:rPr>
          <w:rFonts w:ascii="Lucida Console" w:eastAsia="Times New Roman" w:hAnsi="Lucida Console" w:cs="Courier New"/>
          <w:color w:val="404040"/>
          <w:sz w:val="20"/>
          <w:szCs w:val="20"/>
        </w:rPr>
      </w:pPr>
      <w:r w:rsidRPr="004C0F02">
        <w:rPr>
          <w:rFonts w:ascii="Lucida Console" w:eastAsia="Times New Roman" w:hAnsi="Lucida Console" w:cs="Courier New"/>
          <w:color w:val="404040"/>
          <w:sz w:val="20"/>
          <w:szCs w:val="20"/>
        </w:rPr>
        <w:t xml:space="preserve"> beta : FALSE</w:t>
      </w:r>
    </w:p>
    <w:p w14:paraId="308612F3" w14:textId="77777777" w:rsidR="00374A01" w:rsidRPr="004C0F02" w:rsidRDefault="00374A01" w:rsidP="00374A0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720"/>
        <w:rPr>
          <w:rFonts w:ascii="Lucida Console" w:eastAsia="Times New Roman" w:hAnsi="Lucida Console" w:cs="Courier New"/>
          <w:color w:val="404040"/>
          <w:sz w:val="20"/>
          <w:szCs w:val="20"/>
        </w:rPr>
      </w:pPr>
      <w:r w:rsidRPr="004C0F02">
        <w:rPr>
          <w:rFonts w:ascii="Lucida Console" w:eastAsia="Times New Roman" w:hAnsi="Lucida Console" w:cs="Courier New"/>
          <w:color w:val="404040"/>
          <w:sz w:val="20"/>
          <w:szCs w:val="20"/>
        </w:rPr>
        <w:t xml:space="preserve"> gamma: FALSE</w:t>
      </w:r>
    </w:p>
    <w:p w14:paraId="1191B646" w14:textId="77777777" w:rsidR="00374A01" w:rsidRPr="000C26F3" w:rsidRDefault="00374A01" w:rsidP="004C0F02">
      <w:pPr>
        <w:pStyle w:val="Default"/>
        <w:ind w:left="1080"/>
        <w:rPr>
          <w:rFonts w:ascii="Verdana" w:hAnsi="Verdana"/>
          <w:color w:val="auto"/>
          <w:sz w:val="18"/>
          <w:szCs w:val="18"/>
        </w:rPr>
      </w:pPr>
    </w:p>
    <w:p w14:paraId="4007AD9B" w14:textId="2ADA4FEE" w:rsidR="004C0F02" w:rsidRPr="00374A01" w:rsidRDefault="004C0F02" w:rsidP="004C0F02">
      <w:pPr>
        <w:pStyle w:val="Default"/>
        <w:numPr>
          <w:ilvl w:val="0"/>
          <w:numId w:val="11"/>
        </w:numPr>
        <w:rPr>
          <w:rFonts w:ascii="Verdana" w:hAnsi="Verdana"/>
          <w:color w:val="auto"/>
          <w:sz w:val="18"/>
          <w:szCs w:val="18"/>
        </w:rPr>
      </w:pPr>
      <w:r w:rsidRPr="000C26F3">
        <w:rPr>
          <w:rFonts w:ascii="Verdana" w:hAnsi="Verdana" w:cs="Lucida Sans Unicode"/>
          <w:color w:val="auto"/>
          <w:spacing w:val="-2"/>
          <w:sz w:val="18"/>
          <w:szCs w:val="18"/>
          <w:shd w:val="clear" w:color="auto" w:fill="FFFFFF"/>
        </w:rPr>
        <w:t>As the value of alpha is very high the estimate of the current value of the are based mostly upon very recent observations in the time series.</w:t>
      </w:r>
    </w:p>
    <w:p w14:paraId="14391EF4" w14:textId="61ED4781" w:rsidR="00374A01" w:rsidRDefault="00374A01" w:rsidP="00374A01">
      <w:pPr>
        <w:pStyle w:val="Default"/>
        <w:rPr>
          <w:rFonts w:ascii="Verdana" w:hAnsi="Verdana" w:cs="Lucida Sans Unicode"/>
          <w:color w:val="auto"/>
          <w:spacing w:val="-2"/>
          <w:sz w:val="18"/>
          <w:szCs w:val="18"/>
          <w:shd w:val="clear" w:color="auto" w:fill="FFFFFF"/>
        </w:rPr>
      </w:pPr>
      <w:r>
        <w:rPr>
          <w:rFonts w:ascii="Verdana" w:hAnsi="Verdana" w:cs="Lucida Sans Unicode"/>
          <w:color w:val="auto"/>
          <w:spacing w:val="-2"/>
          <w:sz w:val="18"/>
          <w:szCs w:val="18"/>
          <w:shd w:val="clear" w:color="auto" w:fill="FFFFFF"/>
        </w:rPr>
        <w:t>ETS:</w:t>
      </w:r>
    </w:p>
    <w:p w14:paraId="66DD132D" w14:textId="77777777" w:rsidR="00374A01" w:rsidRDefault="00374A01" w:rsidP="00374A01">
      <w:pPr>
        <w:pStyle w:val="Default"/>
        <w:rPr>
          <w:rFonts w:ascii="Verdana" w:hAnsi="Verdana" w:cs="Lucida Sans Unicode"/>
          <w:color w:val="auto"/>
          <w:spacing w:val="-2"/>
          <w:sz w:val="18"/>
          <w:szCs w:val="18"/>
          <w:shd w:val="clear" w:color="auto" w:fill="FFFFFF"/>
        </w:rPr>
      </w:pPr>
    </w:p>
    <w:p w14:paraId="71A011DB" w14:textId="77777777" w:rsidR="00374A01" w:rsidRPr="000C26F3" w:rsidRDefault="00374A01" w:rsidP="00374A01">
      <w:pPr>
        <w:pStyle w:val="Default"/>
        <w:rPr>
          <w:rFonts w:ascii="Verdana" w:hAnsi="Verdana"/>
          <w:color w:val="auto"/>
          <w:sz w:val="18"/>
          <w:szCs w:val="18"/>
        </w:rPr>
      </w:pPr>
    </w:p>
    <w:p w14:paraId="6AD4B936" w14:textId="77777777" w:rsidR="00374A01" w:rsidRPr="00374A01" w:rsidRDefault="00374A01" w:rsidP="00374A0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lastRenderedPageBreak/>
        <w:t>Smoothing parameters:</w:t>
      </w:r>
    </w:p>
    <w:p w14:paraId="7DD24180" w14:textId="77777777" w:rsidR="00374A01" w:rsidRPr="00374A01" w:rsidRDefault="00374A01" w:rsidP="00374A0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t xml:space="preserve">    alpha = 0.4147 </w:t>
      </w:r>
    </w:p>
    <w:p w14:paraId="0627D97E" w14:textId="3E9F47FE" w:rsidR="00374A01" w:rsidRDefault="00374A01" w:rsidP="00374A0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t xml:space="preserve">    gamma = 1e-04 </w:t>
      </w:r>
    </w:p>
    <w:p w14:paraId="4E6A9A43" w14:textId="4A1BE932" w:rsidR="00374A01" w:rsidRPr="00374A01" w:rsidRDefault="00374A01" w:rsidP="00374A01">
      <w:pPr>
        <w:pStyle w:val="Default"/>
        <w:numPr>
          <w:ilvl w:val="0"/>
          <w:numId w:val="11"/>
        </w:numPr>
        <w:rPr>
          <w:rFonts w:ascii="Verdana" w:hAnsi="Verdana"/>
          <w:color w:val="auto"/>
          <w:sz w:val="18"/>
          <w:szCs w:val="18"/>
        </w:rPr>
      </w:pPr>
      <w:r w:rsidRPr="000C26F3">
        <w:rPr>
          <w:rFonts w:ascii="Verdana" w:hAnsi="Verdana" w:cs="Lucida Sans Unicode"/>
          <w:color w:val="auto"/>
          <w:spacing w:val="-2"/>
          <w:sz w:val="18"/>
          <w:szCs w:val="18"/>
          <w:shd w:val="clear" w:color="auto" w:fill="FFFFFF"/>
        </w:rPr>
        <w:t xml:space="preserve">As the value of alpha is </w:t>
      </w:r>
      <w:r>
        <w:rPr>
          <w:rFonts w:ascii="Verdana" w:hAnsi="Verdana" w:cs="Lucida Sans Unicode"/>
          <w:color w:val="auto"/>
          <w:spacing w:val="-2"/>
          <w:sz w:val="18"/>
          <w:szCs w:val="18"/>
          <w:shd w:val="clear" w:color="auto" w:fill="FFFFFF"/>
        </w:rPr>
        <w:t>low</w:t>
      </w:r>
      <w:r w:rsidRPr="000C26F3">
        <w:rPr>
          <w:rFonts w:ascii="Verdana" w:hAnsi="Verdana" w:cs="Lucida Sans Unicode"/>
          <w:color w:val="auto"/>
          <w:spacing w:val="-2"/>
          <w:sz w:val="18"/>
          <w:szCs w:val="18"/>
          <w:shd w:val="clear" w:color="auto" w:fill="FFFFFF"/>
        </w:rPr>
        <w:t xml:space="preserve"> the estimate of the current value of</w:t>
      </w:r>
      <w:r>
        <w:rPr>
          <w:rFonts w:ascii="Verdana" w:hAnsi="Verdana" w:cs="Lucida Sans Unicode"/>
          <w:color w:val="auto"/>
          <w:spacing w:val="-2"/>
          <w:sz w:val="18"/>
          <w:szCs w:val="18"/>
          <w:shd w:val="clear" w:color="auto" w:fill="FFFFFF"/>
        </w:rPr>
        <w:t xml:space="preserve"> the are based mostly upon historic </w:t>
      </w:r>
      <w:r w:rsidRPr="000C26F3">
        <w:rPr>
          <w:rFonts w:ascii="Verdana" w:hAnsi="Verdana" w:cs="Lucida Sans Unicode"/>
          <w:color w:val="auto"/>
          <w:spacing w:val="-2"/>
          <w:sz w:val="18"/>
          <w:szCs w:val="18"/>
          <w:shd w:val="clear" w:color="auto" w:fill="FFFFFF"/>
        </w:rPr>
        <w:t>observations in the time series.</w:t>
      </w:r>
    </w:p>
    <w:p w14:paraId="1AB27DE0" w14:textId="1201A1B2" w:rsidR="00374A01" w:rsidRDefault="00374A01" w:rsidP="00374A01"/>
    <w:p w14:paraId="0835ECE1" w14:textId="6C8866E7" w:rsidR="00FA058D" w:rsidRDefault="00FA058D" w:rsidP="00FA058D">
      <w:pPr>
        <w:pStyle w:val="ListParagraph"/>
        <w:numPr>
          <w:ilvl w:val="1"/>
          <w:numId w:val="9"/>
        </w:numPr>
      </w:pPr>
      <w:r>
        <w:t xml:space="preserve">What is the value of initial state? </w:t>
      </w:r>
    </w:p>
    <w:p w14:paraId="47E097BD" w14:textId="7198D77F" w:rsidR="00374A01" w:rsidRDefault="00374A01" w:rsidP="00374A01">
      <w:pPr>
        <w:pStyle w:val="ListParagraph"/>
        <w:ind w:left="1440"/>
      </w:pPr>
      <w:r>
        <w:t>SSE:</w:t>
      </w:r>
    </w:p>
    <w:p w14:paraId="4B2E8B83" w14:textId="7739158D" w:rsidR="004C0F02" w:rsidRPr="00374A01" w:rsidRDefault="004C0F02" w:rsidP="004B1D58">
      <w:pPr>
        <w:pStyle w:val="ListParagraph"/>
        <w:numPr>
          <w:ilvl w:val="0"/>
          <w:numId w:val="11"/>
        </w:numPr>
        <w:rPr>
          <w:rFonts w:ascii="Verdana" w:hAnsi="Verdana"/>
          <w:sz w:val="18"/>
          <w:szCs w:val="18"/>
        </w:rPr>
      </w:pPr>
      <w:r w:rsidRPr="000C26F3">
        <w:rPr>
          <w:rFonts w:ascii="Verdana" w:hAnsi="Verdana" w:cs="Lucida Sans Unicode"/>
          <w:color w:val="000000"/>
          <w:spacing w:val="-2"/>
          <w:sz w:val="18"/>
          <w:szCs w:val="18"/>
          <w:shd w:val="clear" w:color="auto" w:fill="FFFFFF"/>
        </w:rPr>
        <w:t>It is common in simple exponential smoothing to use the first value in the time series as the initial value for the level.</w:t>
      </w:r>
    </w:p>
    <w:p w14:paraId="75B7714A" w14:textId="24081817" w:rsidR="00374A01" w:rsidRDefault="00374A01" w:rsidP="00374A01">
      <w:pPr>
        <w:rPr>
          <w:rFonts w:ascii="Verdana" w:hAnsi="Verdana"/>
          <w:sz w:val="18"/>
          <w:szCs w:val="18"/>
        </w:rPr>
      </w:pPr>
    </w:p>
    <w:p w14:paraId="6590EA6B" w14:textId="6137CCBC" w:rsidR="00374A01" w:rsidRPr="004B1D58" w:rsidRDefault="00374A01" w:rsidP="004B1D58">
      <w:pPr>
        <w:pStyle w:val="ListParagraph"/>
        <w:numPr>
          <w:ilvl w:val="0"/>
          <w:numId w:val="11"/>
        </w:numPr>
        <w:rPr>
          <w:rFonts w:ascii="Verdana" w:hAnsi="Verdana"/>
          <w:sz w:val="18"/>
          <w:szCs w:val="18"/>
        </w:rPr>
      </w:pPr>
      <w:r w:rsidRPr="004B1D58">
        <w:rPr>
          <w:rFonts w:ascii="Verdana" w:hAnsi="Verdana"/>
          <w:sz w:val="18"/>
          <w:szCs w:val="18"/>
        </w:rPr>
        <w:t>ETS:</w:t>
      </w:r>
    </w:p>
    <w:p w14:paraId="7546CB86" w14:textId="427C0BF1" w:rsidR="00374A01" w:rsidRPr="00374A01" w:rsidRDefault="00374A01" w:rsidP="00374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t xml:space="preserve"> </w:t>
      </w:r>
      <w:r w:rsidR="004B1D58">
        <w:rPr>
          <w:rFonts w:ascii="Lucida Console" w:eastAsia="Times New Roman" w:hAnsi="Lucida Console" w:cs="Courier New"/>
          <w:color w:val="404040"/>
          <w:sz w:val="20"/>
          <w:szCs w:val="20"/>
        </w:rPr>
        <w:tab/>
      </w:r>
      <w:r w:rsidR="004B1D58">
        <w:rPr>
          <w:rFonts w:ascii="Lucida Console" w:eastAsia="Times New Roman" w:hAnsi="Lucida Console" w:cs="Courier New"/>
          <w:color w:val="404040"/>
          <w:sz w:val="20"/>
          <w:szCs w:val="20"/>
        </w:rPr>
        <w:tab/>
      </w:r>
      <w:r w:rsidRPr="00374A01">
        <w:rPr>
          <w:rFonts w:ascii="Lucida Console" w:eastAsia="Times New Roman" w:hAnsi="Lucida Console" w:cs="Courier New"/>
          <w:color w:val="404040"/>
          <w:sz w:val="20"/>
          <w:szCs w:val="20"/>
        </w:rPr>
        <w:t xml:space="preserve"> Initial states:</w:t>
      </w:r>
    </w:p>
    <w:p w14:paraId="37FACE1D" w14:textId="7E97B7D3" w:rsidR="00374A01" w:rsidRPr="00374A01" w:rsidRDefault="00374A01" w:rsidP="00374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t xml:space="preserve"> </w:t>
      </w:r>
      <w:r w:rsidR="004B1D58">
        <w:rPr>
          <w:rFonts w:ascii="Lucida Console" w:eastAsia="Times New Roman" w:hAnsi="Lucida Console" w:cs="Courier New"/>
          <w:color w:val="404040"/>
          <w:sz w:val="20"/>
          <w:szCs w:val="20"/>
        </w:rPr>
        <w:tab/>
      </w:r>
      <w:r w:rsidR="004B1D58">
        <w:rPr>
          <w:rFonts w:ascii="Lucida Console" w:eastAsia="Times New Roman" w:hAnsi="Lucida Console" w:cs="Courier New"/>
          <w:color w:val="404040"/>
          <w:sz w:val="20"/>
          <w:szCs w:val="20"/>
        </w:rPr>
        <w:tab/>
      </w:r>
      <w:r w:rsidRPr="00374A01">
        <w:rPr>
          <w:rFonts w:ascii="Lucida Console" w:eastAsia="Times New Roman" w:hAnsi="Lucida Console" w:cs="Courier New"/>
          <w:color w:val="404040"/>
          <w:sz w:val="20"/>
          <w:szCs w:val="20"/>
        </w:rPr>
        <w:t xml:space="preserve">   l = 1615326.4368 </w:t>
      </w:r>
    </w:p>
    <w:p w14:paraId="2BC200E2" w14:textId="04FBBD5A" w:rsidR="00374A01" w:rsidRPr="00374A01" w:rsidRDefault="00374A01" w:rsidP="00374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t xml:space="preserve"> </w:t>
      </w:r>
      <w:r w:rsidR="004B1D58">
        <w:rPr>
          <w:rFonts w:ascii="Lucida Console" w:eastAsia="Times New Roman" w:hAnsi="Lucida Console" w:cs="Courier New"/>
          <w:color w:val="404040"/>
          <w:sz w:val="20"/>
          <w:szCs w:val="20"/>
        </w:rPr>
        <w:tab/>
      </w:r>
      <w:r w:rsidR="004B1D58">
        <w:rPr>
          <w:rFonts w:ascii="Lucida Console" w:eastAsia="Times New Roman" w:hAnsi="Lucida Console" w:cs="Courier New"/>
          <w:color w:val="404040"/>
          <w:sz w:val="20"/>
          <w:szCs w:val="20"/>
        </w:rPr>
        <w:tab/>
      </w:r>
      <w:r w:rsidRPr="00374A01">
        <w:rPr>
          <w:rFonts w:ascii="Lucida Console" w:eastAsia="Times New Roman" w:hAnsi="Lucida Console" w:cs="Courier New"/>
          <w:color w:val="404040"/>
          <w:sz w:val="20"/>
          <w:szCs w:val="20"/>
        </w:rPr>
        <w:t xml:space="preserve">   s=1.0256 0.8825 1.0596 1.0823 1.2087 1.2262</w:t>
      </w:r>
    </w:p>
    <w:p w14:paraId="4CA8A97B" w14:textId="42AF7CF5" w:rsidR="00374A01" w:rsidRPr="00374A01" w:rsidRDefault="00374A01" w:rsidP="00374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374A01">
        <w:rPr>
          <w:rFonts w:ascii="Lucida Console" w:eastAsia="Times New Roman" w:hAnsi="Lucida Console" w:cs="Courier New"/>
          <w:color w:val="404040"/>
          <w:sz w:val="20"/>
          <w:szCs w:val="20"/>
        </w:rPr>
        <w:t xml:space="preserve"> </w:t>
      </w:r>
      <w:r w:rsidR="004B1D58">
        <w:rPr>
          <w:rFonts w:ascii="Lucida Console" w:eastAsia="Times New Roman" w:hAnsi="Lucida Console" w:cs="Courier New"/>
          <w:color w:val="404040"/>
          <w:sz w:val="20"/>
          <w:szCs w:val="20"/>
        </w:rPr>
        <w:tab/>
      </w:r>
      <w:r w:rsidR="004B1D58">
        <w:rPr>
          <w:rFonts w:ascii="Lucida Console" w:eastAsia="Times New Roman" w:hAnsi="Lucida Console" w:cs="Courier New"/>
          <w:color w:val="404040"/>
          <w:sz w:val="20"/>
          <w:szCs w:val="20"/>
        </w:rPr>
        <w:tab/>
      </w:r>
      <w:r w:rsidRPr="00374A01">
        <w:rPr>
          <w:rFonts w:ascii="Lucida Console" w:eastAsia="Times New Roman" w:hAnsi="Lucida Console" w:cs="Courier New"/>
          <w:color w:val="404040"/>
          <w:sz w:val="20"/>
          <w:szCs w:val="20"/>
        </w:rPr>
        <w:t xml:space="preserve">          1.0286 1.0079 0.972 0.9245 0.7721 0.81</w:t>
      </w:r>
    </w:p>
    <w:p w14:paraId="763CCA46" w14:textId="5002873F" w:rsidR="004C0F02" w:rsidRDefault="004C0F02" w:rsidP="004B1D58"/>
    <w:p w14:paraId="0D6F0A6E" w14:textId="3C78EDA4" w:rsidR="00FA058D" w:rsidRDefault="00FA058D" w:rsidP="00FA058D">
      <w:pPr>
        <w:pStyle w:val="ListParagraph"/>
        <w:numPr>
          <w:ilvl w:val="1"/>
          <w:numId w:val="9"/>
        </w:numPr>
      </w:pPr>
      <w:r>
        <w:t xml:space="preserve">What is the value of sigma? </w:t>
      </w:r>
      <w:r w:rsidR="00330355">
        <w:t xml:space="preserve"> What does the sigma signify?</w:t>
      </w:r>
    </w:p>
    <w:p w14:paraId="06418BAA" w14:textId="3833739D" w:rsidR="004B1D58" w:rsidRDefault="004B1D58" w:rsidP="004B1D58">
      <w:pPr>
        <w:pStyle w:val="ListParagraph"/>
        <w:ind w:left="1440"/>
      </w:pPr>
      <w:r w:rsidRPr="004B1D58">
        <w:rPr>
          <w:rFonts w:ascii="Lucida Console" w:eastAsia="Times New Roman" w:hAnsi="Lucida Console" w:cs="Courier New"/>
          <w:color w:val="000000" w:themeColor="text1"/>
          <w:sz w:val="20"/>
          <w:szCs w:val="20"/>
        </w:rPr>
        <w:t>sigma:  0.0469</w:t>
      </w:r>
    </w:p>
    <w:p w14:paraId="10387691" w14:textId="7ED2FABD" w:rsidR="00374A01" w:rsidRPr="004B1D58" w:rsidRDefault="00374A01" w:rsidP="00374A01">
      <w:pPr>
        <w:pStyle w:val="ListParagraph"/>
        <w:rPr>
          <w:rFonts w:ascii="Verdana" w:hAnsi="Verdana" w:cs="Arial"/>
          <w:color w:val="000000" w:themeColor="text1"/>
          <w:sz w:val="18"/>
          <w:szCs w:val="18"/>
        </w:rPr>
      </w:pPr>
      <w:r>
        <w:rPr>
          <w:rFonts w:ascii="Verdana" w:hAnsi="Verdana" w:cs="Arial"/>
          <w:color w:val="3A3A3A"/>
          <w:sz w:val="18"/>
          <w:szCs w:val="18"/>
        </w:rPr>
        <w:t xml:space="preserve">            </w:t>
      </w:r>
      <w:r w:rsidRPr="004B1D58">
        <w:rPr>
          <w:rFonts w:ascii="Verdana" w:hAnsi="Verdana" w:cs="Arial"/>
          <w:color w:val="000000" w:themeColor="text1"/>
          <w:sz w:val="18"/>
          <w:szCs w:val="18"/>
        </w:rPr>
        <w:t>Standard deviation of residuals from the mean</w:t>
      </w:r>
      <w:r w:rsidRPr="004B1D58">
        <w:rPr>
          <w:rFonts w:ascii="Lucida Console" w:eastAsia="Times New Roman" w:hAnsi="Lucida Console" w:cs="Courier New"/>
          <w:color w:val="000000" w:themeColor="text1"/>
          <w:sz w:val="20"/>
          <w:szCs w:val="20"/>
        </w:rPr>
        <w:t xml:space="preserve"> </w:t>
      </w:r>
    </w:p>
    <w:p w14:paraId="3A75176F" w14:textId="5D4A418F" w:rsidR="00374A01" w:rsidRPr="004B1D58" w:rsidRDefault="00374A01" w:rsidP="004B1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000000" w:themeColor="text1"/>
          <w:sz w:val="20"/>
          <w:szCs w:val="20"/>
        </w:rPr>
      </w:pPr>
      <w:r w:rsidRPr="004B1D58">
        <w:rPr>
          <w:rFonts w:ascii="Lucida Console" w:eastAsia="Times New Roman" w:hAnsi="Lucida Console" w:cs="Courier New"/>
          <w:color w:val="000000" w:themeColor="text1"/>
          <w:sz w:val="20"/>
          <w:szCs w:val="20"/>
        </w:rPr>
        <w:tab/>
      </w:r>
      <w:r w:rsidRPr="004B1D58">
        <w:rPr>
          <w:rFonts w:ascii="Lucida Console" w:eastAsia="Times New Roman" w:hAnsi="Lucida Console" w:cs="Courier New"/>
          <w:color w:val="000000" w:themeColor="text1"/>
          <w:sz w:val="20"/>
          <w:szCs w:val="20"/>
        </w:rPr>
        <w:tab/>
      </w:r>
    </w:p>
    <w:p w14:paraId="26569A6E" w14:textId="77777777" w:rsidR="00FA058D" w:rsidRDefault="00FA058D" w:rsidP="00FA058D">
      <w:pPr>
        <w:pStyle w:val="ListParagraph"/>
        <w:numPr>
          <w:ilvl w:val="0"/>
          <w:numId w:val="9"/>
        </w:numPr>
      </w:pPr>
      <w:r>
        <w:t xml:space="preserve">Perform Residual Analysis for this technique. </w:t>
      </w:r>
    </w:p>
    <w:p w14:paraId="636F3D9C" w14:textId="0261923D" w:rsidR="00FA058D" w:rsidRDefault="00FA058D" w:rsidP="00FA058D">
      <w:pPr>
        <w:pStyle w:val="ListParagraph"/>
        <w:numPr>
          <w:ilvl w:val="1"/>
          <w:numId w:val="9"/>
        </w:numPr>
      </w:pPr>
      <w:r>
        <w:t>Do a plot of residuals. What does the plot indicate?</w:t>
      </w:r>
    </w:p>
    <w:p w14:paraId="7433DA24" w14:textId="76D087C0" w:rsidR="00E147AC" w:rsidRDefault="00E147AC" w:rsidP="00E147AC">
      <w:pPr>
        <w:pStyle w:val="ListParagraph"/>
        <w:ind w:left="1440" w:hanging="1440"/>
      </w:pPr>
      <w:r>
        <w:rPr>
          <w:noProof/>
        </w:rPr>
        <w:drawing>
          <wp:inline distT="0" distB="0" distL="0" distR="0" wp14:anchorId="04095670" wp14:editId="33E49DC0">
            <wp:extent cx="5486400" cy="3547745"/>
            <wp:effectExtent l="19050" t="19050" r="1905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38F4D4B3" w14:textId="77777777" w:rsidR="00277B3B" w:rsidRDefault="00277B3B" w:rsidP="00E147AC">
      <w:pPr>
        <w:pStyle w:val="ListParagraph"/>
        <w:ind w:left="1440" w:hanging="1440"/>
      </w:pPr>
    </w:p>
    <w:p w14:paraId="6588E6AA" w14:textId="0D030229" w:rsidR="003B2173" w:rsidRPr="00277B3B" w:rsidRDefault="003B2173" w:rsidP="003B2173">
      <w:pPr>
        <w:pStyle w:val="ListParagraph"/>
        <w:ind w:left="0"/>
        <w:rPr>
          <w:rFonts w:ascii="Verdana" w:hAnsi="Verdana" w:cs="Lucida Grande"/>
          <w:color w:val="000000"/>
          <w:spacing w:val="-2"/>
          <w:sz w:val="20"/>
          <w:szCs w:val="20"/>
          <w:shd w:val="clear" w:color="auto" w:fill="FFFFFF"/>
        </w:rPr>
      </w:pPr>
      <w:r w:rsidRPr="00277B3B">
        <w:rPr>
          <w:rFonts w:ascii="Verdana" w:hAnsi="Verdana" w:cs="Lucida Grande"/>
          <w:color w:val="000000"/>
          <w:spacing w:val="-2"/>
          <w:sz w:val="20"/>
          <w:szCs w:val="20"/>
          <w:shd w:val="clear" w:color="auto" w:fill="FFFFFF"/>
        </w:rPr>
        <w:t>The plot shows that the forecast errors or residuals have constant variance over the time.</w:t>
      </w:r>
    </w:p>
    <w:p w14:paraId="337A3526" w14:textId="77777777" w:rsidR="003B2173" w:rsidRDefault="003B2173" w:rsidP="00E147AC">
      <w:pPr>
        <w:pStyle w:val="ListParagraph"/>
        <w:ind w:left="1440" w:hanging="1440"/>
      </w:pPr>
    </w:p>
    <w:p w14:paraId="3D9B66BC" w14:textId="4C28DC2A" w:rsidR="00FA058D" w:rsidRDefault="00FA058D" w:rsidP="00FA058D">
      <w:pPr>
        <w:pStyle w:val="ListParagraph"/>
        <w:numPr>
          <w:ilvl w:val="1"/>
          <w:numId w:val="9"/>
        </w:numPr>
      </w:pPr>
      <w:r>
        <w:t>Do a Histogram plot of residuals. What does the plot indicate?</w:t>
      </w:r>
    </w:p>
    <w:p w14:paraId="56931E82" w14:textId="2F5A2923" w:rsidR="00E147AC" w:rsidRDefault="00E147AC" w:rsidP="004660D2">
      <w:pPr>
        <w:pStyle w:val="ListParagraph"/>
        <w:ind w:left="1440" w:hanging="1440"/>
      </w:pPr>
      <w:r>
        <w:rPr>
          <w:noProof/>
        </w:rPr>
        <w:lastRenderedPageBreak/>
        <w:drawing>
          <wp:inline distT="0" distB="0" distL="0" distR="0" wp14:anchorId="1564EBBE" wp14:editId="35DC10B9">
            <wp:extent cx="5486400" cy="3547745"/>
            <wp:effectExtent l="19050" t="19050" r="1905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30E8F098" w14:textId="77777777" w:rsidR="00277B3B" w:rsidRDefault="00277B3B" w:rsidP="004660D2">
      <w:pPr>
        <w:pStyle w:val="ListParagraph"/>
        <w:ind w:left="1440" w:hanging="1440"/>
      </w:pPr>
    </w:p>
    <w:p w14:paraId="3C654B9F" w14:textId="77777777" w:rsidR="00277B3B" w:rsidRPr="00277B3B" w:rsidRDefault="003B2173" w:rsidP="00277B3B">
      <w:pPr>
        <w:pStyle w:val="ListParagraph"/>
        <w:numPr>
          <w:ilvl w:val="0"/>
          <w:numId w:val="11"/>
        </w:numPr>
        <w:jc w:val="both"/>
        <w:rPr>
          <w:rFonts w:ascii="Verdana" w:hAnsi="Verdana"/>
          <w:sz w:val="20"/>
          <w:szCs w:val="20"/>
        </w:rPr>
      </w:pPr>
      <w:r w:rsidRPr="00277B3B">
        <w:rPr>
          <w:rFonts w:ascii="Verdana" w:hAnsi="Verdana" w:cs="Lucida Grande"/>
          <w:color w:val="000000"/>
          <w:spacing w:val="-2"/>
          <w:sz w:val="20"/>
          <w:szCs w:val="20"/>
          <w:shd w:val="clear" w:color="auto" w:fill="FFFFFF"/>
        </w:rPr>
        <w:t xml:space="preserve">The histogram of forecast errors show that the forecast errors are normally distributed with mean zero and constant variance. </w:t>
      </w:r>
    </w:p>
    <w:p w14:paraId="50C91260" w14:textId="42B532A9" w:rsidR="003B2173" w:rsidRPr="00277B3B" w:rsidRDefault="003B2173" w:rsidP="00277B3B">
      <w:pPr>
        <w:pStyle w:val="ListParagraph"/>
        <w:numPr>
          <w:ilvl w:val="0"/>
          <w:numId w:val="11"/>
        </w:numPr>
        <w:jc w:val="both"/>
        <w:rPr>
          <w:rFonts w:ascii="Verdana" w:hAnsi="Verdana"/>
          <w:sz w:val="20"/>
          <w:szCs w:val="20"/>
        </w:rPr>
      </w:pPr>
      <w:r w:rsidRPr="00277B3B">
        <w:rPr>
          <w:rFonts w:ascii="Verdana" w:hAnsi="Verdana" w:cs="Lucida Sans Unicode"/>
          <w:color w:val="000000"/>
          <w:spacing w:val="-2"/>
          <w:sz w:val="20"/>
          <w:szCs w:val="20"/>
          <w:shd w:val="clear" w:color="auto" w:fill="FFFFFF"/>
        </w:rPr>
        <w:t xml:space="preserve">The data is </w:t>
      </w:r>
      <w:r w:rsidR="004660D2" w:rsidRPr="00277B3B">
        <w:rPr>
          <w:rFonts w:ascii="Verdana" w:hAnsi="Verdana" w:cs="Lucida Sans Unicode"/>
          <w:color w:val="000000"/>
          <w:spacing w:val="-2"/>
          <w:sz w:val="20"/>
          <w:szCs w:val="20"/>
          <w:shd w:val="clear" w:color="auto" w:fill="FFFFFF"/>
        </w:rPr>
        <w:t xml:space="preserve">slightly </w:t>
      </w:r>
      <w:r w:rsidRPr="00277B3B">
        <w:rPr>
          <w:rFonts w:ascii="Verdana" w:hAnsi="Verdana" w:cs="Lucida Sans Unicode"/>
          <w:color w:val="000000"/>
          <w:spacing w:val="-2"/>
          <w:sz w:val="20"/>
          <w:szCs w:val="20"/>
          <w:shd w:val="clear" w:color="auto" w:fill="FFFFFF"/>
        </w:rPr>
        <w:t xml:space="preserve">skewed towards the left. </w:t>
      </w:r>
    </w:p>
    <w:p w14:paraId="350D97EF" w14:textId="77777777" w:rsidR="003B2173" w:rsidRDefault="003B2173" w:rsidP="00E147AC">
      <w:pPr>
        <w:pStyle w:val="ListParagraph"/>
        <w:ind w:left="1440"/>
      </w:pPr>
    </w:p>
    <w:p w14:paraId="0DC104B4" w14:textId="72839005" w:rsidR="00FA058D" w:rsidRDefault="00FA058D" w:rsidP="00FA058D">
      <w:pPr>
        <w:pStyle w:val="ListParagraph"/>
        <w:numPr>
          <w:ilvl w:val="1"/>
          <w:numId w:val="9"/>
        </w:numPr>
      </w:pPr>
      <w:r>
        <w:t xml:space="preserve">Do a plot of fitted values vs. residuals. What does the plot indicate? </w:t>
      </w:r>
    </w:p>
    <w:p w14:paraId="3C390AC6" w14:textId="00D601D7" w:rsidR="00E147AC" w:rsidRDefault="00E147AC" w:rsidP="004660D2">
      <w:pPr>
        <w:pStyle w:val="ListParagraph"/>
        <w:ind w:left="1440" w:hanging="1440"/>
      </w:pPr>
      <w:r>
        <w:rPr>
          <w:noProof/>
        </w:rPr>
        <w:drawing>
          <wp:inline distT="0" distB="0" distL="0" distR="0" wp14:anchorId="3A51B93E" wp14:editId="1B84E8C0">
            <wp:extent cx="5486400" cy="3547745"/>
            <wp:effectExtent l="19050" t="19050" r="1905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06EDCA3B" w14:textId="6C62FF2D" w:rsidR="004660D2" w:rsidRPr="00277B3B" w:rsidRDefault="004660D2" w:rsidP="00277B3B">
      <w:pPr>
        <w:pStyle w:val="ListParagraph"/>
        <w:ind w:left="0"/>
        <w:jc w:val="both"/>
        <w:rPr>
          <w:rFonts w:ascii="Verdana" w:hAnsi="Verdana" w:cs="Segoe UI"/>
          <w:color w:val="000000" w:themeColor="text1"/>
          <w:sz w:val="20"/>
          <w:szCs w:val="20"/>
          <w:shd w:val="clear" w:color="auto" w:fill="FFFFFF"/>
        </w:rPr>
      </w:pPr>
      <w:r w:rsidRPr="00277B3B">
        <w:rPr>
          <w:rFonts w:ascii="Verdana" w:hAnsi="Verdana" w:cs="Segoe UI"/>
          <w:color w:val="000000" w:themeColor="text1"/>
          <w:sz w:val="20"/>
          <w:szCs w:val="20"/>
          <w:shd w:val="clear" w:color="auto" w:fill="FFFFFF"/>
        </w:rPr>
        <w:lastRenderedPageBreak/>
        <w:t>The errors have constant variance, with the residuals scattered randomly around zero.</w:t>
      </w:r>
      <w:r w:rsidR="00277B3B" w:rsidRPr="00277B3B">
        <w:rPr>
          <w:rFonts w:ascii="Verdana" w:hAnsi="Verdana" w:cs="Segoe UI"/>
          <w:color w:val="000000" w:themeColor="text1"/>
          <w:sz w:val="20"/>
          <w:szCs w:val="20"/>
          <w:shd w:val="clear" w:color="auto" w:fill="FFFFFF"/>
        </w:rPr>
        <w:t xml:space="preserve"> </w:t>
      </w:r>
      <w:r w:rsidRPr="00277B3B">
        <w:rPr>
          <w:rStyle w:val="apple-converted-space"/>
          <w:rFonts w:ascii="Verdana" w:hAnsi="Verdana"/>
          <w:color w:val="000000" w:themeColor="text1"/>
          <w:sz w:val="20"/>
          <w:szCs w:val="20"/>
          <w:shd w:val="clear" w:color="auto" w:fill="FFFFFF"/>
        </w:rPr>
        <w:t xml:space="preserve">Though the variation of residuals decreases when the predicted data increases, the +ive and –ve values of residuals cancel each other to make mean error equal to zero. </w:t>
      </w:r>
    </w:p>
    <w:p w14:paraId="2D1151CD" w14:textId="77777777" w:rsidR="004660D2" w:rsidRDefault="004660D2" w:rsidP="004660D2">
      <w:pPr>
        <w:pStyle w:val="ListParagraph"/>
        <w:ind w:left="1440" w:hanging="1440"/>
      </w:pPr>
    </w:p>
    <w:p w14:paraId="40DE2F07" w14:textId="0F5202AA" w:rsidR="00FA058D" w:rsidRDefault="00FA058D" w:rsidP="00FA058D">
      <w:pPr>
        <w:pStyle w:val="ListParagraph"/>
        <w:numPr>
          <w:ilvl w:val="1"/>
          <w:numId w:val="9"/>
        </w:numPr>
      </w:pPr>
      <w:r>
        <w:t>Do a plot of actual values vs. residuals. What does the plot indicate?</w:t>
      </w:r>
    </w:p>
    <w:p w14:paraId="583CE848" w14:textId="45B64C58" w:rsidR="00E147AC" w:rsidRDefault="00E147AC" w:rsidP="004660D2">
      <w:pPr>
        <w:pStyle w:val="ListParagraph"/>
        <w:ind w:left="1440" w:hanging="1440"/>
      </w:pPr>
      <w:r>
        <w:rPr>
          <w:noProof/>
        </w:rPr>
        <w:drawing>
          <wp:inline distT="0" distB="0" distL="0" distR="0" wp14:anchorId="4E6BEE12" wp14:editId="1CFFF376">
            <wp:extent cx="5486400" cy="3547745"/>
            <wp:effectExtent l="19050" t="19050" r="1905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1DD8E979" w14:textId="77777777" w:rsidR="00277B3B" w:rsidRDefault="00277B3B" w:rsidP="004660D2">
      <w:pPr>
        <w:pStyle w:val="ListParagraph"/>
        <w:ind w:left="0"/>
        <w:rPr>
          <w:rFonts w:ascii="Segoe UI" w:hAnsi="Segoe UI" w:cs="Segoe UI"/>
          <w:color w:val="4D4F51"/>
          <w:sz w:val="21"/>
          <w:szCs w:val="21"/>
          <w:shd w:val="clear" w:color="auto" w:fill="FFFFFF"/>
        </w:rPr>
      </w:pPr>
    </w:p>
    <w:p w14:paraId="02AB2CDF" w14:textId="6654C3C4" w:rsidR="00277B3B" w:rsidRPr="00277B3B" w:rsidRDefault="004660D2" w:rsidP="00277B3B">
      <w:pPr>
        <w:pStyle w:val="ListParagraph"/>
        <w:numPr>
          <w:ilvl w:val="0"/>
          <w:numId w:val="11"/>
        </w:numPr>
        <w:jc w:val="both"/>
        <w:rPr>
          <w:rFonts w:ascii="Verdana" w:hAnsi="Verdana" w:cs="Segoe UI"/>
          <w:color w:val="000000" w:themeColor="text1"/>
          <w:sz w:val="20"/>
          <w:szCs w:val="20"/>
          <w:shd w:val="clear" w:color="auto" w:fill="FFFFFF"/>
        </w:rPr>
      </w:pPr>
      <w:r w:rsidRPr="00277B3B">
        <w:rPr>
          <w:rFonts w:ascii="Verdana" w:hAnsi="Verdana" w:cs="Segoe UI"/>
          <w:color w:val="000000" w:themeColor="text1"/>
          <w:sz w:val="20"/>
          <w:szCs w:val="20"/>
          <w:shd w:val="clear" w:color="auto" w:fill="FFFFFF"/>
        </w:rPr>
        <w:t>The errors have constant variance</w:t>
      </w:r>
      <w:r w:rsidR="00506C1D" w:rsidRPr="00277B3B">
        <w:rPr>
          <w:rFonts w:ascii="Verdana" w:hAnsi="Verdana" w:cs="Segoe UI"/>
          <w:color w:val="000000" w:themeColor="text1"/>
          <w:sz w:val="20"/>
          <w:szCs w:val="20"/>
          <w:shd w:val="clear" w:color="auto" w:fill="FFFFFF"/>
        </w:rPr>
        <w:t xml:space="preserve"> for the initials values of actual data</w:t>
      </w:r>
      <w:r w:rsidRPr="00277B3B">
        <w:rPr>
          <w:rFonts w:ascii="Verdana" w:hAnsi="Verdana" w:cs="Segoe UI"/>
          <w:color w:val="000000" w:themeColor="text1"/>
          <w:sz w:val="20"/>
          <w:szCs w:val="20"/>
          <w:shd w:val="clear" w:color="auto" w:fill="FFFFFF"/>
        </w:rPr>
        <w:t>,</w:t>
      </w:r>
      <w:r w:rsidR="00506C1D" w:rsidRPr="00277B3B">
        <w:rPr>
          <w:rFonts w:ascii="Verdana" w:hAnsi="Verdana" w:cs="Segoe UI"/>
          <w:color w:val="000000" w:themeColor="text1"/>
          <w:sz w:val="20"/>
          <w:szCs w:val="20"/>
          <w:shd w:val="clear" w:color="auto" w:fill="FFFFFF"/>
        </w:rPr>
        <w:t xml:space="preserve"> as the data is increased </w:t>
      </w:r>
      <w:r w:rsidR="00277B3B" w:rsidRPr="00277B3B">
        <w:rPr>
          <w:rStyle w:val="apple-converted-space"/>
          <w:rFonts w:ascii="Verdana" w:hAnsi="Verdana"/>
          <w:color w:val="000000" w:themeColor="text1"/>
          <w:sz w:val="20"/>
          <w:szCs w:val="20"/>
          <w:shd w:val="clear" w:color="auto" w:fill="FFFFFF"/>
        </w:rPr>
        <w:t>the +</w:t>
      </w:r>
      <w:r w:rsidR="00506C1D" w:rsidRPr="00277B3B">
        <w:rPr>
          <w:rStyle w:val="apple-converted-space"/>
          <w:rFonts w:ascii="Verdana" w:hAnsi="Verdana"/>
          <w:color w:val="000000" w:themeColor="text1"/>
          <w:sz w:val="20"/>
          <w:szCs w:val="20"/>
          <w:shd w:val="clear" w:color="auto" w:fill="FFFFFF"/>
        </w:rPr>
        <w:t>ve and –ve values of residuals cancel each other to make mean error equal to zero.</w:t>
      </w:r>
      <w:r w:rsidR="00506C1D" w:rsidRPr="00277B3B">
        <w:rPr>
          <w:rFonts w:ascii="Verdana" w:hAnsi="Verdana" w:cs="Segoe UI"/>
          <w:color w:val="000000" w:themeColor="text1"/>
          <w:sz w:val="20"/>
          <w:szCs w:val="20"/>
          <w:shd w:val="clear" w:color="auto" w:fill="FFFFFF"/>
        </w:rPr>
        <w:t xml:space="preserve"> </w:t>
      </w:r>
    </w:p>
    <w:p w14:paraId="1CDA9C8F" w14:textId="5A88F839" w:rsidR="00277B3B" w:rsidRPr="00277B3B" w:rsidRDefault="00506C1D" w:rsidP="00277B3B">
      <w:pPr>
        <w:pStyle w:val="ListParagraph"/>
        <w:numPr>
          <w:ilvl w:val="0"/>
          <w:numId w:val="11"/>
        </w:numPr>
        <w:jc w:val="both"/>
        <w:rPr>
          <w:rFonts w:ascii="Verdana" w:hAnsi="Verdana" w:cs="Segoe UI"/>
          <w:color w:val="000000" w:themeColor="text1"/>
          <w:sz w:val="20"/>
          <w:szCs w:val="20"/>
          <w:shd w:val="clear" w:color="auto" w:fill="FFFFFF"/>
        </w:rPr>
      </w:pPr>
      <w:r w:rsidRPr="00277B3B">
        <w:rPr>
          <w:rFonts w:ascii="Verdana" w:hAnsi="Verdana" w:cs="Segoe UI"/>
          <w:color w:val="000000" w:themeColor="text1"/>
          <w:sz w:val="20"/>
          <w:szCs w:val="20"/>
          <w:shd w:val="clear" w:color="auto" w:fill="FFFFFF"/>
        </w:rPr>
        <w:t>For the higher values of the data the residuals are +ive and ther</w:t>
      </w:r>
      <w:r w:rsidR="00277B3B" w:rsidRPr="00277B3B">
        <w:rPr>
          <w:rFonts w:ascii="Verdana" w:hAnsi="Verdana" w:cs="Segoe UI"/>
          <w:color w:val="000000" w:themeColor="text1"/>
          <w:sz w:val="20"/>
          <w:szCs w:val="20"/>
          <w:shd w:val="clear" w:color="auto" w:fill="FFFFFF"/>
        </w:rPr>
        <w:t>e</w:t>
      </w:r>
      <w:r w:rsidRPr="00277B3B">
        <w:rPr>
          <w:rFonts w:ascii="Verdana" w:hAnsi="Verdana" w:cs="Segoe UI"/>
          <w:color w:val="000000" w:themeColor="text1"/>
          <w:sz w:val="20"/>
          <w:szCs w:val="20"/>
          <w:shd w:val="clear" w:color="auto" w:fill="FFFFFF"/>
        </w:rPr>
        <w:t xml:space="preserve">by indicating that </w:t>
      </w:r>
      <w:r w:rsidR="00277B3B" w:rsidRPr="00277B3B">
        <w:rPr>
          <w:rFonts w:ascii="Verdana" w:hAnsi="Verdana" w:cs="Lucida Grande"/>
          <w:color w:val="000000" w:themeColor="text1"/>
          <w:spacing w:val="-2"/>
          <w:sz w:val="20"/>
          <w:szCs w:val="20"/>
          <w:shd w:val="clear" w:color="auto" w:fill="FFFFFF"/>
        </w:rPr>
        <w:t>t</w:t>
      </w:r>
      <w:r w:rsidRPr="00277B3B">
        <w:rPr>
          <w:rFonts w:ascii="Verdana" w:hAnsi="Verdana" w:cs="Lucida Grande"/>
          <w:color w:val="000000" w:themeColor="text1"/>
          <w:spacing w:val="-2"/>
          <w:sz w:val="20"/>
          <w:szCs w:val="20"/>
          <w:shd w:val="clear" w:color="auto" w:fill="FFFFFF"/>
        </w:rPr>
        <w:t>he residuals are having some information.</w:t>
      </w:r>
      <w:r w:rsidR="004660D2" w:rsidRPr="00277B3B">
        <w:rPr>
          <w:rFonts w:ascii="Verdana" w:hAnsi="Verdana" w:cs="Segoe UI"/>
          <w:color w:val="000000" w:themeColor="text1"/>
          <w:sz w:val="20"/>
          <w:szCs w:val="20"/>
          <w:shd w:val="clear" w:color="auto" w:fill="FFFFFF"/>
        </w:rPr>
        <w:t xml:space="preserve"> </w:t>
      </w:r>
    </w:p>
    <w:p w14:paraId="002D8B4B" w14:textId="5CC5850C" w:rsidR="004660D2" w:rsidRPr="00277B3B" w:rsidRDefault="00277B3B" w:rsidP="00277B3B">
      <w:pPr>
        <w:pStyle w:val="ListParagraph"/>
        <w:numPr>
          <w:ilvl w:val="0"/>
          <w:numId w:val="11"/>
        </w:numPr>
        <w:jc w:val="both"/>
        <w:rPr>
          <w:rFonts w:ascii="Verdana" w:hAnsi="Verdana" w:cs="Segoe UI"/>
          <w:color w:val="000000" w:themeColor="text1"/>
          <w:sz w:val="20"/>
          <w:szCs w:val="20"/>
          <w:shd w:val="clear" w:color="auto" w:fill="FFFFFF"/>
        </w:rPr>
      </w:pPr>
      <w:r w:rsidRPr="00277B3B">
        <w:rPr>
          <w:rFonts w:ascii="Verdana" w:hAnsi="Verdana" w:cs="Segoe UI"/>
          <w:color w:val="000000" w:themeColor="text1"/>
          <w:sz w:val="20"/>
          <w:szCs w:val="20"/>
          <w:shd w:val="clear" w:color="auto" w:fill="FFFFFF"/>
        </w:rPr>
        <w:t>T</w:t>
      </w:r>
      <w:r w:rsidR="004660D2" w:rsidRPr="00277B3B">
        <w:rPr>
          <w:rFonts w:ascii="Verdana" w:hAnsi="Verdana" w:cs="Segoe UI"/>
          <w:color w:val="000000" w:themeColor="text1"/>
          <w:sz w:val="20"/>
          <w:szCs w:val="20"/>
          <w:shd w:val="clear" w:color="auto" w:fill="FFFFFF"/>
        </w:rPr>
        <w:t>he plot also indicates presence of outliers.</w:t>
      </w:r>
    </w:p>
    <w:p w14:paraId="7D9BB564" w14:textId="77777777" w:rsidR="004660D2" w:rsidRDefault="004660D2" w:rsidP="004660D2">
      <w:pPr>
        <w:pStyle w:val="ListParagraph"/>
        <w:ind w:left="1440" w:hanging="1440"/>
      </w:pPr>
    </w:p>
    <w:p w14:paraId="081E6E85" w14:textId="21C783B6" w:rsidR="00FA058D" w:rsidRDefault="00FA058D" w:rsidP="00FA058D">
      <w:pPr>
        <w:pStyle w:val="ListParagraph"/>
        <w:numPr>
          <w:ilvl w:val="1"/>
          <w:numId w:val="9"/>
        </w:numPr>
      </w:pPr>
      <w:r>
        <w:t>Do an ACF plot of the residuals? What does this plot indicate?</w:t>
      </w:r>
    </w:p>
    <w:p w14:paraId="7E149B74" w14:textId="2E59F9A1" w:rsidR="00E147AC" w:rsidRDefault="00E147AC" w:rsidP="00EA5A4B">
      <w:pPr>
        <w:pStyle w:val="ListParagraph"/>
        <w:ind w:left="1440" w:hanging="1440"/>
      </w:pPr>
      <w:r>
        <w:rPr>
          <w:noProof/>
        </w:rPr>
        <w:lastRenderedPageBreak/>
        <w:drawing>
          <wp:inline distT="0" distB="0" distL="0" distR="0" wp14:anchorId="19BDC070" wp14:editId="056D2EC4">
            <wp:extent cx="5486400" cy="3547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547745"/>
                    </a:xfrm>
                    <a:prstGeom prst="rect">
                      <a:avLst/>
                    </a:prstGeom>
                  </pic:spPr>
                </pic:pic>
              </a:graphicData>
            </a:graphic>
          </wp:inline>
        </w:drawing>
      </w:r>
    </w:p>
    <w:p w14:paraId="21244C8E" w14:textId="77777777" w:rsidR="00277B3B" w:rsidRDefault="00F35EC6" w:rsidP="00277B3B">
      <w:pPr>
        <w:pStyle w:val="ListParagraph"/>
        <w:numPr>
          <w:ilvl w:val="0"/>
          <w:numId w:val="11"/>
        </w:numPr>
        <w:rPr>
          <w:rFonts w:ascii="Lucida Grande" w:hAnsi="Lucida Grande" w:cs="Lucida Grande"/>
          <w:color w:val="000000"/>
          <w:spacing w:val="-2"/>
          <w:sz w:val="21"/>
          <w:szCs w:val="21"/>
          <w:shd w:val="clear" w:color="auto" w:fill="FFFFFF"/>
        </w:rPr>
      </w:pPr>
      <w:r>
        <w:rPr>
          <w:rFonts w:ascii="Lucida Grande" w:hAnsi="Lucida Grande" w:cs="Lucida Grande"/>
          <w:color w:val="000000"/>
          <w:spacing w:val="-2"/>
          <w:sz w:val="21"/>
          <w:szCs w:val="21"/>
          <w:shd w:val="clear" w:color="auto" w:fill="FFFFFF"/>
        </w:rPr>
        <w:t xml:space="preserve">The correlogram provides the correlations between forecast errors for successive predictions. As autocorrelations at </w:t>
      </w:r>
      <w:r w:rsidR="00EA5A4B">
        <w:rPr>
          <w:rFonts w:ascii="Lucida Grande" w:hAnsi="Lucida Grande" w:cs="Lucida Grande"/>
          <w:color w:val="000000"/>
          <w:spacing w:val="-2"/>
          <w:sz w:val="21"/>
          <w:szCs w:val="21"/>
          <w:shd w:val="clear" w:color="auto" w:fill="FFFFFF"/>
        </w:rPr>
        <w:t>lag 3</w:t>
      </w:r>
      <w:r w:rsidR="00910B1F">
        <w:rPr>
          <w:rFonts w:ascii="Lucida Grande" w:hAnsi="Lucida Grande" w:cs="Lucida Grande"/>
          <w:color w:val="000000"/>
          <w:spacing w:val="-2"/>
          <w:sz w:val="21"/>
          <w:szCs w:val="21"/>
          <w:shd w:val="clear" w:color="auto" w:fill="FFFFFF"/>
        </w:rPr>
        <w:t xml:space="preserve">, </w:t>
      </w:r>
      <w:r>
        <w:rPr>
          <w:rFonts w:ascii="Lucida Grande" w:hAnsi="Lucida Grande" w:cs="Lucida Grande"/>
          <w:color w:val="000000"/>
          <w:spacing w:val="-2"/>
          <w:sz w:val="21"/>
          <w:szCs w:val="21"/>
          <w:shd w:val="clear" w:color="auto" w:fill="FFFFFF"/>
        </w:rPr>
        <w:t xml:space="preserve">6 </w:t>
      </w:r>
      <w:r w:rsidR="00910B1F">
        <w:rPr>
          <w:rFonts w:ascii="Lucida Grande" w:hAnsi="Lucida Grande" w:cs="Lucida Grande"/>
          <w:color w:val="000000"/>
          <w:spacing w:val="-2"/>
          <w:sz w:val="21"/>
          <w:szCs w:val="21"/>
          <w:shd w:val="clear" w:color="auto" w:fill="FFFFFF"/>
        </w:rPr>
        <w:t>&amp; 7</w:t>
      </w:r>
      <w:r>
        <w:rPr>
          <w:rFonts w:ascii="Lucida Grande" w:hAnsi="Lucida Grande" w:cs="Lucida Grande"/>
          <w:color w:val="000000"/>
          <w:spacing w:val="-2"/>
          <w:sz w:val="21"/>
          <w:szCs w:val="21"/>
          <w:shd w:val="clear" w:color="auto" w:fill="FFFFFF"/>
        </w:rPr>
        <w:t>crosses the significance bounds, this shows that there is correlation between successive forecast errors for successive predictions.</w:t>
      </w:r>
    </w:p>
    <w:p w14:paraId="0214FC81" w14:textId="4AE91486" w:rsidR="000C45BC" w:rsidRDefault="000C45BC" w:rsidP="00277B3B">
      <w:pPr>
        <w:pStyle w:val="ListParagraph"/>
        <w:numPr>
          <w:ilvl w:val="0"/>
          <w:numId w:val="11"/>
        </w:numPr>
        <w:rPr>
          <w:rFonts w:ascii="Lucida Grande" w:hAnsi="Lucida Grande" w:cs="Lucida Grande"/>
          <w:color w:val="000000"/>
          <w:spacing w:val="-2"/>
          <w:sz w:val="21"/>
          <w:szCs w:val="21"/>
          <w:shd w:val="clear" w:color="auto" w:fill="FFFFFF"/>
        </w:rPr>
      </w:pPr>
      <w:r>
        <w:rPr>
          <w:rFonts w:ascii="Lucida Grande" w:hAnsi="Lucida Grande" w:cs="Lucida Grande"/>
          <w:color w:val="000000"/>
          <w:spacing w:val="-2"/>
          <w:sz w:val="21"/>
          <w:szCs w:val="21"/>
          <w:shd w:val="clear" w:color="auto" w:fill="FFFFFF"/>
        </w:rPr>
        <w:t>The residuals are not random and there is some information available in the residuals.</w:t>
      </w:r>
    </w:p>
    <w:p w14:paraId="1E299AE4" w14:textId="66941734" w:rsidR="00F35EC6" w:rsidRDefault="00910B1F" w:rsidP="00277B3B">
      <w:pPr>
        <w:pStyle w:val="ListParagraph"/>
        <w:numPr>
          <w:ilvl w:val="0"/>
          <w:numId w:val="11"/>
        </w:numPr>
        <w:rPr>
          <w:rFonts w:ascii="Lucida Grande" w:hAnsi="Lucida Grande" w:cs="Lucida Grande"/>
          <w:color w:val="000000"/>
          <w:spacing w:val="-2"/>
          <w:sz w:val="21"/>
          <w:szCs w:val="21"/>
          <w:shd w:val="clear" w:color="auto" w:fill="FFFFFF"/>
        </w:rPr>
      </w:pPr>
      <w:r>
        <w:rPr>
          <w:rFonts w:ascii="Lucida Grande" w:hAnsi="Lucida Grande" w:cs="Lucida Grande"/>
          <w:color w:val="000000"/>
          <w:spacing w:val="-2"/>
          <w:sz w:val="21"/>
          <w:szCs w:val="21"/>
          <w:shd w:val="clear" w:color="auto" w:fill="FFFFFF"/>
        </w:rPr>
        <w:t>To test whether there is significant evidence for non-zero correlations at lags 1-20, we can carry out a Ljung-Box test. This can be done in R using the “Box.test()”, function.</w:t>
      </w:r>
    </w:p>
    <w:p w14:paraId="413E8CEE" w14:textId="40B2DDB2" w:rsidR="00910B1F" w:rsidRPr="00910B1F" w:rsidRDefault="00910B1F" w:rsidP="00910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910B1F">
        <w:rPr>
          <w:rFonts w:ascii="Lucida Console" w:eastAsia="Times New Roman" w:hAnsi="Lucida Console" w:cs="Courier New"/>
          <w:color w:val="404040"/>
          <w:sz w:val="20"/>
          <w:szCs w:val="20"/>
        </w:rPr>
        <w:tab/>
      </w:r>
      <w:r w:rsidR="00277B3B">
        <w:rPr>
          <w:rFonts w:ascii="Lucida Console" w:eastAsia="Times New Roman" w:hAnsi="Lucida Console" w:cs="Courier New"/>
          <w:color w:val="404040"/>
          <w:sz w:val="20"/>
          <w:szCs w:val="20"/>
        </w:rPr>
        <w:t xml:space="preserve">      </w:t>
      </w:r>
      <w:r w:rsidRPr="00910B1F">
        <w:rPr>
          <w:rFonts w:ascii="Lucida Console" w:eastAsia="Times New Roman" w:hAnsi="Lucida Console" w:cs="Courier New"/>
          <w:color w:val="404040"/>
          <w:sz w:val="20"/>
          <w:szCs w:val="20"/>
        </w:rPr>
        <w:t>Box-Ljung test</w:t>
      </w:r>
    </w:p>
    <w:p w14:paraId="17B15CB5" w14:textId="77777777" w:rsidR="00910B1F" w:rsidRPr="00910B1F" w:rsidRDefault="00910B1F" w:rsidP="00910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0A3E41DB" w14:textId="506F0998" w:rsidR="00910B1F" w:rsidRPr="00910B1F" w:rsidRDefault="00277B3B" w:rsidP="00910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 xml:space="preserve">              </w:t>
      </w:r>
      <w:r w:rsidR="00910B1F" w:rsidRPr="00910B1F">
        <w:rPr>
          <w:rFonts w:ascii="Lucida Console" w:eastAsia="Times New Roman" w:hAnsi="Lucida Console" w:cs="Courier New"/>
          <w:color w:val="404040"/>
          <w:sz w:val="20"/>
          <w:szCs w:val="20"/>
        </w:rPr>
        <w:t>data:  ets_forecast$residuals</w:t>
      </w:r>
    </w:p>
    <w:p w14:paraId="11712795" w14:textId="0395F1B5" w:rsidR="00910B1F" w:rsidRPr="00910B1F" w:rsidRDefault="00277B3B" w:rsidP="00910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 xml:space="preserve">              </w:t>
      </w:r>
      <w:r w:rsidR="00910B1F" w:rsidRPr="00910B1F">
        <w:rPr>
          <w:rFonts w:ascii="Lucida Console" w:eastAsia="Times New Roman" w:hAnsi="Lucida Console" w:cs="Courier New"/>
          <w:color w:val="404040"/>
          <w:sz w:val="20"/>
          <w:szCs w:val="20"/>
        </w:rPr>
        <w:t>X-squared = 0.66496, df = 1, p-value = 0.4148</w:t>
      </w:r>
    </w:p>
    <w:p w14:paraId="2155AB2C" w14:textId="03EE51B6" w:rsidR="00910B1F" w:rsidRDefault="00910B1F" w:rsidP="00F35EC6">
      <w:pPr>
        <w:pStyle w:val="ListParagraph"/>
        <w:ind w:left="0"/>
      </w:pPr>
    </w:p>
    <w:p w14:paraId="68C16B89" w14:textId="24EEC595" w:rsidR="00B51FE6" w:rsidRDefault="00B51FE6" w:rsidP="00277B3B">
      <w:pPr>
        <w:pStyle w:val="ListParagraph"/>
        <w:numPr>
          <w:ilvl w:val="0"/>
          <w:numId w:val="11"/>
        </w:numPr>
      </w:pPr>
      <w:r>
        <w:rPr>
          <w:rFonts w:ascii="Lucida Grande" w:hAnsi="Lucida Grande" w:cs="Lucida Grande"/>
          <w:color w:val="000000"/>
          <w:spacing w:val="-2"/>
          <w:sz w:val="21"/>
          <w:szCs w:val="21"/>
          <w:shd w:val="clear" w:color="auto" w:fill="FFFFFF"/>
        </w:rPr>
        <w:t>Here the Ljung-Box test</w:t>
      </w:r>
      <w:r w:rsidR="000C45BC">
        <w:rPr>
          <w:rFonts w:ascii="Lucida Grande" w:hAnsi="Lucida Grande" w:cs="Lucida Grande"/>
          <w:color w:val="000000"/>
          <w:spacing w:val="-2"/>
          <w:sz w:val="21"/>
          <w:szCs w:val="21"/>
          <w:shd w:val="clear" w:color="auto" w:fill="FFFFFF"/>
        </w:rPr>
        <w:t xml:space="preserve"> the p-value is 0.41</w:t>
      </w:r>
      <w:r>
        <w:rPr>
          <w:rFonts w:ascii="Lucida Grande" w:hAnsi="Lucida Grande" w:cs="Lucida Grande"/>
          <w:color w:val="000000"/>
          <w:spacing w:val="-2"/>
          <w:sz w:val="21"/>
          <w:szCs w:val="21"/>
          <w:shd w:val="clear" w:color="auto" w:fill="FFFFFF"/>
        </w:rPr>
        <w:t xml:space="preserve"> &gt; 0.05, so there is little evidence of non-zero autocorrelations in the in-sample forecast errors</w:t>
      </w:r>
    </w:p>
    <w:p w14:paraId="4CCA6C7B" w14:textId="77777777" w:rsidR="00F35EC6" w:rsidRDefault="00F35EC6" w:rsidP="00E147AC">
      <w:pPr>
        <w:pStyle w:val="ListParagraph"/>
        <w:ind w:left="1440"/>
      </w:pPr>
    </w:p>
    <w:p w14:paraId="12828643" w14:textId="499E715F" w:rsidR="00FA058D" w:rsidRDefault="00FA058D" w:rsidP="00FA058D">
      <w:pPr>
        <w:pStyle w:val="ListParagraph"/>
        <w:numPr>
          <w:ilvl w:val="0"/>
          <w:numId w:val="9"/>
        </w:numPr>
      </w:pPr>
      <w:r>
        <w:t>Print the 5 measures of accuracy for this forecasting technique</w:t>
      </w:r>
    </w:p>
    <w:p w14:paraId="5E7014AA" w14:textId="0091918D" w:rsidR="00277B3B" w:rsidRDefault="00277B3B" w:rsidP="00277B3B">
      <w:pPr>
        <w:pStyle w:val="ListParagraph"/>
      </w:pPr>
    </w:p>
    <w:tbl>
      <w:tblPr>
        <w:tblW w:w="765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1189"/>
        <w:gridCol w:w="1053"/>
        <w:gridCol w:w="1053"/>
        <w:gridCol w:w="1053"/>
        <w:gridCol w:w="1053"/>
        <w:gridCol w:w="1068"/>
      </w:tblGrid>
      <w:tr w:rsidR="00277B3B" w:rsidRPr="00B51FE6" w14:paraId="07C40D71" w14:textId="77777777" w:rsidTr="00277B3B">
        <w:trPr>
          <w:trHeight w:val="200"/>
        </w:trPr>
        <w:tc>
          <w:tcPr>
            <w:tcW w:w="1181" w:type="dxa"/>
            <w:shd w:val="clear" w:color="000000" w:fill="FFFFFF"/>
            <w:noWrap/>
            <w:vAlign w:val="center"/>
            <w:hideMark/>
          </w:tcPr>
          <w:p w14:paraId="338EFBB2" w14:textId="77777777" w:rsidR="00277B3B" w:rsidRPr="00B51FE6" w:rsidRDefault="00277B3B" w:rsidP="003227BB">
            <w:pPr>
              <w:rPr>
                <w:rFonts w:ascii="Lucida Console" w:eastAsia="Times New Roman" w:hAnsi="Lucida Console" w:cs="Calibri"/>
                <w:color w:val="404040"/>
                <w:sz w:val="20"/>
                <w:szCs w:val="20"/>
              </w:rPr>
            </w:pPr>
            <w:r w:rsidRPr="00B51FE6">
              <w:rPr>
                <w:rFonts w:ascii="Lucida Console" w:eastAsia="Times New Roman" w:hAnsi="Lucida Console" w:cs="Calibri"/>
                <w:color w:val="404040"/>
                <w:sz w:val="20"/>
                <w:szCs w:val="20"/>
              </w:rPr>
              <w:t>ME</w:t>
            </w:r>
          </w:p>
        </w:tc>
        <w:tc>
          <w:tcPr>
            <w:tcW w:w="1189" w:type="dxa"/>
            <w:shd w:val="clear" w:color="auto" w:fill="auto"/>
            <w:noWrap/>
            <w:vAlign w:val="bottom"/>
            <w:hideMark/>
          </w:tcPr>
          <w:p w14:paraId="0F5A980F" w14:textId="77777777" w:rsidR="00277B3B" w:rsidRPr="00B51FE6" w:rsidRDefault="00277B3B" w:rsidP="003227BB">
            <w:pPr>
              <w:rPr>
                <w:rFonts w:ascii="Calibri" w:eastAsia="Times New Roman" w:hAnsi="Calibri" w:cs="Calibri"/>
                <w:color w:val="000000"/>
                <w:sz w:val="22"/>
                <w:szCs w:val="22"/>
              </w:rPr>
            </w:pPr>
            <w:r w:rsidRPr="00B51FE6">
              <w:rPr>
                <w:rFonts w:ascii="Calibri" w:eastAsia="Times New Roman" w:hAnsi="Calibri" w:cs="Calibri"/>
                <w:color w:val="000000"/>
                <w:sz w:val="22"/>
                <w:szCs w:val="22"/>
              </w:rPr>
              <w:t>RMSE</w:t>
            </w:r>
          </w:p>
        </w:tc>
        <w:tc>
          <w:tcPr>
            <w:tcW w:w="1053" w:type="dxa"/>
            <w:shd w:val="clear" w:color="auto" w:fill="auto"/>
            <w:noWrap/>
            <w:vAlign w:val="bottom"/>
            <w:hideMark/>
          </w:tcPr>
          <w:p w14:paraId="21883A5D" w14:textId="77777777" w:rsidR="00277B3B" w:rsidRPr="00B51FE6" w:rsidRDefault="00277B3B" w:rsidP="003227BB">
            <w:pPr>
              <w:rPr>
                <w:rFonts w:ascii="Calibri" w:eastAsia="Times New Roman" w:hAnsi="Calibri" w:cs="Calibri"/>
                <w:color w:val="000000"/>
                <w:sz w:val="22"/>
                <w:szCs w:val="22"/>
              </w:rPr>
            </w:pPr>
            <w:r w:rsidRPr="00B51FE6">
              <w:rPr>
                <w:rFonts w:ascii="Calibri" w:eastAsia="Times New Roman" w:hAnsi="Calibri" w:cs="Calibri"/>
                <w:color w:val="000000"/>
                <w:sz w:val="22"/>
                <w:szCs w:val="22"/>
              </w:rPr>
              <w:t>MAE</w:t>
            </w:r>
          </w:p>
        </w:tc>
        <w:tc>
          <w:tcPr>
            <w:tcW w:w="1053" w:type="dxa"/>
            <w:shd w:val="clear" w:color="auto" w:fill="auto"/>
            <w:noWrap/>
            <w:vAlign w:val="bottom"/>
            <w:hideMark/>
          </w:tcPr>
          <w:p w14:paraId="0233BD22" w14:textId="77777777" w:rsidR="00277B3B" w:rsidRPr="00B51FE6" w:rsidRDefault="00277B3B" w:rsidP="003227BB">
            <w:pPr>
              <w:rPr>
                <w:rFonts w:ascii="Calibri" w:eastAsia="Times New Roman" w:hAnsi="Calibri" w:cs="Calibri"/>
                <w:color w:val="000000"/>
                <w:sz w:val="22"/>
                <w:szCs w:val="22"/>
              </w:rPr>
            </w:pPr>
            <w:r w:rsidRPr="00B51FE6">
              <w:rPr>
                <w:rFonts w:ascii="Calibri" w:eastAsia="Times New Roman" w:hAnsi="Calibri" w:cs="Calibri"/>
                <w:color w:val="000000"/>
                <w:sz w:val="22"/>
                <w:szCs w:val="22"/>
              </w:rPr>
              <w:t>MPE</w:t>
            </w:r>
          </w:p>
        </w:tc>
        <w:tc>
          <w:tcPr>
            <w:tcW w:w="1053" w:type="dxa"/>
            <w:shd w:val="clear" w:color="auto" w:fill="auto"/>
            <w:noWrap/>
            <w:vAlign w:val="bottom"/>
            <w:hideMark/>
          </w:tcPr>
          <w:p w14:paraId="15EB6F6F" w14:textId="77777777" w:rsidR="00277B3B" w:rsidRPr="00B51FE6" w:rsidRDefault="00277B3B" w:rsidP="003227BB">
            <w:pPr>
              <w:rPr>
                <w:rFonts w:ascii="Calibri" w:eastAsia="Times New Roman" w:hAnsi="Calibri" w:cs="Calibri"/>
                <w:color w:val="000000"/>
                <w:sz w:val="22"/>
                <w:szCs w:val="22"/>
              </w:rPr>
            </w:pPr>
            <w:r w:rsidRPr="00B51FE6">
              <w:rPr>
                <w:rFonts w:ascii="Calibri" w:eastAsia="Times New Roman" w:hAnsi="Calibri" w:cs="Calibri"/>
                <w:color w:val="000000"/>
                <w:sz w:val="22"/>
                <w:szCs w:val="22"/>
              </w:rPr>
              <w:t>MAPE</w:t>
            </w:r>
          </w:p>
        </w:tc>
        <w:tc>
          <w:tcPr>
            <w:tcW w:w="1053" w:type="dxa"/>
            <w:shd w:val="clear" w:color="auto" w:fill="auto"/>
            <w:noWrap/>
            <w:vAlign w:val="bottom"/>
            <w:hideMark/>
          </w:tcPr>
          <w:p w14:paraId="041EC401" w14:textId="77777777" w:rsidR="00277B3B" w:rsidRPr="00B51FE6" w:rsidRDefault="00277B3B" w:rsidP="003227BB">
            <w:pPr>
              <w:rPr>
                <w:rFonts w:ascii="Calibri" w:eastAsia="Times New Roman" w:hAnsi="Calibri" w:cs="Calibri"/>
                <w:color w:val="000000"/>
                <w:sz w:val="22"/>
                <w:szCs w:val="22"/>
              </w:rPr>
            </w:pPr>
            <w:r w:rsidRPr="00B51FE6">
              <w:rPr>
                <w:rFonts w:ascii="Calibri" w:eastAsia="Times New Roman" w:hAnsi="Calibri" w:cs="Calibri"/>
                <w:color w:val="000000"/>
                <w:sz w:val="22"/>
                <w:szCs w:val="22"/>
              </w:rPr>
              <w:t>MASE</w:t>
            </w:r>
          </w:p>
        </w:tc>
        <w:tc>
          <w:tcPr>
            <w:tcW w:w="1068" w:type="dxa"/>
            <w:shd w:val="clear" w:color="auto" w:fill="auto"/>
            <w:noWrap/>
            <w:vAlign w:val="bottom"/>
            <w:hideMark/>
          </w:tcPr>
          <w:p w14:paraId="2B521A34" w14:textId="77777777" w:rsidR="00277B3B" w:rsidRPr="00B51FE6" w:rsidRDefault="00277B3B" w:rsidP="003227BB">
            <w:pPr>
              <w:rPr>
                <w:rFonts w:ascii="Calibri" w:eastAsia="Times New Roman" w:hAnsi="Calibri" w:cs="Calibri"/>
                <w:color w:val="000000"/>
                <w:sz w:val="22"/>
                <w:szCs w:val="22"/>
              </w:rPr>
            </w:pPr>
            <w:r w:rsidRPr="00B51FE6">
              <w:rPr>
                <w:rFonts w:ascii="Calibri" w:eastAsia="Times New Roman" w:hAnsi="Calibri" w:cs="Calibri"/>
                <w:color w:val="000000"/>
                <w:sz w:val="22"/>
                <w:szCs w:val="22"/>
              </w:rPr>
              <w:t>ACF1</w:t>
            </w:r>
          </w:p>
        </w:tc>
      </w:tr>
      <w:tr w:rsidR="00277B3B" w:rsidRPr="00B51FE6" w14:paraId="0291690C" w14:textId="77777777" w:rsidTr="00277B3B">
        <w:trPr>
          <w:trHeight w:val="259"/>
        </w:trPr>
        <w:tc>
          <w:tcPr>
            <w:tcW w:w="1181" w:type="dxa"/>
            <w:shd w:val="clear" w:color="000000" w:fill="FFFFFF"/>
            <w:noWrap/>
            <w:vAlign w:val="center"/>
            <w:hideMark/>
          </w:tcPr>
          <w:p w14:paraId="074465A5" w14:textId="77777777" w:rsidR="00277B3B" w:rsidRPr="00B51FE6" w:rsidRDefault="00277B3B" w:rsidP="003227BB">
            <w:pPr>
              <w:rPr>
                <w:rFonts w:ascii="Lucida Console" w:eastAsia="Times New Roman" w:hAnsi="Lucida Console" w:cs="Calibri"/>
                <w:color w:val="404040"/>
                <w:sz w:val="20"/>
                <w:szCs w:val="20"/>
              </w:rPr>
            </w:pPr>
            <w:r w:rsidRPr="00B51FE6">
              <w:rPr>
                <w:rFonts w:ascii="Lucida Console" w:eastAsia="Times New Roman" w:hAnsi="Lucida Console" w:cs="Calibri"/>
                <w:color w:val="404040"/>
                <w:sz w:val="20"/>
                <w:szCs w:val="20"/>
              </w:rPr>
              <w:t>21543.29</w:t>
            </w:r>
          </w:p>
        </w:tc>
        <w:tc>
          <w:tcPr>
            <w:tcW w:w="1189" w:type="dxa"/>
            <w:shd w:val="clear" w:color="auto" w:fill="auto"/>
            <w:noWrap/>
            <w:vAlign w:val="bottom"/>
            <w:hideMark/>
          </w:tcPr>
          <w:p w14:paraId="65FC2A41" w14:textId="77777777" w:rsidR="00277B3B" w:rsidRPr="00B51FE6" w:rsidRDefault="00277B3B" w:rsidP="003227BB">
            <w:pPr>
              <w:jc w:val="right"/>
              <w:rPr>
                <w:rFonts w:ascii="Calibri" w:eastAsia="Times New Roman" w:hAnsi="Calibri" w:cs="Calibri"/>
                <w:color w:val="000000"/>
                <w:sz w:val="22"/>
                <w:szCs w:val="22"/>
              </w:rPr>
            </w:pPr>
            <w:r w:rsidRPr="00B51FE6">
              <w:rPr>
                <w:rFonts w:ascii="Calibri" w:eastAsia="Times New Roman" w:hAnsi="Calibri" w:cs="Calibri"/>
                <w:color w:val="000000"/>
                <w:sz w:val="22"/>
                <w:szCs w:val="22"/>
              </w:rPr>
              <w:t>96382.89</w:t>
            </w:r>
          </w:p>
        </w:tc>
        <w:tc>
          <w:tcPr>
            <w:tcW w:w="1053" w:type="dxa"/>
            <w:shd w:val="clear" w:color="auto" w:fill="auto"/>
            <w:noWrap/>
            <w:vAlign w:val="bottom"/>
            <w:hideMark/>
          </w:tcPr>
          <w:p w14:paraId="15EDEC1D" w14:textId="77777777" w:rsidR="00277B3B" w:rsidRPr="00B51FE6" w:rsidRDefault="00277B3B" w:rsidP="003227BB">
            <w:pPr>
              <w:jc w:val="right"/>
              <w:rPr>
                <w:rFonts w:ascii="Calibri" w:eastAsia="Times New Roman" w:hAnsi="Calibri" w:cs="Calibri"/>
                <w:color w:val="000000"/>
                <w:sz w:val="22"/>
                <w:szCs w:val="22"/>
              </w:rPr>
            </w:pPr>
            <w:r w:rsidRPr="00B51FE6">
              <w:rPr>
                <w:rFonts w:ascii="Calibri" w:eastAsia="Times New Roman" w:hAnsi="Calibri" w:cs="Calibri"/>
                <w:color w:val="000000"/>
                <w:sz w:val="22"/>
                <w:szCs w:val="22"/>
              </w:rPr>
              <w:t>72295.69</w:t>
            </w:r>
          </w:p>
        </w:tc>
        <w:tc>
          <w:tcPr>
            <w:tcW w:w="1053" w:type="dxa"/>
            <w:shd w:val="clear" w:color="auto" w:fill="auto"/>
            <w:noWrap/>
            <w:vAlign w:val="bottom"/>
            <w:hideMark/>
          </w:tcPr>
          <w:p w14:paraId="6387C89C" w14:textId="77777777" w:rsidR="00277B3B" w:rsidRPr="00B51FE6" w:rsidRDefault="00277B3B" w:rsidP="003227BB">
            <w:pPr>
              <w:jc w:val="right"/>
              <w:rPr>
                <w:rFonts w:ascii="Calibri" w:eastAsia="Times New Roman" w:hAnsi="Calibri" w:cs="Calibri"/>
                <w:color w:val="000000"/>
                <w:sz w:val="22"/>
                <w:szCs w:val="22"/>
              </w:rPr>
            </w:pPr>
            <w:r w:rsidRPr="00B51FE6">
              <w:rPr>
                <w:rFonts w:ascii="Calibri" w:eastAsia="Times New Roman" w:hAnsi="Calibri" w:cs="Calibri"/>
                <w:color w:val="000000"/>
                <w:sz w:val="22"/>
                <w:szCs w:val="22"/>
              </w:rPr>
              <w:t>0.756152</w:t>
            </w:r>
          </w:p>
        </w:tc>
        <w:tc>
          <w:tcPr>
            <w:tcW w:w="1053" w:type="dxa"/>
            <w:shd w:val="clear" w:color="auto" w:fill="auto"/>
            <w:noWrap/>
            <w:vAlign w:val="bottom"/>
            <w:hideMark/>
          </w:tcPr>
          <w:p w14:paraId="6B27EBBA" w14:textId="77777777" w:rsidR="00277B3B" w:rsidRPr="00B51FE6" w:rsidRDefault="00277B3B" w:rsidP="003227BB">
            <w:pPr>
              <w:jc w:val="right"/>
              <w:rPr>
                <w:rFonts w:ascii="Calibri" w:eastAsia="Times New Roman" w:hAnsi="Calibri" w:cs="Calibri"/>
                <w:color w:val="000000"/>
                <w:sz w:val="22"/>
                <w:szCs w:val="22"/>
              </w:rPr>
            </w:pPr>
            <w:r w:rsidRPr="00B51FE6">
              <w:rPr>
                <w:rFonts w:ascii="Calibri" w:eastAsia="Times New Roman" w:hAnsi="Calibri" w:cs="Calibri"/>
                <w:color w:val="000000"/>
                <w:sz w:val="22"/>
                <w:szCs w:val="22"/>
              </w:rPr>
              <w:t>3.456318</w:t>
            </w:r>
          </w:p>
        </w:tc>
        <w:tc>
          <w:tcPr>
            <w:tcW w:w="1053" w:type="dxa"/>
            <w:shd w:val="clear" w:color="auto" w:fill="auto"/>
            <w:noWrap/>
            <w:vAlign w:val="bottom"/>
            <w:hideMark/>
          </w:tcPr>
          <w:p w14:paraId="758B1D5A" w14:textId="77777777" w:rsidR="00277B3B" w:rsidRPr="00B51FE6" w:rsidRDefault="00277B3B" w:rsidP="003227BB">
            <w:pPr>
              <w:jc w:val="right"/>
              <w:rPr>
                <w:rFonts w:ascii="Calibri" w:eastAsia="Times New Roman" w:hAnsi="Calibri" w:cs="Calibri"/>
                <w:color w:val="000000"/>
                <w:sz w:val="22"/>
                <w:szCs w:val="22"/>
              </w:rPr>
            </w:pPr>
            <w:r w:rsidRPr="00B51FE6">
              <w:rPr>
                <w:rFonts w:ascii="Calibri" w:eastAsia="Times New Roman" w:hAnsi="Calibri" w:cs="Calibri"/>
                <w:color w:val="000000"/>
                <w:sz w:val="22"/>
                <w:szCs w:val="22"/>
              </w:rPr>
              <w:t>0.419878</w:t>
            </w:r>
          </w:p>
        </w:tc>
        <w:tc>
          <w:tcPr>
            <w:tcW w:w="1068" w:type="dxa"/>
            <w:shd w:val="clear" w:color="auto" w:fill="auto"/>
            <w:noWrap/>
            <w:vAlign w:val="bottom"/>
            <w:hideMark/>
          </w:tcPr>
          <w:p w14:paraId="74F1FD5A" w14:textId="77777777" w:rsidR="00277B3B" w:rsidRPr="00B51FE6" w:rsidRDefault="00277B3B" w:rsidP="00277B3B">
            <w:pPr>
              <w:ind w:left="40" w:right="110" w:firstLine="20"/>
              <w:jc w:val="right"/>
              <w:rPr>
                <w:rFonts w:ascii="Calibri" w:eastAsia="Times New Roman" w:hAnsi="Calibri" w:cs="Calibri"/>
                <w:color w:val="000000"/>
                <w:sz w:val="22"/>
                <w:szCs w:val="22"/>
              </w:rPr>
            </w:pPr>
            <w:r w:rsidRPr="00B51FE6">
              <w:rPr>
                <w:rFonts w:ascii="Calibri" w:eastAsia="Times New Roman" w:hAnsi="Calibri" w:cs="Calibri"/>
                <w:color w:val="000000"/>
                <w:sz w:val="22"/>
                <w:szCs w:val="22"/>
              </w:rPr>
              <w:t>0.0209</w:t>
            </w:r>
          </w:p>
        </w:tc>
      </w:tr>
    </w:tbl>
    <w:p w14:paraId="71892425" w14:textId="70275D54" w:rsidR="00B51FE6" w:rsidRDefault="00B51FE6" w:rsidP="00277B3B"/>
    <w:p w14:paraId="346576AE" w14:textId="77777777" w:rsidR="00FA058D" w:rsidRDefault="00FA058D" w:rsidP="00FA058D">
      <w:pPr>
        <w:pStyle w:val="ListParagraph"/>
        <w:numPr>
          <w:ilvl w:val="0"/>
          <w:numId w:val="9"/>
        </w:numPr>
      </w:pPr>
      <w:r>
        <w:t xml:space="preserve">Forecast </w:t>
      </w:r>
    </w:p>
    <w:p w14:paraId="3386CFD9" w14:textId="2DDCAC39" w:rsidR="00FA058D" w:rsidRDefault="00F322E6" w:rsidP="00FA058D">
      <w:pPr>
        <w:pStyle w:val="ListParagraph"/>
        <w:numPr>
          <w:ilvl w:val="1"/>
          <w:numId w:val="9"/>
        </w:numPr>
      </w:pPr>
      <w:r>
        <w:t>Time series value</w:t>
      </w:r>
      <w:r w:rsidR="00FA058D">
        <w:t xml:space="preserve"> for next year. Show table and plot</w:t>
      </w:r>
    </w:p>
    <w:p w14:paraId="57DAA983" w14:textId="77777777" w:rsidR="006B3F35" w:rsidRDefault="006B3F35" w:rsidP="00B51FE6">
      <w:pPr>
        <w:pStyle w:val="ListParagraph"/>
        <w:ind w:left="1440"/>
        <w:rPr>
          <w:noProof/>
        </w:rPr>
      </w:pPr>
    </w:p>
    <w:p w14:paraId="05C7D084" w14:textId="78C5D072" w:rsidR="00B51FE6" w:rsidRDefault="00B51FE6" w:rsidP="00277B3B">
      <w:pPr>
        <w:pStyle w:val="ListParagraph"/>
        <w:ind w:left="1440" w:hanging="1440"/>
      </w:pPr>
      <w:r>
        <w:rPr>
          <w:noProof/>
        </w:rPr>
        <w:lastRenderedPageBreak/>
        <w:drawing>
          <wp:inline distT="0" distB="0" distL="0" distR="0" wp14:anchorId="74FB6201" wp14:editId="1E349EDF">
            <wp:extent cx="5353050" cy="3073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2355"/>
                    <a:stretch/>
                  </pic:blipFill>
                  <pic:spPr bwMode="auto">
                    <a:xfrm>
                      <a:off x="0" y="0"/>
                      <a:ext cx="5353050" cy="3073400"/>
                    </a:xfrm>
                    <a:prstGeom prst="rect">
                      <a:avLst/>
                    </a:prstGeom>
                    <a:ln>
                      <a:noFill/>
                    </a:ln>
                    <a:extLst>
                      <a:ext uri="{53640926-AAD7-44D8-BBD7-CCE9431645EC}">
                        <a14:shadowObscured xmlns:a14="http://schemas.microsoft.com/office/drawing/2010/main"/>
                      </a:ext>
                    </a:extLst>
                  </pic:spPr>
                </pic:pic>
              </a:graphicData>
            </a:graphic>
          </wp:inline>
        </w:drawing>
      </w:r>
    </w:p>
    <w:p w14:paraId="3596EB74" w14:textId="7F0270EE" w:rsidR="00B51FE6" w:rsidRDefault="00B51FE6" w:rsidP="00277B3B">
      <w:pPr>
        <w:pStyle w:val="ListParagraph"/>
        <w:ind w:left="1440" w:hanging="1440"/>
      </w:pPr>
      <w:r>
        <w:rPr>
          <w:noProof/>
        </w:rPr>
        <w:drawing>
          <wp:inline distT="0" distB="0" distL="0" distR="0" wp14:anchorId="1BB36023" wp14:editId="587614F0">
            <wp:extent cx="5486400" cy="3547745"/>
            <wp:effectExtent l="19050" t="19050" r="1905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6AC09B50" w14:textId="77777777" w:rsidR="00E5079A" w:rsidRDefault="00E5079A" w:rsidP="00E5079A">
      <w:pPr>
        <w:pStyle w:val="ListParagraph"/>
        <w:numPr>
          <w:ilvl w:val="0"/>
          <w:numId w:val="9"/>
        </w:numPr>
      </w:pPr>
      <w:r>
        <w:t>Summarize this forecasting technique</w:t>
      </w:r>
    </w:p>
    <w:p w14:paraId="7A134ECF" w14:textId="57B55A5E" w:rsidR="00E5079A" w:rsidRDefault="00E5079A" w:rsidP="00E5079A">
      <w:pPr>
        <w:pStyle w:val="ListParagraph"/>
        <w:numPr>
          <w:ilvl w:val="1"/>
          <w:numId w:val="9"/>
        </w:numPr>
      </w:pPr>
      <w:r>
        <w:t>How good is the accuracy</w:t>
      </w:r>
    </w:p>
    <w:p w14:paraId="6358A0B6" w14:textId="77777777" w:rsidR="00277B3B" w:rsidRDefault="00277B3B" w:rsidP="00277B3B">
      <w:pPr>
        <w:pStyle w:val="ListParagraph"/>
        <w:ind w:left="1440"/>
      </w:pPr>
    </w:p>
    <w:p w14:paraId="271E4B7E" w14:textId="52B10619" w:rsidR="00931DAF" w:rsidRPr="00FB6DAE" w:rsidRDefault="00931DAF" w:rsidP="00277B3B">
      <w:pPr>
        <w:pStyle w:val="ListParagraph"/>
        <w:jc w:val="both"/>
        <w:rPr>
          <w:rFonts w:ascii="Verdana" w:hAnsi="Verdana"/>
          <w:sz w:val="18"/>
          <w:szCs w:val="18"/>
        </w:rPr>
      </w:pPr>
      <w:r w:rsidRPr="00277B3B">
        <w:rPr>
          <w:rFonts w:ascii="Verdana" w:hAnsi="Verdana"/>
          <w:sz w:val="20"/>
          <w:szCs w:val="20"/>
        </w:rPr>
        <w:t xml:space="preserve">ETS has very good accuracy, residuals have constant variation, there is </w:t>
      </w:r>
      <w:r w:rsidR="00C53C22" w:rsidRPr="00277B3B">
        <w:rPr>
          <w:rFonts w:ascii="Verdana" w:hAnsi="Verdana"/>
          <w:sz w:val="20"/>
          <w:szCs w:val="20"/>
        </w:rPr>
        <w:t>limited</w:t>
      </w:r>
      <w:r w:rsidRPr="00277B3B">
        <w:rPr>
          <w:rFonts w:ascii="Verdana" w:hAnsi="Verdana"/>
          <w:sz w:val="20"/>
          <w:szCs w:val="20"/>
        </w:rPr>
        <w:t xml:space="preserve"> presence of any information in the error. Also the RMSE is low </w:t>
      </w:r>
      <w:r w:rsidRPr="00277B3B">
        <w:rPr>
          <w:rFonts w:ascii="Verdana" w:eastAsia="Times New Roman" w:hAnsi="Verdana" w:cs="Calibri"/>
          <w:color w:val="000000"/>
          <w:sz w:val="20"/>
          <w:szCs w:val="20"/>
        </w:rPr>
        <w:t>96382.89</w:t>
      </w:r>
      <w:r>
        <w:rPr>
          <w:rFonts w:ascii="Verdana" w:hAnsi="Verdana"/>
          <w:sz w:val="18"/>
          <w:szCs w:val="18"/>
        </w:rPr>
        <w:t>.</w:t>
      </w:r>
    </w:p>
    <w:p w14:paraId="0C139805" w14:textId="77777777" w:rsidR="00931DAF" w:rsidRDefault="00931DAF" w:rsidP="00931DAF">
      <w:pPr>
        <w:pStyle w:val="ListParagraph"/>
        <w:ind w:left="1440"/>
      </w:pPr>
    </w:p>
    <w:p w14:paraId="3AC8A20F" w14:textId="77777777" w:rsidR="006B3F35" w:rsidRDefault="00E5079A" w:rsidP="00E5079A">
      <w:pPr>
        <w:pStyle w:val="ListParagraph"/>
        <w:numPr>
          <w:ilvl w:val="1"/>
          <w:numId w:val="9"/>
        </w:numPr>
      </w:pPr>
      <w:r>
        <w:t xml:space="preserve">What does it predict the </w:t>
      </w:r>
      <w:r w:rsidR="00F322E6">
        <w:t xml:space="preserve">value </w:t>
      </w:r>
      <w:r>
        <w:t xml:space="preserve">of </w:t>
      </w:r>
      <w:r w:rsidR="00F322E6">
        <w:t>time series</w:t>
      </w:r>
      <w:r w:rsidR="00B51FE6">
        <w:t xml:space="preserve"> will be in one year</w:t>
      </w:r>
      <w:r w:rsidR="00B51FE6" w:rsidRPr="00B51FE6">
        <w:rPr>
          <w:noProof/>
        </w:rPr>
        <w:t xml:space="preserve"> </w:t>
      </w:r>
    </w:p>
    <w:p w14:paraId="51C359FA" w14:textId="2FAA7EA1" w:rsidR="00E5079A" w:rsidRDefault="00B51FE6" w:rsidP="00277B3B">
      <w:pPr>
        <w:pStyle w:val="ListParagraph"/>
        <w:ind w:left="630" w:hanging="630"/>
      </w:pPr>
      <w:r>
        <w:rPr>
          <w:noProof/>
        </w:rPr>
        <w:lastRenderedPageBreak/>
        <w:drawing>
          <wp:inline distT="0" distB="0" distL="0" distR="0" wp14:anchorId="75F82940" wp14:editId="59EBA0E3">
            <wp:extent cx="5467350" cy="25463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076"/>
                    <a:stretch/>
                  </pic:blipFill>
                  <pic:spPr bwMode="auto">
                    <a:xfrm>
                      <a:off x="0" y="0"/>
                      <a:ext cx="5467350" cy="2546350"/>
                    </a:xfrm>
                    <a:prstGeom prst="rect">
                      <a:avLst/>
                    </a:prstGeom>
                    <a:ln>
                      <a:noFill/>
                    </a:ln>
                    <a:extLst>
                      <a:ext uri="{53640926-AAD7-44D8-BBD7-CCE9431645EC}">
                        <a14:shadowObscured xmlns:a14="http://schemas.microsoft.com/office/drawing/2010/main"/>
                      </a:ext>
                    </a:extLst>
                  </pic:spPr>
                </pic:pic>
              </a:graphicData>
            </a:graphic>
          </wp:inline>
        </w:drawing>
      </w:r>
    </w:p>
    <w:p w14:paraId="2C353434" w14:textId="50A375B1" w:rsidR="00B51FE6" w:rsidRDefault="00C53C22" w:rsidP="00C53C22">
      <w:pPr>
        <w:pStyle w:val="ListParagraph"/>
        <w:ind w:left="1440" w:hanging="1440"/>
      </w:pPr>
      <w:r>
        <w:rPr>
          <w:noProof/>
        </w:rPr>
        <w:drawing>
          <wp:inline distT="0" distB="0" distL="0" distR="0" wp14:anchorId="29E6E3B0" wp14:editId="56D359BD">
            <wp:extent cx="5486400" cy="3547745"/>
            <wp:effectExtent l="19050" t="19050" r="1905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4E5FB28C" w14:textId="77777777" w:rsidR="00E5079A" w:rsidRDefault="00E5079A" w:rsidP="00E5079A">
      <w:pPr>
        <w:pStyle w:val="ListParagraph"/>
        <w:numPr>
          <w:ilvl w:val="1"/>
          <w:numId w:val="9"/>
        </w:numPr>
      </w:pPr>
      <w:r>
        <w:t>Other observation</w:t>
      </w:r>
    </w:p>
    <w:p w14:paraId="7DA25847" w14:textId="77777777" w:rsidR="00576961" w:rsidRDefault="00576961" w:rsidP="002B1396"/>
    <w:p w14:paraId="19A45741" w14:textId="7122CC8F" w:rsidR="00576961" w:rsidRDefault="00576961" w:rsidP="00857754">
      <w:pPr>
        <w:pStyle w:val="Heading2"/>
      </w:pPr>
      <w:bookmarkStart w:id="10" w:name="_Toc480139311"/>
      <w:r>
        <w:t>Holt-Winters</w:t>
      </w:r>
      <w:bookmarkEnd w:id="10"/>
      <w:r w:rsidR="004F4E58">
        <w:t xml:space="preserve"> </w:t>
      </w:r>
    </w:p>
    <w:p w14:paraId="48517FD2" w14:textId="21FC1C73" w:rsidR="00E5079A" w:rsidRDefault="009803C8" w:rsidP="00E5079A">
      <w:pPr>
        <w:pStyle w:val="ListParagraph"/>
        <w:numPr>
          <w:ilvl w:val="0"/>
          <w:numId w:val="9"/>
        </w:numPr>
      </w:pPr>
      <w:r>
        <w:t>Perform Holt-Winters forecas</w:t>
      </w:r>
      <w:r w:rsidR="000B51FF">
        <w:t>t for next 12 moths for the</w:t>
      </w:r>
      <w:r>
        <w:t xml:space="preserve"> time series. </w:t>
      </w:r>
    </w:p>
    <w:p w14:paraId="7FBE365C" w14:textId="65FA2DF5" w:rsidR="009803C8" w:rsidRDefault="009803C8" w:rsidP="009803C8">
      <w:pPr>
        <w:pStyle w:val="ListParagraph"/>
        <w:numPr>
          <w:ilvl w:val="1"/>
          <w:numId w:val="9"/>
        </w:numPr>
      </w:pPr>
      <w:r>
        <w:t xml:space="preserve">What is the value of alpha?  What does that value signify? </w:t>
      </w:r>
    </w:p>
    <w:p w14:paraId="49C1FE00" w14:textId="77777777" w:rsidR="00277B3B" w:rsidRDefault="00277B3B" w:rsidP="00277B3B">
      <w:pPr>
        <w:pStyle w:val="ListParagraph"/>
        <w:ind w:left="1440"/>
      </w:pPr>
    </w:p>
    <w:p w14:paraId="77859285" w14:textId="47547A91" w:rsidR="00C53C22" w:rsidRPr="00277B3B" w:rsidRDefault="00C53C22" w:rsidP="00277B3B">
      <w:pPr>
        <w:pStyle w:val="ListParagraph"/>
        <w:jc w:val="both"/>
        <w:rPr>
          <w:rFonts w:ascii="Verdana" w:eastAsia="Times New Roman" w:hAnsi="Verdana" w:cs="Courier New"/>
          <w:sz w:val="20"/>
          <w:szCs w:val="20"/>
        </w:rPr>
      </w:pPr>
      <w:r w:rsidRPr="00277B3B">
        <w:rPr>
          <w:rFonts w:ascii="Verdana" w:eastAsia="Times New Roman" w:hAnsi="Verdana" w:cs="Courier New"/>
          <w:sz w:val="20"/>
          <w:szCs w:val="20"/>
        </w:rPr>
        <w:t xml:space="preserve">Smoothing factor or level factor or alpha(α) = </w:t>
      </w:r>
      <w:r w:rsidRPr="00277B3B">
        <w:rPr>
          <w:rFonts w:ascii="Verdana" w:eastAsia="Times New Roman" w:hAnsi="Verdana" w:cs="Courier New"/>
          <w:color w:val="404040"/>
          <w:sz w:val="20"/>
          <w:szCs w:val="20"/>
        </w:rPr>
        <w:t xml:space="preserve">0.3272698       </w:t>
      </w:r>
      <w:r w:rsidRPr="00277B3B">
        <w:rPr>
          <w:rFonts w:ascii="Verdana" w:eastAsia="Times New Roman" w:hAnsi="Verdana" w:cs="Courier New"/>
          <w:sz w:val="20"/>
          <w:szCs w:val="20"/>
        </w:rPr>
        <w:t>0 &lt;= α &lt;= 1</w:t>
      </w:r>
    </w:p>
    <w:p w14:paraId="5A52E257" w14:textId="77777777" w:rsidR="00C53C22" w:rsidRPr="00277B3B" w:rsidRDefault="00C53C22" w:rsidP="00277B3B">
      <w:pPr>
        <w:pStyle w:val="ListParagraph"/>
        <w:jc w:val="both"/>
        <w:rPr>
          <w:rFonts w:ascii="Verdana" w:eastAsia="Times New Roman" w:hAnsi="Verdana" w:cs="Courier New"/>
          <w:sz w:val="20"/>
          <w:szCs w:val="20"/>
        </w:rPr>
      </w:pPr>
    </w:p>
    <w:p w14:paraId="38C1FE58" w14:textId="77777777" w:rsidR="00C53C22" w:rsidRPr="00277B3B" w:rsidRDefault="00C53C22" w:rsidP="00277B3B">
      <w:pPr>
        <w:pStyle w:val="ListParagraph"/>
        <w:jc w:val="both"/>
        <w:rPr>
          <w:rFonts w:ascii="Verdana" w:eastAsia="Times New Roman" w:hAnsi="Verdana" w:cs="Courier New"/>
          <w:sz w:val="20"/>
          <w:szCs w:val="20"/>
        </w:rPr>
      </w:pPr>
      <w:r w:rsidRPr="00277B3B">
        <w:rPr>
          <w:rFonts w:ascii="Verdana" w:eastAsia="Times New Roman" w:hAnsi="Verdana" w:cs="Courier New"/>
          <w:sz w:val="20"/>
          <w:szCs w:val="20"/>
        </w:rPr>
        <w:t>It is the estimate of the level at the current time point.</w:t>
      </w:r>
    </w:p>
    <w:p w14:paraId="05474E8A" w14:textId="37488603" w:rsidR="00C53C22" w:rsidRPr="004471C8" w:rsidRDefault="00C53C22" w:rsidP="00277B3B">
      <w:pPr>
        <w:pStyle w:val="ListParagraph"/>
        <w:jc w:val="both"/>
        <w:rPr>
          <w:rFonts w:ascii="Verdana" w:eastAsia="Times New Roman" w:hAnsi="Verdana" w:cs="Courier New"/>
          <w:sz w:val="18"/>
          <w:szCs w:val="18"/>
        </w:rPr>
      </w:pPr>
      <w:r w:rsidRPr="00277B3B">
        <w:rPr>
          <w:rFonts w:ascii="Verdana" w:eastAsia="Times New Roman" w:hAnsi="Verdana" w:cs="Courier New"/>
          <w:sz w:val="20"/>
          <w:szCs w:val="20"/>
        </w:rPr>
        <w:lastRenderedPageBreak/>
        <w:t>The value of α=</w:t>
      </w:r>
      <w:r w:rsidRPr="00277B3B">
        <w:rPr>
          <w:rFonts w:ascii="Verdana" w:eastAsia="Times New Roman" w:hAnsi="Verdana" w:cs="Courier New"/>
          <w:color w:val="404040"/>
          <w:sz w:val="20"/>
          <w:szCs w:val="20"/>
        </w:rPr>
        <w:t>0 .3272698</w:t>
      </w:r>
      <w:r w:rsidRPr="00277B3B">
        <w:rPr>
          <w:rFonts w:ascii="Verdana" w:eastAsia="Times New Roman" w:hAnsi="Verdana" w:cs="Courier New"/>
          <w:sz w:val="20"/>
          <w:szCs w:val="20"/>
        </w:rPr>
        <w:t>is relatively low, indicating that the estimate of the level at the current time point is based upon both recent observations and some observations in the more distant past</w:t>
      </w:r>
      <w:r w:rsidRPr="004471C8">
        <w:rPr>
          <w:rFonts w:ascii="Verdana" w:eastAsia="Times New Roman" w:hAnsi="Verdana" w:cs="Courier New"/>
          <w:sz w:val="18"/>
          <w:szCs w:val="18"/>
        </w:rPr>
        <w:t>.</w:t>
      </w:r>
    </w:p>
    <w:p w14:paraId="785A5EDF" w14:textId="77777777" w:rsidR="00C53C22" w:rsidRPr="00C53C22" w:rsidRDefault="00C53C22" w:rsidP="00C53C2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br/>
      </w:r>
    </w:p>
    <w:p w14:paraId="3DF69077"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Smoothing parameters:</w:t>
      </w:r>
    </w:p>
    <w:p w14:paraId="3F11518A" w14:textId="5EC3B5E0" w:rsidR="00C53C22" w:rsidRPr="00277B3B"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 xml:space="preserve"> alpha: 0.3272698</w:t>
      </w:r>
      <w:r w:rsidRPr="00277B3B">
        <w:rPr>
          <w:rFonts w:ascii="Lucida Console" w:eastAsia="Times New Roman" w:hAnsi="Lucida Console" w:cs="Courier New"/>
          <w:color w:val="404040"/>
          <w:sz w:val="20"/>
          <w:szCs w:val="20"/>
        </w:rPr>
        <w:t xml:space="preserve"> </w:t>
      </w:r>
    </w:p>
    <w:p w14:paraId="1671E41E"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2A49033B"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Coefficients:</w:t>
      </w:r>
    </w:p>
    <w:p w14:paraId="4E0DA7FA"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 xml:space="preserve">           [,1]</w:t>
      </w:r>
    </w:p>
    <w:p w14:paraId="7CF20ED6"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a   3009108.503</w:t>
      </w:r>
    </w:p>
    <w:p w14:paraId="6D3032F5"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b      9420.709</w:t>
      </w:r>
    </w:p>
    <w:p w14:paraId="6D1FCDB9"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s1   339813.279</w:t>
      </w:r>
    </w:p>
    <w:p w14:paraId="7824219F"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s2   249777.147</w:t>
      </w:r>
    </w:p>
    <w:p w14:paraId="1D2AD4DD"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s3  -387797.749</w:t>
      </w:r>
    </w:p>
    <w:p w14:paraId="0F34DEC1"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s4     1381.222</w:t>
      </w:r>
    </w:p>
    <w:p w14:paraId="7A525BFD"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s5  -465808.327</w:t>
      </w:r>
    </w:p>
    <w:p w14:paraId="449FFCDC"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s6  -668332.884</w:t>
      </w:r>
    </w:p>
    <w:p w14:paraId="48B458D1"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s7  -149157.471</w:t>
      </w:r>
    </w:p>
    <w:p w14:paraId="49C01C0C"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s8   -15436.641</w:t>
      </w:r>
    </w:p>
    <w:p w14:paraId="6A00D531"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s9   313995.641</w:t>
      </w:r>
    </w:p>
    <w:p w14:paraId="3CFFBB07"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s10  314927.905</w:t>
      </w:r>
    </w:p>
    <w:p w14:paraId="39B6C98B"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s11  929179.097</w:t>
      </w:r>
    </w:p>
    <w:p w14:paraId="345EB6B5" w14:textId="77777777" w:rsidR="00C53C22" w:rsidRPr="00C53C22" w:rsidRDefault="00C53C22" w:rsidP="00277B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C53C22">
        <w:rPr>
          <w:rFonts w:ascii="Lucida Console" w:eastAsia="Times New Roman" w:hAnsi="Lucida Console" w:cs="Courier New"/>
          <w:color w:val="404040"/>
          <w:sz w:val="20"/>
          <w:szCs w:val="20"/>
        </w:rPr>
        <w:t>s12  824051.837</w:t>
      </w:r>
    </w:p>
    <w:p w14:paraId="3CE36401" w14:textId="77777777" w:rsidR="00C53C22" w:rsidRDefault="00C53C22" w:rsidP="00C53C22">
      <w:pPr>
        <w:pStyle w:val="ListParagraph"/>
        <w:ind w:left="1440"/>
      </w:pPr>
    </w:p>
    <w:p w14:paraId="511A79AE" w14:textId="750094AF" w:rsidR="009803C8" w:rsidRDefault="009803C8" w:rsidP="009803C8">
      <w:pPr>
        <w:pStyle w:val="ListParagraph"/>
        <w:numPr>
          <w:ilvl w:val="1"/>
          <w:numId w:val="9"/>
        </w:numPr>
      </w:pPr>
      <w:r>
        <w:t>What is the value of beta? What does that value signify?</w:t>
      </w:r>
    </w:p>
    <w:p w14:paraId="3254F72F" w14:textId="77777777" w:rsidR="00277B3B" w:rsidRDefault="00277B3B" w:rsidP="00277B3B">
      <w:pPr>
        <w:pStyle w:val="ListParagraph"/>
        <w:ind w:left="1440"/>
      </w:pPr>
    </w:p>
    <w:p w14:paraId="6636200B" w14:textId="2CDF90C1" w:rsidR="00C53C22" w:rsidRPr="00277B3B" w:rsidRDefault="00C53C22" w:rsidP="00277B3B">
      <w:pPr>
        <w:pStyle w:val="ListParagraph"/>
        <w:numPr>
          <w:ilvl w:val="0"/>
          <w:numId w:val="11"/>
        </w:numPr>
        <w:jc w:val="both"/>
        <w:rPr>
          <w:rFonts w:ascii="Verdana" w:eastAsia="Times New Roman" w:hAnsi="Verdana" w:cs="Courier New"/>
          <w:sz w:val="18"/>
          <w:szCs w:val="18"/>
        </w:rPr>
      </w:pPr>
      <w:r w:rsidRPr="00277B3B">
        <w:rPr>
          <w:rFonts w:ascii="Verdana" w:eastAsia="Times New Roman" w:hAnsi="Verdana" w:cs="Courier New"/>
          <w:sz w:val="18"/>
          <w:szCs w:val="18"/>
        </w:rPr>
        <w:t xml:space="preserve">Trend factor or beta: </w:t>
      </w:r>
      <w:r w:rsidRPr="00277B3B">
        <w:rPr>
          <w:rFonts w:ascii="Lucida Console" w:eastAsia="Times New Roman" w:hAnsi="Lucida Console" w:cs="Courier New"/>
          <w:color w:val="404040"/>
          <w:sz w:val="20"/>
          <w:szCs w:val="20"/>
        </w:rPr>
        <w:t>0.02480278</w:t>
      </w:r>
    </w:p>
    <w:p w14:paraId="4578417A" w14:textId="7EE61BFB" w:rsidR="00C53C22" w:rsidRPr="00277B3B" w:rsidRDefault="00C53C22" w:rsidP="00277B3B">
      <w:pPr>
        <w:pStyle w:val="ListParagraph"/>
        <w:numPr>
          <w:ilvl w:val="0"/>
          <w:numId w:val="11"/>
        </w:numPr>
        <w:jc w:val="both"/>
        <w:rPr>
          <w:rFonts w:ascii="Verdana" w:eastAsia="Times New Roman" w:hAnsi="Verdana" w:cs="Courier New"/>
          <w:sz w:val="18"/>
          <w:szCs w:val="18"/>
        </w:rPr>
      </w:pPr>
      <w:r w:rsidRPr="00277B3B">
        <w:rPr>
          <w:rFonts w:ascii="Verdana" w:eastAsia="Times New Roman" w:hAnsi="Verdana" w:cs="Courier New"/>
          <w:sz w:val="18"/>
          <w:szCs w:val="18"/>
        </w:rPr>
        <w:t>Determines the degree of ascent or decent value that should be used to adjust the forecast. This tell the system how much to focus on recent trend</w:t>
      </w:r>
    </w:p>
    <w:p w14:paraId="590D070D" w14:textId="40E1539C" w:rsidR="00C53C22" w:rsidRPr="00277B3B" w:rsidRDefault="00C53C22" w:rsidP="00277B3B">
      <w:pPr>
        <w:pStyle w:val="ListParagraph"/>
        <w:numPr>
          <w:ilvl w:val="0"/>
          <w:numId w:val="11"/>
        </w:numPr>
        <w:jc w:val="both"/>
        <w:rPr>
          <w:rFonts w:ascii="Verdana" w:eastAsia="Times New Roman" w:hAnsi="Verdana" w:cs="Courier New"/>
          <w:sz w:val="18"/>
          <w:szCs w:val="18"/>
        </w:rPr>
      </w:pPr>
      <w:r w:rsidRPr="00277B3B">
        <w:rPr>
          <w:rFonts w:ascii="Verdana" w:eastAsia="Times New Roman" w:hAnsi="Verdana" w:cs="Courier New"/>
          <w:sz w:val="18"/>
          <w:szCs w:val="18"/>
        </w:rPr>
        <w:t xml:space="preserve">The value of beta is </w:t>
      </w:r>
      <w:r w:rsidRPr="00277B3B">
        <w:rPr>
          <w:rFonts w:ascii="Lucida Console" w:eastAsia="Times New Roman" w:hAnsi="Lucida Console" w:cs="Courier New"/>
          <w:color w:val="404040"/>
          <w:sz w:val="20"/>
          <w:szCs w:val="20"/>
        </w:rPr>
        <w:t>0.02480278</w:t>
      </w:r>
      <w:r w:rsidRPr="00277B3B">
        <w:rPr>
          <w:rFonts w:ascii="Verdana" w:eastAsia="Times New Roman" w:hAnsi="Verdana" w:cs="Courier New"/>
          <w:sz w:val="18"/>
          <w:szCs w:val="18"/>
        </w:rPr>
        <w:t>, indicates that the estimate of the slope of the trend component is not updated over the time series, and instead is set equal to its initial value</w:t>
      </w:r>
    </w:p>
    <w:p w14:paraId="1A06ED5D" w14:textId="77777777" w:rsidR="00C53C22" w:rsidRDefault="00C53C22" w:rsidP="00C53C22">
      <w:pPr>
        <w:ind w:left="1440" w:firstLine="60"/>
      </w:pPr>
    </w:p>
    <w:p w14:paraId="4C974E84" w14:textId="1E0A01AA" w:rsidR="009803C8" w:rsidRDefault="009803C8" w:rsidP="009803C8">
      <w:pPr>
        <w:pStyle w:val="ListParagraph"/>
        <w:numPr>
          <w:ilvl w:val="1"/>
          <w:numId w:val="9"/>
        </w:numPr>
      </w:pPr>
      <w:r>
        <w:t>What is the value of gamma? What does that value signify?</w:t>
      </w:r>
    </w:p>
    <w:p w14:paraId="00EEA07E" w14:textId="77777777" w:rsidR="00277B3B" w:rsidRDefault="00277B3B" w:rsidP="00277B3B">
      <w:pPr>
        <w:pStyle w:val="ListParagraph"/>
        <w:ind w:left="1440"/>
      </w:pPr>
    </w:p>
    <w:p w14:paraId="67AC725B" w14:textId="2AF1FBB5" w:rsidR="00C53C22" w:rsidRPr="00277B3B" w:rsidRDefault="004721A2" w:rsidP="00277B3B">
      <w:pPr>
        <w:pStyle w:val="ListParagraph"/>
        <w:ind w:left="1440"/>
        <w:jc w:val="both"/>
        <w:rPr>
          <w:rFonts w:ascii="Lucida Console" w:eastAsia="Times New Roman" w:hAnsi="Lucida Console" w:cs="Courier New"/>
          <w:color w:val="000000" w:themeColor="text1"/>
          <w:sz w:val="20"/>
          <w:szCs w:val="20"/>
        </w:rPr>
      </w:pPr>
      <w:r w:rsidRPr="00277B3B">
        <w:rPr>
          <w:rFonts w:ascii="Lucida Console" w:eastAsia="Times New Roman" w:hAnsi="Lucida Console" w:cs="Courier New"/>
          <w:color w:val="000000" w:themeColor="text1"/>
          <w:sz w:val="20"/>
          <w:szCs w:val="20"/>
        </w:rPr>
        <w:t xml:space="preserve">Seasonality factor or </w:t>
      </w:r>
      <w:r w:rsidR="00C53C22" w:rsidRPr="00277B3B">
        <w:rPr>
          <w:rFonts w:ascii="Lucida Console" w:eastAsia="Times New Roman" w:hAnsi="Lucida Console" w:cs="Courier New"/>
          <w:color w:val="000000" w:themeColor="text1"/>
          <w:sz w:val="20"/>
          <w:szCs w:val="20"/>
        </w:rPr>
        <w:t>gamma: 0.7684698</w:t>
      </w:r>
    </w:p>
    <w:p w14:paraId="6C9A9EC1" w14:textId="441FD0E5" w:rsidR="004721A2" w:rsidRPr="006E1E59" w:rsidRDefault="004721A2" w:rsidP="006E1E59">
      <w:pPr>
        <w:pStyle w:val="ListParagraph"/>
        <w:numPr>
          <w:ilvl w:val="0"/>
          <w:numId w:val="11"/>
        </w:numPr>
        <w:jc w:val="both"/>
        <w:rPr>
          <w:rFonts w:ascii="Lucida Console" w:eastAsia="Times New Roman" w:hAnsi="Lucida Console" w:cs="Courier New"/>
          <w:sz w:val="20"/>
          <w:szCs w:val="20"/>
        </w:rPr>
      </w:pPr>
      <w:r w:rsidRPr="006E1E59">
        <w:rPr>
          <w:rFonts w:ascii="Verdana" w:eastAsia="Times New Roman" w:hAnsi="Verdana" w:cs="Courier New"/>
          <w:color w:val="000000" w:themeColor="text1"/>
          <w:sz w:val="20"/>
          <w:szCs w:val="20"/>
        </w:rPr>
        <w:t>Seasonal component of the forecast. Higher the parameter more the recent seasonal component is weighted</w:t>
      </w:r>
      <w:r w:rsidRPr="006E1E59">
        <w:rPr>
          <w:rFonts w:ascii="Lucida Console" w:eastAsia="Times New Roman" w:hAnsi="Lucida Console" w:cs="Courier New"/>
          <w:sz w:val="20"/>
          <w:szCs w:val="20"/>
        </w:rPr>
        <w:t>.</w:t>
      </w:r>
    </w:p>
    <w:p w14:paraId="2A2557C0" w14:textId="3EC998C2" w:rsidR="004721A2" w:rsidRPr="006E1E59" w:rsidRDefault="004721A2" w:rsidP="006E1E59">
      <w:pPr>
        <w:pStyle w:val="ListParagraph"/>
        <w:numPr>
          <w:ilvl w:val="0"/>
          <w:numId w:val="11"/>
        </w:numPr>
        <w:jc w:val="both"/>
        <w:rPr>
          <w:rFonts w:ascii="Lucida Sans Unicode" w:hAnsi="Lucida Sans Unicode" w:cs="Lucida Sans Unicode"/>
          <w:color w:val="000000"/>
          <w:spacing w:val="-2"/>
          <w:szCs w:val="21"/>
          <w:shd w:val="clear" w:color="auto" w:fill="FFFFFF"/>
        </w:rPr>
      </w:pPr>
      <w:r w:rsidRPr="006E1E59">
        <w:rPr>
          <w:rFonts w:ascii="Verdana" w:hAnsi="Verdana" w:cs="Lucida Sans Unicode"/>
          <w:color w:val="000000"/>
          <w:spacing w:val="-2"/>
          <w:sz w:val="20"/>
          <w:szCs w:val="20"/>
          <w:shd w:val="clear" w:color="auto" w:fill="FFFFFF"/>
        </w:rPr>
        <w:t xml:space="preserve">The value of </w:t>
      </w:r>
      <w:r w:rsidRPr="006E1E59">
        <w:rPr>
          <w:rFonts w:ascii="Verdana" w:hAnsi="Verdana"/>
          <w:sz w:val="20"/>
          <w:szCs w:val="20"/>
        </w:rPr>
        <w:t>gamma=</w:t>
      </w:r>
      <w:r w:rsidR="006E1E59" w:rsidRPr="006E1E59">
        <w:rPr>
          <w:rFonts w:ascii="Verdana" w:eastAsia="Times New Roman" w:hAnsi="Verdana" w:cs="Courier New"/>
          <w:color w:val="404040"/>
          <w:sz w:val="20"/>
          <w:szCs w:val="20"/>
        </w:rPr>
        <w:t xml:space="preserve">0.76846 </w:t>
      </w:r>
      <w:r w:rsidRPr="006E1E59">
        <w:rPr>
          <w:rFonts w:ascii="Verdana" w:hAnsi="Verdana" w:cs="Lucida Sans Unicode"/>
          <w:color w:val="000000"/>
          <w:spacing w:val="-2"/>
          <w:sz w:val="20"/>
          <w:szCs w:val="20"/>
          <w:shd w:val="clear" w:color="auto" w:fill="FFFFFF"/>
        </w:rPr>
        <w:t xml:space="preserve">is relatively high, indicating that the estimate of the </w:t>
      </w:r>
      <w:r w:rsidRPr="006E1E59">
        <w:rPr>
          <w:rStyle w:val="apple-converted-space"/>
          <w:rFonts w:ascii="Verdana" w:hAnsi="Verdana" w:cs="Lucida Sans Unicode"/>
          <w:color w:val="000000"/>
          <w:spacing w:val="-2"/>
          <w:sz w:val="20"/>
          <w:szCs w:val="20"/>
          <w:shd w:val="clear" w:color="auto" w:fill="FFFFFF"/>
        </w:rPr>
        <w:t>seasonal</w:t>
      </w:r>
      <w:r w:rsidRPr="006E1E59">
        <w:rPr>
          <w:rFonts w:ascii="Verdana" w:hAnsi="Verdana" w:cs="Lucida Sans Unicode"/>
          <w:color w:val="000000"/>
          <w:spacing w:val="-2"/>
          <w:sz w:val="20"/>
          <w:szCs w:val="20"/>
          <w:shd w:val="clear" w:color="auto" w:fill="FFFFFF"/>
        </w:rPr>
        <w:t xml:space="preserve"> component</w:t>
      </w:r>
      <w:r w:rsidRPr="006E1E59">
        <w:rPr>
          <w:rStyle w:val="apple-converted-space"/>
          <w:rFonts w:ascii="Verdana" w:hAnsi="Verdana" w:cs="Lucida Sans Unicode"/>
          <w:color w:val="000000"/>
          <w:spacing w:val="-2"/>
          <w:sz w:val="20"/>
          <w:szCs w:val="20"/>
          <w:shd w:val="clear" w:color="auto" w:fill="FFFFFF"/>
        </w:rPr>
        <w:t> </w:t>
      </w:r>
      <w:r w:rsidRPr="006E1E59">
        <w:rPr>
          <w:rFonts w:ascii="Verdana" w:hAnsi="Verdana" w:cs="Lucida Sans Unicode"/>
          <w:color w:val="000000"/>
          <w:spacing w:val="-2"/>
          <w:sz w:val="20"/>
          <w:szCs w:val="20"/>
          <w:shd w:val="clear" w:color="auto" w:fill="FFFFFF"/>
        </w:rPr>
        <w:t>at the current time point is based</w:t>
      </w:r>
      <w:r w:rsidR="007B1262" w:rsidRPr="006E1E59">
        <w:rPr>
          <w:rFonts w:ascii="Verdana" w:hAnsi="Verdana" w:cs="Lucida Sans Unicode"/>
          <w:color w:val="000000"/>
          <w:spacing w:val="-2"/>
          <w:sz w:val="20"/>
          <w:szCs w:val="20"/>
          <w:shd w:val="clear" w:color="auto" w:fill="FFFFFF"/>
        </w:rPr>
        <w:t xml:space="preserve"> highly</w:t>
      </w:r>
      <w:r w:rsidRPr="006E1E59">
        <w:rPr>
          <w:rFonts w:ascii="Verdana" w:hAnsi="Verdana" w:cs="Lucida Sans Unicode"/>
          <w:color w:val="000000"/>
          <w:spacing w:val="-2"/>
          <w:sz w:val="20"/>
          <w:szCs w:val="20"/>
          <w:shd w:val="clear" w:color="auto" w:fill="FFFFFF"/>
        </w:rPr>
        <w:t xml:space="preserve"> upon the recent observations and </w:t>
      </w:r>
      <w:r w:rsidR="007B1262" w:rsidRPr="006E1E59">
        <w:rPr>
          <w:rFonts w:ascii="Verdana" w:hAnsi="Verdana" w:cs="Lucida Sans Unicode"/>
          <w:color w:val="000000"/>
          <w:spacing w:val="-2"/>
          <w:sz w:val="20"/>
          <w:szCs w:val="20"/>
          <w:shd w:val="clear" w:color="auto" w:fill="FFFFFF"/>
        </w:rPr>
        <w:t xml:space="preserve">on </w:t>
      </w:r>
      <w:r w:rsidRPr="006E1E59">
        <w:rPr>
          <w:rFonts w:ascii="Verdana" w:hAnsi="Verdana" w:cs="Lucida Sans Unicode"/>
          <w:color w:val="000000"/>
          <w:spacing w:val="-2"/>
          <w:sz w:val="20"/>
          <w:szCs w:val="20"/>
          <w:shd w:val="clear" w:color="auto" w:fill="FFFFFF"/>
        </w:rPr>
        <w:t>few observations in the distant past</w:t>
      </w:r>
      <w:r w:rsidRPr="006E1E59">
        <w:rPr>
          <w:rFonts w:ascii="Lucida Sans Unicode" w:hAnsi="Lucida Sans Unicode" w:cs="Lucida Sans Unicode"/>
          <w:color w:val="000000"/>
          <w:spacing w:val="-2"/>
          <w:szCs w:val="21"/>
          <w:shd w:val="clear" w:color="auto" w:fill="FFFFFF"/>
        </w:rPr>
        <w:t>.</w:t>
      </w:r>
    </w:p>
    <w:p w14:paraId="32AB7E05" w14:textId="77777777" w:rsidR="004721A2" w:rsidRDefault="004721A2" w:rsidP="004721A2">
      <w:pPr>
        <w:pStyle w:val="ListParagraph"/>
        <w:ind w:left="1440"/>
        <w:rPr>
          <w:rFonts w:ascii="Lucida Console" w:eastAsia="Times New Roman" w:hAnsi="Lucida Console" w:cs="Courier New"/>
          <w:sz w:val="20"/>
          <w:szCs w:val="20"/>
        </w:rPr>
      </w:pPr>
    </w:p>
    <w:p w14:paraId="3C6A1FEF" w14:textId="77777777" w:rsidR="004721A2" w:rsidRDefault="004721A2" w:rsidP="00C53C22">
      <w:pPr>
        <w:pStyle w:val="ListParagraph"/>
        <w:ind w:left="1440"/>
      </w:pPr>
    </w:p>
    <w:p w14:paraId="3F3861EE" w14:textId="2AFB4EA3" w:rsidR="009803C8" w:rsidRDefault="009803C8" w:rsidP="009803C8">
      <w:pPr>
        <w:pStyle w:val="ListParagraph"/>
        <w:numPr>
          <w:ilvl w:val="1"/>
          <w:numId w:val="9"/>
        </w:numPr>
      </w:pPr>
      <w:r>
        <w:t xml:space="preserve">What is the value of initial states for the level, trend and seasonality? What do these values signify? </w:t>
      </w:r>
    </w:p>
    <w:p w14:paraId="0DEC2EE5" w14:textId="77777777" w:rsidR="006E1E59" w:rsidRDefault="007B1262" w:rsidP="007B1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Pr>
          <w:rFonts w:ascii="Lucida Console" w:eastAsia="Times New Roman" w:hAnsi="Lucida Console" w:cs="Courier New"/>
          <w:color w:val="404040"/>
          <w:sz w:val="20"/>
          <w:szCs w:val="20"/>
        </w:rPr>
        <w:tab/>
      </w:r>
    </w:p>
    <w:p w14:paraId="3A6A8FDF" w14:textId="46E05A9E" w:rsidR="007B1262" w:rsidRPr="007B1262" w:rsidRDefault="006E1E59" w:rsidP="007B1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Pr>
          <w:rFonts w:ascii="Lucida Console" w:eastAsia="Times New Roman" w:hAnsi="Lucida Console" w:cs="Courier New"/>
          <w:color w:val="404040"/>
          <w:sz w:val="20"/>
          <w:szCs w:val="20"/>
        </w:rPr>
        <w:tab/>
      </w:r>
      <w:r w:rsidR="007B1262" w:rsidRPr="007B1262">
        <w:rPr>
          <w:rFonts w:ascii="Lucida Console" w:eastAsia="Times New Roman" w:hAnsi="Lucida Console" w:cs="Courier New"/>
          <w:color w:val="404040"/>
          <w:sz w:val="20"/>
          <w:szCs w:val="20"/>
        </w:rPr>
        <w:t>alpha  3009108.503</w:t>
      </w:r>
    </w:p>
    <w:p w14:paraId="251E3CF3" w14:textId="0B661017" w:rsidR="007B1262" w:rsidRPr="007B1262" w:rsidRDefault="007B1262" w:rsidP="007B12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Pr>
          <w:rFonts w:ascii="Lucida Console" w:eastAsia="Times New Roman" w:hAnsi="Lucida Console" w:cs="Courier New"/>
          <w:color w:val="404040"/>
          <w:sz w:val="20"/>
          <w:szCs w:val="20"/>
        </w:rPr>
        <w:tab/>
      </w:r>
      <w:r w:rsidRPr="007B1262">
        <w:rPr>
          <w:rFonts w:ascii="Lucida Console" w:eastAsia="Times New Roman" w:hAnsi="Lucida Console" w:cs="Courier New"/>
          <w:color w:val="404040"/>
          <w:sz w:val="20"/>
          <w:szCs w:val="20"/>
        </w:rPr>
        <w:t>b</w:t>
      </w:r>
      <w:r>
        <w:rPr>
          <w:rFonts w:ascii="Lucida Console" w:eastAsia="Times New Roman" w:hAnsi="Lucida Console" w:cs="Courier New"/>
          <w:color w:val="404040"/>
          <w:sz w:val="20"/>
          <w:szCs w:val="20"/>
        </w:rPr>
        <w:t>eta</w:t>
      </w:r>
      <w:r w:rsidRPr="007B1262">
        <w:rPr>
          <w:rFonts w:ascii="Lucida Console" w:eastAsia="Times New Roman" w:hAnsi="Lucida Console" w:cs="Courier New"/>
          <w:color w:val="404040"/>
          <w:sz w:val="20"/>
          <w:szCs w:val="20"/>
        </w:rPr>
        <w:t xml:space="preserve">      9420.709</w:t>
      </w:r>
    </w:p>
    <w:p w14:paraId="1414EF13" w14:textId="73D260E6" w:rsidR="007B1262" w:rsidRDefault="007B1262" w:rsidP="007B12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Pr>
          <w:rFonts w:ascii="Lucida Console" w:eastAsia="Times New Roman" w:hAnsi="Lucida Console" w:cs="Courier New"/>
          <w:color w:val="404040"/>
          <w:sz w:val="20"/>
          <w:szCs w:val="20"/>
        </w:rPr>
        <w:tab/>
        <w:t>seasonality</w:t>
      </w:r>
      <w:r w:rsidRPr="007B1262">
        <w:rPr>
          <w:rFonts w:ascii="Lucida Console" w:eastAsia="Times New Roman" w:hAnsi="Lucida Console" w:cs="Courier New"/>
          <w:color w:val="404040"/>
          <w:sz w:val="20"/>
          <w:szCs w:val="20"/>
        </w:rPr>
        <w:t xml:space="preserve">   339813.279</w:t>
      </w:r>
    </w:p>
    <w:p w14:paraId="4444D316" w14:textId="77777777" w:rsidR="006E1E59" w:rsidRDefault="006E1E59" w:rsidP="006E1E59">
      <w:pPr>
        <w:pStyle w:val="HTMLPreformatted"/>
        <w:tabs>
          <w:tab w:val="clear" w:pos="916"/>
          <w:tab w:val="left" w:pos="1800"/>
        </w:tabs>
        <w:wordWrap w:val="0"/>
        <w:spacing w:line="187" w:lineRule="atLeast"/>
        <w:ind w:left="1800" w:hanging="884"/>
        <w:jc w:val="both"/>
        <w:rPr>
          <w:rFonts w:ascii="Verdana" w:hAnsi="Verdana"/>
          <w:sz w:val="18"/>
          <w:szCs w:val="18"/>
        </w:rPr>
      </w:pPr>
      <w:r>
        <w:rPr>
          <w:rFonts w:ascii="Verdana" w:hAnsi="Verdana"/>
          <w:sz w:val="18"/>
          <w:szCs w:val="18"/>
        </w:rPr>
        <w:t xml:space="preserve">              </w:t>
      </w:r>
      <w:r w:rsidR="007B1262" w:rsidRPr="004471C8">
        <w:rPr>
          <w:rFonts w:ascii="Verdana" w:hAnsi="Verdana"/>
          <w:sz w:val="18"/>
          <w:szCs w:val="18"/>
        </w:rPr>
        <w:t>This values are the initial values used by the forecasti</w:t>
      </w:r>
      <w:r>
        <w:rPr>
          <w:rFonts w:ascii="Verdana" w:hAnsi="Verdana"/>
          <w:sz w:val="18"/>
          <w:szCs w:val="18"/>
        </w:rPr>
        <w:t xml:space="preserve">ng algorithm which </w:t>
      </w:r>
    </w:p>
    <w:p w14:paraId="2378D350" w14:textId="1F9C2AF3" w:rsidR="007B1262" w:rsidRPr="004471C8" w:rsidRDefault="006E1E59" w:rsidP="006E1E59">
      <w:pPr>
        <w:pStyle w:val="HTMLPreformatted"/>
        <w:tabs>
          <w:tab w:val="clear" w:pos="916"/>
          <w:tab w:val="left" w:pos="1800"/>
        </w:tabs>
        <w:wordWrap w:val="0"/>
        <w:spacing w:line="187" w:lineRule="atLeast"/>
        <w:ind w:left="1800" w:hanging="884"/>
        <w:jc w:val="both"/>
        <w:rPr>
          <w:rFonts w:ascii="Verdana" w:hAnsi="Verdana"/>
          <w:sz w:val="18"/>
          <w:szCs w:val="18"/>
        </w:rPr>
      </w:pPr>
      <w:r>
        <w:rPr>
          <w:rFonts w:ascii="Verdana" w:hAnsi="Verdana"/>
          <w:sz w:val="18"/>
          <w:szCs w:val="18"/>
        </w:rPr>
        <w:tab/>
        <w:t>are ev</w:t>
      </w:r>
      <w:r w:rsidR="007B1262">
        <w:rPr>
          <w:rFonts w:ascii="Verdana" w:hAnsi="Verdana"/>
          <w:sz w:val="18"/>
          <w:szCs w:val="18"/>
        </w:rPr>
        <w:t>entually changed</w:t>
      </w:r>
      <w:r w:rsidR="007B1262" w:rsidRPr="004471C8">
        <w:rPr>
          <w:rFonts w:ascii="Verdana" w:hAnsi="Verdana"/>
          <w:sz w:val="18"/>
          <w:szCs w:val="18"/>
        </w:rPr>
        <w:t xml:space="preserve"> to reduce the error </w:t>
      </w:r>
    </w:p>
    <w:p w14:paraId="06048FCC" w14:textId="70D83931" w:rsidR="007B1262" w:rsidRDefault="007B1262" w:rsidP="00E26B23"/>
    <w:p w14:paraId="59B03DFF" w14:textId="28D736E5" w:rsidR="009803C8" w:rsidRDefault="009803C8" w:rsidP="000274DC">
      <w:pPr>
        <w:pStyle w:val="ListParagraph"/>
        <w:numPr>
          <w:ilvl w:val="1"/>
          <w:numId w:val="9"/>
        </w:numPr>
      </w:pPr>
      <w:r>
        <w:t>What is the value of sigma?  What does the sigma signify?</w:t>
      </w:r>
    </w:p>
    <w:p w14:paraId="6361A583" w14:textId="6066B29F" w:rsidR="006E1E59" w:rsidRPr="006E1E59" w:rsidRDefault="006E1E59" w:rsidP="006E1E59">
      <w:pPr>
        <w:pStyle w:val="ListParagraph"/>
        <w:ind w:left="1440"/>
        <w:rPr>
          <w:rFonts w:ascii="Verdana" w:hAnsi="Verdana"/>
          <w:sz w:val="20"/>
          <w:szCs w:val="20"/>
        </w:rPr>
      </w:pPr>
      <w:r w:rsidRPr="006E1E59">
        <w:rPr>
          <w:rFonts w:ascii="Verdana" w:hAnsi="Verdana"/>
          <w:sz w:val="20"/>
          <w:szCs w:val="20"/>
        </w:rPr>
        <w:t>N/A</w:t>
      </w:r>
    </w:p>
    <w:p w14:paraId="5B771594" w14:textId="77777777" w:rsidR="000274DC" w:rsidRDefault="000274DC" w:rsidP="000274DC">
      <w:pPr>
        <w:pStyle w:val="ListParagraph"/>
        <w:numPr>
          <w:ilvl w:val="0"/>
          <w:numId w:val="9"/>
        </w:numPr>
      </w:pPr>
      <w:r>
        <w:lastRenderedPageBreak/>
        <w:t xml:space="preserve">Perform Residual Analysis for this technique. </w:t>
      </w:r>
    </w:p>
    <w:p w14:paraId="0283C2D5" w14:textId="7CD0D9AF" w:rsidR="000274DC" w:rsidRDefault="000274DC" w:rsidP="000274DC">
      <w:pPr>
        <w:pStyle w:val="ListParagraph"/>
        <w:numPr>
          <w:ilvl w:val="1"/>
          <w:numId w:val="9"/>
        </w:numPr>
      </w:pPr>
      <w:r>
        <w:t>Do a plot of residuals. What does the plot indicate?</w:t>
      </w:r>
    </w:p>
    <w:p w14:paraId="733C0D93" w14:textId="1CD11487" w:rsidR="00E26B23" w:rsidRDefault="00E26B23" w:rsidP="006E1E59">
      <w:pPr>
        <w:pStyle w:val="ListParagraph"/>
        <w:ind w:left="1440" w:hanging="1440"/>
      </w:pPr>
      <w:r>
        <w:rPr>
          <w:noProof/>
        </w:rPr>
        <w:drawing>
          <wp:inline distT="0" distB="0" distL="0" distR="0" wp14:anchorId="69498612" wp14:editId="0337099E">
            <wp:extent cx="5486400" cy="3547745"/>
            <wp:effectExtent l="19050" t="19050" r="1905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1C0D50B8" w14:textId="77777777" w:rsidR="006E1E59" w:rsidRDefault="006E1E59" w:rsidP="006E1E59">
      <w:pPr>
        <w:pStyle w:val="ListParagraph"/>
        <w:ind w:left="1440" w:hanging="1440"/>
      </w:pPr>
    </w:p>
    <w:p w14:paraId="733A383D" w14:textId="29EFB837" w:rsidR="00AC1915" w:rsidRPr="006E1E59" w:rsidRDefault="00AC1915" w:rsidP="00AC1915">
      <w:pPr>
        <w:pStyle w:val="ListParagraph"/>
        <w:ind w:left="0"/>
        <w:rPr>
          <w:rFonts w:ascii="Verdana" w:hAnsi="Verdana" w:cs="Lucida Grande"/>
          <w:color w:val="000000"/>
          <w:spacing w:val="-2"/>
          <w:sz w:val="20"/>
          <w:szCs w:val="20"/>
          <w:shd w:val="clear" w:color="auto" w:fill="FFFFFF"/>
        </w:rPr>
      </w:pPr>
      <w:r w:rsidRPr="006E1E59">
        <w:rPr>
          <w:rFonts w:ascii="Verdana" w:hAnsi="Verdana" w:cs="Lucida Grande"/>
          <w:color w:val="000000"/>
          <w:spacing w:val="-2"/>
          <w:sz w:val="20"/>
          <w:szCs w:val="20"/>
          <w:shd w:val="clear" w:color="auto" w:fill="FFFFFF"/>
        </w:rPr>
        <w:t>The plot shows that the forecast errors or residuals have</w:t>
      </w:r>
      <w:r w:rsidR="007A1ACE" w:rsidRPr="006E1E59">
        <w:rPr>
          <w:rFonts w:ascii="Verdana" w:hAnsi="Verdana" w:cs="Lucida Grande"/>
          <w:color w:val="000000"/>
          <w:spacing w:val="-2"/>
          <w:sz w:val="20"/>
          <w:szCs w:val="20"/>
          <w:shd w:val="clear" w:color="auto" w:fill="FFFFFF"/>
        </w:rPr>
        <w:t xml:space="preserve"> roughly</w:t>
      </w:r>
      <w:r w:rsidRPr="006E1E59">
        <w:rPr>
          <w:rFonts w:ascii="Verdana" w:hAnsi="Verdana" w:cs="Lucida Grande"/>
          <w:color w:val="000000"/>
          <w:spacing w:val="-2"/>
          <w:sz w:val="20"/>
          <w:szCs w:val="20"/>
          <w:shd w:val="clear" w:color="auto" w:fill="FFFFFF"/>
        </w:rPr>
        <w:t xml:space="preserve"> constant variance over the time.</w:t>
      </w:r>
    </w:p>
    <w:p w14:paraId="21DCCC1A" w14:textId="6E77F81B" w:rsidR="00AC1915" w:rsidRDefault="00AC1915" w:rsidP="006E1E59"/>
    <w:p w14:paraId="13D626B8" w14:textId="7F0BD578" w:rsidR="000274DC" w:rsidRDefault="000274DC" w:rsidP="000274DC">
      <w:pPr>
        <w:pStyle w:val="ListParagraph"/>
        <w:numPr>
          <w:ilvl w:val="1"/>
          <w:numId w:val="9"/>
        </w:numPr>
      </w:pPr>
      <w:r>
        <w:t>Do a Histogram plot of residuals. What does the plot indicate?</w:t>
      </w:r>
    </w:p>
    <w:p w14:paraId="0409487F" w14:textId="18BDD7A0" w:rsidR="00E26B23" w:rsidRDefault="00E26B23" w:rsidP="006E1E59">
      <w:pPr>
        <w:pStyle w:val="ListParagraph"/>
        <w:ind w:left="1440" w:hanging="1440"/>
      </w:pPr>
      <w:r>
        <w:rPr>
          <w:noProof/>
        </w:rPr>
        <w:drawing>
          <wp:inline distT="0" distB="0" distL="0" distR="0" wp14:anchorId="3145FB6A" wp14:editId="1C2E3F5C">
            <wp:extent cx="5486400" cy="28765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76550"/>
                    </a:xfrm>
                    <a:prstGeom prst="rect">
                      <a:avLst/>
                    </a:prstGeom>
                    <a:ln>
                      <a:solidFill>
                        <a:schemeClr val="tx2">
                          <a:lumMod val="20000"/>
                          <a:lumOff val="80000"/>
                        </a:schemeClr>
                      </a:solidFill>
                    </a:ln>
                  </pic:spPr>
                </pic:pic>
              </a:graphicData>
            </a:graphic>
          </wp:inline>
        </w:drawing>
      </w:r>
    </w:p>
    <w:p w14:paraId="0EC59590" w14:textId="77777777" w:rsidR="006E1E59" w:rsidRDefault="006E1E59" w:rsidP="00631E77">
      <w:pPr>
        <w:pStyle w:val="ListParagraph"/>
        <w:ind w:left="0"/>
        <w:rPr>
          <w:rFonts w:ascii="Lucida Grande" w:hAnsi="Lucida Grande" w:cs="Lucida Grande"/>
          <w:color w:val="000000"/>
          <w:spacing w:val="-2"/>
          <w:sz w:val="21"/>
          <w:szCs w:val="21"/>
          <w:shd w:val="clear" w:color="auto" w:fill="FFFFFF"/>
        </w:rPr>
      </w:pPr>
    </w:p>
    <w:p w14:paraId="18712C58" w14:textId="2A68BA73" w:rsidR="00631E77" w:rsidRPr="006E1E59" w:rsidRDefault="00631E77" w:rsidP="006E1E59">
      <w:pPr>
        <w:pStyle w:val="ListParagraph"/>
        <w:ind w:left="0"/>
        <w:jc w:val="both"/>
        <w:rPr>
          <w:rFonts w:ascii="Verdana" w:hAnsi="Verdana"/>
          <w:sz w:val="20"/>
          <w:szCs w:val="20"/>
        </w:rPr>
      </w:pPr>
      <w:r w:rsidRPr="006E1E59">
        <w:rPr>
          <w:rFonts w:ascii="Verdana" w:hAnsi="Verdana" w:cs="Lucida Grande"/>
          <w:color w:val="000000"/>
          <w:spacing w:val="-2"/>
          <w:sz w:val="20"/>
          <w:szCs w:val="20"/>
          <w:shd w:val="clear" w:color="auto" w:fill="FFFFFF"/>
        </w:rPr>
        <w:t xml:space="preserve">The histogram of forecast errors show that the forecast errors are normally distributed with mean zero and constant variance. </w:t>
      </w:r>
    </w:p>
    <w:p w14:paraId="48BEE8E3" w14:textId="77777777" w:rsidR="00631E77" w:rsidRDefault="00631E77" w:rsidP="00631E77">
      <w:pPr>
        <w:pStyle w:val="ListParagraph"/>
        <w:ind w:left="1440"/>
      </w:pPr>
    </w:p>
    <w:p w14:paraId="4605CF32" w14:textId="77777777" w:rsidR="00631E77" w:rsidRDefault="00631E77" w:rsidP="00E26B23">
      <w:pPr>
        <w:pStyle w:val="ListParagraph"/>
        <w:ind w:left="1440"/>
      </w:pPr>
    </w:p>
    <w:p w14:paraId="1998234F" w14:textId="127FE77E" w:rsidR="000274DC" w:rsidRDefault="000274DC" w:rsidP="000274DC">
      <w:pPr>
        <w:pStyle w:val="ListParagraph"/>
        <w:numPr>
          <w:ilvl w:val="1"/>
          <w:numId w:val="9"/>
        </w:numPr>
      </w:pPr>
      <w:r>
        <w:t xml:space="preserve">Do a plot of fitted values vs. residuals. What does the plot indicate? </w:t>
      </w:r>
    </w:p>
    <w:p w14:paraId="4FE08A84" w14:textId="6C4F133D" w:rsidR="00E26B23" w:rsidRDefault="00585216" w:rsidP="006E1E59">
      <w:pPr>
        <w:pStyle w:val="ListParagraph"/>
        <w:ind w:left="1440" w:hanging="1440"/>
      </w:pPr>
      <w:r>
        <w:rPr>
          <w:noProof/>
        </w:rPr>
        <w:drawing>
          <wp:inline distT="0" distB="0" distL="0" distR="0" wp14:anchorId="7C2D37D6" wp14:editId="4F8F6171">
            <wp:extent cx="5486400" cy="3547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547745"/>
                    </a:xfrm>
                    <a:prstGeom prst="rect">
                      <a:avLst/>
                    </a:prstGeom>
                  </pic:spPr>
                </pic:pic>
              </a:graphicData>
            </a:graphic>
          </wp:inline>
        </w:drawing>
      </w:r>
    </w:p>
    <w:p w14:paraId="1DDC7723" w14:textId="4FD902EA" w:rsidR="00AC1915" w:rsidRPr="006E1E59" w:rsidRDefault="00AC1915" w:rsidP="006E1E59">
      <w:pPr>
        <w:pStyle w:val="ListParagraph"/>
        <w:numPr>
          <w:ilvl w:val="0"/>
          <w:numId w:val="11"/>
        </w:numPr>
        <w:jc w:val="both"/>
        <w:rPr>
          <w:rFonts w:ascii="Verdana" w:hAnsi="Verdana" w:cs="Segoe UI"/>
          <w:color w:val="000000" w:themeColor="text1"/>
          <w:sz w:val="20"/>
          <w:szCs w:val="20"/>
          <w:shd w:val="clear" w:color="auto" w:fill="FFFFFF"/>
        </w:rPr>
      </w:pPr>
      <w:r w:rsidRPr="006E1E59">
        <w:rPr>
          <w:rFonts w:ascii="Verdana" w:hAnsi="Verdana" w:cs="Segoe UI"/>
          <w:color w:val="000000" w:themeColor="text1"/>
          <w:sz w:val="20"/>
          <w:szCs w:val="20"/>
          <w:shd w:val="clear" w:color="auto" w:fill="FFFFFF"/>
        </w:rPr>
        <w:t>The errors have constant variance, with the residuals scattered randomly around zero.</w:t>
      </w:r>
    </w:p>
    <w:p w14:paraId="007D2FC9" w14:textId="1D52867F" w:rsidR="001D766A" w:rsidRDefault="00AC1915" w:rsidP="006E1E59">
      <w:pPr>
        <w:pStyle w:val="ListParagraph"/>
        <w:numPr>
          <w:ilvl w:val="0"/>
          <w:numId w:val="11"/>
        </w:numPr>
        <w:jc w:val="both"/>
        <w:rPr>
          <w:rFonts w:ascii="Segoe UI" w:hAnsi="Segoe UI" w:cs="Segoe UI"/>
          <w:color w:val="4D4F51"/>
          <w:sz w:val="21"/>
          <w:szCs w:val="21"/>
          <w:shd w:val="clear" w:color="auto" w:fill="FFFFFF"/>
        </w:rPr>
      </w:pPr>
      <w:r w:rsidRPr="006E1E59">
        <w:rPr>
          <w:rStyle w:val="apple-converted-space"/>
          <w:rFonts w:ascii="Verdana" w:hAnsi="Verdana"/>
          <w:color w:val="000000" w:themeColor="text1"/>
          <w:sz w:val="20"/>
          <w:szCs w:val="20"/>
          <w:shd w:val="clear" w:color="auto" w:fill="FFFFFF"/>
        </w:rPr>
        <w:t xml:space="preserve">Though the variation of residuals decreases when the </w:t>
      </w:r>
      <w:r w:rsidR="006E1E59">
        <w:rPr>
          <w:rStyle w:val="apple-converted-space"/>
          <w:rFonts w:ascii="Verdana" w:hAnsi="Verdana"/>
          <w:color w:val="000000" w:themeColor="text1"/>
          <w:sz w:val="20"/>
          <w:szCs w:val="20"/>
          <w:shd w:val="clear" w:color="auto" w:fill="FFFFFF"/>
        </w:rPr>
        <w:t>predicted data increases, the +</w:t>
      </w:r>
      <w:r w:rsidRPr="006E1E59">
        <w:rPr>
          <w:rStyle w:val="apple-converted-space"/>
          <w:rFonts w:ascii="Verdana" w:hAnsi="Verdana"/>
          <w:color w:val="000000" w:themeColor="text1"/>
          <w:sz w:val="20"/>
          <w:szCs w:val="20"/>
          <w:shd w:val="clear" w:color="auto" w:fill="FFFFFF"/>
        </w:rPr>
        <w:t xml:space="preserve">ve and –ve values of residuals cancel each other to make mean error equal to zero. </w:t>
      </w:r>
      <w:r w:rsidR="001D766A" w:rsidRPr="006E1E59">
        <w:rPr>
          <w:rFonts w:ascii="Verdana" w:hAnsi="Verdana" w:cs="Segoe UI"/>
          <w:color w:val="000000" w:themeColor="text1"/>
          <w:sz w:val="20"/>
          <w:szCs w:val="20"/>
          <w:shd w:val="clear" w:color="auto" w:fill="FFFFFF"/>
        </w:rPr>
        <w:t>The plot also indicates presence of outliers</w:t>
      </w:r>
      <w:r w:rsidR="001D766A">
        <w:rPr>
          <w:rFonts w:ascii="Segoe UI" w:hAnsi="Segoe UI" w:cs="Segoe UI"/>
          <w:color w:val="4D4F51"/>
          <w:sz w:val="21"/>
          <w:szCs w:val="21"/>
          <w:shd w:val="clear" w:color="auto" w:fill="FFFFFF"/>
        </w:rPr>
        <w:t>.</w:t>
      </w:r>
    </w:p>
    <w:p w14:paraId="30A20272" w14:textId="1D573FB0" w:rsidR="00AC1915" w:rsidRDefault="00AC1915" w:rsidP="006E1E59"/>
    <w:p w14:paraId="7C8F5C98" w14:textId="4FE5700C" w:rsidR="000274DC" w:rsidRDefault="000274DC" w:rsidP="000274DC">
      <w:pPr>
        <w:pStyle w:val="ListParagraph"/>
        <w:numPr>
          <w:ilvl w:val="1"/>
          <w:numId w:val="9"/>
        </w:numPr>
      </w:pPr>
      <w:r>
        <w:t>Do a plot of actual values vs. residuals. What does the plot indicate?</w:t>
      </w:r>
    </w:p>
    <w:p w14:paraId="3008535B" w14:textId="4F6F7649" w:rsidR="00E26B23" w:rsidRDefault="00585216" w:rsidP="006E1E59">
      <w:pPr>
        <w:pStyle w:val="ListParagraph"/>
        <w:ind w:left="1440" w:hanging="1440"/>
      </w:pPr>
      <w:r>
        <w:rPr>
          <w:noProof/>
        </w:rPr>
        <w:lastRenderedPageBreak/>
        <w:drawing>
          <wp:inline distT="0" distB="0" distL="0" distR="0" wp14:anchorId="55A09643" wp14:editId="5AB07882">
            <wp:extent cx="5486400" cy="35477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547745"/>
                    </a:xfrm>
                    <a:prstGeom prst="rect">
                      <a:avLst/>
                    </a:prstGeom>
                  </pic:spPr>
                </pic:pic>
              </a:graphicData>
            </a:graphic>
          </wp:inline>
        </w:drawing>
      </w:r>
    </w:p>
    <w:p w14:paraId="24521D1D" w14:textId="77777777" w:rsidR="006E1E59" w:rsidRDefault="006E1E59" w:rsidP="00631E77">
      <w:pPr>
        <w:pStyle w:val="ListParagraph"/>
        <w:ind w:left="0"/>
        <w:rPr>
          <w:rFonts w:ascii="Segoe UI" w:hAnsi="Segoe UI" w:cs="Segoe UI"/>
          <w:color w:val="4D4F51"/>
          <w:sz w:val="21"/>
          <w:szCs w:val="21"/>
          <w:shd w:val="clear" w:color="auto" w:fill="FFFFFF"/>
        </w:rPr>
      </w:pPr>
    </w:p>
    <w:p w14:paraId="55E06780" w14:textId="354B4991" w:rsidR="00631E77" w:rsidRPr="006E1E59" w:rsidRDefault="00631E77" w:rsidP="00631E77">
      <w:pPr>
        <w:pStyle w:val="ListParagraph"/>
        <w:ind w:left="0"/>
        <w:rPr>
          <w:rFonts w:ascii="Verdana" w:hAnsi="Verdana" w:cs="Segoe UI"/>
          <w:color w:val="000000" w:themeColor="text1"/>
          <w:sz w:val="20"/>
          <w:szCs w:val="20"/>
          <w:shd w:val="clear" w:color="auto" w:fill="FFFFFF"/>
        </w:rPr>
      </w:pPr>
      <w:r w:rsidRPr="006E1E59">
        <w:rPr>
          <w:rFonts w:ascii="Verdana" w:hAnsi="Verdana" w:cs="Segoe UI"/>
          <w:color w:val="000000" w:themeColor="text1"/>
          <w:sz w:val="20"/>
          <w:szCs w:val="20"/>
          <w:shd w:val="clear" w:color="auto" w:fill="FFFFFF"/>
        </w:rPr>
        <w:t>The errors have constant variance, with the residuals scattered randomly around zero. The plot also indicates presence of outliers.</w:t>
      </w:r>
    </w:p>
    <w:p w14:paraId="0219A24B" w14:textId="77777777" w:rsidR="00631E77" w:rsidRDefault="00631E77" w:rsidP="00E26B23">
      <w:pPr>
        <w:pStyle w:val="ListParagraph"/>
        <w:ind w:left="1440"/>
      </w:pPr>
    </w:p>
    <w:p w14:paraId="0FAB5631" w14:textId="282EF862" w:rsidR="000274DC" w:rsidRDefault="000274DC" w:rsidP="000274DC">
      <w:pPr>
        <w:pStyle w:val="ListParagraph"/>
        <w:numPr>
          <w:ilvl w:val="1"/>
          <w:numId w:val="9"/>
        </w:numPr>
      </w:pPr>
      <w:r>
        <w:t>Do an ACF plot of the residuals? What does this plot indicate?</w:t>
      </w:r>
    </w:p>
    <w:p w14:paraId="2CFB7DC7" w14:textId="689C1E47" w:rsidR="00E26B23" w:rsidRDefault="00E26B23" w:rsidP="004C3793">
      <w:pPr>
        <w:pStyle w:val="ListParagraph"/>
        <w:ind w:left="1440" w:hanging="1440"/>
      </w:pPr>
      <w:r>
        <w:rPr>
          <w:noProof/>
        </w:rPr>
        <w:drawing>
          <wp:inline distT="0" distB="0" distL="0" distR="0" wp14:anchorId="542996CD" wp14:editId="2D005B5F">
            <wp:extent cx="4959350" cy="3547745"/>
            <wp:effectExtent l="19050" t="19050" r="12700"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9350" cy="3547745"/>
                    </a:xfrm>
                    <a:prstGeom prst="rect">
                      <a:avLst/>
                    </a:prstGeom>
                    <a:ln>
                      <a:solidFill>
                        <a:schemeClr val="tx2">
                          <a:lumMod val="20000"/>
                          <a:lumOff val="80000"/>
                        </a:schemeClr>
                      </a:solidFill>
                    </a:ln>
                  </pic:spPr>
                </pic:pic>
              </a:graphicData>
            </a:graphic>
          </wp:inline>
        </w:drawing>
      </w:r>
    </w:p>
    <w:p w14:paraId="039AE273" w14:textId="11B91BAD" w:rsidR="004C3793" w:rsidRPr="004B08FB" w:rsidRDefault="00631E77" w:rsidP="004B08FB">
      <w:pPr>
        <w:pStyle w:val="ListParagraph"/>
        <w:numPr>
          <w:ilvl w:val="0"/>
          <w:numId w:val="11"/>
        </w:numPr>
        <w:rPr>
          <w:rFonts w:ascii="Verdana" w:hAnsi="Verdana" w:cs="Lucida Grande"/>
          <w:color w:val="000000"/>
          <w:spacing w:val="-2"/>
          <w:sz w:val="20"/>
          <w:szCs w:val="20"/>
          <w:shd w:val="clear" w:color="auto" w:fill="FFFFFF"/>
        </w:rPr>
      </w:pPr>
      <w:r w:rsidRPr="004B08FB">
        <w:rPr>
          <w:rFonts w:ascii="Verdana" w:hAnsi="Verdana" w:cs="Lucida Grande"/>
          <w:color w:val="000000"/>
          <w:spacing w:val="-2"/>
          <w:sz w:val="20"/>
          <w:szCs w:val="20"/>
          <w:shd w:val="clear" w:color="auto" w:fill="FFFFFF"/>
        </w:rPr>
        <w:lastRenderedPageBreak/>
        <w:t>The correlogram provides the correlations between forecast errors for successive predictions. As autocorrelations at lag</w:t>
      </w:r>
      <w:r w:rsidR="004C3793" w:rsidRPr="004B08FB">
        <w:rPr>
          <w:rFonts w:ascii="Verdana" w:hAnsi="Verdana" w:cs="Lucida Grande"/>
          <w:color w:val="000000"/>
          <w:spacing w:val="-2"/>
          <w:sz w:val="20"/>
          <w:szCs w:val="20"/>
          <w:shd w:val="clear" w:color="auto" w:fill="FFFFFF"/>
        </w:rPr>
        <w:t>1,2,3 – 5,6,</w:t>
      </w:r>
      <w:r w:rsidRPr="004B08FB">
        <w:rPr>
          <w:rFonts w:ascii="Verdana" w:hAnsi="Verdana" w:cs="Lucida Grande"/>
          <w:color w:val="000000"/>
          <w:spacing w:val="-2"/>
          <w:sz w:val="20"/>
          <w:szCs w:val="20"/>
          <w:shd w:val="clear" w:color="auto" w:fill="FFFFFF"/>
        </w:rPr>
        <w:t>7</w:t>
      </w:r>
      <w:r w:rsidR="004C3793" w:rsidRPr="004B08FB">
        <w:rPr>
          <w:rFonts w:ascii="Verdana" w:hAnsi="Verdana" w:cs="Lucida Grande"/>
          <w:color w:val="000000"/>
          <w:spacing w:val="-2"/>
          <w:sz w:val="20"/>
          <w:szCs w:val="20"/>
          <w:shd w:val="clear" w:color="auto" w:fill="FFFFFF"/>
        </w:rPr>
        <w:t xml:space="preserve">,8 &amp; 13 </w:t>
      </w:r>
      <w:r w:rsidRPr="004B08FB">
        <w:rPr>
          <w:rFonts w:ascii="Verdana" w:hAnsi="Verdana" w:cs="Lucida Grande"/>
          <w:color w:val="000000"/>
          <w:spacing w:val="-2"/>
          <w:sz w:val="20"/>
          <w:szCs w:val="20"/>
          <w:shd w:val="clear" w:color="auto" w:fill="FFFFFF"/>
        </w:rPr>
        <w:t xml:space="preserve">crosses the significance bounds, this shows that there is correlation between successive forecast errors for successive predictions. </w:t>
      </w:r>
    </w:p>
    <w:p w14:paraId="2D2A3768" w14:textId="77777777" w:rsidR="004C3793" w:rsidRPr="004B08FB" w:rsidRDefault="004C3793" w:rsidP="00631E77">
      <w:pPr>
        <w:pStyle w:val="ListParagraph"/>
        <w:ind w:left="0"/>
        <w:rPr>
          <w:rFonts w:ascii="Verdana" w:hAnsi="Verdana" w:cs="Lucida Grande"/>
          <w:color w:val="000000"/>
          <w:spacing w:val="-2"/>
          <w:sz w:val="20"/>
          <w:szCs w:val="20"/>
          <w:shd w:val="clear" w:color="auto" w:fill="FFFFFF"/>
        </w:rPr>
      </w:pPr>
    </w:p>
    <w:p w14:paraId="6946860C" w14:textId="4B7ED7E5" w:rsidR="00631E77" w:rsidRPr="004B08FB" w:rsidRDefault="00631E77" w:rsidP="004B08FB">
      <w:pPr>
        <w:pStyle w:val="ListParagraph"/>
        <w:numPr>
          <w:ilvl w:val="0"/>
          <w:numId w:val="11"/>
        </w:numPr>
        <w:rPr>
          <w:rFonts w:ascii="Verdana" w:hAnsi="Verdana" w:cs="Lucida Grande"/>
          <w:color w:val="000000"/>
          <w:spacing w:val="-2"/>
          <w:sz w:val="20"/>
          <w:szCs w:val="20"/>
          <w:shd w:val="clear" w:color="auto" w:fill="FFFFFF"/>
        </w:rPr>
      </w:pPr>
      <w:r w:rsidRPr="004B08FB">
        <w:rPr>
          <w:rFonts w:ascii="Verdana" w:hAnsi="Verdana" w:cs="Lucida Grande"/>
          <w:color w:val="000000"/>
          <w:spacing w:val="-2"/>
          <w:sz w:val="20"/>
          <w:szCs w:val="20"/>
          <w:shd w:val="clear" w:color="auto" w:fill="FFFFFF"/>
        </w:rPr>
        <w:t>To test whether there is significant evidence for non-zero correlations at lags 1-20, we can carry out a Ljung-Box test. This can be done in R using the “Box.test()”, function.</w:t>
      </w:r>
    </w:p>
    <w:p w14:paraId="0FAAD64B" w14:textId="11D860AC" w:rsidR="004C3793" w:rsidRPr="004B08FB" w:rsidRDefault="004C3793" w:rsidP="00631E77">
      <w:pPr>
        <w:pStyle w:val="ListParagraph"/>
        <w:ind w:left="0"/>
        <w:rPr>
          <w:rFonts w:ascii="Verdana" w:hAnsi="Verdana" w:cs="Lucida Grande"/>
          <w:color w:val="000000"/>
          <w:spacing w:val="-2"/>
          <w:sz w:val="20"/>
          <w:szCs w:val="20"/>
          <w:shd w:val="clear" w:color="auto" w:fill="FFFFFF"/>
        </w:rPr>
      </w:pPr>
    </w:p>
    <w:p w14:paraId="7994EFDB" w14:textId="0D6DCA53" w:rsidR="004C3793" w:rsidRPr="004C3793" w:rsidRDefault="004B08FB" w:rsidP="004C3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Verdana" w:eastAsia="Times New Roman" w:hAnsi="Verdana" w:cs="Courier New"/>
          <w:color w:val="404040"/>
          <w:sz w:val="20"/>
          <w:szCs w:val="20"/>
        </w:rPr>
      </w:pPr>
      <w:r w:rsidRPr="004B08FB">
        <w:rPr>
          <w:rFonts w:ascii="Verdana" w:eastAsia="Times New Roman" w:hAnsi="Verdana" w:cs="Courier New"/>
          <w:color w:val="404040"/>
          <w:sz w:val="20"/>
          <w:szCs w:val="20"/>
        </w:rPr>
        <w:tab/>
      </w:r>
      <w:r w:rsidRPr="004B08FB">
        <w:rPr>
          <w:rFonts w:ascii="Verdana" w:eastAsia="Times New Roman" w:hAnsi="Verdana" w:cs="Courier New"/>
          <w:color w:val="404040"/>
          <w:sz w:val="20"/>
          <w:szCs w:val="20"/>
        </w:rPr>
        <w:tab/>
      </w:r>
      <w:r w:rsidR="004C3793" w:rsidRPr="004C3793">
        <w:rPr>
          <w:rFonts w:ascii="Verdana" w:eastAsia="Times New Roman" w:hAnsi="Verdana" w:cs="Courier New"/>
          <w:color w:val="404040"/>
          <w:sz w:val="20"/>
          <w:szCs w:val="20"/>
        </w:rPr>
        <w:t>Box-Ljung test</w:t>
      </w:r>
    </w:p>
    <w:p w14:paraId="61C2AF8D" w14:textId="77777777" w:rsidR="004C3793" w:rsidRPr="004C3793" w:rsidRDefault="004C3793" w:rsidP="004C3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Verdana" w:eastAsia="Times New Roman" w:hAnsi="Verdana" w:cs="Courier New"/>
          <w:color w:val="404040"/>
          <w:sz w:val="20"/>
          <w:szCs w:val="20"/>
        </w:rPr>
      </w:pPr>
    </w:p>
    <w:p w14:paraId="04D58BF8" w14:textId="760F1CFB" w:rsidR="004C3793" w:rsidRPr="004C3793" w:rsidRDefault="004B08FB" w:rsidP="004C3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Verdana" w:eastAsia="Times New Roman" w:hAnsi="Verdana" w:cs="Courier New"/>
          <w:color w:val="404040"/>
          <w:sz w:val="20"/>
          <w:szCs w:val="20"/>
        </w:rPr>
      </w:pPr>
      <w:r w:rsidRPr="004B08FB">
        <w:rPr>
          <w:rFonts w:ascii="Verdana" w:eastAsia="Times New Roman" w:hAnsi="Verdana" w:cs="Courier New"/>
          <w:color w:val="404040"/>
          <w:sz w:val="20"/>
          <w:szCs w:val="20"/>
        </w:rPr>
        <w:tab/>
      </w:r>
      <w:r w:rsidRPr="004B08FB">
        <w:rPr>
          <w:rFonts w:ascii="Verdana" w:eastAsia="Times New Roman" w:hAnsi="Verdana" w:cs="Courier New"/>
          <w:color w:val="404040"/>
          <w:sz w:val="20"/>
          <w:szCs w:val="20"/>
        </w:rPr>
        <w:tab/>
      </w:r>
      <w:r w:rsidR="004C3793" w:rsidRPr="004C3793">
        <w:rPr>
          <w:rFonts w:ascii="Verdana" w:eastAsia="Times New Roman" w:hAnsi="Verdana" w:cs="Courier New"/>
          <w:color w:val="404040"/>
          <w:sz w:val="20"/>
          <w:szCs w:val="20"/>
        </w:rPr>
        <w:t>data:  holts_f$residuals</w:t>
      </w:r>
    </w:p>
    <w:p w14:paraId="0F67511C" w14:textId="0F9EB068" w:rsidR="004C3793" w:rsidRPr="004C3793" w:rsidRDefault="004B08FB" w:rsidP="004C3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Verdana" w:eastAsia="Times New Roman" w:hAnsi="Verdana" w:cs="Courier New"/>
          <w:color w:val="404040"/>
          <w:sz w:val="20"/>
          <w:szCs w:val="20"/>
        </w:rPr>
      </w:pPr>
      <w:r w:rsidRPr="004B08FB">
        <w:rPr>
          <w:rFonts w:ascii="Verdana" w:eastAsia="Times New Roman" w:hAnsi="Verdana" w:cs="Courier New"/>
          <w:color w:val="404040"/>
          <w:sz w:val="20"/>
          <w:szCs w:val="20"/>
        </w:rPr>
        <w:tab/>
      </w:r>
      <w:r w:rsidRPr="004B08FB">
        <w:rPr>
          <w:rFonts w:ascii="Verdana" w:eastAsia="Times New Roman" w:hAnsi="Verdana" w:cs="Courier New"/>
          <w:color w:val="404040"/>
          <w:sz w:val="20"/>
          <w:szCs w:val="20"/>
        </w:rPr>
        <w:tab/>
      </w:r>
      <w:r w:rsidR="004C3793" w:rsidRPr="004C3793">
        <w:rPr>
          <w:rFonts w:ascii="Verdana" w:eastAsia="Times New Roman" w:hAnsi="Verdana" w:cs="Courier New"/>
          <w:color w:val="404040"/>
          <w:sz w:val="20"/>
          <w:szCs w:val="20"/>
        </w:rPr>
        <w:t>X-squared = 6.9391, df = 1, p-value = 0.008433</w:t>
      </w:r>
    </w:p>
    <w:p w14:paraId="350159A9" w14:textId="6E06A7F6" w:rsidR="004C3793" w:rsidRPr="004B08FB" w:rsidRDefault="004C3793" w:rsidP="00631E77">
      <w:pPr>
        <w:pStyle w:val="ListParagraph"/>
        <w:ind w:left="0"/>
        <w:rPr>
          <w:rFonts w:ascii="Verdana" w:hAnsi="Verdana" w:cs="Lucida Grande"/>
          <w:color w:val="000000"/>
          <w:spacing w:val="-2"/>
          <w:sz w:val="20"/>
          <w:szCs w:val="20"/>
          <w:shd w:val="clear" w:color="auto" w:fill="FFFFFF"/>
        </w:rPr>
      </w:pPr>
    </w:p>
    <w:p w14:paraId="10666CD9" w14:textId="20E3D36B" w:rsidR="004C3793" w:rsidRPr="004B08FB" w:rsidRDefault="004C3793" w:rsidP="00631E77">
      <w:pPr>
        <w:pStyle w:val="ListParagraph"/>
        <w:ind w:left="0"/>
        <w:rPr>
          <w:rFonts w:ascii="Verdana" w:hAnsi="Verdana" w:cs="Lucida Grande"/>
          <w:color w:val="000000"/>
          <w:spacing w:val="-2"/>
          <w:sz w:val="20"/>
          <w:szCs w:val="20"/>
          <w:shd w:val="clear" w:color="auto" w:fill="FFFFFF"/>
        </w:rPr>
      </w:pPr>
      <w:r w:rsidRPr="004B08FB">
        <w:rPr>
          <w:rFonts w:ascii="Verdana" w:hAnsi="Verdana" w:cs="Lucida Grande"/>
          <w:color w:val="000000"/>
          <w:spacing w:val="-2"/>
          <w:sz w:val="20"/>
          <w:szCs w:val="20"/>
          <w:shd w:val="clear" w:color="auto" w:fill="FFFFFF"/>
        </w:rPr>
        <w:t xml:space="preserve">As </w:t>
      </w:r>
      <w:r w:rsidR="004B08FB">
        <w:rPr>
          <w:rFonts w:ascii="Verdana" w:hAnsi="Verdana" w:cs="Lucida Grande"/>
          <w:color w:val="000000"/>
          <w:spacing w:val="-2"/>
          <w:sz w:val="20"/>
          <w:szCs w:val="20"/>
          <w:shd w:val="clear" w:color="auto" w:fill="FFFFFF"/>
        </w:rPr>
        <w:t>p-value (</w:t>
      </w:r>
      <w:r w:rsidR="004B08FB" w:rsidRPr="004B08FB">
        <w:rPr>
          <w:rFonts w:ascii="Verdana" w:hAnsi="Verdana" w:cs="Lucida Grande"/>
          <w:color w:val="000000"/>
          <w:spacing w:val="-2"/>
          <w:sz w:val="20"/>
          <w:szCs w:val="20"/>
          <w:shd w:val="clear" w:color="auto" w:fill="FFFFFF"/>
        </w:rPr>
        <w:t>0.008</w:t>
      </w:r>
      <w:r w:rsidR="004B08FB">
        <w:rPr>
          <w:rFonts w:ascii="Verdana" w:hAnsi="Verdana" w:cs="Lucida Grande"/>
          <w:color w:val="000000"/>
          <w:spacing w:val="-2"/>
          <w:sz w:val="20"/>
          <w:szCs w:val="20"/>
          <w:shd w:val="clear" w:color="auto" w:fill="FFFFFF"/>
        </w:rPr>
        <w:t>) is less than 0.05</w:t>
      </w:r>
      <w:r w:rsidR="004B08FB" w:rsidRPr="004B08FB">
        <w:rPr>
          <w:rFonts w:ascii="Verdana" w:hAnsi="Verdana" w:cs="Lucida Grande"/>
          <w:color w:val="000000"/>
          <w:spacing w:val="-2"/>
          <w:sz w:val="20"/>
          <w:szCs w:val="20"/>
          <w:shd w:val="clear" w:color="auto" w:fill="FFFFFF"/>
        </w:rPr>
        <w:t xml:space="preserve"> i.e. there is enough evidence of the correlation between the residuals.</w:t>
      </w:r>
    </w:p>
    <w:p w14:paraId="48428041" w14:textId="77777777" w:rsidR="00631E77" w:rsidRDefault="00631E77" w:rsidP="00E26B23">
      <w:pPr>
        <w:pStyle w:val="ListParagraph"/>
        <w:ind w:left="1440"/>
      </w:pPr>
    </w:p>
    <w:p w14:paraId="3B1653B1" w14:textId="37CE7AD7" w:rsidR="000274DC" w:rsidRDefault="000274DC" w:rsidP="000274DC">
      <w:pPr>
        <w:pStyle w:val="ListParagraph"/>
        <w:numPr>
          <w:ilvl w:val="0"/>
          <w:numId w:val="9"/>
        </w:numPr>
      </w:pPr>
      <w:r>
        <w:t>Print the 5 measures of accuracy for this forecasting technique</w:t>
      </w:r>
    </w:p>
    <w:p w14:paraId="074B538A" w14:textId="77777777" w:rsidR="004B08FB" w:rsidRDefault="004B08FB" w:rsidP="004B08FB">
      <w:pPr>
        <w:pStyle w:val="ListParagraph"/>
      </w:pPr>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111"/>
        <w:gridCol w:w="1118"/>
        <w:gridCol w:w="1268"/>
        <w:gridCol w:w="1352"/>
        <w:gridCol w:w="1081"/>
        <w:gridCol w:w="941"/>
      </w:tblGrid>
      <w:tr w:rsidR="004B08FB" w:rsidRPr="009B47C5" w14:paraId="263CF457" w14:textId="77777777" w:rsidTr="004B08FB">
        <w:trPr>
          <w:trHeight w:val="290"/>
        </w:trPr>
        <w:tc>
          <w:tcPr>
            <w:tcW w:w="1270" w:type="dxa"/>
            <w:shd w:val="clear" w:color="auto" w:fill="auto"/>
            <w:noWrap/>
            <w:vAlign w:val="center"/>
            <w:hideMark/>
          </w:tcPr>
          <w:p w14:paraId="1430E26E" w14:textId="77777777" w:rsidR="009B47C5" w:rsidRPr="009B47C5" w:rsidRDefault="009B47C5" w:rsidP="009B47C5">
            <w:pPr>
              <w:rPr>
                <w:rFonts w:ascii="Lucida Console" w:eastAsia="Times New Roman" w:hAnsi="Lucida Console" w:cs="Calibri"/>
                <w:color w:val="404040"/>
                <w:sz w:val="20"/>
                <w:szCs w:val="20"/>
              </w:rPr>
            </w:pPr>
            <w:r w:rsidRPr="009B47C5">
              <w:rPr>
                <w:rFonts w:ascii="Lucida Console" w:eastAsia="Times New Roman" w:hAnsi="Lucida Console" w:cs="Calibri"/>
                <w:color w:val="404040"/>
                <w:sz w:val="20"/>
                <w:szCs w:val="20"/>
              </w:rPr>
              <w:t>ME</w:t>
            </w:r>
          </w:p>
        </w:tc>
        <w:tc>
          <w:tcPr>
            <w:tcW w:w="1111" w:type="dxa"/>
            <w:shd w:val="clear" w:color="auto" w:fill="auto"/>
            <w:noWrap/>
            <w:vAlign w:val="bottom"/>
            <w:hideMark/>
          </w:tcPr>
          <w:p w14:paraId="326B4983" w14:textId="77777777" w:rsidR="009B47C5" w:rsidRPr="009B47C5" w:rsidRDefault="009B47C5" w:rsidP="009B47C5">
            <w:pPr>
              <w:rPr>
                <w:rFonts w:ascii="Calibri" w:eastAsia="Times New Roman" w:hAnsi="Calibri" w:cs="Calibri"/>
                <w:color w:val="000000"/>
                <w:sz w:val="22"/>
                <w:szCs w:val="22"/>
              </w:rPr>
            </w:pPr>
            <w:r w:rsidRPr="009B47C5">
              <w:rPr>
                <w:rFonts w:ascii="Calibri" w:eastAsia="Times New Roman" w:hAnsi="Calibri" w:cs="Calibri"/>
                <w:color w:val="000000"/>
                <w:sz w:val="22"/>
                <w:szCs w:val="22"/>
              </w:rPr>
              <w:t>RMSE</w:t>
            </w:r>
          </w:p>
        </w:tc>
        <w:tc>
          <w:tcPr>
            <w:tcW w:w="1118" w:type="dxa"/>
            <w:shd w:val="clear" w:color="auto" w:fill="auto"/>
            <w:noWrap/>
            <w:vAlign w:val="bottom"/>
            <w:hideMark/>
          </w:tcPr>
          <w:p w14:paraId="58EFFF3B" w14:textId="77777777" w:rsidR="009B47C5" w:rsidRPr="009B47C5" w:rsidRDefault="009B47C5" w:rsidP="009B47C5">
            <w:pPr>
              <w:rPr>
                <w:rFonts w:ascii="Calibri" w:eastAsia="Times New Roman" w:hAnsi="Calibri" w:cs="Calibri"/>
                <w:color w:val="000000"/>
                <w:sz w:val="22"/>
                <w:szCs w:val="22"/>
              </w:rPr>
            </w:pPr>
            <w:r w:rsidRPr="009B47C5">
              <w:rPr>
                <w:rFonts w:ascii="Calibri" w:eastAsia="Times New Roman" w:hAnsi="Calibri" w:cs="Calibri"/>
                <w:color w:val="000000"/>
                <w:sz w:val="22"/>
                <w:szCs w:val="22"/>
              </w:rPr>
              <w:t>MAE</w:t>
            </w:r>
          </w:p>
        </w:tc>
        <w:tc>
          <w:tcPr>
            <w:tcW w:w="1268" w:type="dxa"/>
            <w:shd w:val="clear" w:color="auto" w:fill="auto"/>
            <w:noWrap/>
            <w:vAlign w:val="bottom"/>
            <w:hideMark/>
          </w:tcPr>
          <w:p w14:paraId="0A1F4FB5" w14:textId="77777777" w:rsidR="009B47C5" w:rsidRPr="009B47C5" w:rsidRDefault="009B47C5" w:rsidP="009B47C5">
            <w:pPr>
              <w:rPr>
                <w:rFonts w:ascii="Calibri" w:eastAsia="Times New Roman" w:hAnsi="Calibri" w:cs="Calibri"/>
                <w:color w:val="000000"/>
                <w:sz w:val="22"/>
                <w:szCs w:val="22"/>
              </w:rPr>
            </w:pPr>
            <w:r w:rsidRPr="009B47C5">
              <w:rPr>
                <w:rFonts w:ascii="Calibri" w:eastAsia="Times New Roman" w:hAnsi="Calibri" w:cs="Calibri"/>
                <w:color w:val="000000"/>
                <w:sz w:val="22"/>
                <w:szCs w:val="22"/>
              </w:rPr>
              <w:t>MPE</w:t>
            </w:r>
          </w:p>
        </w:tc>
        <w:tc>
          <w:tcPr>
            <w:tcW w:w="1352" w:type="dxa"/>
            <w:shd w:val="clear" w:color="auto" w:fill="auto"/>
            <w:noWrap/>
            <w:vAlign w:val="bottom"/>
            <w:hideMark/>
          </w:tcPr>
          <w:p w14:paraId="6E417AFD" w14:textId="77777777" w:rsidR="009B47C5" w:rsidRPr="009B47C5" w:rsidRDefault="009B47C5" w:rsidP="009B47C5">
            <w:pPr>
              <w:rPr>
                <w:rFonts w:ascii="Calibri" w:eastAsia="Times New Roman" w:hAnsi="Calibri" w:cs="Calibri"/>
                <w:color w:val="000000"/>
                <w:sz w:val="22"/>
                <w:szCs w:val="22"/>
              </w:rPr>
            </w:pPr>
            <w:r w:rsidRPr="009B47C5">
              <w:rPr>
                <w:rFonts w:ascii="Calibri" w:eastAsia="Times New Roman" w:hAnsi="Calibri" w:cs="Calibri"/>
                <w:color w:val="000000"/>
                <w:sz w:val="22"/>
                <w:szCs w:val="22"/>
              </w:rPr>
              <w:t>MAPE</w:t>
            </w:r>
          </w:p>
        </w:tc>
        <w:tc>
          <w:tcPr>
            <w:tcW w:w="1081" w:type="dxa"/>
            <w:shd w:val="clear" w:color="auto" w:fill="auto"/>
            <w:noWrap/>
            <w:vAlign w:val="bottom"/>
            <w:hideMark/>
          </w:tcPr>
          <w:p w14:paraId="61182A81" w14:textId="77777777" w:rsidR="009B47C5" w:rsidRPr="009B47C5" w:rsidRDefault="009B47C5" w:rsidP="009B47C5">
            <w:pPr>
              <w:rPr>
                <w:rFonts w:ascii="Calibri" w:eastAsia="Times New Roman" w:hAnsi="Calibri" w:cs="Calibri"/>
                <w:color w:val="000000"/>
                <w:sz w:val="22"/>
                <w:szCs w:val="22"/>
              </w:rPr>
            </w:pPr>
            <w:r w:rsidRPr="009B47C5">
              <w:rPr>
                <w:rFonts w:ascii="Calibri" w:eastAsia="Times New Roman" w:hAnsi="Calibri" w:cs="Calibri"/>
                <w:color w:val="000000"/>
                <w:sz w:val="22"/>
                <w:szCs w:val="22"/>
              </w:rPr>
              <w:t>MASE</w:t>
            </w:r>
          </w:p>
        </w:tc>
        <w:tc>
          <w:tcPr>
            <w:tcW w:w="810" w:type="dxa"/>
            <w:shd w:val="clear" w:color="auto" w:fill="auto"/>
            <w:noWrap/>
            <w:vAlign w:val="bottom"/>
            <w:hideMark/>
          </w:tcPr>
          <w:p w14:paraId="77237498" w14:textId="77777777" w:rsidR="009B47C5" w:rsidRPr="009B47C5" w:rsidRDefault="009B47C5" w:rsidP="009B47C5">
            <w:pPr>
              <w:rPr>
                <w:rFonts w:ascii="Calibri" w:eastAsia="Times New Roman" w:hAnsi="Calibri" w:cs="Calibri"/>
                <w:color w:val="000000"/>
                <w:sz w:val="22"/>
                <w:szCs w:val="22"/>
              </w:rPr>
            </w:pPr>
            <w:r w:rsidRPr="009B47C5">
              <w:rPr>
                <w:rFonts w:ascii="Calibri" w:eastAsia="Times New Roman" w:hAnsi="Calibri" w:cs="Calibri"/>
                <w:color w:val="000000"/>
                <w:sz w:val="22"/>
                <w:szCs w:val="22"/>
              </w:rPr>
              <w:t>ACF1</w:t>
            </w:r>
          </w:p>
        </w:tc>
      </w:tr>
      <w:tr w:rsidR="004B08FB" w:rsidRPr="009B47C5" w14:paraId="36D81F23" w14:textId="77777777" w:rsidTr="004B08FB">
        <w:trPr>
          <w:trHeight w:val="290"/>
        </w:trPr>
        <w:tc>
          <w:tcPr>
            <w:tcW w:w="1270" w:type="dxa"/>
            <w:shd w:val="clear" w:color="auto" w:fill="auto"/>
            <w:noWrap/>
            <w:vAlign w:val="center"/>
            <w:hideMark/>
          </w:tcPr>
          <w:p w14:paraId="0B7670AB" w14:textId="77777777" w:rsidR="009B47C5" w:rsidRPr="009B47C5" w:rsidRDefault="009B47C5" w:rsidP="009B47C5">
            <w:pPr>
              <w:jc w:val="right"/>
              <w:rPr>
                <w:rFonts w:ascii="Lucida Console" w:eastAsia="Times New Roman" w:hAnsi="Lucida Console" w:cs="Calibri"/>
                <w:color w:val="404040"/>
                <w:sz w:val="20"/>
                <w:szCs w:val="20"/>
              </w:rPr>
            </w:pPr>
            <w:r w:rsidRPr="009B47C5">
              <w:rPr>
                <w:rFonts w:ascii="Lucida Console" w:eastAsia="Times New Roman" w:hAnsi="Lucida Console" w:cs="Calibri"/>
                <w:color w:val="404040"/>
                <w:sz w:val="20"/>
                <w:szCs w:val="20"/>
              </w:rPr>
              <w:t>15175.03</w:t>
            </w:r>
          </w:p>
        </w:tc>
        <w:tc>
          <w:tcPr>
            <w:tcW w:w="1111" w:type="dxa"/>
            <w:shd w:val="clear" w:color="auto" w:fill="auto"/>
            <w:noWrap/>
            <w:vAlign w:val="bottom"/>
            <w:hideMark/>
          </w:tcPr>
          <w:p w14:paraId="59CD1966" w14:textId="77777777" w:rsidR="009B47C5" w:rsidRPr="009B47C5" w:rsidRDefault="009B47C5" w:rsidP="009B47C5">
            <w:pPr>
              <w:jc w:val="right"/>
              <w:rPr>
                <w:rFonts w:ascii="Calibri" w:eastAsia="Times New Roman" w:hAnsi="Calibri" w:cs="Calibri"/>
                <w:color w:val="000000"/>
                <w:sz w:val="22"/>
                <w:szCs w:val="22"/>
              </w:rPr>
            </w:pPr>
            <w:r w:rsidRPr="009B47C5">
              <w:rPr>
                <w:rFonts w:ascii="Calibri" w:eastAsia="Times New Roman" w:hAnsi="Calibri" w:cs="Calibri"/>
                <w:color w:val="000000"/>
                <w:sz w:val="22"/>
                <w:szCs w:val="22"/>
              </w:rPr>
              <w:t>123247.5</w:t>
            </w:r>
          </w:p>
        </w:tc>
        <w:tc>
          <w:tcPr>
            <w:tcW w:w="1118" w:type="dxa"/>
            <w:shd w:val="clear" w:color="auto" w:fill="auto"/>
            <w:noWrap/>
            <w:vAlign w:val="bottom"/>
            <w:hideMark/>
          </w:tcPr>
          <w:p w14:paraId="2C54509F" w14:textId="77777777" w:rsidR="009B47C5" w:rsidRPr="009B47C5" w:rsidRDefault="009B47C5" w:rsidP="009B47C5">
            <w:pPr>
              <w:jc w:val="right"/>
              <w:rPr>
                <w:rFonts w:ascii="Calibri" w:eastAsia="Times New Roman" w:hAnsi="Calibri" w:cs="Calibri"/>
                <w:color w:val="000000"/>
                <w:sz w:val="22"/>
                <w:szCs w:val="22"/>
              </w:rPr>
            </w:pPr>
            <w:r w:rsidRPr="009B47C5">
              <w:rPr>
                <w:rFonts w:ascii="Calibri" w:eastAsia="Times New Roman" w:hAnsi="Calibri" w:cs="Calibri"/>
                <w:color w:val="000000"/>
                <w:sz w:val="22"/>
                <w:szCs w:val="22"/>
              </w:rPr>
              <w:t>95446.26</w:t>
            </w:r>
          </w:p>
        </w:tc>
        <w:tc>
          <w:tcPr>
            <w:tcW w:w="1268" w:type="dxa"/>
            <w:shd w:val="clear" w:color="auto" w:fill="auto"/>
            <w:noWrap/>
            <w:vAlign w:val="bottom"/>
            <w:hideMark/>
          </w:tcPr>
          <w:p w14:paraId="39A5B330" w14:textId="77777777" w:rsidR="009B47C5" w:rsidRPr="009B47C5" w:rsidRDefault="009B47C5" w:rsidP="009B47C5">
            <w:pPr>
              <w:jc w:val="right"/>
              <w:rPr>
                <w:rFonts w:ascii="Calibri" w:eastAsia="Times New Roman" w:hAnsi="Calibri" w:cs="Calibri"/>
                <w:color w:val="000000"/>
                <w:sz w:val="22"/>
                <w:szCs w:val="22"/>
              </w:rPr>
            </w:pPr>
            <w:r w:rsidRPr="009B47C5">
              <w:rPr>
                <w:rFonts w:ascii="Calibri" w:eastAsia="Times New Roman" w:hAnsi="Calibri" w:cs="Calibri"/>
                <w:color w:val="000000"/>
                <w:sz w:val="22"/>
                <w:szCs w:val="22"/>
              </w:rPr>
              <w:t>0.446107</w:t>
            </w:r>
          </w:p>
        </w:tc>
        <w:tc>
          <w:tcPr>
            <w:tcW w:w="1352" w:type="dxa"/>
            <w:shd w:val="clear" w:color="auto" w:fill="auto"/>
            <w:noWrap/>
            <w:vAlign w:val="bottom"/>
            <w:hideMark/>
          </w:tcPr>
          <w:p w14:paraId="24D80098" w14:textId="77777777" w:rsidR="009B47C5" w:rsidRPr="009B47C5" w:rsidRDefault="009B47C5" w:rsidP="009B47C5">
            <w:pPr>
              <w:jc w:val="right"/>
              <w:rPr>
                <w:rFonts w:ascii="Calibri" w:eastAsia="Times New Roman" w:hAnsi="Calibri" w:cs="Calibri"/>
                <w:color w:val="000000"/>
                <w:sz w:val="22"/>
                <w:szCs w:val="22"/>
              </w:rPr>
            </w:pPr>
            <w:r w:rsidRPr="009B47C5">
              <w:rPr>
                <w:rFonts w:ascii="Calibri" w:eastAsia="Times New Roman" w:hAnsi="Calibri" w:cs="Calibri"/>
                <w:color w:val="000000"/>
                <w:sz w:val="22"/>
                <w:szCs w:val="22"/>
              </w:rPr>
              <w:t>4.438431</w:t>
            </w:r>
          </w:p>
        </w:tc>
        <w:tc>
          <w:tcPr>
            <w:tcW w:w="1081" w:type="dxa"/>
            <w:shd w:val="clear" w:color="auto" w:fill="auto"/>
            <w:noWrap/>
            <w:vAlign w:val="bottom"/>
            <w:hideMark/>
          </w:tcPr>
          <w:p w14:paraId="0D9B9DFD" w14:textId="77777777" w:rsidR="009B47C5" w:rsidRPr="009B47C5" w:rsidRDefault="009B47C5" w:rsidP="009B47C5">
            <w:pPr>
              <w:jc w:val="right"/>
              <w:rPr>
                <w:rFonts w:ascii="Calibri" w:eastAsia="Times New Roman" w:hAnsi="Calibri" w:cs="Calibri"/>
                <w:color w:val="000000"/>
                <w:sz w:val="22"/>
                <w:szCs w:val="22"/>
              </w:rPr>
            </w:pPr>
            <w:r w:rsidRPr="009B47C5">
              <w:rPr>
                <w:rFonts w:ascii="Calibri" w:eastAsia="Times New Roman" w:hAnsi="Calibri" w:cs="Calibri"/>
                <w:color w:val="000000"/>
                <w:sz w:val="22"/>
                <w:szCs w:val="22"/>
              </w:rPr>
              <w:t>0.554332</w:t>
            </w:r>
          </w:p>
        </w:tc>
        <w:tc>
          <w:tcPr>
            <w:tcW w:w="810" w:type="dxa"/>
            <w:shd w:val="clear" w:color="auto" w:fill="auto"/>
            <w:noWrap/>
            <w:vAlign w:val="bottom"/>
            <w:hideMark/>
          </w:tcPr>
          <w:p w14:paraId="2608B36D" w14:textId="77777777" w:rsidR="009B47C5" w:rsidRPr="009B47C5" w:rsidRDefault="009B47C5" w:rsidP="009B47C5">
            <w:pPr>
              <w:jc w:val="right"/>
              <w:rPr>
                <w:rFonts w:ascii="Calibri" w:eastAsia="Times New Roman" w:hAnsi="Calibri" w:cs="Calibri"/>
                <w:color w:val="000000"/>
                <w:sz w:val="22"/>
                <w:szCs w:val="22"/>
              </w:rPr>
            </w:pPr>
            <w:r w:rsidRPr="009B47C5">
              <w:rPr>
                <w:rFonts w:ascii="Calibri" w:eastAsia="Times New Roman" w:hAnsi="Calibri" w:cs="Calibri"/>
                <w:color w:val="000000"/>
                <w:sz w:val="22"/>
                <w:szCs w:val="22"/>
              </w:rPr>
              <w:t>0.20383</w:t>
            </w:r>
          </w:p>
        </w:tc>
      </w:tr>
    </w:tbl>
    <w:p w14:paraId="270D7B62" w14:textId="77777777" w:rsidR="009B47C5" w:rsidRDefault="009B47C5" w:rsidP="009B47C5">
      <w:pPr>
        <w:pStyle w:val="ListParagraph"/>
      </w:pPr>
    </w:p>
    <w:p w14:paraId="6295887D" w14:textId="77777777" w:rsidR="000274DC" w:rsidRDefault="000274DC" w:rsidP="000274DC">
      <w:pPr>
        <w:pStyle w:val="ListParagraph"/>
        <w:numPr>
          <w:ilvl w:val="0"/>
          <w:numId w:val="9"/>
        </w:numPr>
      </w:pPr>
      <w:r>
        <w:t xml:space="preserve">Forecast </w:t>
      </w:r>
    </w:p>
    <w:p w14:paraId="1DA1FF6D" w14:textId="16B1FC36" w:rsidR="000274DC" w:rsidRDefault="00F322E6" w:rsidP="000274DC">
      <w:pPr>
        <w:pStyle w:val="ListParagraph"/>
        <w:numPr>
          <w:ilvl w:val="1"/>
          <w:numId w:val="9"/>
        </w:numPr>
      </w:pPr>
      <w:r>
        <w:t>Time series value</w:t>
      </w:r>
      <w:r w:rsidR="000274DC">
        <w:t xml:space="preserve"> for next year. Show table and plot</w:t>
      </w:r>
    </w:p>
    <w:p w14:paraId="452567E0" w14:textId="7D9A3809" w:rsidR="009B47C5" w:rsidRDefault="00631E77" w:rsidP="004B08FB">
      <w:pPr>
        <w:pStyle w:val="ListParagraph"/>
        <w:ind w:left="1440" w:hanging="1440"/>
      </w:pPr>
      <w:r>
        <w:rPr>
          <w:noProof/>
        </w:rPr>
        <w:drawing>
          <wp:inline distT="0" distB="0" distL="0" distR="0" wp14:anchorId="004B2B16" wp14:editId="5EC08969">
            <wp:extent cx="5343525" cy="2343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2343150"/>
                    </a:xfrm>
                    <a:prstGeom prst="rect">
                      <a:avLst/>
                    </a:prstGeom>
                  </pic:spPr>
                </pic:pic>
              </a:graphicData>
            </a:graphic>
          </wp:inline>
        </w:drawing>
      </w:r>
    </w:p>
    <w:p w14:paraId="2064A39D" w14:textId="77777777" w:rsidR="004B08FB" w:rsidRDefault="004B08FB" w:rsidP="004B08FB">
      <w:pPr>
        <w:pStyle w:val="ListParagraph"/>
        <w:ind w:left="1440" w:hanging="1440"/>
      </w:pPr>
    </w:p>
    <w:p w14:paraId="647629DC" w14:textId="4B4003B3" w:rsidR="00631E77" w:rsidRPr="004B08FB" w:rsidRDefault="00631E77" w:rsidP="004B08FB">
      <w:pPr>
        <w:pStyle w:val="ListParagraph"/>
        <w:jc w:val="both"/>
        <w:rPr>
          <w:rFonts w:ascii="Verdana" w:hAnsi="Verdana" w:cs="Lucida Sans Unicode"/>
          <w:spacing w:val="-2"/>
          <w:sz w:val="20"/>
          <w:szCs w:val="20"/>
          <w:shd w:val="clear" w:color="auto" w:fill="FFFFFF"/>
        </w:rPr>
      </w:pPr>
      <w:r w:rsidRPr="004B08FB">
        <w:rPr>
          <w:rFonts w:ascii="Verdana" w:hAnsi="Verdana" w:cs="Lucida Sans Unicode"/>
          <w:spacing w:val="-2"/>
          <w:sz w:val="20"/>
          <w:szCs w:val="20"/>
          <w:shd w:val="clear" w:color="auto" w:fill="FFFFFF"/>
        </w:rPr>
        <w:t xml:space="preserve">Forecast for a year, </w:t>
      </w:r>
      <w:r w:rsidR="004B08FB" w:rsidRPr="004B08FB">
        <w:rPr>
          <w:rFonts w:ascii="Verdana" w:hAnsi="Verdana" w:cs="Lucida Sans Unicode"/>
          <w:spacing w:val="-2"/>
          <w:sz w:val="20"/>
          <w:szCs w:val="20"/>
          <w:shd w:val="clear" w:color="auto" w:fill="FFFFFF"/>
        </w:rPr>
        <w:t>an</w:t>
      </w:r>
      <w:r w:rsidRPr="004B08FB">
        <w:rPr>
          <w:rFonts w:ascii="Verdana" w:hAnsi="Verdana" w:cs="Lucida Sans Unicode"/>
          <w:spacing w:val="-2"/>
          <w:sz w:val="20"/>
          <w:szCs w:val="20"/>
          <w:shd w:val="clear" w:color="auto" w:fill="FFFFFF"/>
        </w:rPr>
        <w:t xml:space="preserve"> 80% prediction interval for the forecast, and a 95% prediction interval for the forecast. For example, the forecasted </w:t>
      </w:r>
      <w:r w:rsidR="004B08FB" w:rsidRPr="004B08FB">
        <w:rPr>
          <w:rFonts w:ascii="Verdana" w:hAnsi="Verdana" w:cs="Lucida Sans Unicode"/>
          <w:spacing w:val="-2"/>
          <w:sz w:val="20"/>
          <w:szCs w:val="20"/>
          <w:shd w:val="clear" w:color="auto" w:fill="FFFFFF"/>
        </w:rPr>
        <w:t>visitors</w:t>
      </w:r>
      <w:r w:rsidRPr="004B08FB">
        <w:rPr>
          <w:rFonts w:ascii="Verdana" w:hAnsi="Verdana" w:cs="Lucida Sans Unicode"/>
          <w:spacing w:val="-2"/>
          <w:sz w:val="20"/>
          <w:szCs w:val="20"/>
          <w:shd w:val="clear" w:color="auto" w:fill="FFFFFF"/>
        </w:rPr>
        <w:t xml:space="preserve"> for Jan 2017 is about </w:t>
      </w:r>
      <w:r w:rsidR="004B08FB" w:rsidRPr="004B08FB">
        <w:rPr>
          <w:rFonts w:ascii="Verdana" w:hAnsi="Verdana" w:cs="Lucida Sans Unicode"/>
          <w:spacing w:val="-2"/>
          <w:sz w:val="20"/>
          <w:szCs w:val="20"/>
          <w:shd w:val="clear" w:color="auto" w:fill="FFFFFF"/>
        </w:rPr>
        <w:t>2590404</w:t>
      </w:r>
      <w:r w:rsidRPr="004B08FB">
        <w:rPr>
          <w:rFonts w:ascii="Verdana" w:hAnsi="Verdana" w:cs="Lucida Sans Unicode"/>
          <w:spacing w:val="-2"/>
          <w:sz w:val="20"/>
          <w:szCs w:val="20"/>
          <w:shd w:val="clear" w:color="auto" w:fill="FFFFFF"/>
        </w:rPr>
        <w:t xml:space="preserve"> claims, with a 95% prediction interval of (</w:t>
      </w:r>
      <w:r w:rsidRPr="004B08FB">
        <w:rPr>
          <w:rFonts w:ascii="Verdana" w:eastAsia="Times New Roman" w:hAnsi="Verdana" w:cs="Courier New"/>
          <w:sz w:val="20"/>
          <w:szCs w:val="20"/>
        </w:rPr>
        <w:t>2297527</w:t>
      </w:r>
      <w:r w:rsidRPr="004B08FB">
        <w:rPr>
          <w:rFonts w:ascii="Verdana" w:hAnsi="Verdana" w:cs="Lucida Sans Unicode"/>
          <w:spacing w:val="-2"/>
          <w:sz w:val="20"/>
          <w:szCs w:val="20"/>
          <w:shd w:val="clear" w:color="auto" w:fill="FFFFFF"/>
        </w:rPr>
        <w:t xml:space="preserve">, </w:t>
      </w:r>
      <w:r w:rsidRPr="004B08FB">
        <w:rPr>
          <w:rFonts w:ascii="Verdana" w:eastAsia="Times New Roman" w:hAnsi="Verdana" w:cs="Courier New"/>
          <w:sz w:val="20"/>
          <w:szCs w:val="20"/>
        </w:rPr>
        <w:t>2883281</w:t>
      </w:r>
      <w:r w:rsidRPr="004B08FB">
        <w:rPr>
          <w:rFonts w:ascii="Verdana" w:hAnsi="Verdana" w:cs="Lucida Sans Unicode"/>
          <w:spacing w:val="-2"/>
          <w:sz w:val="20"/>
          <w:szCs w:val="20"/>
          <w:shd w:val="clear" w:color="auto" w:fill="FFFFFF"/>
        </w:rPr>
        <w:t>).</w:t>
      </w:r>
    </w:p>
    <w:p w14:paraId="08A69339" w14:textId="77777777" w:rsidR="00631E77" w:rsidRDefault="00631E77" w:rsidP="009B47C5">
      <w:pPr>
        <w:pStyle w:val="ListParagraph"/>
        <w:ind w:left="1440"/>
      </w:pPr>
    </w:p>
    <w:p w14:paraId="0928ED72" w14:textId="515CE091" w:rsidR="00631E77" w:rsidRDefault="00631E77" w:rsidP="004B08FB">
      <w:pPr>
        <w:pStyle w:val="ListParagraph"/>
        <w:ind w:left="1440" w:hanging="1440"/>
      </w:pPr>
      <w:r>
        <w:rPr>
          <w:noProof/>
        </w:rPr>
        <w:lastRenderedPageBreak/>
        <w:drawing>
          <wp:inline distT="0" distB="0" distL="0" distR="0" wp14:anchorId="73200140" wp14:editId="60DF57CA">
            <wp:extent cx="5238750" cy="3547745"/>
            <wp:effectExtent l="19050" t="19050" r="19050" b="14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3547745"/>
                    </a:xfrm>
                    <a:prstGeom prst="rect">
                      <a:avLst/>
                    </a:prstGeom>
                    <a:ln>
                      <a:solidFill>
                        <a:schemeClr val="tx2">
                          <a:lumMod val="20000"/>
                          <a:lumOff val="80000"/>
                        </a:schemeClr>
                      </a:solidFill>
                    </a:ln>
                  </pic:spPr>
                </pic:pic>
              </a:graphicData>
            </a:graphic>
          </wp:inline>
        </w:drawing>
      </w:r>
    </w:p>
    <w:p w14:paraId="5742288B" w14:textId="2AF48A44" w:rsidR="00B51FE6" w:rsidRDefault="00B51FE6" w:rsidP="00B51FE6">
      <w:pPr>
        <w:pStyle w:val="ListParagraph"/>
        <w:ind w:left="1440"/>
      </w:pPr>
    </w:p>
    <w:p w14:paraId="6AD0AE2B" w14:textId="77777777" w:rsidR="000274DC" w:rsidRDefault="000274DC" w:rsidP="000274DC">
      <w:pPr>
        <w:pStyle w:val="ListParagraph"/>
        <w:numPr>
          <w:ilvl w:val="0"/>
          <w:numId w:val="9"/>
        </w:numPr>
      </w:pPr>
      <w:r>
        <w:t>Summarize this forecasting technique</w:t>
      </w:r>
    </w:p>
    <w:p w14:paraId="62B6A2F4" w14:textId="4FE74B3F" w:rsidR="000274DC" w:rsidRDefault="000274DC" w:rsidP="000274DC">
      <w:pPr>
        <w:pStyle w:val="ListParagraph"/>
        <w:numPr>
          <w:ilvl w:val="1"/>
          <w:numId w:val="9"/>
        </w:numPr>
      </w:pPr>
      <w:r>
        <w:t xml:space="preserve">How good is the </w:t>
      </w:r>
      <w:r w:rsidR="004B08FB">
        <w:t>accuracy?</w:t>
      </w:r>
    </w:p>
    <w:p w14:paraId="773E7EDC" w14:textId="77777777" w:rsidR="004B08FB" w:rsidRDefault="004B08FB" w:rsidP="004B08FB">
      <w:pPr>
        <w:pStyle w:val="ListParagraph"/>
        <w:ind w:left="1440"/>
      </w:pPr>
    </w:p>
    <w:p w14:paraId="12F02CE9" w14:textId="312A2F30" w:rsidR="00631E77" w:rsidRPr="004B08FB" w:rsidRDefault="00631E77" w:rsidP="004B08FB">
      <w:pPr>
        <w:pStyle w:val="ListParagraph"/>
        <w:jc w:val="both"/>
        <w:rPr>
          <w:rFonts w:ascii="Verdana" w:hAnsi="Verdana"/>
          <w:sz w:val="18"/>
          <w:szCs w:val="18"/>
        </w:rPr>
      </w:pPr>
      <w:r w:rsidRPr="004B08FB">
        <w:rPr>
          <w:rFonts w:ascii="Verdana" w:hAnsi="Verdana"/>
          <w:sz w:val="18"/>
          <w:szCs w:val="18"/>
        </w:rPr>
        <w:t xml:space="preserve">The accuracy of HoltWinters forecasting method is fairly </w:t>
      </w:r>
      <w:r w:rsidR="004B08FB" w:rsidRPr="004B08FB">
        <w:rPr>
          <w:rFonts w:ascii="Verdana" w:hAnsi="Verdana"/>
          <w:sz w:val="18"/>
          <w:szCs w:val="18"/>
        </w:rPr>
        <w:t>good (</w:t>
      </w:r>
      <w:r w:rsidRPr="004B08FB">
        <w:rPr>
          <w:rFonts w:ascii="Verdana" w:hAnsi="Verdana"/>
          <w:sz w:val="18"/>
          <w:szCs w:val="18"/>
        </w:rPr>
        <w:t xml:space="preserve">RMSE= </w:t>
      </w:r>
      <w:r w:rsidRPr="004B08FB">
        <w:rPr>
          <w:rFonts w:ascii="Verdana" w:eastAsia="Times New Roman" w:hAnsi="Verdana" w:cs="Calibri"/>
          <w:color w:val="000000"/>
          <w:sz w:val="22"/>
          <w:szCs w:val="22"/>
        </w:rPr>
        <w:t>123247.5)</w:t>
      </w:r>
      <w:r w:rsidRPr="004B08FB">
        <w:rPr>
          <w:rFonts w:ascii="Verdana" w:hAnsi="Verdana"/>
          <w:sz w:val="18"/>
          <w:szCs w:val="18"/>
        </w:rPr>
        <w:t xml:space="preserve"> but less as compared to </w:t>
      </w:r>
      <w:r w:rsidR="004B08FB">
        <w:rPr>
          <w:rFonts w:ascii="Verdana" w:hAnsi="Verdana"/>
          <w:sz w:val="18"/>
          <w:szCs w:val="18"/>
        </w:rPr>
        <w:t>ETS</w:t>
      </w:r>
      <w:r w:rsidRPr="004B08FB">
        <w:rPr>
          <w:rFonts w:ascii="Verdana" w:hAnsi="Verdana"/>
          <w:sz w:val="18"/>
          <w:szCs w:val="18"/>
        </w:rPr>
        <w:t>, the values for smoothing constants can be changed to reduce the error.</w:t>
      </w:r>
    </w:p>
    <w:p w14:paraId="7B512694" w14:textId="77777777" w:rsidR="00631E77" w:rsidRDefault="00631E77" w:rsidP="00631E77">
      <w:pPr>
        <w:pStyle w:val="ListParagraph"/>
        <w:ind w:left="1440"/>
      </w:pPr>
    </w:p>
    <w:p w14:paraId="139643E2" w14:textId="22F6B4D3" w:rsidR="000274DC" w:rsidRDefault="000274DC" w:rsidP="000274DC">
      <w:pPr>
        <w:pStyle w:val="ListParagraph"/>
        <w:numPr>
          <w:ilvl w:val="1"/>
          <w:numId w:val="9"/>
        </w:numPr>
      </w:pPr>
      <w:r>
        <w:t xml:space="preserve">What does it predict the </w:t>
      </w:r>
      <w:r w:rsidR="00F322E6">
        <w:t>value</w:t>
      </w:r>
      <w:r>
        <w:t xml:space="preserve"> of </w:t>
      </w:r>
      <w:r w:rsidR="00F322E6">
        <w:t>time series</w:t>
      </w:r>
      <w:r>
        <w:t xml:space="preserve"> will be in one year </w:t>
      </w:r>
    </w:p>
    <w:p w14:paraId="6D83C39D" w14:textId="77777777" w:rsidR="004B08FB" w:rsidRDefault="004B08FB" w:rsidP="004B08FB">
      <w:pPr>
        <w:pStyle w:val="ListParagraph"/>
        <w:ind w:left="1440"/>
      </w:pPr>
    </w:p>
    <w:p w14:paraId="2F7A31E7" w14:textId="5E1510E8" w:rsidR="00631E77" w:rsidRDefault="00631E77" w:rsidP="004B08FB">
      <w:pPr>
        <w:pStyle w:val="ListParagraph"/>
        <w:ind w:left="1440" w:hanging="1440"/>
        <w:jc w:val="both"/>
      </w:pPr>
      <w:r>
        <w:rPr>
          <w:noProof/>
        </w:rPr>
        <w:drawing>
          <wp:inline distT="0" distB="0" distL="0" distR="0" wp14:anchorId="2DDA38E4" wp14:editId="296FB04C">
            <wp:extent cx="5381625" cy="2800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2800350"/>
                    </a:xfrm>
                    <a:prstGeom prst="rect">
                      <a:avLst/>
                    </a:prstGeom>
                  </pic:spPr>
                </pic:pic>
              </a:graphicData>
            </a:graphic>
          </wp:inline>
        </w:drawing>
      </w:r>
    </w:p>
    <w:p w14:paraId="69368D37" w14:textId="4AABE53C" w:rsidR="00631E77" w:rsidRDefault="00631E77" w:rsidP="004B08FB">
      <w:pPr>
        <w:pStyle w:val="ListParagraph"/>
        <w:ind w:left="1440" w:hanging="1440"/>
      </w:pPr>
      <w:r>
        <w:rPr>
          <w:noProof/>
        </w:rPr>
        <w:lastRenderedPageBreak/>
        <w:drawing>
          <wp:inline distT="0" distB="0" distL="0" distR="0" wp14:anchorId="2D5552D0" wp14:editId="09D29F2A">
            <wp:extent cx="5486400" cy="3547745"/>
            <wp:effectExtent l="19050" t="19050" r="19050"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3F860BEF" w14:textId="77777777" w:rsidR="00631E77" w:rsidRDefault="00631E77" w:rsidP="00631E77">
      <w:pPr>
        <w:pStyle w:val="ListParagraph"/>
        <w:ind w:left="1440"/>
      </w:pPr>
    </w:p>
    <w:p w14:paraId="51D24FBB" w14:textId="3A9DF49B" w:rsidR="00576961" w:rsidRDefault="000274DC" w:rsidP="002B1396">
      <w:pPr>
        <w:pStyle w:val="ListParagraph"/>
        <w:numPr>
          <w:ilvl w:val="1"/>
          <w:numId w:val="9"/>
        </w:numPr>
      </w:pPr>
      <w:r>
        <w:t>Other observation</w:t>
      </w:r>
    </w:p>
    <w:p w14:paraId="03327785" w14:textId="77777777" w:rsidR="00E236E2" w:rsidRDefault="00E236E2" w:rsidP="00E236E2"/>
    <w:p w14:paraId="61169D2A" w14:textId="77777777" w:rsidR="00BF0256" w:rsidRDefault="00BF0256" w:rsidP="00BF0256">
      <w:pPr>
        <w:pStyle w:val="Heading2"/>
      </w:pPr>
      <w:bookmarkStart w:id="11" w:name="_Toc321828267"/>
      <w:bookmarkStart w:id="12" w:name="_Toc480139312"/>
      <w:r>
        <w:t>ARIMA or Box-Jenkins</w:t>
      </w:r>
      <w:bookmarkEnd w:id="11"/>
      <w:bookmarkEnd w:id="12"/>
    </w:p>
    <w:p w14:paraId="3B984267" w14:textId="77777777" w:rsidR="00BF0256" w:rsidRPr="00E5079A" w:rsidRDefault="00BF0256" w:rsidP="00BF0256"/>
    <w:p w14:paraId="5B3843B5" w14:textId="4C9E2B48" w:rsidR="00BF0256" w:rsidRDefault="00BF0256" w:rsidP="00BF0256">
      <w:pPr>
        <w:pStyle w:val="ListParagraph"/>
        <w:numPr>
          <w:ilvl w:val="0"/>
          <w:numId w:val="9"/>
        </w:numPr>
      </w:pPr>
      <w:r>
        <w:t xml:space="preserve">Is Time Series data Stationary? How did you verify? Please post the output from one of the </w:t>
      </w:r>
      <w:r w:rsidRPr="005052B1">
        <w:rPr>
          <w:noProof/>
        </w:rPr>
        <w:t>test</w:t>
      </w:r>
      <w:r>
        <w:t xml:space="preserve">. </w:t>
      </w:r>
    </w:p>
    <w:p w14:paraId="6AEF4D2F" w14:textId="5DC36B8D" w:rsidR="008733F5" w:rsidRPr="004B08FB" w:rsidRDefault="007F4CAB" w:rsidP="005601F4">
      <w:pPr>
        <w:ind w:left="720"/>
        <w:jc w:val="both"/>
        <w:rPr>
          <w:rFonts w:ascii="Verdana" w:hAnsi="Verdana"/>
          <w:sz w:val="20"/>
          <w:szCs w:val="20"/>
        </w:rPr>
      </w:pPr>
      <w:r w:rsidRPr="004B08FB">
        <w:rPr>
          <w:rFonts w:ascii="Verdana" w:hAnsi="Verdana"/>
          <w:sz w:val="20"/>
          <w:szCs w:val="20"/>
        </w:rPr>
        <w:t xml:space="preserve">The time series is not stationary as it has upward trend and seasonality as discussed in the previous sections. This can be verified by KPSS </w:t>
      </w:r>
      <w:r w:rsidR="004B08FB" w:rsidRPr="004B08FB">
        <w:rPr>
          <w:rFonts w:ascii="Verdana" w:hAnsi="Verdana"/>
          <w:sz w:val="20"/>
          <w:szCs w:val="20"/>
        </w:rPr>
        <w:t>test for</w:t>
      </w:r>
      <w:r w:rsidRPr="004B08FB">
        <w:rPr>
          <w:rFonts w:ascii="Verdana" w:hAnsi="Verdana"/>
          <w:sz w:val="20"/>
          <w:szCs w:val="20"/>
        </w:rPr>
        <w:t xml:space="preserve"> Level Stationarity, as the p-valu</w:t>
      </w:r>
      <w:r w:rsidR="004B08FB">
        <w:rPr>
          <w:rFonts w:ascii="Verdana" w:hAnsi="Verdana"/>
          <w:sz w:val="20"/>
          <w:szCs w:val="20"/>
        </w:rPr>
        <w:t>e (0.01) is less than 0.05, therefore</w:t>
      </w:r>
      <w:r w:rsidRPr="004B08FB">
        <w:rPr>
          <w:rFonts w:ascii="Verdana" w:hAnsi="Verdana"/>
          <w:sz w:val="20"/>
          <w:szCs w:val="20"/>
        </w:rPr>
        <w:t xml:space="preserve"> </w:t>
      </w:r>
      <w:r w:rsidR="004B08FB">
        <w:rPr>
          <w:rFonts w:ascii="Verdana" w:hAnsi="Verdana" w:cs="Menlo-Regular"/>
          <w:sz w:val="20"/>
          <w:szCs w:val="20"/>
        </w:rPr>
        <w:t>differences are</w:t>
      </w:r>
      <w:r w:rsidRPr="004B08FB">
        <w:rPr>
          <w:rFonts w:ascii="Verdana" w:hAnsi="Verdana" w:cs="Menlo-Regular"/>
          <w:sz w:val="20"/>
          <w:szCs w:val="20"/>
        </w:rPr>
        <w:t xml:space="preserve"> required to make the data stationary.</w:t>
      </w:r>
    </w:p>
    <w:p w14:paraId="64811F7F" w14:textId="04E898DA" w:rsidR="008733F5" w:rsidRDefault="008733F5" w:rsidP="008733F5"/>
    <w:p w14:paraId="30B38825" w14:textId="7A5724BB" w:rsidR="008733F5" w:rsidRPr="008733F5" w:rsidRDefault="005601F4" w:rsidP="00873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008733F5" w:rsidRPr="008733F5">
        <w:rPr>
          <w:rFonts w:ascii="Lucida Console" w:eastAsia="Times New Roman" w:hAnsi="Lucida Console" w:cs="Courier New"/>
          <w:color w:val="404040"/>
          <w:sz w:val="20"/>
          <w:szCs w:val="20"/>
        </w:rPr>
        <w:t>KPSS Test for Level Stationarity</w:t>
      </w:r>
    </w:p>
    <w:p w14:paraId="727ABB4B" w14:textId="77777777" w:rsidR="008733F5" w:rsidRPr="008733F5" w:rsidRDefault="008733F5" w:rsidP="00873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697033DD" w14:textId="13923C9E" w:rsidR="008733F5" w:rsidRPr="008733F5" w:rsidRDefault="005601F4" w:rsidP="00873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008733F5" w:rsidRPr="008733F5">
        <w:rPr>
          <w:rFonts w:ascii="Lucida Console" w:eastAsia="Times New Roman" w:hAnsi="Lucida Console" w:cs="Courier New"/>
          <w:color w:val="404040"/>
          <w:sz w:val="20"/>
          <w:szCs w:val="20"/>
        </w:rPr>
        <w:t>data:  data_ts</w:t>
      </w:r>
    </w:p>
    <w:p w14:paraId="52B4DFF7" w14:textId="77777777" w:rsidR="005601F4" w:rsidRDefault="005601F4" w:rsidP="00560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p>
    <w:p w14:paraId="6F7F45D2" w14:textId="395C861D" w:rsidR="00C53729" w:rsidRDefault="005601F4" w:rsidP="00560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008733F5" w:rsidRPr="008733F5">
        <w:rPr>
          <w:rFonts w:ascii="Lucida Console" w:eastAsia="Times New Roman" w:hAnsi="Lucida Console" w:cs="Courier New"/>
          <w:color w:val="404040"/>
          <w:sz w:val="20"/>
          <w:szCs w:val="20"/>
        </w:rPr>
        <w:t>KPSS Level = 3.5156, Truncation l</w:t>
      </w:r>
      <w:r>
        <w:rPr>
          <w:rFonts w:ascii="Lucida Console" w:eastAsia="Times New Roman" w:hAnsi="Lucida Console" w:cs="Courier New"/>
          <w:color w:val="404040"/>
          <w:sz w:val="20"/>
          <w:szCs w:val="20"/>
        </w:rPr>
        <w:t>ag parameter = 3, p-value = 0.0</w:t>
      </w:r>
    </w:p>
    <w:p w14:paraId="2D91C7F3" w14:textId="77777777" w:rsidR="005601F4" w:rsidRPr="005601F4" w:rsidRDefault="005601F4" w:rsidP="00560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188A4BE0" w14:textId="0003F4B0" w:rsidR="00BF0256" w:rsidRDefault="00BF0256" w:rsidP="00BF0256">
      <w:pPr>
        <w:pStyle w:val="ListParagraph"/>
        <w:numPr>
          <w:ilvl w:val="0"/>
          <w:numId w:val="9"/>
        </w:numPr>
      </w:pPr>
      <w:r>
        <w:t xml:space="preserve">How many differences are needed to make it stationary?   </w:t>
      </w:r>
    </w:p>
    <w:p w14:paraId="2F1AEA91" w14:textId="77777777" w:rsidR="007F4CAB" w:rsidRPr="007F4CAB" w:rsidRDefault="007F4CAB" w:rsidP="007F4CA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0000FF"/>
          <w:sz w:val="20"/>
          <w:szCs w:val="20"/>
        </w:rPr>
      </w:pPr>
      <w:r w:rsidRPr="007F4CAB">
        <w:rPr>
          <w:rFonts w:ascii="Lucida Console" w:eastAsia="Times New Roman" w:hAnsi="Lucida Console" w:cs="Courier New"/>
          <w:color w:val="0000FF"/>
          <w:sz w:val="20"/>
          <w:szCs w:val="20"/>
        </w:rPr>
        <w:t>nsdiffs(data_ts)</w:t>
      </w:r>
    </w:p>
    <w:p w14:paraId="36A584E8" w14:textId="77777777" w:rsidR="007F4CAB" w:rsidRPr="007F4CAB" w:rsidRDefault="007F4CAB" w:rsidP="007F4CA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F4CAB">
        <w:rPr>
          <w:rFonts w:ascii="Lucida Console" w:eastAsia="Times New Roman" w:hAnsi="Lucida Console" w:cs="Courier New"/>
          <w:color w:val="404040"/>
          <w:sz w:val="20"/>
          <w:szCs w:val="20"/>
        </w:rPr>
        <w:t>[1] 1</w:t>
      </w:r>
    </w:p>
    <w:p w14:paraId="32CEACB3" w14:textId="6F16AC94" w:rsidR="007F4CAB" w:rsidRDefault="007F4CAB" w:rsidP="007F4CAB">
      <w:pPr>
        <w:pStyle w:val="ListParagraph"/>
      </w:pPr>
    </w:p>
    <w:p w14:paraId="0C8D910B" w14:textId="5D54756E" w:rsidR="00BF0256" w:rsidRDefault="00BF0256" w:rsidP="00BF0256">
      <w:pPr>
        <w:pStyle w:val="ListParagraph"/>
        <w:numPr>
          <w:ilvl w:val="0"/>
          <w:numId w:val="9"/>
        </w:numPr>
      </w:pPr>
      <w:r>
        <w:t>Is Seasonality component needed?</w:t>
      </w:r>
    </w:p>
    <w:p w14:paraId="0C29EA0F" w14:textId="329CB8D0" w:rsidR="00E643D7" w:rsidRDefault="00861263" w:rsidP="00861263">
      <w:pPr>
        <w:pStyle w:val="ListParagraph"/>
        <w:jc w:val="both"/>
        <w:rPr>
          <w:rFonts w:ascii="Verdana" w:hAnsi="Verdana"/>
          <w:sz w:val="20"/>
          <w:szCs w:val="20"/>
        </w:rPr>
      </w:pPr>
      <w:r w:rsidRPr="00861263">
        <w:rPr>
          <w:rFonts w:ascii="Verdana" w:hAnsi="Verdana"/>
          <w:sz w:val="20"/>
          <w:szCs w:val="20"/>
        </w:rPr>
        <w:t>No</w:t>
      </w:r>
      <w:r w:rsidR="00E643D7" w:rsidRPr="00861263">
        <w:rPr>
          <w:rFonts w:ascii="Verdana" w:hAnsi="Verdana"/>
          <w:sz w:val="20"/>
          <w:szCs w:val="20"/>
        </w:rPr>
        <w:t xml:space="preserve"> the seasonality component is</w:t>
      </w:r>
      <w:r w:rsidRPr="00861263">
        <w:rPr>
          <w:rFonts w:ascii="Verdana" w:hAnsi="Verdana"/>
          <w:sz w:val="20"/>
          <w:szCs w:val="20"/>
        </w:rPr>
        <w:t xml:space="preserve"> not required for </w:t>
      </w:r>
      <w:r w:rsidR="00DF0677">
        <w:rPr>
          <w:rFonts w:ascii="Verdana" w:hAnsi="Verdana"/>
          <w:sz w:val="20"/>
          <w:szCs w:val="20"/>
        </w:rPr>
        <w:t>stationary</w:t>
      </w:r>
      <w:r w:rsidRPr="00861263">
        <w:rPr>
          <w:rFonts w:ascii="Verdana" w:hAnsi="Verdana"/>
          <w:sz w:val="20"/>
          <w:szCs w:val="20"/>
        </w:rPr>
        <w:t xml:space="preserve"> data</w:t>
      </w:r>
    </w:p>
    <w:p w14:paraId="416AE1AC" w14:textId="77777777" w:rsidR="00DF0677" w:rsidRPr="00861263" w:rsidRDefault="00DF0677" w:rsidP="00861263">
      <w:pPr>
        <w:pStyle w:val="ListParagraph"/>
        <w:jc w:val="both"/>
        <w:rPr>
          <w:rFonts w:ascii="Verdana" w:hAnsi="Verdana"/>
          <w:sz w:val="20"/>
          <w:szCs w:val="20"/>
        </w:rPr>
      </w:pPr>
    </w:p>
    <w:p w14:paraId="2E01FD1B" w14:textId="593798EE" w:rsidR="00BF0256" w:rsidRDefault="00BF0256" w:rsidP="00BF0256">
      <w:pPr>
        <w:pStyle w:val="ListParagraph"/>
        <w:numPr>
          <w:ilvl w:val="0"/>
          <w:numId w:val="9"/>
        </w:numPr>
      </w:pPr>
      <w:r>
        <w:t xml:space="preserve">Plot the Time Series chart of the differenced series. </w:t>
      </w:r>
    </w:p>
    <w:p w14:paraId="2AB0A30D" w14:textId="203802FD" w:rsidR="007F4CAB" w:rsidRPr="00DF0677" w:rsidRDefault="007F4CAB" w:rsidP="007F4CAB">
      <w:pPr>
        <w:pStyle w:val="Heading5"/>
        <w:numPr>
          <w:ilvl w:val="0"/>
          <w:numId w:val="22"/>
        </w:numPr>
        <w:shd w:val="clear" w:color="auto" w:fill="FFFFFF"/>
        <w:spacing w:before="150" w:after="180" w:line="300" w:lineRule="atLeast"/>
        <w:rPr>
          <w:rFonts w:ascii="Verdana" w:hAnsi="Verdana" w:cs="Arial"/>
          <w:color w:val="FF6600"/>
          <w:sz w:val="20"/>
          <w:szCs w:val="20"/>
        </w:rPr>
      </w:pPr>
      <w:r>
        <w:rPr>
          <w:rFonts w:ascii="Arial" w:hAnsi="Arial" w:cs="Arial"/>
          <w:color w:val="FF6600"/>
          <w:sz w:val="21"/>
          <w:szCs w:val="21"/>
        </w:rPr>
        <w:lastRenderedPageBreak/>
        <w:t> </w:t>
      </w:r>
      <w:r w:rsidRPr="00DF0677">
        <w:rPr>
          <w:rFonts w:ascii="Verdana" w:hAnsi="Verdana" w:cs="Arial"/>
          <w:color w:val="000000" w:themeColor="text1"/>
          <w:sz w:val="20"/>
          <w:szCs w:val="20"/>
        </w:rPr>
        <w:t>Difference data to make data stationary on mean (remove trend)</w:t>
      </w:r>
    </w:p>
    <w:p w14:paraId="504F320C" w14:textId="77777777" w:rsidR="007F4CAB" w:rsidRPr="007F4CAB" w:rsidRDefault="007F4CAB" w:rsidP="007F4CA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F4CAB">
        <w:rPr>
          <w:rFonts w:ascii="Lucida Console" w:eastAsia="Times New Roman" w:hAnsi="Lucida Console" w:cs="Courier New"/>
          <w:color w:val="0000FF"/>
          <w:sz w:val="20"/>
          <w:szCs w:val="20"/>
        </w:rPr>
        <w:t>plot(diff(data_ts),ylab="Differenced Number of Visitors to USA")</w:t>
      </w:r>
    </w:p>
    <w:p w14:paraId="1FD76F4A" w14:textId="77777777" w:rsidR="007F4CAB" w:rsidRPr="007F4CAB" w:rsidRDefault="007F4CAB" w:rsidP="007F4CAB"/>
    <w:p w14:paraId="44F2D6AD" w14:textId="77777777" w:rsidR="007F4CAB" w:rsidRDefault="007F4CAB" w:rsidP="007F4CAB">
      <w:pPr>
        <w:pStyle w:val="ListParagraph"/>
      </w:pPr>
    </w:p>
    <w:p w14:paraId="646FCDC2" w14:textId="5A797C70" w:rsidR="007F4CAB" w:rsidRDefault="008E4698" w:rsidP="00E643D7">
      <w:pPr>
        <w:pStyle w:val="ListParagraph"/>
        <w:ind w:hanging="720"/>
      </w:pPr>
      <w:r>
        <w:rPr>
          <w:noProof/>
        </w:rPr>
        <w:drawing>
          <wp:inline distT="0" distB="0" distL="0" distR="0" wp14:anchorId="01A7B31A" wp14:editId="76381C60">
            <wp:extent cx="5486400" cy="3547745"/>
            <wp:effectExtent l="19050" t="19050" r="1905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455FAA47" w14:textId="77777777" w:rsidR="00DF0677" w:rsidRDefault="00DF0677" w:rsidP="00DF0677">
      <w:pPr>
        <w:pStyle w:val="ListParagraph"/>
        <w:jc w:val="both"/>
        <w:rPr>
          <w:rStyle w:val="apple-converted-space"/>
          <w:rFonts w:ascii="Verdana" w:hAnsi="Verdana" w:cs="Arial"/>
          <w:color w:val="555555"/>
          <w:sz w:val="20"/>
          <w:szCs w:val="20"/>
          <w:shd w:val="clear" w:color="auto" w:fill="FFFFFF"/>
        </w:rPr>
      </w:pPr>
    </w:p>
    <w:p w14:paraId="4C99B1EC" w14:textId="161E8CD4" w:rsidR="007F4CAB" w:rsidRPr="00DF0677" w:rsidRDefault="007F4CAB" w:rsidP="00DF0677">
      <w:pPr>
        <w:pStyle w:val="ListParagraph"/>
        <w:jc w:val="both"/>
        <w:rPr>
          <w:rFonts w:ascii="Verdana" w:hAnsi="Verdana" w:cs="Arial"/>
          <w:color w:val="000000" w:themeColor="text1"/>
          <w:sz w:val="20"/>
          <w:szCs w:val="20"/>
          <w:shd w:val="clear" w:color="auto" w:fill="FFFFFF"/>
        </w:rPr>
      </w:pPr>
      <w:r w:rsidRPr="00DF0677">
        <w:rPr>
          <w:rStyle w:val="apple-converted-space"/>
          <w:rFonts w:ascii="Verdana" w:hAnsi="Verdana" w:cs="Arial"/>
          <w:color w:val="000000" w:themeColor="text1"/>
          <w:sz w:val="20"/>
          <w:szCs w:val="20"/>
          <w:shd w:val="clear" w:color="auto" w:fill="FFFFFF"/>
        </w:rPr>
        <w:t>T</w:t>
      </w:r>
      <w:r w:rsidRPr="00DF0677">
        <w:rPr>
          <w:rFonts w:ascii="Verdana" w:hAnsi="Verdana" w:cs="Arial"/>
          <w:color w:val="000000" w:themeColor="text1"/>
          <w:sz w:val="20"/>
          <w:szCs w:val="20"/>
          <w:shd w:val="clear" w:color="auto" w:fill="FFFFFF"/>
        </w:rPr>
        <w:t>he above series is not stationary on variance i.e. variation in the plot is increasing as we move towards the right of the chart. We need to make the series stationary on variance to produce reliable forecasts through ARIMA models.</w:t>
      </w:r>
    </w:p>
    <w:p w14:paraId="0D9722D1" w14:textId="394B5543" w:rsidR="008E4698" w:rsidRPr="00DF0677" w:rsidRDefault="008E4698" w:rsidP="008E4698">
      <w:pPr>
        <w:pStyle w:val="Heading5"/>
        <w:numPr>
          <w:ilvl w:val="0"/>
          <w:numId w:val="22"/>
        </w:numPr>
        <w:shd w:val="clear" w:color="auto" w:fill="FFFFFF"/>
        <w:spacing w:before="150" w:after="180" w:line="300" w:lineRule="atLeast"/>
        <w:rPr>
          <w:rFonts w:ascii="Arial" w:hAnsi="Arial" w:cs="Arial"/>
          <w:color w:val="000000" w:themeColor="text1"/>
          <w:sz w:val="21"/>
          <w:szCs w:val="21"/>
        </w:rPr>
      </w:pPr>
      <w:r w:rsidRPr="00DF0677">
        <w:rPr>
          <w:rFonts w:ascii="Arial" w:hAnsi="Arial" w:cs="Arial"/>
          <w:color w:val="000000" w:themeColor="text1"/>
          <w:sz w:val="21"/>
          <w:szCs w:val="21"/>
        </w:rPr>
        <w:t>log transform data to make data stationary on variance</w:t>
      </w:r>
    </w:p>
    <w:p w14:paraId="43E3881B" w14:textId="77777777" w:rsidR="008E4698" w:rsidRPr="008E4698" w:rsidRDefault="008E4698" w:rsidP="008E46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8E4698">
        <w:rPr>
          <w:rFonts w:ascii="Lucida Console" w:eastAsia="Times New Roman" w:hAnsi="Lucida Console" w:cs="Courier New"/>
          <w:color w:val="0000FF"/>
          <w:sz w:val="20"/>
          <w:szCs w:val="20"/>
        </w:rPr>
        <w:t>plot(log10(data_ts),ylab="Log - Number of Visitors to USA")</w:t>
      </w:r>
    </w:p>
    <w:p w14:paraId="1A12C5B5" w14:textId="77777777" w:rsidR="008E4698" w:rsidRPr="008E4698" w:rsidRDefault="008E4698" w:rsidP="008E4698"/>
    <w:p w14:paraId="7FA74C5D" w14:textId="77777777" w:rsidR="008E4698" w:rsidRPr="008E4698" w:rsidRDefault="008E4698" w:rsidP="008E4698"/>
    <w:p w14:paraId="73BE63DC" w14:textId="784C3E7B" w:rsidR="008E4698" w:rsidRDefault="008E4698" w:rsidP="00DF0677">
      <w:pPr>
        <w:pStyle w:val="ListParagraph"/>
        <w:ind w:hanging="720"/>
        <w:jc w:val="both"/>
      </w:pPr>
      <w:r>
        <w:rPr>
          <w:noProof/>
        </w:rPr>
        <w:lastRenderedPageBreak/>
        <w:drawing>
          <wp:inline distT="0" distB="0" distL="0" distR="0" wp14:anchorId="45DEBF87" wp14:editId="3DCDE040">
            <wp:extent cx="5486400" cy="3547745"/>
            <wp:effectExtent l="19050" t="19050" r="1905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2005F2DD" w14:textId="61F7DF0B" w:rsidR="008E4698" w:rsidRDefault="008E4698" w:rsidP="008E4698">
      <w:pPr>
        <w:rPr>
          <w:rFonts w:ascii="Arial" w:hAnsi="Arial" w:cs="Arial"/>
          <w:color w:val="555555"/>
          <w:shd w:val="clear" w:color="auto" w:fill="FFFFFF"/>
        </w:rPr>
      </w:pPr>
      <w:r w:rsidRPr="00DF0677">
        <w:rPr>
          <w:rFonts w:ascii="Verdana" w:hAnsi="Verdana" w:cs="Arial"/>
          <w:color w:val="555555"/>
          <w:sz w:val="20"/>
          <w:szCs w:val="20"/>
          <w:shd w:val="clear" w:color="auto" w:fill="FFFFFF"/>
        </w:rPr>
        <w:t>Now the series looks stationary on variance</w:t>
      </w:r>
      <w:r>
        <w:rPr>
          <w:rFonts w:ascii="Arial" w:hAnsi="Arial" w:cs="Arial"/>
          <w:color w:val="555555"/>
          <w:shd w:val="clear" w:color="auto" w:fill="FFFFFF"/>
        </w:rPr>
        <w:t>.</w:t>
      </w:r>
    </w:p>
    <w:p w14:paraId="7D34865A" w14:textId="7BACC078" w:rsidR="008E4698" w:rsidRDefault="008E4698" w:rsidP="008E4698">
      <w:pPr>
        <w:rPr>
          <w:rFonts w:ascii="Arial" w:hAnsi="Arial" w:cs="Arial"/>
          <w:color w:val="555555"/>
          <w:shd w:val="clear" w:color="auto" w:fill="FFFFFF"/>
        </w:rPr>
      </w:pPr>
    </w:p>
    <w:p w14:paraId="103FDC29" w14:textId="50278A5D" w:rsidR="008E4698" w:rsidRDefault="008E4698" w:rsidP="008E4698">
      <w:pPr>
        <w:pStyle w:val="Heading5"/>
        <w:numPr>
          <w:ilvl w:val="0"/>
          <w:numId w:val="22"/>
        </w:numPr>
        <w:shd w:val="clear" w:color="auto" w:fill="FFFFFF"/>
        <w:spacing w:before="150" w:after="180" w:line="300" w:lineRule="atLeast"/>
        <w:rPr>
          <w:rFonts w:ascii="Verdana" w:hAnsi="Verdana" w:cs="Arial"/>
          <w:color w:val="000000" w:themeColor="text1"/>
          <w:sz w:val="20"/>
          <w:szCs w:val="20"/>
        </w:rPr>
      </w:pPr>
      <w:r w:rsidRPr="00DF0677">
        <w:rPr>
          <w:rFonts w:ascii="Verdana" w:hAnsi="Verdana" w:cs="Arial"/>
          <w:color w:val="000000" w:themeColor="text1"/>
          <w:sz w:val="20"/>
          <w:szCs w:val="20"/>
        </w:rPr>
        <w:t>Difference log transform data to make data stationary on both mean and variance</w:t>
      </w:r>
    </w:p>
    <w:p w14:paraId="17F3F2D2" w14:textId="661E8D4B" w:rsidR="00DF0677" w:rsidRPr="00DF0677" w:rsidRDefault="00DF0677" w:rsidP="00DF0677">
      <w:r>
        <w:t xml:space="preserve">             stat = </w:t>
      </w:r>
      <w:r w:rsidRPr="008E4698">
        <w:rPr>
          <w:rFonts w:ascii="Lucida Console" w:eastAsia="Times New Roman" w:hAnsi="Lucida Console" w:cs="Courier New"/>
          <w:color w:val="0000FF"/>
          <w:sz w:val="20"/>
          <w:szCs w:val="20"/>
        </w:rPr>
        <w:t>log10(</w:t>
      </w:r>
      <w:r>
        <w:rPr>
          <w:rFonts w:ascii="Lucida Console" w:eastAsia="Times New Roman" w:hAnsi="Lucida Console" w:cs="Courier New"/>
          <w:color w:val="0000FF"/>
          <w:sz w:val="20"/>
          <w:szCs w:val="20"/>
        </w:rPr>
        <w:t>diff(</w:t>
      </w:r>
      <w:r w:rsidRPr="008E4698">
        <w:rPr>
          <w:rFonts w:ascii="Lucida Console" w:eastAsia="Times New Roman" w:hAnsi="Lucida Console" w:cs="Courier New"/>
          <w:color w:val="0000FF"/>
          <w:sz w:val="20"/>
          <w:szCs w:val="20"/>
        </w:rPr>
        <w:t>data_ts)</w:t>
      </w:r>
      <w:r>
        <w:rPr>
          <w:rFonts w:ascii="Lucida Console" w:eastAsia="Times New Roman" w:hAnsi="Lucida Console" w:cs="Courier New"/>
          <w:color w:val="0000FF"/>
          <w:sz w:val="20"/>
          <w:szCs w:val="20"/>
        </w:rPr>
        <w:t>)</w:t>
      </w:r>
    </w:p>
    <w:p w14:paraId="53B49DB7" w14:textId="77777777" w:rsidR="008E4698" w:rsidRDefault="008E4698" w:rsidP="008E4698">
      <w:pPr>
        <w:pStyle w:val="HTMLPreformatted"/>
        <w:shd w:val="clear" w:color="auto" w:fill="FFFFFF"/>
        <w:wordWrap w:val="0"/>
        <w:spacing w:line="187" w:lineRule="atLeast"/>
        <w:ind w:left="720"/>
        <w:rPr>
          <w:rFonts w:ascii="Lucida Console" w:hAnsi="Lucida Console"/>
          <w:color w:val="404040"/>
        </w:rPr>
      </w:pPr>
      <w:r>
        <w:rPr>
          <w:rStyle w:val="gghfmyibcob"/>
          <w:rFonts w:ascii="Lucida Console" w:hAnsi="Lucida Console"/>
          <w:color w:val="0000FF"/>
        </w:rPr>
        <w:t>plot(stat,ylab="Differenced Log - Number of Visitors to USA")</w:t>
      </w:r>
    </w:p>
    <w:p w14:paraId="131A738E" w14:textId="1A9CCF4B" w:rsidR="008E4698" w:rsidRDefault="008E4698" w:rsidP="008E4698">
      <w:pPr>
        <w:pStyle w:val="ListParagraph"/>
      </w:pPr>
    </w:p>
    <w:p w14:paraId="0CC9358F" w14:textId="01979427" w:rsidR="008E4698" w:rsidRDefault="008E4698" w:rsidP="008E4698">
      <w:pPr>
        <w:pStyle w:val="ListParagraph"/>
      </w:pPr>
      <w:r>
        <w:rPr>
          <w:noProof/>
        </w:rPr>
        <w:lastRenderedPageBreak/>
        <w:drawing>
          <wp:inline distT="0" distB="0" distL="0" distR="0" wp14:anchorId="268B4809" wp14:editId="66DA1C90">
            <wp:extent cx="5486400" cy="3547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547745"/>
                    </a:xfrm>
                    <a:prstGeom prst="rect">
                      <a:avLst/>
                    </a:prstGeom>
                  </pic:spPr>
                </pic:pic>
              </a:graphicData>
            </a:graphic>
          </wp:inline>
        </w:drawing>
      </w:r>
    </w:p>
    <w:p w14:paraId="7D0BB10C" w14:textId="4CAA12FE" w:rsidR="008E4698" w:rsidRPr="000F47C8" w:rsidRDefault="008E4698" w:rsidP="000F47C8">
      <w:pPr>
        <w:pStyle w:val="ListParagraph"/>
        <w:numPr>
          <w:ilvl w:val="0"/>
          <w:numId w:val="11"/>
        </w:numPr>
        <w:jc w:val="both"/>
        <w:rPr>
          <w:rFonts w:ascii="Verdana" w:hAnsi="Verdana" w:cs="Arial"/>
          <w:color w:val="000000" w:themeColor="text1"/>
          <w:sz w:val="20"/>
          <w:szCs w:val="20"/>
          <w:shd w:val="clear" w:color="auto" w:fill="FFFFFF"/>
        </w:rPr>
      </w:pPr>
      <w:r w:rsidRPr="000F47C8">
        <w:rPr>
          <w:rFonts w:ascii="Verdana" w:hAnsi="Verdana" w:cs="Arial"/>
          <w:color w:val="000000" w:themeColor="text1"/>
          <w:sz w:val="20"/>
          <w:szCs w:val="20"/>
          <w:shd w:val="clear" w:color="auto" w:fill="FFFFFF"/>
        </w:rPr>
        <w:t xml:space="preserve">Now the series looks stationary on both mean and variance. </w:t>
      </w:r>
    </w:p>
    <w:p w14:paraId="2F1B49F3" w14:textId="7414B331" w:rsidR="008E4698" w:rsidRPr="000F47C8" w:rsidRDefault="008E4698" w:rsidP="000F47C8">
      <w:pPr>
        <w:pStyle w:val="ListParagraph"/>
        <w:numPr>
          <w:ilvl w:val="0"/>
          <w:numId w:val="11"/>
        </w:numPr>
        <w:jc w:val="both"/>
        <w:rPr>
          <w:rFonts w:ascii="Verdana" w:hAnsi="Verdana"/>
          <w:color w:val="000000" w:themeColor="text1"/>
          <w:sz w:val="20"/>
          <w:szCs w:val="20"/>
        </w:rPr>
      </w:pPr>
      <w:r w:rsidRPr="000F47C8">
        <w:rPr>
          <w:rFonts w:ascii="Verdana" w:hAnsi="Verdana" w:cs="Arial"/>
          <w:color w:val="000000" w:themeColor="text1"/>
          <w:sz w:val="20"/>
          <w:szCs w:val="20"/>
          <w:shd w:val="clear" w:color="auto" w:fill="FFFFFF"/>
        </w:rPr>
        <w:t>This also gives us the hint that I or integrated part of our ARIMA model will be equal to 1 as 1st difference is making the series stationary.</w:t>
      </w:r>
    </w:p>
    <w:p w14:paraId="428FBBC3" w14:textId="77777777" w:rsidR="008E4698" w:rsidRPr="008E4698" w:rsidRDefault="008E4698" w:rsidP="008E4698"/>
    <w:p w14:paraId="2D60A8FE" w14:textId="77777777" w:rsidR="008E4698" w:rsidRDefault="008E4698" w:rsidP="008E4698"/>
    <w:p w14:paraId="1D57D1CC" w14:textId="4DEBDC3D" w:rsidR="00BF0256" w:rsidRDefault="00BF0256" w:rsidP="00BF0256">
      <w:pPr>
        <w:pStyle w:val="ListParagraph"/>
        <w:numPr>
          <w:ilvl w:val="0"/>
          <w:numId w:val="9"/>
        </w:numPr>
      </w:pPr>
      <w:r>
        <w:t xml:space="preserve">Plot the Acf and Pacf plot of the differenced series. </w:t>
      </w:r>
    </w:p>
    <w:p w14:paraId="6C6CDCA9" w14:textId="3C92A0DF" w:rsidR="008E4698" w:rsidRDefault="008E4698" w:rsidP="000F47C8">
      <w:pPr>
        <w:pStyle w:val="ListParagraph"/>
        <w:ind w:hanging="720"/>
      </w:pPr>
      <w:r>
        <w:rPr>
          <w:noProof/>
        </w:rPr>
        <w:drawing>
          <wp:inline distT="0" distB="0" distL="0" distR="0" wp14:anchorId="37D54D27" wp14:editId="2CCEF3B1">
            <wp:extent cx="5486400" cy="3547745"/>
            <wp:effectExtent l="19050" t="19050" r="1905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60326526" w14:textId="4EFB0BD2" w:rsidR="000C45BC" w:rsidRDefault="000C45BC" w:rsidP="008E4698">
      <w:pPr>
        <w:pStyle w:val="ListParagraph"/>
      </w:pPr>
    </w:p>
    <w:p w14:paraId="2B93B8D4" w14:textId="0D838C06" w:rsidR="000F47C8" w:rsidRPr="000F47C8" w:rsidRDefault="000C45BC" w:rsidP="000F47C8">
      <w:pPr>
        <w:pStyle w:val="ListParagraph"/>
        <w:numPr>
          <w:ilvl w:val="0"/>
          <w:numId w:val="11"/>
        </w:numPr>
        <w:jc w:val="both"/>
        <w:rPr>
          <w:rFonts w:ascii="Verdana" w:hAnsi="Verdana"/>
          <w:color w:val="000000" w:themeColor="text1"/>
          <w:sz w:val="20"/>
          <w:szCs w:val="20"/>
        </w:rPr>
      </w:pPr>
      <w:r w:rsidRPr="005052B1">
        <w:rPr>
          <w:rFonts w:ascii="Verdana" w:hAnsi="Verdana" w:cs="Arial"/>
          <w:noProof/>
          <w:color w:val="000000" w:themeColor="text1"/>
          <w:sz w:val="20"/>
          <w:szCs w:val="20"/>
          <w:shd w:val="clear" w:color="auto" w:fill="FFFFFF"/>
        </w:rPr>
        <w:t>Since</w:t>
      </w:r>
      <w:r w:rsidRPr="000F47C8">
        <w:rPr>
          <w:rFonts w:ascii="Verdana" w:hAnsi="Verdana" w:cs="Arial"/>
          <w:color w:val="000000" w:themeColor="text1"/>
          <w:sz w:val="20"/>
          <w:szCs w:val="20"/>
          <w:shd w:val="clear" w:color="auto" w:fill="FFFFFF"/>
        </w:rPr>
        <w:t xml:space="preserve"> there are </w:t>
      </w:r>
      <w:r w:rsidR="005052B1">
        <w:rPr>
          <w:rFonts w:ascii="Verdana" w:hAnsi="Verdana" w:cs="Arial"/>
          <w:color w:val="000000" w:themeColor="text1"/>
          <w:sz w:val="20"/>
          <w:szCs w:val="20"/>
          <w:shd w:val="clear" w:color="auto" w:fill="FFFFFF"/>
        </w:rPr>
        <w:t xml:space="preserve">a </w:t>
      </w:r>
      <w:r w:rsidRPr="005052B1">
        <w:rPr>
          <w:rFonts w:ascii="Verdana" w:hAnsi="Verdana" w:cs="Arial"/>
          <w:noProof/>
          <w:color w:val="000000" w:themeColor="text1"/>
          <w:sz w:val="20"/>
          <w:szCs w:val="20"/>
          <w:shd w:val="clear" w:color="auto" w:fill="FFFFFF"/>
        </w:rPr>
        <w:t>number</w:t>
      </w:r>
      <w:r w:rsidRPr="000F47C8">
        <w:rPr>
          <w:rFonts w:ascii="Verdana" w:hAnsi="Verdana" w:cs="Arial"/>
          <w:color w:val="000000" w:themeColor="text1"/>
          <w:sz w:val="20"/>
          <w:szCs w:val="20"/>
          <w:shd w:val="clear" w:color="auto" w:fill="FFFFFF"/>
        </w:rPr>
        <w:t xml:space="preserve"> of spikes in the plots crossing the significant values (dotted horizontal lines) we can conclude tha</w:t>
      </w:r>
      <w:r w:rsidR="00EA488F" w:rsidRPr="000F47C8">
        <w:rPr>
          <w:rFonts w:ascii="Verdana" w:hAnsi="Verdana" w:cs="Arial"/>
          <w:color w:val="000000" w:themeColor="text1"/>
          <w:sz w:val="20"/>
          <w:szCs w:val="20"/>
          <w:shd w:val="clear" w:color="auto" w:fill="FFFFFF"/>
        </w:rPr>
        <w:t xml:space="preserve">t the residuals are not random and are </w:t>
      </w:r>
      <w:r w:rsidR="00EA488F" w:rsidRPr="005052B1">
        <w:rPr>
          <w:rFonts w:ascii="Verdana" w:hAnsi="Verdana" w:cs="Arial"/>
          <w:noProof/>
          <w:color w:val="000000" w:themeColor="text1"/>
          <w:sz w:val="20"/>
          <w:szCs w:val="20"/>
          <w:shd w:val="clear" w:color="auto" w:fill="FFFFFF"/>
        </w:rPr>
        <w:t>autocorrelated</w:t>
      </w:r>
      <w:r w:rsidR="00EA488F" w:rsidRPr="000F47C8">
        <w:rPr>
          <w:rFonts w:ascii="Verdana" w:hAnsi="Verdana" w:cs="Arial"/>
          <w:color w:val="000000" w:themeColor="text1"/>
          <w:sz w:val="20"/>
          <w:szCs w:val="20"/>
          <w:shd w:val="clear" w:color="auto" w:fill="FFFFFF"/>
        </w:rPr>
        <w:t xml:space="preserve">. </w:t>
      </w:r>
      <w:r w:rsidRPr="000F47C8">
        <w:rPr>
          <w:rFonts w:ascii="Verdana" w:hAnsi="Verdana" w:cs="Arial"/>
          <w:color w:val="000000" w:themeColor="text1"/>
          <w:sz w:val="20"/>
          <w:szCs w:val="20"/>
          <w:shd w:val="clear" w:color="auto" w:fill="FFFFFF"/>
        </w:rPr>
        <w:t xml:space="preserve">This implies that there is juice or information available in residuals to be extracted by AR and MA models. </w:t>
      </w:r>
    </w:p>
    <w:p w14:paraId="1001485D" w14:textId="53EFA4D7" w:rsidR="000C45BC" w:rsidRPr="000F47C8" w:rsidRDefault="000C45BC" w:rsidP="000F47C8">
      <w:pPr>
        <w:pStyle w:val="ListParagraph"/>
        <w:numPr>
          <w:ilvl w:val="0"/>
          <w:numId w:val="11"/>
        </w:numPr>
        <w:jc w:val="both"/>
        <w:rPr>
          <w:rFonts w:ascii="Verdana" w:hAnsi="Verdana"/>
          <w:color w:val="000000" w:themeColor="text1"/>
          <w:sz w:val="20"/>
          <w:szCs w:val="20"/>
        </w:rPr>
      </w:pPr>
      <w:r w:rsidRPr="000F47C8">
        <w:rPr>
          <w:rFonts w:ascii="Verdana" w:hAnsi="Verdana" w:cs="Arial"/>
          <w:color w:val="000000" w:themeColor="text1"/>
          <w:sz w:val="20"/>
          <w:szCs w:val="20"/>
          <w:shd w:val="clear" w:color="auto" w:fill="FFFFFF"/>
        </w:rPr>
        <w:t xml:space="preserve">Also, there is a seasonal component available </w:t>
      </w:r>
      <w:r w:rsidR="00EA488F" w:rsidRPr="000F47C8">
        <w:rPr>
          <w:rFonts w:ascii="Verdana" w:hAnsi="Verdana" w:cs="Arial"/>
          <w:color w:val="000000" w:themeColor="text1"/>
          <w:sz w:val="20"/>
          <w:szCs w:val="20"/>
          <w:shd w:val="clear" w:color="auto" w:fill="FFFFFF"/>
        </w:rPr>
        <w:t xml:space="preserve">in the residuals at the </w:t>
      </w:r>
      <w:r w:rsidR="00EA488F" w:rsidRPr="005052B1">
        <w:rPr>
          <w:rFonts w:ascii="Verdana" w:hAnsi="Verdana" w:cs="Arial"/>
          <w:noProof/>
          <w:color w:val="000000" w:themeColor="text1"/>
          <w:sz w:val="20"/>
          <w:szCs w:val="20"/>
          <w:shd w:val="clear" w:color="auto" w:fill="FFFFFF"/>
        </w:rPr>
        <w:t>lag</w:t>
      </w:r>
      <w:r w:rsidR="00EA488F" w:rsidRPr="000F47C8">
        <w:rPr>
          <w:rFonts w:ascii="Verdana" w:hAnsi="Verdana" w:cs="Arial"/>
          <w:color w:val="000000" w:themeColor="text1"/>
          <w:sz w:val="20"/>
          <w:szCs w:val="20"/>
          <w:shd w:val="clear" w:color="auto" w:fill="FFFFFF"/>
        </w:rPr>
        <w:t xml:space="preserve"> 12,24 &amp; 36 represented by spikes at corresponding </w:t>
      </w:r>
      <w:r w:rsidR="00EA488F" w:rsidRPr="005052B1">
        <w:rPr>
          <w:rFonts w:ascii="Verdana" w:hAnsi="Verdana" w:cs="Arial"/>
          <w:noProof/>
          <w:color w:val="000000" w:themeColor="text1"/>
          <w:sz w:val="20"/>
          <w:szCs w:val="20"/>
          <w:shd w:val="clear" w:color="auto" w:fill="FFFFFF"/>
        </w:rPr>
        <w:t>lags</w:t>
      </w:r>
      <w:r w:rsidRPr="000F47C8">
        <w:rPr>
          <w:rFonts w:ascii="Verdana" w:hAnsi="Verdana" w:cs="Arial"/>
          <w:color w:val="000000" w:themeColor="text1"/>
          <w:sz w:val="20"/>
          <w:szCs w:val="20"/>
          <w:shd w:val="clear" w:color="auto" w:fill="FFFFFF"/>
        </w:rPr>
        <w:t>. This makes sense since we are analyzing monthly data that tends to have seasonality of 1</w:t>
      </w:r>
      <w:r w:rsidR="00EA488F" w:rsidRPr="000F47C8">
        <w:rPr>
          <w:rFonts w:ascii="Verdana" w:hAnsi="Verdana" w:cs="Arial"/>
          <w:color w:val="000000" w:themeColor="text1"/>
          <w:sz w:val="20"/>
          <w:szCs w:val="20"/>
          <w:shd w:val="clear" w:color="auto" w:fill="FFFFFF"/>
        </w:rPr>
        <w:t>2 months</w:t>
      </w:r>
      <w:r w:rsidRPr="000F47C8">
        <w:rPr>
          <w:rFonts w:ascii="Verdana" w:hAnsi="Verdana" w:cs="Arial"/>
          <w:color w:val="000000" w:themeColor="text1"/>
          <w:sz w:val="20"/>
          <w:szCs w:val="20"/>
          <w:shd w:val="clear" w:color="auto" w:fill="FFFFFF"/>
        </w:rPr>
        <w:t>.</w:t>
      </w:r>
    </w:p>
    <w:p w14:paraId="03A713D5" w14:textId="77777777" w:rsidR="008E4698" w:rsidRDefault="008E4698" w:rsidP="004E4BA2"/>
    <w:p w14:paraId="4D18428B" w14:textId="1F08D0EE" w:rsidR="00BF0256" w:rsidRDefault="00BF0256" w:rsidP="00BF0256">
      <w:pPr>
        <w:pStyle w:val="ListParagraph"/>
        <w:numPr>
          <w:ilvl w:val="0"/>
          <w:numId w:val="9"/>
        </w:numPr>
      </w:pPr>
      <w:r w:rsidRPr="005052B1">
        <w:rPr>
          <w:noProof/>
        </w:rPr>
        <w:t>Based o</w:t>
      </w:r>
      <w:r w:rsidR="005052B1">
        <w:rPr>
          <w:noProof/>
        </w:rPr>
        <w:t>f</w:t>
      </w:r>
      <w:r w:rsidRPr="005052B1">
        <w:rPr>
          <w:noProof/>
        </w:rPr>
        <w:t>f</w:t>
      </w:r>
      <w:r>
        <w:t xml:space="preserve"> the ACF and PACF, which are the possible ARIMA model possible? </w:t>
      </w:r>
    </w:p>
    <w:p w14:paraId="3EA43B3B" w14:textId="77777777" w:rsidR="00857A7D" w:rsidRDefault="00857A7D" w:rsidP="00AA2FBA">
      <w:pPr>
        <w:pStyle w:val="ListParagraph"/>
      </w:pPr>
      <w:r>
        <w:t>Model 1:</w:t>
      </w:r>
    </w:p>
    <w:p w14:paraId="46983D1B" w14:textId="22374D7B" w:rsidR="00AA5689" w:rsidRDefault="0079688A" w:rsidP="00AA2FBA">
      <w:pPr>
        <w:pStyle w:val="ListParagraph"/>
      </w:pPr>
      <w:r>
        <w:t>ARIMA</w:t>
      </w:r>
      <w:r w:rsidR="00FE05B5">
        <w:t>(</w:t>
      </w:r>
      <w:r w:rsidR="00003565">
        <w:t>0</w:t>
      </w:r>
      <w:r w:rsidR="00AA5689">
        <w:t>,1,2</w:t>
      </w:r>
      <w:r>
        <w:t>)</w:t>
      </w:r>
      <w:r w:rsidR="00857A7D">
        <w:t>(2</w:t>
      </w:r>
      <w:r w:rsidR="00AA2FBA">
        <w:t xml:space="preserve">,1,1) </w:t>
      </w:r>
      <w:r w:rsidR="00AA5689">
        <w:t>[</w:t>
      </w:r>
      <w:r w:rsidR="00AA2FBA">
        <w:t>12</w:t>
      </w:r>
      <w:r w:rsidR="00AA5689">
        <w:t>]</w:t>
      </w:r>
      <w:r w:rsidR="00AA2FBA">
        <w:t xml:space="preserve"> </w:t>
      </w:r>
    </w:p>
    <w:p w14:paraId="3BA9E15A" w14:textId="2E47F69F" w:rsidR="00857A7D" w:rsidRDefault="00857A7D" w:rsidP="00AA2FBA">
      <w:pPr>
        <w:pStyle w:val="ListParagraph"/>
      </w:pPr>
    </w:p>
    <w:p w14:paraId="396301D2" w14:textId="5E627002" w:rsid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p = 0 (as</w:t>
      </w:r>
      <w:r w:rsidR="005052B1">
        <w:rPr>
          <w:rFonts w:ascii="Lucida Console" w:eastAsia="Times New Roman" w:hAnsi="Lucida Console" w:cs="Courier New"/>
          <w:color w:val="404040"/>
          <w:sz w:val="20"/>
          <w:szCs w:val="20"/>
        </w:rPr>
        <w:t xml:space="preserve"> the</w:t>
      </w:r>
      <w:r>
        <w:rPr>
          <w:rFonts w:ascii="Lucida Console" w:eastAsia="Times New Roman" w:hAnsi="Lucida Console" w:cs="Courier New"/>
          <w:color w:val="404040"/>
          <w:sz w:val="20"/>
          <w:szCs w:val="20"/>
        </w:rPr>
        <w:t xml:space="preserve"> </w:t>
      </w:r>
      <w:r w:rsidRPr="005052B1">
        <w:rPr>
          <w:rFonts w:ascii="Lucida Console" w:eastAsia="Times New Roman" w:hAnsi="Lucida Console" w:cs="Courier New"/>
          <w:noProof/>
          <w:color w:val="404040"/>
          <w:sz w:val="20"/>
          <w:szCs w:val="20"/>
        </w:rPr>
        <w:t>only</w:t>
      </w:r>
      <w:r>
        <w:rPr>
          <w:rFonts w:ascii="Lucida Console" w:eastAsia="Times New Roman" w:hAnsi="Lucida Console" w:cs="Courier New"/>
          <w:color w:val="404040"/>
          <w:sz w:val="20"/>
          <w:szCs w:val="20"/>
        </w:rPr>
        <w:t xml:space="preserve"> spike is crossing the significant level in PACF </w:t>
      </w:r>
    </w:p>
    <w:p w14:paraId="46CEF8AC" w14:textId="518A39D9" w:rsid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t xml:space="preserve">initial </w:t>
      </w:r>
      <w:r w:rsidR="004E4BA2">
        <w:rPr>
          <w:rFonts w:ascii="Lucida Console" w:eastAsia="Times New Roman" w:hAnsi="Lucida Console" w:cs="Courier New"/>
          <w:color w:val="404040"/>
          <w:sz w:val="20"/>
          <w:szCs w:val="20"/>
        </w:rPr>
        <w:t>lag values so either 0 or 1</w:t>
      </w:r>
      <w:r>
        <w:rPr>
          <w:rFonts w:ascii="Lucida Console" w:eastAsia="Times New Roman" w:hAnsi="Lucida Console" w:cs="Courier New"/>
          <w:color w:val="404040"/>
          <w:sz w:val="20"/>
          <w:szCs w:val="20"/>
        </w:rPr>
        <w:t>)</w:t>
      </w:r>
    </w:p>
    <w:p w14:paraId="69F7B1C3" w14:textId="48463586" w:rsidR="004E4BA2" w:rsidRDefault="004E4BA2"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P = 2 (as more than 2 spikes are crossing significant level at 6       ,7,8 &amp; 10,11,12 in PACF)</w:t>
      </w:r>
    </w:p>
    <w:p w14:paraId="0AD8F71B" w14:textId="2687E69E" w:rsidR="004E4BA2"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 xml:space="preserve">d,D = 1 as difference of 1 is required </w:t>
      </w:r>
    </w:p>
    <w:p w14:paraId="1BFE4C28" w14:textId="2C8DBFF5" w:rsidR="004E4BA2" w:rsidRDefault="004E4BA2"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q = 2 (as a spike is crossing significant level at 1 so 1 or 2)</w:t>
      </w:r>
    </w:p>
    <w:p w14:paraId="3DDE8A3E" w14:textId="542D2943" w:rsidR="00857A7D" w:rsidRPr="00857A7D"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Q = 1 (as spikes are crossing significant levels at 6,18,30 &amp; 12       ,24,36 in ACF so 1 or 2)</w:t>
      </w:r>
    </w:p>
    <w:p w14:paraId="19CD066F" w14:textId="77777777" w:rsidR="00857A7D" w:rsidRDefault="00857A7D" w:rsidP="00AA2FBA">
      <w:pPr>
        <w:pStyle w:val="ListParagraph"/>
      </w:pPr>
    </w:p>
    <w:p w14:paraId="426F6744" w14:textId="77777777" w:rsidR="00857A7D" w:rsidRDefault="00857A7D" w:rsidP="00AA2FBA">
      <w:pPr>
        <w:pStyle w:val="ListParagraph"/>
      </w:pPr>
      <w:r>
        <w:t>Model2:</w:t>
      </w:r>
    </w:p>
    <w:p w14:paraId="74B11941" w14:textId="681058E9" w:rsidR="00AA2FBA" w:rsidRDefault="00B63735" w:rsidP="00AA2FBA">
      <w:pPr>
        <w:pStyle w:val="ListParagraph"/>
      </w:pPr>
      <w:r>
        <w:t>ARIMA(</w:t>
      </w:r>
      <w:r w:rsidR="00AA5689">
        <w:t>1,1,2</w:t>
      </w:r>
      <w:r w:rsidR="00C85DBA">
        <w:t>)(</w:t>
      </w:r>
      <w:r w:rsidR="00857A7D">
        <w:t>2,1,2)[12]</w:t>
      </w:r>
    </w:p>
    <w:p w14:paraId="562FD176" w14:textId="77777777" w:rsidR="00857A7D" w:rsidRDefault="00857A7D" w:rsidP="00AA2FBA">
      <w:pPr>
        <w:pStyle w:val="ListParagraph"/>
      </w:pPr>
    </w:p>
    <w:p w14:paraId="46E46863" w14:textId="56F678D5" w:rsidR="004E4BA2"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 xml:space="preserve">p = 1 (as </w:t>
      </w:r>
      <w:r w:rsidRPr="005052B1">
        <w:rPr>
          <w:rFonts w:ascii="Lucida Console" w:eastAsia="Times New Roman" w:hAnsi="Lucida Console" w:cs="Courier New"/>
          <w:noProof/>
          <w:color w:val="404040"/>
          <w:sz w:val="20"/>
          <w:szCs w:val="20"/>
        </w:rPr>
        <w:t>only</w:t>
      </w:r>
      <w:r>
        <w:rPr>
          <w:rFonts w:ascii="Lucida Console" w:eastAsia="Times New Roman" w:hAnsi="Lucida Console" w:cs="Courier New"/>
          <w:color w:val="404040"/>
          <w:sz w:val="20"/>
          <w:szCs w:val="20"/>
        </w:rPr>
        <w:t xml:space="preserve"> spike is crossing the significant level in PACF </w:t>
      </w:r>
    </w:p>
    <w:p w14:paraId="4385734F" w14:textId="77777777" w:rsidR="004E4BA2"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t>initial lag values so either 0 or 1)</w:t>
      </w:r>
    </w:p>
    <w:p w14:paraId="71A57344" w14:textId="77777777" w:rsidR="004E4BA2"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P = 2 (as more than 2 spikes are crossing significant level at 6       ,7,8 &amp; 10,11,12 in PACF)</w:t>
      </w:r>
    </w:p>
    <w:p w14:paraId="7343E22C" w14:textId="77777777" w:rsidR="004E4BA2"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 xml:space="preserve">d,D = 1 as difference of 1 is required </w:t>
      </w:r>
    </w:p>
    <w:p w14:paraId="0E48B689" w14:textId="77777777" w:rsidR="004E4BA2"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q = 2 (as a spike is crossing significant level at 1 so 1 or 2)</w:t>
      </w:r>
    </w:p>
    <w:p w14:paraId="168F65B0" w14:textId="6AD3C7C2" w:rsidR="004E4BA2" w:rsidRPr="00857A7D" w:rsidRDefault="004E4BA2" w:rsidP="004E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916"/>
        <w:jc w:val="both"/>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Q = 2 (as spikes are crossing significant levels at 6,18,30 &amp; 12       ,24,36 in ACF so 1 or 2)</w:t>
      </w:r>
    </w:p>
    <w:p w14:paraId="5740C2D6" w14:textId="6436AB74" w:rsidR="00857A7D" w:rsidRPr="00857A7D" w:rsidRDefault="00857A7D" w:rsidP="00857A7D">
      <w:pPr>
        <w:pStyle w:val="HTMLPreformatted"/>
        <w:shd w:val="clear" w:color="auto" w:fill="FFFFFF"/>
        <w:wordWrap w:val="0"/>
        <w:spacing w:line="187" w:lineRule="atLeast"/>
        <w:rPr>
          <w:rFonts w:ascii="Lucida Console" w:hAnsi="Lucida Console"/>
          <w:color w:val="404040"/>
        </w:rPr>
      </w:pPr>
    </w:p>
    <w:p w14:paraId="5B5F8091" w14:textId="179D6859" w:rsid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pPr>
    </w:p>
    <w:p w14:paraId="36BDBA9E" w14:textId="0A9D0B64" w:rsidR="00BF0256" w:rsidRDefault="00BF0256" w:rsidP="00BF0256">
      <w:pPr>
        <w:pStyle w:val="ListParagraph"/>
        <w:numPr>
          <w:ilvl w:val="0"/>
          <w:numId w:val="9"/>
        </w:numPr>
      </w:pPr>
      <w:r>
        <w:t>Show the AIC, BIC and Sigma^2 for the possible models?</w:t>
      </w:r>
    </w:p>
    <w:p w14:paraId="716C8282" w14:textId="43342831" w:rsidR="00857A7D" w:rsidRDefault="00857A7D" w:rsidP="00857A7D">
      <w:pPr>
        <w:pStyle w:val="ListParagraph"/>
      </w:pPr>
      <w:r>
        <w:t xml:space="preserve">        Model 1:</w:t>
      </w:r>
    </w:p>
    <w:p w14:paraId="6AD7AA90"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 xml:space="preserve">Series: data_ts </w:t>
      </w:r>
    </w:p>
    <w:p w14:paraId="6EB74188"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 xml:space="preserve">ARIMA(0,1,2)(2,1,1)[12]                    </w:t>
      </w:r>
    </w:p>
    <w:p w14:paraId="0759FBEA"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2221FD14"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Coefficients:</w:t>
      </w:r>
    </w:p>
    <w:p w14:paraId="0CF69D2B"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857A7D">
        <w:rPr>
          <w:rFonts w:ascii="Lucida Console" w:eastAsia="Times New Roman" w:hAnsi="Lucida Console" w:cs="Courier New"/>
          <w:color w:val="404040"/>
          <w:sz w:val="20"/>
          <w:szCs w:val="20"/>
        </w:rPr>
        <w:t xml:space="preserve">          </w:t>
      </w:r>
      <w:r>
        <w:rPr>
          <w:rFonts w:ascii="Lucida Console" w:eastAsia="Times New Roman" w:hAnsi="Lucida Console" w:cs="Courier New"/>
          <w:color w:val="404040"/>
          <w:sz w:val="20"/>
          <w:szCs w:val="20"/>
        </w:rPr>
        <w:tab/>
        <w:t xml:space="preserve"> </w:t>
      </w:r>
      <w:r w:rsidRPr="00857A7D">
        <w:rPr>
          <w:rFonts w:ascii="Lucida Console" w:eastAsia="Times New Roman" w:hAnsi="Lucida Console" w:cs="Courier New"/>
          <w:color w:val="404040"/>
          <w:sz w:val="20"/>
          <w:szCs w:val="20"/>
        </w:rPr>
        <w:t>ma1     ma2     sar1     sar2    sma1</w:t>
      </w:r>
    </w:p>
    <w:p w14:paraId="6BF8373C"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857A7D">
        <w:rPr>
          <w:rFonts w:ascii="Lucida Console" w:eastAsia="Times New Roman" w:hAnsi="Lucida Console" w:cs="Courier New"/>
          <w:color w:val="404040"/>
          <w:sz w:val="20"/>
          <w:szCs w:val="20"/>
        </w:rPr>
        <w:t xml:space="preserve">      </w:t>
      </w:r>
      <w:r>
        <w:rPr>
          <w:rFonts w:ascii="Lucida Console" w:eastAsia="Times New Roman" w:hAnsi="Lucida Console" w:cs="Courier New"/>
          <w:color w:val="404040"/>
          <w:sz w:val="20"/>
          <w:szCs w:val="20"/>
        </w:rPr>
        <w:tab/>
        <w:t xml:space="preserve">       </w:t>
      </w:r>
      <w:r w:rsidRPr="00857A7D">
        <w:rPr>
          <w:rFonts w:ascii="Lucida Console" w:eastAsia="Times New Roman" w:hAnsi="Lucida Console" w:cs="Courier New"/>
          <w:color w:val="404040"/>
          <w:sz w:val="20"/>
          <w:szCs w:val="20"/>
        </w:rPr>
        <w:t>-0.5586  0.2425  -1.1258  -0.6276  0.5921</w:t>
      </w:r>
    </w:p>
    <w:p w14:paraId="2C6BF6FA"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t xml:space="preserve"> </w:t>
      </w:r>
      <w:r w:rsidRPr="00857A7D">
        <w:rPr>
          <w:rFonts w:ascii="Lucida Console" w:eastAsia="Times New Roman" w:hAnsi="Lucida Console" w:cs="Courier New"/>
          <w:color w:val="404040"/>
          <w:sz w:val="20"/>
          <w:szCs w:val="20"/>
        </w:rPr>
        <w:t>s.e.   0.0908  0.1114   0.0910   0.0624  0.1163</w:t>
      </w:r>
    </w:p>
    <w:p w14:paraId="44EEAA2A"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1302E2D4"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sigma^2 estimated as 1.022e+10:  log likelihood=-2112.69</w:t>
      </w:r>
    </w:p>
    <w:p w14:paraId="70C4A31F"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AIC=4237.39   AICc=4237.93   BIC=4255.95</w:t>
      </w:r>
    </w:p>
    <w:p w14:paraId="42B2E0BC" w14:textId="77777777" w:rsidR="00857A7D" w:rsidRDefault="00857A7D" w:rsidP="00857A7D">
      <w:pPr>
        <w:pStyle w:val="ListParagraph"/>
      </w:pPr>
    </w:p>
    <w:p w14:paraId="1E7E1514" w14:textId="4F2B8BF8" w:rsidR="00857A7D" w:rsidRDefault="00857A7D" w:rsidP="00857A7D">
      <w:pPr>
        <w:pStyle w:val="ListParagraph"/>
      </w:pPr>
      <w:r>
        <w:t>Model2:</w:t>
      </w:r>
    </w:p>
    <w:p w14:paraId="65FB5D7B" w14:textId="77777777" w:rsidR="00857A7D" w:rsidRDefault="00857A7D" w:rsidP="00857A7D">
      <w:pPr>
        <w:pStyle w:val="ListParagraph"/>
      </w:pPr>
    </w:p>
    <w:p w14:paraId="773E20E1" w14:textId="77777777" w:rsidR="00857A7D" w:rsidRPr="00857A7D" w:rsidRDefault="00857A7D" w:rsidP="00857A7D">
      <w:pPr>
        <w:pStyle w:val="HTMLPreformatted"/>
        <w:shd w:val="clear" w:color="auto" w:fill="FFFFFF"/>
        <w:wordWrap w:val="0"/>
        <w:spacing w:line="187" w:lineRule="atLeast"/>
        <w:rPr>
          <w:rFonts w:ascii="Lucida Console" w:hAnsi="Lucida Console"/>
          <w:color w:val="404040"/>
        </w:rPr>
      </w:pPr>
      <w:r>
        <w:rPr>
          <w:rFonts w:ascii="Lucida Console" w:hAnsi="Lucida Console"/>
          <w:color w:val="404040"/>
        </w:rPr>
        <w:tab/>
      </w:r>
      <w:r w:rsidRPr="00857A7D">
        <w:rPr>
          <w:rFonts w:ascii="Lucida Console" w:hAnsi="Lucida Console"/>
          <w:color w:val="404040"/>
        </w:rPr>
        <w:t xml:space="preserve">Series: data_ts </w:t>
      </w:r>
    </w:p>
    <w:p w14:paraId="258058D7"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 xml:space="preserve">ARIMA(1,1,2)(2,1,2)[12]                    </w:t>
      </w:r>
    </w:p>
    <w:p w14:paraId="47DD08BF"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p>
    <w:p w14:paraId="05A55CA9"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Coefficients:</w:t>
      </w:r>
    </w:p>
    <w:p w14:paraId="33E067A2"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857A7D">
        <w:rPr>
          <w:rFonts w:ascii="Lucida Console" w:eastAsia="Times New Roman" w:hAnsi="Lucida Console" w:cs="Courier New"/>
          <w:color w:val="404040"/>
          <w:sz w:val="20"/>
          <w:szCs w:val="20"/>
        </w:rPr>
        <w:lastRenderedPageBreak/>
        <w:t xml:space="preserve">       </w:t>
      </w: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 xml:space="preserve">  </w:t>
      </w:r>
      <w:r>
        <w:rPr>
          <w:rFonts w:ascii="Lucida Console" w:eastAsia="Times New Roman" w:hAnsi="Lucida Console" w:cs="Courier New"/>
          <w:color w:val="404040"/>
          <w:sz w:val="20"/>
          <w:szCs w:val="20"/>
        </w:rPr>
        <w:t xml:space="preserve">  </w:t>
      </w:r>
      <w:r w:rsidRPr="00857A7D">
        <w:rPr>
          <w:rFonts w:ascii="Lucida Console" w:eastAsia="Times New Roman" w:hAnsi="Lucida Console" w:cs="Courier New"/>
          <w:color w:val="404040"/>
          <w:sz w:val="20"/>
          <w:szCs w:val="20"/>
        </w:rPr>
        <w:t>ar1      ma1     ma2     sar1     sar2    sma1     sma2</w:t>
      </w:r>
    </w:p>
    <w:p w14:paraId="42F47A15"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857A7D">
        <w:rPr>
          <w:rFonts w:ascii="Lucida Console" w:eastAsia="Times New Roman" w:hAnsi="Lucida Console" w:cs="Courier New"/>
          <w:color w:val="404040"/>
          <w:sz w:val="20"/>
          <w:szCs w:val="20"/>
        </w:rPr>
        <w:t xml:space="preserve">     </w:t>
      </w:r>
      <w:r>
        <w:rPr>
          <w:rFonts w:ascii="Lucida Console" w:eastAsia="Times New Roman" w:hAnsi="Lucida Console" w:cs="Courier New"/>
          <w:color w:val="404040"/>
          <w:sz w:val="20"/>
          <w:szCs w:val="20"/>
        </w:rPr>
        <w:t xml:space="preserve">  </w:t>
      </w:r>
      <w:r w:rsidRPr="00857A7D">
        <w:rPr>
          <w:rFonts w:ascii="Lucida Console" w:eastAsia="Times New Roman" w:hAnsi="Lucida Console" w:cs="Courier New"/>
          <w:color w:val="404040"/>
          <w:sz w:val="20"/>
          <w:szCs w:val="20"/>
        </w:rPr>
        <w:t xml:space="preserve"> 0.3058  -0.8711  0.4949  -1.1237  -0.6055  0.5942  -0.0347</w:t>
      </w:r>
    </w:p>
    <w:p w14:paraId="37FC555D"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 xml:space="preserve">  </w:t>
      </w:r>
      <w:r w:rsidRPr="00857A7D">
        <w:rPr>
          <w:rFonts w:ascii="Lucida Console" w:eastAsia="Times New Roman" w:hAnsi="Lucida Console" w:cs="Courier New"/>
          <w:color w:val="404040"/>
          <w:sz w:val="20"/>
          <w:szCs w:val="20"/>
        </w:rPr>
        <w:t>s.e.  0.1420   0.1436  0.1718   0.1184   0.1592  0.1566   0.2338</w:t>
      </w:r>
    </w:p>
    <w:p w14:paraId="6663B38A" w14:textId="77777777"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19EB9E69" w14:textId="14CEEEA8"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sigma^2 estimated as 1.018e+10:  log likelihood=-2111.5</w:t>
      </w:r>
    </w:p>
    <w:p w14:paraId="7F28DD7C" w14:textId="174D76E4" w:rsidR="00857A7D" w:rsidRPr="00857A7D" w:rsidRDefault="00857A7D" w:rsidP="0085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Pr>
          <w:rFonts w:ascii="Lucida Console" w:eastAsia="Times New Roman" w:hAnsi="Lucida Console" w:cs="Courier New"/>
          <w:color w:val="404040"/>
          <w:sz w:val="20"/>
          <w:szCs w:val="20"/>
        </w:rPr>
        <w:tab/>
      </w:r>
      <w:r w:rsidRPr="00857A7D">
        <w:rPr>
          <w:rFonts w:ascii="Lucida Console" w:eastAsia="Times New Roman" w:hAnsi="Lucida Console" w:cs="Courier New"/>
          <w:color w:val="404040"/>
          <w:sz w:val="20"/>
          <w:szCs w:val="20"/>
        </w:rPr>
        <w:t>AIC=4238.99   AICc=4239.93   BIC=4263.74</w:t>
      </w:r>
    </w:p>
    <w:p w14:paraId="45CABD1D" w14:textId="728EEFC0" w:rsidR="00857A7D" w:rsidRDefault="00857A7D" w:rsidP="004E4BA2"/>
    <w:p w14:paraId="061D6439" w14:textId="77777777" w:rsidR="0079688A" w:rsidRDefault="0079688A" w:rsidP="0079688A"/>
    <w:p w14:paraId="27AD1D5C" w14:textId="0A2FD856" w:rsidR="00BF0256" w:rsidRDefault="00BF0256" w:rsidP="00BF0256">
      <w:pPr>
        <w:pStyle w:val="ListParagraph"/>
        <w:numPr>
          <w:ilvl w:val="0"/>
          <w:numId w:val="9"/>
        </w:numPr>
      </w:pPr>
      <w:r>
        <w:t xml:space="preserve">Based on the above AIC, BIC and Sigma^2 values, which model will you select? </w:t>
      </w:r>
    </w:p>
    <w:p w14:paraId="45FBE5DC" w14:textId="77777777" w:rsidR="00FE05B5" w:rsidRDefault="00FE05B5" w:rsidP="00FE05B5">
      <w:pPr>
        <w:pStyle w:val="ListParagraph"/>
      </w:pPr>
    </w:p>
    <w:p w14:paraId="3F227449" w14:textId="54B94DF7" w:rsidR="004E4BA2" w:rsidRPr="004E4BA2" w:rsidRDefault="00FE05B5" w:rsidP="004E4BA2">
      <w:pPr>
        <w:pStyle w:val="ListParagraph"/>
        <w:jc w:val="both"/>
        <w:rPr>
          <w:rFonts w:ascii="Verdana" w:hAnsi="Verdana"/>
          <w:sz w:val="20"/>
          <w:szCs w:val="20"/>
        </w:rPr>
      </w:pPr>
      <w:r w:rsidRPr="000F47C8">
        <w:rPr>
          <w:rFonts w:ascii="Verdana" w:hAnsi="Verdana"/>
          <w:sz w:val="20"/>
          <w:szCs w:val="20"/>
        </w:rPr>
        <w:t>I will select the model with least AIC &amp; BIC</w:t>
      </w:r>
      <w:r w:rsidR="004E4BA2">
        <w:rPr>
          <w:rFonts w:ascii="Verdana" w:hAnsi="Verdana"/>
          <w:sz w:val="20"/>
          <w:szCs w:val="20"/>
        </w:rPr>
        <w:t xml:space="preserve">, </w:t>
      </w:r>
      <w:r w:rsidR="004E4BA2" w:rsidRPr="004E4BA2">
        <w:rPr>
          <w:rFonts w:ascii="Verdana" w:hAnsi="Verdana"/>
          <w:sz w:val="20"/>
          <w:szCs w:val="20"/>
        </w:rPr>
        <w:t>so I will select model 1</w:t>
      </w:r>
    </w:p>
    <w:p w14:paraId="31273268" w14:textId="77777777" w:rsidR="000F47C8" w:rsidRDefault="000F47C8" w:rsidP="000F47C8"/>
    <w:p w14:paraId="374C23B8" w14:textId="680483FF" w:rsidR="00BF0256" w:rsidRDefault="00BF0256" w:rsidP="00BF0256">
      <w:pPr>
        <w:pStyle w:val="ListParagraph"/>
        <w:numPr>
          <w:ilvl w:val="0"/>
          <w:numId w:val="9"/>
        </w:numPr>
      </w:pPr>
      <w:r>
        <w:t xml:space="preserve">What is the final formula for ARIMA with the coefficients? </w:t>
      </w:r>
    </w:p>
    <w:p w14:paraId="71054E50" w14:textId="77777777" w:rsidR="000F47C8" w:rsidRDefault="000F47C8"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5B1B98A0" w14:textId="76E2AC9F"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 xml:space="preserve">Series: data_ts </w:t>
      </w:r>
    </w:p>
    <w:p w14:paraId="4CBB2956"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 xml:space="preserve">ARIMA(0,1,3)(2,1,1)[12]                    </w:t>
      </w:r>
    </w:p>
    <w:p w14:paraId="432DA1B5"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48A171F2"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Coefficients:</w:t>
      </w:r>
    </w:p>
    <w:p w14:paraId="749D3EE8"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 xml:space="preserve">          ma1     ma2     ma3     sar1     sar2    sma1</w:t>
      </w:r>
    </w:p>
    <w:p w14:paraId="4F833CFF"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 xml:space="preserve">      -0.5191  0.2406  0.3137  -1.1627  -0.6272  0.6237</w:t>
      </w:r>
    </w:p>
    <w:p w14:paraId="78C7E012"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s.e.   0.0746  0.0834  0.0940   0.0943   0.0615  0.1258</w:t>
      </w:r>
    </w:p>
    <w:p w14:paraId="26EBFFC9"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46C09591" w14:textId="77777777" w:rsidR="00B63735" w:rsidRPr="0079688A"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sigma^2 estimated as 9.774e+09:  log likelihood=-2108.86</w:t>
      </w:r>
    </w:p>
    <w:p w14:paraId="6536A375" w14:textId="65D70983" w:rsidR="00B63735" w:rsidRDefault="00B63735"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r w:rsidRPr="0079688A">
        <w:rPr>
          <w:rFonts w:ascii="Lucida Console" w:eastAsia="Times New Roman" w:hAnsi="Lucida Console" w:cs="Courier New"/>
          <w:color w:val="404040"/>
          <w:sz w:val="20"/>
          <w:szCs w:val="20"/>
        </w:rPr>
        <w:t>AIC=4231.73   AICc=4232.45   BIC=4253.38</w:t>
      </w:r>
    </w:p>
    <w:p w14:paraId="0594D111" w14:textId="77777777" w:rsidR="000F47C8" w:rsidRPr="0079688A" w:rsidRDefault="000F47C8" w:rsidP="00B637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404040"/>
          <w:sz w:val="20"/>
          <w:szCs w:val="20"/>
        </w:rPr>
      </w:pPr>
    </w:p>
    <w:p w14:paraId="7F0326C0" w14:textId="77777777" w:rsidR="00BF0256" w:rsidRDefault="00BF0256" w:rsidP="00BF0256">
      <w:pPr>
        <w:pStyle w:val="ListParagraph"/>
        <w:numPr>
          <w:ilvl w:val="0"/>
          <w:numId w:val="9"/>
        </w:numPr>
      </w:pPr>
      <w:r>
        <w:t xml:space="preserve">Perform Residual Analysis for this technique. </w:t>
      </w:r>
    </w:p>
    <w:p w14:paraId="36F29CF2" w14:textId="3CE7721F" w:rsidR="00BF0256" w:rsidRDefault="00BF0256" w:rsidP="00BF0256">
      <w:pPr>
        <w:pStyle w:val="ListParagraph"/>
        <w:numPr>
          <w:ilvl w:val="1"/>
          <w:numId w:val="9"/>
        </w:numPr>
      </w:pPr>
      <w:r>
        <w:t>Do a plot of residuals. What does the plot indicate?</w:t>
      </w:r>
    </w:p>
    <w:p w14:paraId="1611D313" w14:textId="0A184618" w:rsidR="007A1ACE" w:rsidRDefault="007A1ACE" w:rsidP="000F47C8">
      <w:pPr>
        <w:pStyle w:val="ListParagraph"/>
        <w:ind w:left="1440" w:hanging="1440"/>
      </w:pPr>
      <w:r>
        <w:rPr>
          <w:noProof/>
        </w:rPr>
        <w:drawing>
          <wp:inline distT="0" distB="0" distL="0" distR="0" wp14:anchorId="05F53E7E" wp14:editId="28BDD474">
            <wp:extent cx="5486400" cy="3547745"/>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4D0B3098" w14:textId="77777777" w:rsidR="000F47C8" w:rsidRDefault="000F47C8" w:rsidP="007A1ACE">
      <w:pPr>
        <w:pStyle w:val="ListParagraph"/>
        <w:ind w:left="1440"/>
        <w:rPr>
          <w:rFonts w:ascii="Lucida Grande" w:hAnsi="Lucida Grande" w:cs="Lucida Grande"/>
          <w:color w:val="000000"/>
          <w:spacing w:val="-2"/>
          <w:sz w:val="21"/>
          <w:szCs w:val="21"/>
          <w:shd w:val="clear" w:color="auto" w:fill="FFFFFF"/>
        </w:rPr>
      </w:pPr>
    </w:p>
    <w:p w14:paraId="6045B8B2" w14:textId="00D02AEB" w:rsidR="007A1ACE" w:rsidRPr="000F47C8" w:rsidRDefault="007A1ACE" w:rsidP="007A1ACE">
      <w:pPr>
        <w:pStyle w:val="ListParagraph"/>
        <w:ind w:left="1440"/>
        <w:rPr>
          <w:rFonts w:ascii="Verdana" w:hAnsi="Verdana"/>
          <w:sz w:val="20"/>
          <w:szCs w:val="20"/>
        </w:rPr>
      </w:pPr>
      <w:r w:rsidRPr="000F47C8">
        <w:rPr>
          <w:rFonts w:ascii="Verdana" w:hAnsi="Verdana" w:cs="Lucida Grande"/>
          <w:color w:val="000000"/>
          <w:spacing w:val="-2"/>
          <w:sz w:val="20"/>
          <w:szCs w:val="20"/>
          <w:shd w:val="clear" w:color="auto" w:fill="FFFFFF"/>
        </w:rPr>
        <w:t>The plot shows that the forecast errors or residuals have constant variance over the time</w:t>
      </w:r>
    </w:p>
    <w:p w14:paraId="147BB9DF" w14:textId="5D30C6FC" w:rsidR="00BF0256" w:rsidRDefault="00BF0256" w:rsidP="00BF0256">
      <w:pPr>
        <w:pStyle w:val="ListParagraph"/>
        <w:numPr>
          <w:ilvl w:val="1"/>
          <w:numId w:val="9"/>
        </w:numPr>
      </w:pPr>
      <w:r>
        <w:lastRenderedPageBreak/>
        <w:t>Do a Histogram plot of residuals. What does the plot indicate?</w:t>
      </w:r>
    </w:p>
    <w:p w14:paraId="334E8B9D" w14:textId="762AB4E5" w:rsidR="007A1ACE" w:rsidRDefault="007A1ACE" w:rsidP="000F47C8">
      <w:pPr>
        <w:pStyle w:val="ListParagraph"/>
        <w:ind w:left="1440" w:hanging="1440"/>
      </w:pPr>
      <w:r>
        <w:rPr>
          <w:noProof/>
        </w:rPr>
        <w:drawing>
          <wp:inline distT="0" distB="0" distL="0" distR="0" wp14:anchorId="15A9B213" wp14:editId="2F880F66">
            <wp:extent cx="5486400" cy="3547745"/>
            <wp:effectExtent l="19050" t="19050" r="1905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16A5F9B9" w14:textId="77777777" w:rsidR="007A1ACE" w:rsidRPr="00C55D3A" w:rsidRDefault="007A1ACE" w:rsidP="007A1ACE">
      <w:pPr>
        <w:pStyle w:val="ListParagraph"/>
        <w:ind w:left="0"/>
        <w:rPr>
          <w:rFonts w:ascii="Verdana" w:hAnsi="Verdana"/>
          <w:sz w:val="18"/>
          <w:szCs w:val="18"/>
        </w:rPr>
      </w:pPr>
      <w:r>
        <w:rPr>
          <w:rFonts w:ascii="Lucida Grande" w:hAnsi="Lucida Grande" w:cs="Lucida Grande"/>
          <w:color w:val="000000"/>
          <w:spacing w:val="-2"/>
          <w:sz w:val="21"/>
          <w:szCs w:val="21"/>
          <w:shd w:val="clear" w:color="auto" w:fill="FFFFFF"/>
        </w:rPr>
        <w:t xml:space="preserve">The histogram of forecast errors show that the forecast errors are normally distributed with mean zero and constant variance. </w:t>
      </w:r>
    </w:p>
    <w:p w14:paraId="5F6AA1C3" w14:textId="77777777" w:rsidR="007A1ACE" w:rsidRDefault="007A1ACE" w:rsidP="007A1ACE"/>
    <w:p w14:paraId="69965E33" w14:textId="3ECD76A8" w:rsidR="00BF0256" w:rsidRDefault="00BF0256" w:rsidP="00BF0256">
      <w:pPr>
        <w:pStyle w:val="ListParagraph"/>
        <w:numPr>
          <w:ilvl w:val="1"/>
          <w:numId w:val="9"/>
        </w:numPr>
      </w:pPr>
      <w:r>
        <w:t xml:space="preserve">Do a plot of fitted values vs. residuals. What does the plot indicate? </w:t>
      </w:r>
    </w:p>
    <w:p w14:paraId="5D2F6CBF" w14:textId="17B6417B" w:rsidR="001D766A" w:rsidRDefault="007A1ACE" w:rsidP="000F47C8">
      <w:pPr>
        <w:pStyle w:val="ListParagraph"/>
        <w:ind w:left="1440" w:hanging="1440"/>
      </w:pPr>
      <w:r>
        <w:rPr>
          <w:noProof/>
        </w:rPr>
        <w:drawing>
          <wp:inline distT="0" distB="0" distL="0" distR="0" wp14:anchorId="1D66E633" wp14:editId="082023A6">
            <wp:extent cx="5486400" cy="3547745"/>
            <wp:effectExtent l="19050" t="19050" r="19050"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3435A1BC" w14:textId="77777777" w:rsidR="000F47C8" w:rsidRDefault="000F47C8" w:rsidP="001D766A">
      <w:pPr>
        <w:pStyle w:val="ListParagraph"/>
        <w:ind w:left="0"/>
        <w:rPr>
          <w:rFonts w:ascii="Segoe UI" w:hAnsi="Segoe UI" w:cs="Segoe UI"/>
          <w:color w:val="4D4F51"/>
          <w:sz w:val="21"/>
          <w:szCs w:val="21"/>
          <w:shd w:val="clear" w:color="auto" w:fill="FFFFFF"/>
        </w:rPr>
      </w:pPr>
    </w:p>
    <w:p w14:paraId="0CCF81F5" w14:textId="28969743" w:rsidR="001D766A" w:rsidRPr="000F47C8" w:rsidRDefault="001D766A" w:rsidP="001D766A">
      <w:pPr>
        <w:pStyle w:val="ListParagraph"/>
        <w:ind w:left="0"/>
        <w:rPr>
          <w:rFonts w:ascii="Verdana" w:hAnsi="Verdana" w:cs="Segoe UI"/>
          <w:color w:val="000000" w:themeColor="text1"/>
          <w:sz w:val="20"/>
          <w:szCs w:val="20"/>
          <w:shd w:val="clear" w:color="auto" w:fill="FFFFFF"/>
        </w:rPr>
      </w:pPr>
      <w:r w:rsidRPr="000F47C8">
        <w:rPr>
          <w:rFonts w:ascii="Verdana" w:hAnsi="Verdana" w:cs="Segoe UI"/>
          <w:color w:val="000000" w:themeColor="text1"/>
          <w:sz w:val="20"/>
          <w:szCs w:val="20"/>
          <w:shd w:val="clear" w:color="auto" w:fill="FFFFFF"/>
        </w:rPr>
        <w:lastRenderedPageBreak/>
        <w:t>The errors have constant variance, with the residuals scattered randomly around zero.</w:t>
      </w:r>
    </w:p>
    <w:p w14:paraId="41D9BED3" w14:textId="77777777" w:rsidR="001D766A" w:rsidRPr="000F47C8" w:rsidRDefault="001D766A" w:rsidP="001D766A">
      <w:pPr>
        <w:pStyle w:val="ListParagraph"/>
        <w:ind w:left="0"/>
        <w:rPr>
          <w:rFonts w:ascii="Verdana" w:hAnsi="Verdana" w:cs="Segoe UI"/>
          <w:color w:val="000000" w:themeColor="text1"/>
          <w:sz w:val="20"/>
          <w:szCs w:val="20"/>
          <w:shd w:val="clear" w:color="auto" w:fill="FFFFFF"/>
        </w:rPr>
      </w:pPr>
      <w:r w:rsidRPr="000F47C8">
        <w:rPr>
          <w:rFonts w:ascii="Verdana" w:hAnsi="Verdana" w:cs="Segoe UI"/>
          <w:color w:val="000000" w:themeColor="text1"/>
          <w:sz w:val="20"/>
          <w:szCs w:val="20"/>
          <w:shd w:val="clear" w:color="auto" w:fill="FFFFFF"/>
        </w:rPr>
        <w:t>The plot also indicates presence of outliers.</w:t>
      </w:r>
    </w:p>
    <w:p w14:paraId="56280315" w14:textId="77777777" w:rsidR="001D766A" w:rsidRDefault="001D766A" w:rsidP="001D766A">
      <w:pPr>
        <w:pStyle w:val="ListParagraph"/>
        <w:ind w:left="0"/>
        <w:rPr>
          <w:rFonts w:ascii="Segoe UI" w:hAnsi="Segoe UI" w:cs="Segoe UI"/>
          <w:color w:val="4D4F51"/>
          <w:sz w:val="21"/>
          <w:szCs w:val="21"/>
          <w:shd w:val="clear" w:color="auto" w:fill="FFFFFF"/>
        </w:rPr>
      </w:pPr>
    </w:p>
    <w:p w14:paraId="45FAB797" w14:textId="77777777" w:rsidR="001D766A" w:rsidRDefault="001D766A" w:rsidP="001D766A">
      <w:pPr>
        <w:pStyle w:val="ListParagraph"/>
        <w:ind w:left="1440"/>
      </w:pPr>
    </w:p>
    <w:p w14:paraId="48A8C197" w14:textId="2CB6D917" w:rsidR="00BF0256" w:rsidRDefault="00BF0256" w:rsidP="000F47C8">
      <w:pPr>
        <w:pStyle w:val="ListParagraph"/>
        <w:numPr>
          <w:ilvl w:val="1"/>
          <w:numId w:val="9"/>
        </w:numPr>
      </w:pPr>
      <w:r>
        <w:t>Do a plot of actual values vs. residuals. What does the plot indicate?</w:t>
      </w:r>
    </w:p>
    <w:p w14:paraId="7D966FFE" w14:textId="7DE9A089" w:rsidR="007A1ACE" w:rsidRDefault="007A1ACE" w:rsidP="00EA23B2">
      <w:pPr>
        <w:pStyle w:val="ListParagraph"/>
        <w:ind w:left="1440" w:hanging="1440"/>
      </w:pPr>
      <w:r>
        <w:rPr>
          <w:noProof/>
        </w:rPr>
        <w:drawing>
          <wp:inline distT="0" distB="0" distL="0" distR="0" wp14:anchorId="7F5AFD3A" wp14:editId="04E51339">
            <wp:extent cx="5486400" cy="35477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547745"/>
                    </a:xfrm>
                    <a:prstGeom prst="rect">
                      <a:avLst/>
                    </a:prstGeom>
                  </pic:spPr>
                </pic:pic>
              </a:graphicData>
            </a:graphic>
          </wp:inline>
        </w:drawing>
      </w:r>
    </w:p>
    <w:p w14:paraId="303D432A" w14:textId="4F2A94D4" w:rsidR="001D766A" w:rsidRPr="00EA23B2" w:rsidRDefault="001D766A" w:rsidP="001D766A">
      <w:pPr>
        <w:pStyle w:val="ListParagraph"/>
        <w:ind w:left="0"/>
        <w:rPr>
          <w:rFonts w:ascii="Verdana" w:hAnsi="Verdana" w:cs="Segoe UI"/>
          <w:color w:val="000000" w:themeColor="text1"/>
          <w:sz w:val="20"/>
          <w:szCs w:val="20"/>
          <w:shd w:val="clear" w:color="auto" w:fill="FFFFFF"/>
        </w:rPr>
      </w:pPr>
      <w:r w:rsidRPr="00EA23B2">
        <w:rPr>
          <w:rFonts w:ascii="Verdana" w:hAnsi="Verdana" w:cs="Segoe UI"/>
          <w:color w:val="000000" w:themeColor="text1"/>
          <w:sz w:val="20"/>
          <w:szCs w:val="20"/>
          <w:shd w:val="clear" w:color="auto" w:fill="FFFFFF"/>
        </w:rPr>
        <w:t xml:space="preserve">The errors have constant variance, with the residuals scattered randomly around zero. </w:t>
      </w:r>
    </w:p>
    <w:p w14:paraId="6D3C13D8" w14:textId="77777777" w:rsidR="001D766A" w:rsidRPr="00EA23B2" w:rsidRDefault="001D766A" w:rsidP="001D766A">
      <w:pPr>
        <w:pStyle w:val="ListParagraph"/>
        <w:ind w:left="0"/>
        <w:rPr>
          <w:rFonts w:ascii="Verdana" w:hAnsi="Verdana" w:cs="Segoe UI"/>
          <w:color w:val="000000" w:themeColor="text1"/>
          <w:sz w:val="20"/>
          <w:szCs w:val="20"/>
          <w:shd w:val="clear" w:color="auto" w:fill="FFFFFF"/>
        </w:rPr>
      </w:pPr>
      <w:r w:rsidRPr="00EA23B2">
        <w:rPr>
          <w:rFonts w:ascii="Verdana" w:hAnsi="Verdana" w:cs="Segoe UI"/>
          <w:color w:val="000000" w:themeColor="text1"/>
          <w:sz w:val="20"/>
          <w:szCs w:val="20"/>
          <w:shd w:val="clear" w:color="auto" w:fill="FFFFFF"/>
        </w:rPr>
        <w:t>The plot also indicates presence of outliers.</w:t>
      </w:r>
    </w:p>
    <w:p w14:paraId="06C0A714" w14:textId="0CF5BDB4" w:rsidR="001D766A" w:rsidRDefault="001D766A" w:rsidP="00EA23B2"/>
    <w:p w14:paraId="0D178963" w14:textId="231F2F49" w:rsidR="00BF0256" w:rsidRDefault="00BF0256" w:rsidP="00BF0256">
      <w:pPr>
        <w:pStyle w:val="ListParagraph"/>
        <w:numPr>
          <w:ilvl w:val="1"/>
          <w:numId w:val="9"/>
        </w:numPr>
      </w:pPr>
      <w:r>
        <w:t>Do an ACF plot of the residuals? What does this plot indicate?</w:t>
      </w:r>
    </w:p>
    <w:p w14:paraId="7E65C53A" w14:textId="02ED1E71" w:rsidR="007A1ACE" w:rsidRDefault="007A1ACE" w:rsidP="00EA23B2">
      <w:pPr>
        <w:pStyle w:val="ListParagraph"/>
        <w:ind w:left="1440" w:hanging="1260"/>
      </w:pPr>
      <w:r>
        <w:rPr>
          <w:noProof/>
        </w:rPr>
        <w:lastRenderedPageBreak/>
        <w:drawing>
          <wp:inline distT="0" distB="0" distL="0" distR="0" wp14:anchorId="5B0CC1E4" wp14:editId="59232CE5">
            <wp:extent cx="5486400" cy="33909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390900"/>
                    </a:xfrm>
                    <a:prstGeom prst="rect">
                      <a:avLst/>
                    </a:prstGeom>
                    <a:ln>
                      <a:solidFill>
                        <a:schemeClr val="tx2">
                          <a:lumMod val="20000"/>
                          <a:lumOff val="80000"/>
                        </a:schemeClr>
                      </a:solidFill>
                    </a:ln>
                  </pic:spPr>
                </pic:pic>
              </a:graphicData>
            </a:graphic>
          </wp:inline>
        </w:drawing>
      </w:r>
    </w:p>
    <w:p w14:paraId="43C007B7" w14:textId="77777777" w:rsidR="00EA23B2" w:rsidRDefault="00EA23B2" w:rsidP="007A1ACE">
      <w:pPr>
        <w:pStyle w:val="ListParagraph"/>
        <w:ind w:left="1440"/>
        <w:rPr>
          <w:rFonts w:ascii="Lucida Grande" w:hAnsi="Lucida Grande" w:cs="Lucida Grande"/>
          <w:color w:val="000000"/>
          <w:spacing w:val="-2"/>
          <w:sz w:val="21"/>
          <w:szCs w:val="21"/>
          <w:shd w:val="clear" w:color="auto" w:fill="FFFFFF"/>
        </w:rPr>
      </w:pPr>
    </w:p>
    <w:p w14:paraId="5DB58335" w14:textId="41C0FE6A" w:rsidR="001D766A" w:rsidRDefault="001D766A" w:rsidP="00EA23B2">
      <w:pPr>
        <w:pStyle w:val="ListParagraph"/>
        <w:ind w:left="1440"/>
        <w:jc w:val="both"/>
        <w:rPr>
          <w:rFonts w:ascii="Verdana" w:hAnsi="Verdana" w:cs="Lucida Grande"/>
          <w:color w:val="000000"/>
          <w:spacing w:val="-2"/>
          <w:sz w:val="20"/>
          <w:szCs w:val="20"/>
          <w:shd w:val="clear" w:color="auto" w:fill="FFFFFF"/>
        </w:rPr>
      </w:pPr>
      <w:r w:rsidRPr="00EA23B2">
        <w:rPr>
          <w:rFonts w:ascii="Verdana" w:hAnsi="Verdana" w:cs="Lucida Grande"/>
          <w:color w:val="000000"/>
          <w:spacing w:val="-2"/>
          <w:sz w:val="20"/>
          <w:szCs w:val="20"/>
          <w:shd w:val="clear" w:color="auto" w:fill="FFFFFF"/>
        </w:rPr>
        <w:t>As no autocorrelations crosses the significance bounds, this shows that there is no correlation between successive forecast errors for successive predictions.</w:t>
      </w:r>
    </w:p>
    <w:p w14:paraId="23ECF337" w14:textId="77777777" w:rsidR="00EA23B2" w:rsidRPr="00EA23B2" w:rsidRDefault="00EA23B2" w:rsidP="00EA23B2">
      <w:pPr>
        <w:pStyle w:val="ListParagraph"/>
        <w:ind w:left="1440"/>
        <w:jc w:val="both"/>
        <w:rPr>
          <w:rFonts w:ascii="Verdana" w:hAnsi="Verdana"/>
          <w:sz w:val="20"/>
          <w:szCs w:val="20"/>
        </w:rPr>
      </w:pPr>
    </w:p>
    <w:p w14:paraId="5AFE5209" w14:textId="3B7B0E3D" w:rsidR="00BF0256" w:rsidRDefault="00BF0256" w:rsidP="00BF0256">
      <w:pPr>
        <w:pStyle w:val="ListParagraph"/>
        <w:numPr>
          <w:ilvl w:val="0"/>
          <w:numId w:val="9"/>
        </w:numPr>
      </w:pPr>
      <w:r>
        <w:t>Print the 5 measures of accuracy for this forecasting technique.</w:t>
      </w:r>
    </w:p>
    <w:tbl>
      <w:tblPr>
        <w:tblW w:w="792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53"/>
        <w:gridCol w:w="1017"/>
        <w:gridCol w:w="1350"/>
        <w:gridCol w:w="1170"/>
        <w:gridCol w:w="1080"/>
        <w:gridCol w:w="1170"/>
      </w:tblGrid>
      <w:tr w:rsidR="00EA23B2" w:rsidRPr="001D766A" w14:paraId="11DB06E3" w14:textId="77777777" w:rsidTr="00EA23B2">
        <w:trPr>
          <w:trHeight w:val="290"/>
        </w:trPr>
        <w:tc>
          <w:tcPr>
            <w:tcW w:w="1080" w:type="dxa"/>
            <w:shd w:val="clear" w:color="000000" w:fill="FFFFFF"/>
            <w:noWrap/>
            <w:vAlign w:val="center"/>
            <w:hideMark/>
          </w:tcPr>
          <w:p w14:paraId="4A439004" w14:textId="77777777" w:rsidR="00EA23B2" w:rsidRPr="001D766A" w:rsidRDefault="00EA23B2" w:rsidP="001D766A">
            <w:pPr>
              <w:rPr>
                <w:rFonts w:ascii="Lucida Console" w:eastAsia="Times New Roman" w:hAnsi="Lucida Console" w:cs="Calibri"/>
                <w:color w:val="404040"/>
                <w:sz w:val="20"/>
                <w:szCs w:val="20"/>
              </w:rPr>
            </w:pPr>
            <w:r w:rsidRPr="001D766A">
              <w:rPr>
                <w:rFonts w:ascii="Lucida Console" w:eastAsia="Times New Roman" w:hAnsi="Lucida Console" w:cs="Calibri"/>
                <w:color w:val="404040"/>
                <w:sz w:val="20"/>
                <w:szCs w:val="20"/>
              </w:rPr>
              <w:t>ME</w:t>
            </w:r>
          </w:p>
        </w:tc>
        <w:tc>
          <w:tcPr>
            <w:tcW w:w="1053" w:type="dxa"/>
            <w:shd w:val="clear" w:color="auto" w:fill="auto"/>
            <w:noWrap/>
            <w:vAlign w:val="bottom"/>
            <w:hideMark/>
          </w:tcPr>
          <w:p w14:paraId="1CF8B92E" w14:textId="77777777" w:rsidR="00EA23B2" w:rsidRPr="001D766A" w:rsidRDefault="00EA23B2" w:rsidP="001D766A">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RMSE</w:t>
            </w:r>
          </w:p>
        </w:tc>
        <w:tc>
          <w:tcPr>
            <w:tcW w:w="1017" w:type="dxa"/>
            <w:shd w:val="clear" w:color="auto" w:fill="auto"/>
            <w:noWrap/>
            <w:vAlign w:val="bottom"/>
            <w:hideMark/>
          </w:tcPr>
          <w:p w14:paraId="0CE4D761" w14:textId="77777777" w:rsidR="00EA23B2" w:rsidRPr="001D766A" w:rsidRDefault="00EA23B2" w:rsidP="001D766A">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MAE</w:t>
            </w:r>
          </w:p>
        </w:tc>
        <w:tc>
          <w:tcPr>
            <w:tcW w:w="1350" w:type="dxa"/>
            <w:shd w:val="clear" w:color="auto" w:fill="auto"/>
            <w:noWrap/>
            <w:vAlign w:val="bottom"/>
            <w:hideMark/>
          </w:tcPr>
          <w:p w14:paraId="42276A85" w14:textId="77777777" w:rsidR="00EA23B2" w:rsidRPr="001D766A" w:rsidRDefault="00EA23B2" w:rsidP="001D766A">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MPE</w:t>
            </w:r>
          </w:p>
        </w:tc>
        <w:tc>
          <w:tcPr>
            <w:tcW w:w="1170" w:type="dxa"/>
            <w:shd w:val="clear" w:color="auto" w:fill="auto"/>
            <w:noWrap/>
            <w:vAlign w:val="bottom"/>
            <w:hideMark/>
          </w:tcPr>
          <w:p w14:paraId="7D2E58B0" w14:textId="77777777" w:rsidR="00EA23B2" w:rsidRPr="001D766A" w:rsidRDefault="00EA23B2" w:rsidP="001D766A">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MAPE</w:t>
            </w:r>
          </w:p>
        </w:tc>
        <w:tc>
          <w:tcPr>
            <w:tcW w:w="1080" w:type="dxa"/>
            <w:shd w:val="clear" w:color="auto" w:fill="auto"/>
            <w:noWrap/>
            <w:vAlign w:val="bottom"/>
            <w:hideMark/>
          </w:tcPr>
          <w:p w14:paraId="760D591C" w14:textId="77777777" w:rsidR="00EA23B2" w:rsidRPr="001D766A" w:rsidRDefault="00EA23B2" w:rsidP="001D766A">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MASE</w:t>
            </w:r>
          </w:p>
        </w:tc>
        <w:tc>
          <w:tcPr>
            <w:tcW w:w="1170" w:type="dxa"/>
            <w:shd w:val="clear" w:color="auto" w:fill="auto"/>
            <w:noWrap/>
            <w:vAlign w:val="bottom"/>
            <w:hideMark/>
          </w:tcPr>
          <w:p w14:paraId="79208D11" w14:textId="77777777" w:rsidR="00EA23B2" w:rsidRPr="001D766A" w:rsidRDefault="00EA23B2" w:rsidP="001D766A">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ACF1</w:t>
            </w:r>
          </w:p>
        </w:tc>
      </w:tr>
      <w:tr w:rsidR="00EA23B2" w:rsidRPr="001D766A" w14:paraId="15448767" w14:textId="77777777" w:rsidTr="00EA23B2">
        <w:trPr>
          <w:trHeight w:val="290"/>
        </w:trPr>
        <w:tc>
          <w:tcPr>
            <w:tcW w:w="1080" w:type="dxa"/>
            <w:shd w:val="clear" w:color="000000" w:fill="FFFFFF"/>
            <w:noWrap/>
            <w:vAlign w:val="center"/>
            <w:hideMark/>
          </w:tcPr>
          <w:p w14:paraId="1AA3F9B9" w14:textId="77777777" w:rsidR="00EA23B2" w:rsidRPr="001D766A" w:rsidRDefault="00EA23B2" w:rsidP="001D766A">
            <w:pPr>
              <w:rPr>
                <w:rFonts w:ascii="Lucida Console" w:eastAsia="Times New Roman" w:hAnsi="Lucida Console" w:cs="Calibri"/>
                <w:color w:val="404040"/>
                <w:sz w:val="20"/>
                <w:szCs w:val="20"/>
              </w:rPr>
            </w:pPr>
            <w:r w:rsidRPr="001D766A">
              <w:rPr>
                <w:rFonts w:ascii="Lucida Console" w:eastAsia="Times New Roman" w:hAnsi="Lucida Console" w:cs="Calibri"/>
                <w:color w:val="404040"/>
                <w:sz w:val="20"/>
                <w:szCs w:val="20"/>
              </w:rPr>
              <w:t>186.607</w:t>
            </w:r>
          </w:p>
        </w:tc>
        <w:tc>
          <w:tcPr>
            <w:tcW w:w="1053" w:type="dxa"/>
            <w:shd w:val="clear" w:color="auto" w:fill="auto"/>
            <w:noWrap/>
            <w:vAlign w:val="bottom"/>
            <w:hideMark/>
          </w:tcPr>
          <w:p w14:paraId="1FAFFE15" w14:textId="77777777" w:rsidR="00EA23B2" w:rsidRPr="001D766A" w:rsidRDefault="00EA23B2" w:rsidP="001D766A">
            <w:pPr>
              <w:jc w:val="right"/>
              <w:rPr>
                <w:rFonts w:ascii="Calibri" w:eastAsia="Times New Roman" w:hAnsi="Calibri" w:cs="Calibri"/>
                <w:color w:val="000000"/>
                <w:sz w:val="22"/>
                <w:szCs w:val="22"/>
              </w:rPr>
            </w:pPr>
            <w:r w:rsidRPr="001D766A">
              <w:rPr>
                <w:rFonts w:ascii="Calibri" w:eastAsia="Times New Roman" w:hAnsi="Calibri" w:cs="Calibri"/>
                <w:color w:val="000000"/>
                <w:sz w:val="22"/>
                <w:szCs w:val="22"/>
              </w:rPr>
              <w:t>93373.77</w:t>
            </w:r>
          </w:p>
        </w:tc>
        <w:tc>
          <w:tcPr>
            <w:tcW w:w="1017" w:type="dxa"/>
            <w:shd w:val="clear" w:color="auto" w:fill="auto"/>
            <w:noWrap/>
            <w:vAlign w:val="bottom"/>
            <w:hideMark/>
          </w:tcPr>
          <w:p w14:paraId="3DB3373B" w14:textId="77777777" w:rsidR="00EA23B2" w:rsidRPr="001D766A" w:rsidRDefault="00EA23B2" w:rsidP="001D766A">
            <w:pPr>
              <w:jc w:val="right"/>
              <w:rPr>
                <w:rFonts w:ascii="Calibri" w:eastAsia="Times New Roman" w:hAnsi="Calibri" w:cs="Calibri"/>
                <w:color w:val="000000"/>
                <w:sz w:val="22"/>
                <w:szCs w:val="22"/>
              </w:rPr>
            </w:pPr>
            <w:r w:rsidRPr="001D766A">
              <w:rPr>
                <w:rFonts w:ascii="Calibri" w:eastAsia="Times New Roman" w:hAnsi="Calibri" w:cs="Calibri"/>
                <w:color w:val="000000"/>
                <w:sz w:val="22"/>
                <w:szCs w:val="22"/>
              </w:rPr>
              <w:t>70007.5</w:t>
            </w:r>
          </w:p>
        </w:tc>
        <w:tc>
          <w:tcPr>
            <w:tcW w:w="1350" w:type="dxa"/>
            <w:shd w:val="clear" w:color="auto" w:fill="auto"/>
            <w:noWrap/>
            <w:vAlign w:val="bottom"/>
            <w:hideMark/>
          </w:tcPr>
          <w:p w14:paraId="1F5AB6D7" w14:textId="77777777" w:rsidR="00EA23B2" w:rsidRPr="001D766A" w:rsidRDefault="00EA23B2" w:rsidP="001D766A">
            <w:pPr>
              <w:jc w:val="right"/>
              <w:rPr>
                <w:rFonts w:ascii="Calibri" w:eastAsia="Times New Roman" w:hAnsi="Calibri" w:cs="Calibri"/>
                <w:color w:val="000000"/>
                <w:sz w:val="22"/>
                <w:szCs w:val="22"/>
              </w:rPr>
            </w:pPr>
            <w:r w:rsidRPr="001D766A">
              <w:rPr>
                <w:rFonts w:ascii="Calibri" w:eastAsia="Times New Roman" w:hAnsi="Calibri" w:cs="Calibri"/>
                <w:color w:val="000000"/>
                <w:sz w:val="22"/>
                <w:szCs w:val="22"/>
              </w:rPr>
              <w:t>-0.08475952</w:t>
            </w:r>
          </w:p>
        </w:tc>
        <w:tc>
          <w:tcPr>
            <w:tcW w:w="1170" w:type="dxa"/>
            <w:shd w:val="clear" w:color="auto" w:fill="auto"/>
            <w:noWrap/>
            <w:vAlign w:val="bottom"/>
            <w:hideMark/>
          </w:tcPr>
          <w:p w14:paraId="762518DD" w14:textId="77777777" w:rsidR="00EA23B2" w:rsidRPr="001D766A" w:rsidRDefault="00EA23B2" w:rsidP="001D766A">
            <w:pPr>
              <w:jc w:val="right"/>
              <w:rPr>
                <w:rFonts w:ascii="Calibri" w:eastAsia="Times New Roman" w:hAnsi="Calibri" w:cs="Calibri"/>
                <w:color w:val="000000"/>
                <w:sz w:val="22"/>
                <w:szCs w:val="22"/>
              </w:rPr>
            </w:pPr>
            <w:r w:rsidRPr="001D766A">
              <w:rPr>
                <w:rFonts w:ascii="Calibri" w:eastAsia="Times New Roman" w:hAnsi="Calibri" w:cs="Calibri"/>
                <w:color w:val="000000"/>
                <w:sz w:val="22"/>
                <w:szCs w:val="22"/>
              </w:rPr>
              <w:t>3.192901</w:t>
            </w:r>
          </w:p>
        </w:tc>
        <w:tc>
          <w:tcPr>
            <w:tcW w:w="1080" w:type="dxa"/>
            <w:shd w:val="clear" w:color="auto" w:fill="auto"/>
            <w:noWrap/>
            <w:vAlign w:val="bottom"/>
            <w:hideMark/>
          </w:tcPr>
          <w:p w14:paraId="0837D06C" w14:textId="77777777" w:rsidR="00EA23B2" w:rsidRPr="001D766A" w:rsidRDefault="00EA23B2" w:rsidP="001D766A">
            <w:pPr>
              <w:jc w:val="right"/>
              <w:rPr>
                <w:rFonts w:ascii="Calibri" w:eastAsia="Times New Roman" w:hAnsi="Calibri" w:cs="Calibri"/>
                <w:color w:val="000000"/>
                <w:sz w:val="22"/>
                <w:szCs w:val="22"/>
              </w:rPr>
            </w:pPr>
            <w:r w:rsidRPr="001D766A">
              <w:rPr>
                <w:rFonts w:ascii="Calibri" w:eastAsia="Times New Roman" w:hAnsi="Calibri" w:cs="Calibri"/>
                <w:color w:val="000000"/>
                <w:sz w:val="22"/>
                <w:szCs w:val="22"/>
              </w:rPr>
              <w:t>0.406589</w:t>
            </w:r>
          </w:p>
        </w:tc>
        <w:tc>
          <w:tcPr>
            <w:tcW w:w="1170" w:type="dxa"/>
            <w:shd w:val="clear" w:color="auto" w:fill="auto"/>
            <w:noWrap/>
            <w:vAlign w:val="bottom"/>
            <w:hideMark/>
          </w:tcPr>
          <w:p w14:paraId="604375B5" w14:textId="77777777" w:rsidR="00EA23B2" w:rsidRPr="001D766A" w:rsidRDefault="00EA23B2" w:rsidP="00EA23B2">
            <w:pPr>
              <w:rPr>
                <w:rFonts w:ascii="Calibri" w:eastAsia="Times New Roman" w:hAnsi="Calibri" w:cs="Calibri"/>
                <w:color w:val="000000"/>
                <w:sz w:val="22"/>
                <w:szCs w:val="22"/>
              </w:rPr>
            </w:pPr>
            <w:r w:rsidRPr="001D766A">
              <w:rPr>
                <w:rFonts w:ascii="Calibri" w:eastAsia="Times New Roman" w:hAnsi="Calibri" w:cs="Calibri"/>
                <w:color w:val="000000"/>
                <w:sz w:val="22"/>
                <w:szCs w:val="22"/>
              </w:rPr>
              <w:t>-0.00709</w:t>
            </w:r>
          </w:p>
        </w:tc>
      </w:tr>
    </w:tbl>
    <w:p w14:paraId="7ADE17F8" w14:textId="77777777" w:rsidR="001D766A" w:rsidRDefault="001D766A" w:rsidP="001D766A">
      <w:pPr>
        <w:pStyle w:val="ListParagraph"/>
      </w:pPr>
    </w:p>
    <w:p w14:paraId="699E1083" w14:textId="77777777" w:rsidR="00BF0256" w:rsidRDefault="00BF0256" w:rsidP="00BF0256">
      <w:pPr>
        <w:pStyle w:val="ListParagraph"/>
        <w:numPr>
          <w:ilvl w:val="0"/>
          <w:numId w:val="9"/>
        </w:numPr>
      </w:pPr>
      <w:r>
        <w:t xml:space="preserve">Forecast </w:t>
      </w:r>
    </w:p>
    <w:p w14:paraId="6FEC6B59" w14:textId="1A897627" w:rsidR="00BF0256" w:rsidRDefault="00BF0256" w:rsidP="00BF0256">
      <w:pPr>
        <w:pStyle w:val="ListParagraph"/>
        <w:numPr>
          <w:ilvl w:val="1"/>
          <w:numId w:val="9"/>
        </w:numPr>
      </w:pPr>
      <w:r>
        <w:t>Next one year. Show table and plot</w:t>
      </w:r>
    </w:p>
    <w:p w14:paraId="2686678C" w14:textId="40976001" w:rsidR="001D766A" w:rsidRDefault="001D766A" w:rsidP="00EA23B2">
      <w:pPr>
        <w:pStyle w:val="ListParagraph"/>
        <w:ind w:left="1440" w:hanging="1440"/>
      </w:pPr>
      <w:r>
        <w:rPr>
          <w:noProof/>
        </w:rPr>
        <w:drawing>
          <wp:inline distT="0" distB="0" distL="0" distR="0" wp14:anchorId="4F0B3040" wp14:editId="7B46F4F1">
            <wp:extent cx="5429250" cy="2400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2400300"/>
                    </a:xfrm>
                    <a:prstGeom prst="rect">
                      <a:avLst/>
                    </a:prstGeom>
                  </pic:spPr>
                </pic:pic>
              </a:graphicData>
            </a:graphic>
          </wp:inline>
        </w:drawing>
      </w:r>
    </w:p>
    <w:p w14:paraId="0A4ACEBF" w14:textId="1A8C52F7" w:rsidR="001D766A" w:rsidRDefault="001D766A" w:rsidP="00EA23B2">
      <w:pPr>
        <w:pStyle w:val="ListParagraph"/>
        <w:ind w:left="1440" w:hanging="1350"/>
      </w:pPr>
      <w:r>
        <w:rPr>
          <w:noProof/>
        </w:rPr>
        <w:lastRenderedPageBreak/>
        <w:drawing>
          <wp:inline distT="0" distB="0" distL="0" distR="0" wp14:anchorId="14578987" wp14:editId="48A5FF39">
            <wp:extent cx="5486400" cy="3547745"/>
            <wp:effectExtent l="19050" t="19050" r="1905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5BDF158A" w14:textId="0D303410" w:rsidR="00BF0256" w:rsidRDefault="00BF0256" w:rsidP="00BF0256">
      <w:pPr>
        <w:pStyle w:val="ListParagraph"/>
        <w:numPr>
          <w:ilvl w:val="1"/>
          <w:numId w:val="9"/>
        </w:numPr>
      </w:pPr>
      <w:r>
        <w:t>Next two years. Show table and plot</w:t>
      </w:r>
    </w:p>
    <w:p w14:paraId="5DA21A9E" w14:textId="77777777" w:rsidR="004C68F9" w:rsidRDefault="004C68F9" w:rsidP="004C68F9">
      <w:pPr>
        <w:pStyle w:val="ListParagraph"/>
        <w:ind w:left="1440"/>
        <w:rPr>
          <w:noProof/>
        </w:rPr>
      </w:pPr>
    </w:p>
    <w:p w14:paraId="2F85D299" w14:textId="77777777" w:rsidR="004C68F9" w:rsidRDefault="004C68F9" w:rsidP="004C68F9">
      <w:pPr>
        <w:pStyle w:val="ListParagraph"/>
        <w:ind w:left="1440"/>
        <w:rPr>
          <w:noProof/>
        </w:rPr>
      </w:pPr>
    </w:p>
    <w:p w14:paraId="0D4A095B" w14:textId="4E4E5E55" w:rsidR="004C68F9" w:rsidRDefault="004C68F9" w:rsidP="00EA23B2">
      <w:pPr>
        <w:pStyle w:val="ListParagraph"/>
        <w:ind w:left="1440" w:hanging="1080"/>
      </w:pPr>
      <w:r>
        <w:rPr>
          <w:noProof/>
        </w:rPr>
        <w:lastRenderedPageBreak/>
        <w:drawing>
          <wp:inline distT="0" distB="0" distL="0" distR="0" wp14:anchorId="44063364" wp14:editId="3FE8D0DB">
            <wp:extent cx="5428615" cy="4165600"/>
            <wp:effectExtent l="19050" t="19050" r="19685" b="254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661"/>
                    <a:stretch/>
                  </pic:blipFill>
                  <pic:spPr bwMode="auto">
                    <a:xfrm>
                      <a:off x="0" y="0"/>
                      <a:ext cx="5430540" cy="4167077"/>
                    </a:xfrm>
                    <a:prstGeom prst="rect">
                      <a:avLst/>
                    </a:prstGeom>
                    <a:ln>
                      <a:solidFill>
                        <a:schemeClr val="tx2">
                          <a:lumMod val="20000"/>
                          <a:lumOff val="80000"/>
                        </a:schemeClr>
                      </a:solidFill>
                    </a:ln>
                    <a:extLst>
                      <a:ext uri="{53640926-AAD7-44D8-BBD7-CCE9431645EC}">
                        <a14:shadowObscured xmlns:a14="http://schemas.microsoft.com/office/drawing/2010/main"/>
                      </a:ext>
                    </a:extLst>
                  </pic:spPr>
                </pic:pic>
              </a:graphicData>
            </a:graphic>
          </wp:inline>
        </w:drawing>
      </w:r>
    </w:p>
    <w:p w14:paraId="4C769650" w14:textId="3B44AA1A" w:rsidR="004C68F9" w:rsidRDefault="004C68F9" w:rsidP="00EA23B2">
      <w:pPr>
        <w:pStyle w:val="ListParagraph"/>
        <w:ind w:left="1440" w:hanging="1080"/>
      </w:pPr>
      <w:r>
        <w:rPr>
          <w:noProof/>
        </w:rPr>
        <w:drawing>
          <wp:inline distT="0" distB="0" distL="0" distR="0" wp14:anchorId="543E6B2E" wp14:editId="475C4C3B">
            <wp:extent cx="5441950" cy="3547745"/>
            <wp:effectExtent l="19050" t="19050" r="25400"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1950" cy="3547745"/>
                    </a:xfrm>
                    <a:prstGeom prst="rect">
                      <a:avLst/>
                    </a:prstGeom>
                    <a:ln>
                      <a:solidFill>
                        <a:schemeClr val="tx2">
                          <a:lumMod val="20000"/>
                          <a:lumOff val="80000"/>
                        </a:schemeClr>
                      </a:solidFill>
                    </a:ln>
                  </pic:spPr>
                </pic:pic>
              </a:graphicData>
            </a:graphic>
          </wp:inline>
        </w:drawing>
      </w:r>
    </w:p>
    <w:p w14:paraId="184A31AB" w14:textId="77777777" w:rsidR="00BF0256" w:rsidRDefault="00BF0256" w:rsidP="00BF0256">
      <w:pPr>
        <w:pStyle w:val="ListParagraph"/>
        <w:numPr>
          <w:ilvl w:val="0"/>
          <w:numId w:val="9"/>
        </w:numPr>
      </w:pPr>
      <w:r>
        <w:t>Summarize this forecasting technique</w:t>
      </w:r>
    </w:p>
    <w:p w14:paraId="71601B20" w14:textId="158D5D4D" w:rsidR="00BF0256" w:rsidRDefault="00BF0256" w:rsidP="00BF0256">
      <w:pPr>
        <w:pStyle w:val="ListParagraph"/>
        <w:numPr>
          <w:ilvl w:val="1"/>
          <w:numId w:val="9"/>
        </w:numPr>
      </w:pPr>
      <w:r>
        <w:t>How good is the accuracy</w:t>
      </w:r>
      <w:r w:rsidR="00EA23B2">
        <w:t>?</w:t>
      </w:r>
    </w:p>
    <w:p w14:paraId="6B4110DC" w14:textId="61FD9CA3" w:rsidR="00EA23B2" w:rsidRDefault="00EA23B2" w:rsidP="00EA23B2">
      <w:pPr>
        <w:pStyle w:val="ListParagraph"/>
        <w:ind w:left="1440"/>
      </w:pPr>
    </w:p>
    <w:p w14:paraId="654E9F52" w14:textId="5A9A69AF" w:rsidR="004C68F9" w:rsidRDefault="004C68F9" w:rsidP="00EA23B2">
      <w:pPr>
        <w:pStyle w:val="ListParagraph"/>
        <w:ind w:left="1440"/>
        <w:rPr>
          <w:rFonts w:ascii="Verdana" w:hAnsi="Verdana"/>
          <w:sz w:val="20"/>
          <w:szCs w:val="20"/>
        </w:rPr>
      </w:pPr>
      <w:r w:rsidRPr="00EA23B2">
        <w:rPr>
          <w:rFonts w:ascii="Verdana" w:hAnsi="Verdana"/>
          <w:sz w:val="20"/>
          <w:szCs w:val="20"/>
        </w:rPr>
        <w:t xml:space="preserve">The accuracy of Arima </w:t>
      </w:r>
      <w:r w:rsidR="00EA23B2">
        <w:rPr>
          <w:rFonts w:ascii="Verdana" w:hAnsi="Verdana"/>
          <w:sz w:val="20"/>
          <w:szCs w:val="20"/>
        </w:rPr>
        <w:t xml:space="preserve">forecasting method is very good </w:t>
      </w:r>
      <w:r w:rsidRPr="00EA23B2">
        <w:rPr>
          <w:rFonts w:ascii="Verdana" w:hAnsi="Verdana"/>
          <w:sz w:val="20"/>
          <w:szCs w:val="20"/>
        </w:rPr>
        <w:t>(RMSE=</w:t>
      </w:r>
      <w:r w:rsidRPr="00EA23B2">
        <w:rPr>
          <w:rFonts w:ascii="Verdana" w:eastAsia="Times New Roman" w:hAnsi="Verdana" w:cs="Calibri"/>
          <w:color w:val="000000"/>
          <w:sz w:val="20"/>
          <w:szCs w:val="20"/>
        </w:rPr>
        <w:t xml:space="preserve">93373.77) least </w:t>
      </w:r>
      <w:r w:rsidR="00EA23B2" w:rsidRPr="00EA23B2">
        <w:rPr>
          <w:rFonts w:ascii="Verdana" w:eastAsia="Times New Roman" w:hAnsi="Verdana" w:cs="Calibri"/>
          <w:color w:val="000000"/>
          <w:sz w:val="20"/>
          <w:szCs w:val="20"/>
        </w:rPr>
        <w:t xml:space="preserve">as </w:t>
      </w:r>
      <w:r w:rsidR="00EA23B2" w:rsidRPr="00EA23B2">
        <w:rPr>
          <w:rFonts w:ascii="Verdana" w:hAnsi="Verdana"/>
          <w:sz w:val="20"/>
          <w:szCs w:val="20"/>
        </w:rPr>
        <w:t>compared</w:t>
      </w:r>
      <w:r w:rsidRPr="00EA23B2">
        <w:rPr>
          <w:rFonts w:ascii="Verdana" w:hAnsi="Verdana"/>
          <w:sz w:val="20"/>
          <w:szCs w:val="20"/>
        </w:rPr>
        <w:t xml:space="preserve"> to Ets, Holt-Winters and Snaive.</w:t>
      </w:r>
    </w:p>
    <w:p w14:paraId="303D85A1" w14:textId="77777777" w:rsidR="00EA23B2" w:rsidRPr="00EA23B2" w:rsidRDefault="00EA23B2" w:rsidP="00EA23B2">
      <w:pPr>
        <w:pStyle w:val="ListParagraph"/>
        <w:ind w:left="1440"/>
        <w:rPr>
          <w:rFonts w:ascii="Verdana" w:hAnsi="Verdana"/>
          <w:sz w:val="20"/>
          <w:szCs w:val="20"/>
        </w:rPr>
      </w:pPr>
    </w:p>
    <w:p w14:paraId="0EFD88B3" w14:textId="7156B1E4" w:rsidR="00BF0256" w:rsidRDefault="00BF0256" w:rsidP="00BF0256">
      <w:pPr>
        <w:pStyle w:val="ListParagraph"/>
        <w:numPr>
          <w:ilvl w:val="1"/>
          <w:numId w:val="9"/>
        </w:numPr>
      </w:pPr>
      <w:r>
        <w:t>What does it predict time series will be in one year and next two years</w:t>
      </w:r>
      <w:r w:rsidR="00EA23B2">
        <w:t>?</w:t>
      </w:r>
    </w:p>
    <w:p w14:paraId="26639D2D" w14:textId="52DBC092" w:rsidR="004C68F9" w:rsidRDefault="004C68F9" w:rsidP="00EA23B2">
      <w:pPr>
        <w:pStyle w:val="ListParagraph"/>
        <w:ind w:left="1440" w:hanging="1080"/>
      </w:pPr>
      <w:r>
        <w:rPr>
          <w:noProof/>
        </w:rPr>
        <w:drawing>
          <wp:inline distT="0" distB="0" distL="0" distR="0" wp14:anchorId="7271DBEB" wp14:editId="090FC92B">
            <wp:extent cx="5457190" cy="466283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3397"/>
                    <a:stretch/>
                  </pic:blipFill>
                  <pic:spPr bwMode="auto">
                    <a:xfrm>
                      <a:off x="0" y="0"/>
                      <a:ext cx="5467362" cy="4671525"/>
                    </a:xfrm>
                    <a:prstGeom prst="rect">
                      <a:avLst/>
                    </a:prstGeom>
                    <a:ln>
                      <a:noFill/>
                    </a:ln>
                    <a:extLst>
                      <a:ext uri="{53640926-AAD7-44D8-BBD7-CCE9431645EC}">
                        <a14:shadowObscured xmlns:a14="http://schemas.microsoft.com/office/drawing/2010/main"/>
                      </a:ext>
                    </a:extLst>
                  </pic:spPr>
                </pic:pic>
              </a:graphicData>
            </a:graphic>
          </wp:inline>
        </w:drawing>
      </w:r>
    </w:p>
    <w:p w14:paraId="53778212" w14:textId="570BDC0C" w:rsidR="004C68F9" w:rsidRDefault="004C68F9" w:rsidP="00DB1B1F">
      <w:pPr>
        <w:pStyle w:val="ListParagraph"/>
        <w:ind w:left="1440" w:hanging="1440"/>
      </w:pPr>
      <w:r>
        <w:rPr>
          <w:noProof/>
        </w:rPr>
        <w:lastRenderedPageBreak/>
        <w:drawing>
          <wp:inline distT="0" distB="0" distL="0" distR="0" wp14:anchorId="7D05AB5F" wp14:editId="633F2F0D">
            <wp:extent cx="5486400" cy="3547745"/>
            <wp:effectExtent l="19050" t="19050" r="19050"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547745"/>
                    </a:xfrm>
                    <a:prstGeom prst="rect">
                      <a:avLst/>
                    </a:prstGeom>
                    <a:ln>
                      <a:solidFill>
                        <a:schemeClr val="tx2">
                          <a:lumMod val="20000"/>
                          <a:lumOff val="80000"/>
                        </a:schemeClr>
                      </a:solidFill>
                    </a:ln>
                  </pic:spPr>
                </pic:pic>
              </a:graphicData>
            </a:graphic>
          </wp:inline>
        </w:drawing>
      </w:r>
    </w:p>
    <w:p w14:paraId="2F71E810" w14:textId="77777777" w:rsidR="00BF0256" w:rsidRDefault="00BF0256" w:rsidP="00BF0256">
      <w:pPr>
        <w:pStyle w:val="ListParagraph"/>
        <w:numPr>
          <w:ilvl w:val="1"/>
          <w:numId w:val="9"/>
        </w:numPr>
      </w:pPr>
      <w:r>
        <w:t>Other observation</w:t>
      </w:r>
    </w:p>
    <w:p w14:paraId="38881C6C" w14:textId="77777777" w:rsidR="009C2226" w:rsidRDefault="009C2226" w:rsidP="009C2226">
      <w:pPr>
        <w:pStyle w:val="Heading2"/>
      </w:pPr>
      <w:bookmarkStart w:id="13" w:name="_Toc480139313"/>
      <w:r>
        <w:t>Accuracy Summary</w:t>
      </w:r>
      <w:bookmarkEnd w:id="13"/>
    </w:p>
    <w:p w14:paraId="58B720C4" w14:textId="77777777" w:rsidR="009C2226" w:rsidRDefault="009C2226" w:rsidP="009C2226"/>
    <w:p w14:paraId="0470EEA0" w14:textId="4272144B" w:rsidR="009C2226" w:rsidRDefault="009C2226" w:rsidP="009C2226">
      <w:pPr>
        <w:pStyle w:val="ListParagraph"/>
        <w:numPr>
          <w:ilvl w:val="0"/>
          <w:numId w:val="3"/>
        </w:numPr>
      </w:pPr>
      <w:r>
        <w:t xml:space="preserve">Show a table of all the forecast method above with their accuracy measures. </w:t>
      </w:r>
    </w:p>
    <w:p w14:paraId="55B1DD88" w14:textId="316B6B17" w:rsidR="00AC1915" w:rsidRDefault="00AC1915" w:rsidP="00AC1915">
      <w:pPr>
        <w:pStyle w:val="ListParagraph"/>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260"/>
        <w:gridCol w:w="1170"/>
        <w:gridCol w:w="1080"/>
        <w:gridCol w:w="1080"/>
        <w:gridCol w:w="1170"/>
        <w:gridCol w:w="990"/>
        <w:gridCol w:w="1170"/>
      </w:tblGrid>
      <w:tr w:rsidR="00DB1B1F" w:rsidRPr="00DB1B1F" w14:paraId="60A37E31" w14:textId="77777777" w:rsidTr="00EA23B2">
        <w:trPr>
          <w:trHeight w:val="290"/>
        </w:trPr>
        <w:tc>
          <w:tcPr>
            <w:tcW w:w="1440" w:type="dxa"/>
            <w:shd w:val="clear" w:color="auto" w:fill="auto"/>
            <w:noWrap/>
            <w:vAlign w:val="bottom"/>
            <w:hideMark/>
          </w:tcPr>
          <w:p w14:paraId="6145A7CC" w14:textId="5A9A45C7" w:rsidR="00DB1B1F" w:rsidRPr="00DB1B1F" w:rsidRDefault="00DB1B1F" w:rsidP="00DB1B1F">
            <w:pPr>
              <w:rPr>
                <w:rFonts w:ascii="Calibri" w:eastAsia="Times New Roman" w:hAnsi="Calibri" w:cs="Calibri"/>
                <w:color w:val="000000"/>
                <w:sz w:val="22"/>
                <w:szCs w:val="22"/>
              </w:rPr>
            </w:pPr>
            <w:r>
              <w:rPr>
                <w:rFonts w:ascii="Calibri" w:eastAsia="Times New Roman" w:hAnsi="Calibri" w:cs="Calibri"/>
                <w:color w:val="000000"/>
                <w:sz w:val="22"/>
                <w:szCs w:val="22"/>
              </w:rPr>
              <w:t>F Methods</w:t>
            </w:r>
          </w:p>
        </w:tc>
        <w:tc>
          <w:tcPr>
            <w:tcW w:w="1260" w:type="dxa"/>
            <w:shd w:val="clear" w:color="auto" w:fill="auto"/>
            <w:noWrap/>
            <w:vAlign w:val="center"/>
            <w:hideMark/>
          </w:tcPr>
          <w:p w14:paraId="48433166" w14:textId="77777777" w:rsidR="00DB1B1F" w:rsidRPr="00DB1B1F" w:rsidRDefault="00DB1B1F" w:rsidP="00DB1B1F">
            <w:pPr>
              <w:rPr>
                <w:rFonts w:ascii="Lucida Console" w:eastAsia="Times New Roman" w:hAnsi="Lucida Console" w:cs="Calibri"/>
                <w:color w:val="404040"/>
                <w:sz w:val="20"/>
                <w:szCs w:val="20"/>
              </w:rPr>
            </w:pPr>
            <w:r w:rsidRPr="00DB1B1F">
              <w:rPr>
                <w:rFonts w:ascii="Lucida Console" w:eastAsia="Times New Roman" w:hAnsi="Lucida Console" w:cs="Calibri"/>
                <w:color w:val="404040"/>
                <w:sz w:val="20"/>
                <w:szCs w:val="20"/>
              </w:rPr>
              <w:t xml:space="preserve">ME     </w:t>
            </w:r>
          </w:p>
        </w:tc>
        <w:tc>
          <w:tcPr>
            <w:tcW w:w="1170" w:type="dxa"/>
            <w:shd w:val="clear" w:color="auto" w:fill="auto"/>
            <w:noWrap/>
            <w:vAlign w:val="bottom"/>
            <w:hideMark/>
          </w:tcPr>
          <w:p w14:paraId="54CAEC4C"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RMSE</w:t>
            </w:r>
          </w:p>
        </w:tc>
        <w:tc>
          <w:tcPr>
            <w:tcW w:w="1080" w:type="dxa"/>
            <w:shd w:val="clear" w:color="auto" w:fill="auto"/>
            <w:noWrap/>
            <w:vAlign w:val="bottom"/>
            <w:hideMark/>
          </w:tcPr>
          <w:p w14:paraId="07D7FC13"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MAE</w:t>
            </w:r>
          </w:p>
        </w:tc>
        <w:tc>
          <w:tcPr>
            <w:tcW w:w="1080" w:type="dxa"/>
            <w:shd w:val="clear" w:color="auto" w:fill="auto"/>
            <w:noWrap/>
            <w:vAlign w:val="bottom"/>
            <w:hideMark/>
          </w:tcPr>
          <w:p w14:paraId="03EE1DED"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MPE</w:t>
            </w:r>
          </w:p>
        </w:tc>
        <w:tc>
          <w:tcPr>
            <w:tcW w:w="1170" w:type="dxa"/>
            <w:shd w:val="clear" w:color="auto" w:fill="auto"/>
            <w:noWrap/>
            <w:vAlign w:val="bottom"/>
            <w:hideMark/>
          </w:tcPr>
          <w:p w14:paraId="60FEC957"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MAPE</w:t>
            </w:r>
          </w:p>
        </w:tc>
        <w:tc>
          <w:tcPr>
            <w:tcW w:w="990" w:type="dxa"/>
            <w:shd w:val="clear" w:color="auto" w:fill="auto"/>
            <w:noWrap/>
            <w:vAlign w:val="bottom"/>
            <w:hideMark/>
          </w:tcPr>
          <w:p w14:paraId="297EE9F2"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MASE</w:t>
            </w:r>
          </w:p>
        </w:tc>
        <w:tc>
          <w:tcPr>
            <w:tcW w:w="1170" w:type="dxa"/>
            <w:shd w:val="clear" w:color="auto" w:fill="auto"/>
            <w:noWrap/>
            <w:vAlign w:val="bottom"/>
            <w:hideMark/>
          </w:tcPr>
          <w:p w14:paraId="04E1AC81"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ACF1</w:t>
            </w:r>
          </w:p>
        </w:tc>
      </w:tr>
      <w:tr w:rsidR="00DB1B1F" w:rsidRPr="00DB1B1F" w14:paraId="4333DC54" w14:textId="77777777" w:rsidTr="00EA23B2">
        <w:trPr>
          <w:trHeight w:val="290"/>
        </w:trPr>
        <w:tc>
          <w:tcPr>
            <w:tcW w:w="1440" w:type="dxa"/>
            <w:shd w:val="clear" w:color="auto" w:fill="auto"/>
            <w:noWrap/>
            <w:vAlign w:val="center"/>
            <w:hideMark/>
          </w:tcPr>
          <w:p w14:paraId="7B2D19E1" w14:textId="77777777" w:rsidR="00DB1B1F" w:rsidRPr="00DB1B1F" w:rsidRDefault="00DB1B1F" w:rsidP="00DB1B1F">
            <w:pPr>
              <w:rPr>
                <w:rFonts w:ascii="Lucida Console" w:eastAsia="Times New Roman" w:hAnsi="Lucida Console" w:cs="Calibri"/>
                <w:color w:val="404040"/>
                <w:sz w:val="20"/>
                <w:szCs w:val="20"/>
              </w:rPr>
            </w:pPr>
            <w:r w:rsidRPr="00DB1B1F">
              <w:rPr>
                <w:rFonts w:ascii="Lucida Console" w:eastAsia="Times New Roman" w:hAnsi="Lucida Console" w:cs="Calibri"/>
                <w:color w:val="404040"/>
                <w:sz w:val="20"/>
                <w:szCs w:val="20"/>
              </w:rPr>
              <w:t>Snaive</w:t>
            </w:r>
          </w:p>
        </w:tc>
        <w:tc>
          <w:tcPr>
            <w:tcW w:w="1260" w:type="dxa"/>
            <w:shd w:val="clear" w:color="auto" w:fill="auto"/>
            <w:noWrap/>
            <w:vAlign w:val="bottom"/>
            <w:hideMark/>
          </w:tcPr>
          <w:p w14:paraId="0C46C527"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115998.2</w:t>
            </w:r>
          </w:p>
        </w:tc>
        <w:tc>
          <w:tcPr>
            <w:tcW w:w="1170" w:type="dxa"/>
            <w:shd w:val="clear" w:color="auto" w:fill="auto"/>
            <w:noWrap/>
            <w:vAlign w:val="bottom"/>
            <w:hideMark/>
          </w:tcPr>
          <w:p w14:paraId="120618C0"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205853.8</w:t>
            </w:r>
          </w:p>
        </w:tc>
        <w:tc>
          <w:tcPr>
            <w:tcW w:w="1080" w:type="dxa"/>
            <w:shd w:val="clear" w:color="auto" w:fill="auto"/>
            <w:noWrap/>
            <w:vAlign w:val="bottom"/>
            <w:hideMark/>
          </w:tcPr>
          <w:p w14:paraId="0EF03E57"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172182.5</w:t>
            </w:r>
          </w:p>
        </w:tc>
        <w:tc>
          <w:tcPr>
            <w:tcW w:w="1080" w:type="dxa"/>
            <w:shd w:val="clear" w:color="auto" w:fill="auto"/>
            <w:noWrap/>
            <w:vAlign w:val="bottom"/>
            <w:hideMark/>
          </w:tcPr>
          <w:p w14:paraId="3194591D"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4.595344</w:t>
            </w:r>
          </w:p>
        </w:tc>
        <w:tc>
          <w:tcPr>
            <w:tcW w:w="1170" w:type="dxa"/>
            <w:shd w:val="clear" w:color="auto" w:fill="auto"/>
            <w:noWrap/>
            <w:vAlign w:val="bottom"/>
            <w:hideMark/>
          </w:tcPr>
          <w:p w14:paraId="232B6848"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7.741379</w:t>
            </w:r>
          </w:p>
        </w:tc>
        <w:tc>
          <w:tcPr>
            <w:tcW w:w="990" w:type="dxa"/>
            <w:shd w:val="clear" w:color="auto" w:fill="auto"/>
            <w:noWrap/>
            <w:vAlign w:val="bottom"/>
            <w:hideMark/>
          </w:tcPr>
          <w:p w14:paraId="534C5537"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1</w:t>
            </w:r>
          </w:p>
        </w:tc>
        <w:tc>
          <w:tcPr>
            <w:tcW w:w="1170" w:type="dxa"/>
            <w:shd w:val="clear" w:color="auto" w:fill="auto"/>
            <w:noWrap/>
            <w:vAlign w:val="bottom"/>
            <w:hideMark/>
          </w:tcPr>
          <w:p w14:paraId="326E0EA0"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0.57322</w:t>
            </w:r>
          </w:p>
        </w:tc>
      </w:tr>
      <w:tr w:rsidR="00DB1B1F" w:rsidRPr="00DB1B1F" w14:paraId="474245A6" w14:textId="77777777" w:rsidTr="00EA23B2">
        <w:trPr>
          <w:trHeight w:val="290"/>
        </w:trPr>
        <w:tc>
          <w:tcPr>
            <w:tcW w:w="1440" w:type="dxa"/>
            <w:shd w:val="clear" w:color="auto" w:fill="auto"/>
            <w:noWrap/>
            <w:vAlign w:val="bottom"/>
            <w:hideMark/>
          </w:tcPr>
          <w:p w14:paraId="379851F1"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ETS</w:t>
            </w:r>
          </w:p>
        </w:tc>
        <w:tc>
          <w:tcPr>
            <w:tcW w:w="1260" w:type="dxa"/>
            <w:shd w:val="clear" w:color="000000" w:fill="FFFFFF"/>
            <w:noWrap/>
            <w:vAlign w:val="center"/>
            <w:hideMark/>
          </w:tcPr>
          <w:p w14:paraId="698C52B4" w14:textId="77777777" w:rsidR="00DB1B1F" w:rsidRPr="00DB1B1F" w:rsidRDefault="00DB1B1F" w:rsidP="00DB1B1F">
            <w:pPr>
              <w:rPr>
                <w:rFonts w:ascii="Lucida Console" w:eastAsia="Times New Roman" w:hAnsi="Lucida Console" w:cs="Calibri"/>
                <w:color w:val="404040"/>
                <w:sz w:val="20"/>
                <w:szCs w:val="20"/>
              </w:rPr>
            </w:pPr>
            <w:r w:rsidRPr="00DB1B1F">
              <w:rPr>
                <w:rFonts w:ascii="Lucida Console" w:eastAsia="Times New Roman" w:hAnsi="Lucida Console" w:cs="Calibri"/>
                <w:color w:val="404040"/>
                <w:sz w:val="20"/>
                <w:szCs w:val="20"/>
              </w:rPr>
              <w:t>21543.29</w:t>
            </w:r>
          </w:p>
        </w:tc>
        <w:tc>
          <w:tcPr>
            <w:tcW w:w="1170" w:type="dxa"/>
            <w:shd w:val="clear" w:color="auto" w:fill="auto"/>
            <w:noWrap/>
            <w:vAlign w:val="bottom"/>
            <w:hideMark/>
          </w:tcPr>
          <w:p w14:paraId="474DC085"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96382.89</w:t>
            </w:r>
          </w:p>
        </w:tc>
        <w:tc>
          <w:tcPr>
            <w:tcW w:w="1080" w:type="dxa"/>
            <w:shd w:val="clear" w:color="auto" w:fill="auto"/>
            <w:noWrap/>
            <w:vAlign w:val="bottom"/>
            <w:hideMark/>
          </w:tcPr>
          <w:p w14:paraId="0CDF9532"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72295.69</w:t>
            </w:r>
          </w:p>
        </w:tc>
        <w:tc>
          <w:tcPr>
            <w:tcW w:w="1080" w:type="dxa"/>
            <w:shd w:val="clear" w:color="auto" w:fill="auto"/>
            <w:noWrap/>
            <w:vAlign w:val="bottom"/>
            <w:hideMark/>
          </w:tcPr>
          <w:p w14:paraId="786B61B3" w14:textId="77777777" w:rsidR="00DB1B1F" w:rsidRPr="00DB1B1F" w:rsidRDefault="00DB1B1F" w:rsidP="00DB1B1F">
            <w:pPr>
              <w:rPr>
                <w:rFonts w:ascii="Calibri" w:eastAsia="Times New Roman" w:hAnsi="Calibri" w:cs="Calibri"/>
                <w:color w:val="000000"/>
                <w:sz w:val="22"/>
                <w:szCs w:val="22"/>
              </w:rPr>
            </w:pPr>
            <w:r w:rsidRPr="00EA23B2">
              <w:rPr>
                <w:rFonts w:ascii="Calibri" w:eastAsia="Times New Roman" w:hAnsi="Calibri" w:cs="Calibri"/>
                <w:color w:val="000000"/>
                <w:sz w:val="22"/>
                <w:szCs w:val="22"/>
                <w:highlight w:val="green"/>
              </w:rPr>
              <w:t>0.756152</w:t>
            </w:r>
          </w:p>
        </w:tc>
        <w:tc>
          <w:tcPr>
            <w:tcW w:w="1170" w:type="dxa"/>
            <w:shd w:val="clear" w:color="auto" w:fill="auto"/>
            <w:noWrap/>
            <w:vAlign w:val="bottom"/>
            <w:hideMark/>
          </w:tcPr>
          <w:p w14:paraId="4A8FF541"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3.456318</w:t>
            </w:r>
          </w:p>
        </w:tc>
        <w:tc>
          <w:tcPr>
            <w:tcW w:w="990" w:type="dxa"/>
            <w:shd w:val="clear" w:color="auto" w:fill="auto"/>
            <w:noWrap/>
            <w:vAlign w:val="bottom"/>
            <w:hideMark/>
          </w:tcPr>
          <w:p w14:paraId="0FC0A7BE"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0.41987</w:t>
            </w:r>
          </w:p>
        </w:tc>
        <w:tc>
          <w:tcPr>
            <w:tcW w:w="1170" w:type="dxa"/>
            <w:shd w:val="clear" w:color="auto" w:fill="auto"/>
            <w:noWrap/>
            <w:vAlign w:val="bottom"/>
            <w:hideMark/>
          </w:tcPr>
          <w:p w14:paraId="6CEFD16D" w14:textId="77777777" w:rsidR="00DB1B1F" w:rsidRPr="00DB1B1F" w:rsidRDefault="00DB1B1F" w:rsidP="00DB1B1F">
            <w:pPr>
              <w:rPr>
                <w:rFonts w:ascii="Calibri" w:eastAsia="Times New Roman" w:hAnsi="Calibri" w:cs="Calibri"/>
                <w:color w:val="000000"/>
                <w:sz w:val="22"/>
                <w:szCs w:val="22"/>
              </w:rPr>
            </w:pPr>
            <w:r w:rsidRPr="00EA23B2">
              <w:rPr>
                <w:rFonts w:ascii="Calibri" w:eastAsia="Times New Roman" w:hAnsi="Calibri" w:cs="Calibri"/>
                <w:color w:val="000000"/>
                <w:sz w:val="22"/>
                <w:szCs w:val="22"/>
                <w:highlight w:val="green"/>
              </w:rPr>
              <w:t>0.0209</w:t>
            </w:r>
          </w:p>
        </w:tc>
      </w:tr>
      <w:tr w:rsidR="00DB1B1F" w:rsidRPr="00DB1B1F" w14:paraId="5CFB3AEA" w14:textId="77777777" w:rsidTr="00EA23B2">
        <w:trPr>
          <w:trHeight w:val="290"/>
        </w:trPr>
        <w:tc>
          <w:tcPr>
            <w:tcW w:w="1440" w:type="dxa"/>
            <w:shd w:val="clear" w:color="auto" w:fill="auto"/>
            <w:noWrap/>
            <w:vAlign w:val="bottom"/>
            <w:hideMark/>
          </w:tcPr>
          <w:p w14:paraId="5476BF4E"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Holt-Winters</w:t>
            </w:r>
          </w:p>
        </w:tc>
        <w:tc>
          <w:tcPr>
            <w:tcW w:w="1260" w:type="dxa"/>
            <w:shd w:val="clear" w:color="auto" w:fill="auto"/>
            <w:noWrap/>
            <w:vAlign w:val="center"/>
            <w:hideMark/>
          </w:tcPr>
          <w:p w14:paraId="6A95F08B" w14:textId="77777777" w:rsidR="00DB1B1F" w:rsidRPr="00DB1B1F" w:rsidRDefault="00DB1B1F" w:rsidP="00DB1B1F">
            <w:pPr>
              <w:rPr>
                <w:rFonts w:ascii="Lucida Console" w:eastAsia="Times New Roman" w:hAnsi="Lucida Console" w:cs="Calibri"/>
                <w:color w:val="404040"/>
                <w:sz w:val="20"/>
                <w:szCs w:val="20"/>
              </w:rPr>
            </w:pPr>
            <w:r w:rsidRPr="00DB1B1F">
              <w:rPr>
                <w:rFonts w:ascii="Lucida Console" w:eastAsia="Times New Roman" w:hAnsi="Lucida Console" w:cs="Calibri"/>
                <w:color w:val="404040"/>
                <w:sz w:val="20"/>
                <w:szCs w:val="20"/>
              </w:rPr>
              <w:t>15175.03</w:t>
            </w:r>
          </w:p>
        </w:tc>
        <w:tc>
          <w:tcPr>
            <w:tcW w:w="1170" w:type="dxa"/>
            <w:shd w:val="clear" w:color="auto" w:fill="auto"/>
            <w:noWrap/>
            <w:vAlign w:val="bottom"/>
            <w:hideMark/>
          </w:tcPr>
          <w:p w14:paraId="153A0334"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123247.5</w:t>
            </w:r>
          </w:p>
        </w:tc>
        <w:tc>
          <w:tcPr>
            <w:tcW w:w="1080" w:type="dxa"/>
            <w:shd w:val="clear" w:color="auto" w:fill="auto"/>
            <w:noWrap/>
            <w:vAlign w:val="bottom"/>
            <w:hideMark/>
          </w:tcPr>
          <w:p w14:paraId="6D999B49"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95446.26</w:t>
            </w:r>
          </w:p>
        </w:tc>
        <w:tc>
          <w:tcPr>
            <w:tcW w:w="1080" w:type="dxa"/>
            <w:shd w:val="clear" w:color="auto" w:fill="auto"/>
            <w:noWrap/>
            <w:vAlign w:val="bottom"/>
            <w:hideMark/>
          </w:tcPr>
          <w:p w14:paraId="38E71E9B"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0.4461</w:t>
            </w:r>
          </w:p>
        </w:tc>
        <w:tc>
          <w:tcPr>
            <w:tcW w:w="1170" w:type="dxa"/>
            <w:shd w:val="clear" w:color="auto" w:fill="auto"/>
            <w:noWrap/>
            <w:vAlign w:val="bottom"/>
            <w:hideMark/>
          </w:tcPr>
          <w:p w14:paraId="158DE71E"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4.438431</w:t>
            </w:r>
          </w:p>
        </w:tc>
        <w:tc>
          <w:tcPr>
            <w:tcW w:w="990" w:type="dxa"/>
            <w:shd w:val="clear" w:color="auto" w:fill="auto"/>
            <w:noWrap/>
            <w:vAlign w:val="bottom"/>
            <w:hideMark/>
          </w:tcPr>
          <w:p w14:paraId="7FE83652"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0.55433</w:t>
            </w:r>
          </w:p>
        </w:tc>
        <w:tc>
          <w:tcPr>
            <w:tcW w:w="1170" w:type="dxa"/>
            <w:shd w:val="clear" w:color="auto" w:fill="auto"/>
            <w:noWrap/>
            <w:vAlign w:val="bottom"/>
            <w:hideMark/>
          </w:tcPr>
          <w:p w14:paraId="0A78F27C"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rPr>
              <w:t>0.20383</w:t>
            </w:r>
          </w:p>
        </w:tc>
      </w:tr>
      <w:tr w:rsidR="00DB1B1F" w:rsidRPr="00DB1B1F" w14:paraId="3F776F3E" w14:textId="77777777" w:rsidTr="00EA23B2">
        <w:trPr>
          <w:trHeight w:val="179"/>
        </w:trPr>
        <w:tc>
          <w:tcPr>
            <w:tcW w:w="1440" w:type="dxa"/>
            <w:shd w:val="clear" w:color="auto" w:fill="auto"/>
            <w:noWrap/>
            <w:vAlign w:val="bottom"/>
            <w:hideMark/>
          </w:tcPr>
          <w:p w14:paraId="2D1001DE" w14:textId="77777777" w:rsidR="00DB1B1F" w:rsidRPr="00DB1B1F" w:rsidRDefault="00DB1B1F" w:rsidP="00DB1B1F">
            <w:pPr>
              <w:rPr>
                <w:rFonts w:ascii="Calibri" w:eastAsia="Times New Roman" w:hAnsi="Calibri" w:cs="Calibri"/>
                <w:color w:val="000000"/>
                <w:sz w:val="22"/>
                <w:szCs w:val="22"/>
              </w:rPr>
            </w:pPr>
            <w:r w:rsidRPr="00DB1B1F">
              <w:rPr>
                <w:rFonts w:ascii="Calibri" w:eastAsia="Times New Roman" w:hAnsi="Calibri" w:cs="Calibri"/>
                <w:color w:val="000000"/>
                <w:sz w:val="22"/>
                <w:szCs w:val="22"/>
                <w:highlight w:val="green"/>
              </w:rPr>
              <w:t>Arima</w:t>
            </w:r>
          </w:p>
        </w:tc>
        <w:tc>
          <w:tcPr>
            <w:tcW w:w="1260" w:type="dxa"/>
            <w:shd w:val="clear" w:color="000000" w:fill="FFFFFF"/>
            <w:noWrap/>
            <w:vAlign w:val="center"/>
            <w:hideMark/>
          </w:tcPr>
          <w:p w14:paraId="5A2479D6" w14:textId="77777777" w:rsidR="00DB1B1F" w:rsidRPr="00DB1B1F" w:rsidRDefault="00DB1B1F" w:rsidP="00DB1B1F">
            <w:pPr>
              <w:rPr>
                <w:rFonts w:ascii="Lucida Console" w:eastAsia="Times New Roman" w:hAnsi="Lucida Console" w:cs="Calibri"/>
                <w:color w:val="404040"/>
                <w:sz w:val="20"/>
                <w:szCs w:val="20"/>
                <w:highlight w:val="green"/>
              </w:rPr>
            </w:pPr>
            <w:r w:rsidRPr="00DB1B1F">
              <w:rPr>
                <w:rFonts w:ascii="Lucida Console" w:eastAsia="Times New Roman" w:hAnsi="Lucida Console" w:cs="Calibri"/>
                <w:color w:val="404040"/>
                <w:sz w:val="20"/>
                <w:szCs w:val="20"/>
                <w:highlight w:val="green"/>
              </w:rPr>
              <w:t>186.607</w:t>
            </w:r>
          </w:p>
        </w:tc>
        <w:tc>
          <w:tcPr>
            <w:tcW w:w="1170" w:type="dxa"/>
            <w:shd w:val="clear" w:color="auto" w:fill="auto"/>
            <w:noWrap/>
            <w:vAlign w:val="bottom"/>
            <w:hideMark/>
          </w:tcPr>
          <w:p w14:paraId="4462FEED" w14:textId="77777777" w:rsidR="00DB1B1F" w:rsidRPr="00DB1B1F" w:rsidRDefault="00DB1B1F" w:rsidP="00DB1B1F">
            <w:pPr>
              <w:rPr>
                <w:rFonts w:ascii="Calibri" w:eastAsia="Times New Roman" w:hAnsi="Calibri" w:cs="Calibri"/>
                <w:color w:val="000000"/>
                <w:sz w:val="22"/>
                <w:szCs w:val="22"/>
                <w:highlight w:val="green"/>
              </w:rPr>
            </w:pPr>
            <w:r w:rsidRPr="00DB1B1F">
              <w:rPr>
                <w:rFonts w:ascii="Calibri" w:eastAsia="Times New Roman" w:hAnsi="Calibri" w:cs="Calibri"/>
                <w:color w:val="000000"/>
                <w:sz w:val="22"/>
                <w:szCs w:val="22"/>
                <w:highlight w:val="green"/>
              </w:rPr>
              <w:t>93373.77</w:t>
            </w:r>
          </w:p>
        </w:tc>
        <w:tc>
          <w:tcPr>
            <w:tcW w:w="1080" w:type="dxa"/>
            <w:shd w:val="clear" w:color="auto" w:fill="auto"/>
            <w:noWrap/>
            <w:vAlign w:val="bottom"/>
            <w:hideMark/>
          </w:tcPr>
          <w:p w14:paraId="24DAB16D" w14:textId="77777777" w:rsidR="00DB1B1F" w:rsidRPr="00DB1B1F" w:rsidRDefault="00DB1B1F" w:rsidP="00DB1B1F">
            <w:pPr>
              <w:rPr>
                <w:rFonts w:ascii="Calibri" w:eastAsia="Times New Roman" w:hAnsi="Calibri" w:cs="Calibri"/>
                <w:color w:val="000000"/>
                <w:sz w:val="22"/>
                <w:szCs w:val="22"/>
                <w:highlight w:val="green"/>
              </w:rPr>
            </w:pPr>
            <w:r w:rsidRPr="00DB1B1F">
              <w:rPr>
                <w:rFonts w:ascii="Calibri" w:eastAsia="Times New Roman" w:hAnsi="Calibri" w:cs="Calibri"/>
                <w:color w:val="000000"/>
                <w:sz w:val="22"/>
                <w:szCs w:val="22"/>
                <w:highlight w:val="green"/>
              </w:rPr>
              <w:t>70007.5</w:t>
            </w:r>
          </w:p>
        </w:tc>
        <w:tc>
          <w:tcPr>
            <w:tcW w:w="1080" w:type="dxa"/>
            <w:shd w:val="clear" w:color="auto" w:fill="auto"/>
            <w:noWrap/>
            <w:vAlign w:val="bottom"/>
            <w:hideMark/>
          </w:tcPr>
          <w:p w14:paraId="74D56894" w14:textId="77777777" w:rsidR="00DB1B1F" w:rsidRPr="00DB1B1F" w:rsidRDefault="00DB1B1F" w:rsidP="00DB1B1F">
            <w:pPr>
              <w:rPr>
                <w:rFonts w:ascii="Calibri" w:eastAsia="Times New Roman" w:hAnsi="Calibri" w:cs="Calibri"/>
                <w:color w:val="000000"/>
                <w:sz w:val="22"/>
                <w:szCs w:val="22"/>
                <w:highlight w:val="green"/>
              </w:rPr>
            </w:pPr>
            <w:r w:rsidRPr="00EA23B2">
              <w:rPr>
                <w:rFonts w:ascii="Calibri" w:eastAsia="Times New Roman" w:hAnsi="Calibri" w:cs="Calibri"/>
                <w:color w:val="000000"/>
                <w:sz w:val="22"/>
                <w:szCs w:val="22"/>
              </w:rPr>
              <w:t>-0.08475</w:t>
            </w:r>
          </w:p>
        </w:tc>
        <w:tc>
          <w:tcPr>
            <w:tcW w:w="1170" w:type="dxa"/>
            <w:shd w:val="clear" w:color="auto" w:fill="auto"/>
            <w:noWrap/>
            <w:vAlign w:val="bottom"/>
            <w:hideMark/>
          </w:tcPr>
          <w:p w14:paraId="3A19E8A2" w14:textId="77777777" w:rsidR="00DB1B1F" w:rsidRPr="00DB1B1F" w:rsidRDefault="00DB1B1F" w:rsidP="00DB1B1F">
            <w:pPr>
              <w:rPr>
                <w:rFonts w:ascii="Calibri" w:eastAsia="Times New Roman" w:hAnsi="Calibri" w:cs="Calibri"/>
                <w:color w:val="000000"/>
                <w:sz w:val="22"/>
                <w:szCs w:val="22"/>
                <w:highlight w:val="green"/>
              </w:rPr>
            </w:pPr>
            <w:r w:rsidRPr="00DB1B1F">
              <w:rPr>
                <w:rFonts w:ascii="Calibri" w:eastAsia="Times New Roman" w:hAnsi="Calibri" w:cs="Calibri"/>
                <w:color w:val="000000"/>
                <w:sz w:val="22"/>
                <w:szCs w:val="22"/>
                <w:highlight w:val="green"/>
              </w:rPr>
              <w:t>3.192901</w:t>
            </w:r>
          </w:p>
        </w:tc>
        <w:tc>
          <w:tcPr>
            <w:tcW w:w="990" w:type="dxa"/>
            <w:shd w:val="clear" w:color="auto" w:fill="auto"/>
            <w:noWrap/>
            <w:vAlign w:val="bottom"/>
            <w:hideMark/>
          </w:tcPr>
          <w:p w14:paraId="0EFE53DD" w14:textId="77777777" w:rsidR="00DB1B1F" w:rsidRPr="00DB1B1F" w:rsidRDefault="00DB1B1F" w:rsidP="00DB1B1F">
            <w:pPr>
              <w:rPr>
                <w:rFonts w:ascii="Calibri" w:eastAsia="Times New Roman" w:hAnsi="Calibri" w:cs="Calibri"/>
                <w:color w:val="000000"/>
                <w:sz w:val="22"/>
                <w:szCs w:val="22"/>
                <w:highlight w:val="green"/>
              </w:rPr>
            </w:pPr>
            <w:r w:rsidRPr="00DB1B1F">
              <w:rPr>
                <w:rFonts w:ascii="Calibri" w:eastAsia="Times New Roman" w:hAnsi="Calibri" w:cs="Calibri"/>
                <w:color w:val="000000"/>
                <w:sz w:val="22"/>
                <w:szCs w:val="22"/>
                <w:highlight w:val="green"/>
              </w:rPr>
              <w:t>0.40658</w:t>
            </w:r>
          </w:p>
        </w:tc>
        <w:tc>
          <w:tcPr>
            <w:tcW w:w="1170" w:type="dxa"/>
            <w:shd w:val="clear" w:color="auto" w:fill="auto"/>
            <w:noWrap/>
            <w:vAlign w:val="bottom"/>
            <w:hideMark/>
          </w:tcPr>
          <w:p w14:paraId="4DE403ED" w14:textId="77777777" w:rsidR="00DB1B1F" w:rsidRPr="00DB1B1F" w:rsidRDefault="00DB1B1F" w:rsidP="00DB1B1F">
            <w:pPr>
              <w:rPr>
                <w:rFonts w:ascii="Calibri" w:eastAsia="Times New Roman" w:hAnsi="Calibri" w:cs="Calibri"/>
                <w:color w:val="000000"/>
                <w:sz w:val="22"/>
                <w:szCs w:val="22"/>
                <w:highlight w:val="green"/>
              </w:rPr>
            </w:pPr>
            <w:r w:rsidRPr="00EA23B2">
              <w:rPr>
                <w:rFonts w:ascii="Calibri" w:eastAsia="Times New Roman" w:hAnsi="Calibri" w:cs="Calibri"/>
                <w:color w:val="000000"/>
                <w:sz w:val="22"/>
                <w:szCs w:val="22"/>
              </w:rPr>
              <w:t>-0.00709</w:t>
            </w:r>
          </w:p>
        </w:tc>
      </w:tr>
    </w:tbl>
    <w:p w14:paraId="39A223B5" w14:textId="37E5B513" w:rsidR="00DB1B1F" w:rsidRDefault="00DB1B1F" w:rsidP="00DB1B1F"/>
    <w:p w14:paraId="7B7F276B" w14:textId="313D5D56" w:rsidR="009C2226" w:rsidRDefault="009C2226" w:rsidP="009C2226">
      <w:pPr>
        <w:pStyle w:val="ListParagraph"/>
        <w:numPr>
          <w:ilvl w:val="0"/>
          <w:numId w:val="3"/>
        </w:numPr>
      </w:pPr>
      <w:r>
        <w:t xml:space="preserve">Separately define each forecast method and why it is useful. Show the best and worst forecast method for each of the accuracy measures. </w:t>
      </w:r>
    </w:p>
    <w:p w14:paraId="1A3279CC" w14:textId="77777777" w:rsidR="00EA23B2" w:rsidRDefault="00EA23B2" w:rsidP="00EA23B2">
      <w:pPr>
        <w:pStyle w:val="ListParagraph"/>
      </w:pPr>
    </w:p>
    <w:p w14:paraId="1434AD91" w14:textId="2D693075" w:rsidR="00136DAB" w:rsidRPr="00EA23B2" w:rsidRDefault="00136DAB" w:rsidP="00EA23B2">
      <w:pPr>
        <w:pStyle w:val="ListParagraph"/>
        <w:numPr>
          <w:ilvl w:val="0"/>
          <w:numId w:val="11"/>
        </w:numPr>
        <w:jc w:val="both"/>
        <w:rPr>
          <w:rFonts w:ascii="Verdana" w:eastAsia="Times New Roman" w:hAnsi="Verdana" w:cs="Calibri"/>
          <w:color w:val="000000"/>
          <w:sz w:val="20"/>
          <w:szCs w:val="20"/>
        </w:rPr>
      </w:pPr>
      <w:r w:rsidRPr="00EA23B2">
        <w:rPr>
          <w:rFonts w:ascii="Verdana" w:eastAsia="Times New Roman" w:hAnsi="Verdana" w:cs="Calibri"/>
          <w:color w:val="000000"/>
          <w:sz w:val="20"/>
          <w:szCs w:val="20"/>
        </w:rPr>
        <w:t>Naïve Forecast: Naïve models are often used when no trend is apparent in the data. They are descriptive techniques which generate only a point estimate for the forecast, not a confidence interval reflecting a range of values and an associated level of confidence</w:t>
      </w:r>
    </w:p>
    <w:p w14:paraId="43F35DA1" w14:textId="77777777" w:rsidR="00136DAB" w:rsidRPr="00EA23B2" w:rsidRDefault="00136DAB" w:rsidP="00136DAB">
      <w:pPr>
        <w:jc w:val="both"/>
        <w:rPr>
          <w:rFonts w:ascii="Verdana" w:eastAsia="Times New Roman" w:hAnsi="Verdana" w:cs="Calibri"/>
          <w:color w:val="000000"/>
          <w:sz w:val="20"/>
          <w:szCs w:val="20"/>
        </w:rPr>
      </w:pPr>
    </w:p>
    <w:p w14:paraId="6A5BCE0A" w14:textId="2D0D9561" w:rsidR="00136DAB" w:rsidRPr="00EA23B2" w:rsidRDefault="00136DAB" w:rsidP="00EA23B2">
      <w:pPr>
        <w:pStyle w:val="ListParagraph"/>
        <w:numPr>
          <w:ilvl w:val="0"/>
          <w:numId w:val="11"/>
        </w:numPr>
        <w:jc w:val="both"/>
        <w:rPr>
          <w:rFonts w:ascii="Verdana" w:eastAsia="Times New Roman" w:hAnsi="Verdana" w:cs="Calibri"/>
          <w:color w:val="000000"/>
          <w:sz w:val="20"/>
          <w:szCs w:val="20"/>
        </w:rPr>
      </w:pPr>
      <w:r w:rsidRPr="00EA23B2">
        <w:rPr>
          <w:rFonts w:ascii="Verdana" w:eastAsia="Times New Roman" w:hAnsi="Verdana" w:cs="Calibri"/>
          <w:color w:val="000000"/>
          <w:sz w:val="20"/>
          <w:szCs w:val="20"/>
        </w:rPr>
        <w:t>Simple Smoothing: In simple smoothing model we use a series of decreasing weights, giving the most weight to the most recent observation. Unlike the moving average model every data point, not just the last N data points, gets a weight, with more recent points getting more weight and the weights decreasing (geometrically) with increasing age of the data, as we move back in time.</w:t>
      </w:r>
    </w:p>
    <w:p w14:paraId="393D181B" w14:textId="77777777" w:rsidR="00EA23B2" w:rsidRPr="00EA23B2" w:rsidRDefault="00EA23B2" w:rsidP="00EA23B2">
      <w:pPr>
        <w:pStyle w:val="ListParagraph"/>
        <w:rPr>
          <w:rFonts w:ascii="Verdana" w:eastAsia="Times New Roman" w:hAnsi="Verdana" w:cs="Calibri"/>
          <w:color w:val="000000"/>
          <w:sz w:val="20"/>
          <w:szCs w:val="20"/>
        </w:rPr>
      </w:pPr>
    </w:p>
    <w:p w14:paraId="10171432" w14:textId="62D3A2CD" w:rsidR="00136DAB" w:rsidRPr="00EA23B2" w:rsidRDefault="00136DAB" w:rsidP="00EA23B2">
      <w:pPr>
        <w:pStyle w:val="ListParagraph"/>
        <w:numPr>
          <w:ilvl w:val="0"/>
          <w:numId w:val="11"/>
        </w:numPr>
        <w:jc w:val="both"/>
        <w:rPr>
          <w:rFonts w:ascii="Verdana" w:eastAsia="Times New Roman" w:hAnsi="Verdana" w:cs="Calibri"/>
          <w:color w:val="000000"/>
          <w:sz w:val="20"/>
          <w:szCs w:val="20"/>
        </w:rPr>
      </w:pPr>
      <w:r w:rsidRPr="00EA23B2">
        <w:rPr>
          <w:rFonts w:ascii="Verdana" w:eastAsia="Times New Roman" w:hAnsi="Verdana" w:cs="Calibri"/>
          <w:color w:val="000000"/>
          <w:sz w:val="20"/>
          <w:szCs w:val="20"/>
        </w:rPr>
        <w:lastRenderedPageBreak/>
        <w:t>Holts Winter: It is appropriate when there is a trend in data. It is also known as double exponential smoothing.</w:t>
      </w:r>
    </w:p>
    <w:p w14:paraId="12D027CF" w14:textId="481AA009" w:rsidR="00DB1B1F" w:rsidRPr="00EA23B2" w:rsidRDefault="00DB1B1F" w:rsidP="00EA23B2">
      <w:pPr>
        <w:rPr>
          <w:rFonts w:ascii="Verdana" w:eastAsia="Times New Roman" w:hAnsi="Verdana"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2DE00C" w14:textId="44FC4613" w:rsidR="00136DAB" w:rsidRPr="00EA23B2" w:rsidRDefault="00136DAB" w:rsidP="00EA23B2">
      <w:pPr>
        <w:pStyle w:val="ListParagraph"/>
        <w:numPr>
          <w:ilvl w:val="0"/>
          <w:numId w:val="11"/>
        </w:numPr>
        <w:rPr>
          <w:rFonts w:ascii="Verdana" w:hAnsi="Verdana"/>
          <w:sz w:val="20"/>
          <w:szCs w:val="20"/>
        </w:rPr>
      </w:pPr>
      <w:r w:rsidRPr="00EA23B2">
        <w:rPr>
          <w:rFonts w:ascii="Verdana" w:hAnsi="Verdana"/>
          <w:sz w:val="20"/>
          <w:szCs w:val="20"/>
        </w:rPr>
        <w:t xml:space="preserve">Ets </w:t>
      </w:r>
      <w:r w:rsidR="00EA23B2">
        <w:rPr>
          <w:rFonts w:ascii="Verdana" w:hAnsi="Verdana"/>
          <w:sz w:val="20"/>
          <w:szCs w:val="20"/>
        </w:rPr>
        <w:t xml:space="preserve">takes care of the seasonality in the data, it </w:t>
      </w:r>
      <w:r w:rsidR="00EA23B2" w:rsidRPr="00EA23B2">
        <w:rPr>
          <w:rFonts w:ascii="Verdana" w:hAnsi="Verdana"/>
          <w:sz w:val="20"/>
          <w:szCs w:val="20"/>
        </w:rPr>
        <w:t xml:space="preserve">also </w:t>
      </w:r>
      <w:r w:rsidRPr="00EA23B2">
        <w:rPr>
          <w:rFonts w:ascii="Verdana" w:hAnsi="Verdana"/>
          <w:sz w:val="20"/>
          <w:szCs w:val="20"/>
        </w:rPr>
        <w:t xml:space="preserve">seems to be </w:t>
      </w:r>
      <w:r w:rsidR="00EA23B2" w:rsidRPr="00EA23B2">
        <w:rPr>
          <w:rFonts w:ascii="Verdana" w:hAnsi="Verdana"/>
          <w:sz w:val="20"/>
          <w:szCs w:val="20"/>
        </w:rPr>
        <w:t>fair</w:t>
      </w:r>
      <w:r w:rsidRPr="00EA23B2">
        <w:rPr>
          <w:rFonts w:ascii="Verdana" w:hAnsi="Verdana"/>
          <w:sz w:val="20"/>
          <w:szCs w:val="20"/>
        </w:rPr>
        <w:t xml:space="preserve"> forecasting method as highlighted in the t</w:t>
      </w:r>
      <w:r w:rsidR="00EA23B2" w:rsidRPr="00EA23B2">
        <w:rPr>
          <w:rFonts w:ascii="Verdana" w:hAnsi="Verdana"/>
          <w:sz w:val="20"/>
          <w:szCs w:val="20"/>
        </w:rPr>
        <w:t>able able as it has least value</w:t>
      </w:r>
      <w:r w:rsidRPr="00EA23B2">
        <w:rPr>
          <w:rFonts w:ascii="Verdana" w:hAnsi="Verdana"/>
          <w:sz w:val="20"/>
          <w:szCs w:val="20"/>
        </w:rPr>
        <w:t xml:space="preserve"> for</w:t>
      </w:r>
      <w:r w:rsidR="00EA23B2" w:rsidRPr="00EA23B2">
        <w:rPr>
          <w:rFonts w:ascii="Verdana" w:hAnsi="Verdana"/>
          <w:sz w:val="20"/>
          <w:szCs w:val="20"/>
        </w:rPr>
        <w:t xml:space="preserve"> MPE</w:t>
      </w:r>
      <w:r w:rsidRPr="00EA23B2">
        <w:rPr>
          <w:rFonts w:ascii="Verdana" w:hAnsi="Verdana"/>
          <w:sz w:val="20"/>
          <w:szCs w:val="20"/>
        </w:rPr>
        <w:t>.</w:t>
      </w:r>
    </w:p>
    <w:p w14:paraId="550886DF" w14:textId="77777777" w:rsidR="00136DAB" w:rsidRDefault="00136DAB" w:rsidP="00136DAB">
      <w:pPr>
        <w:pStyle w:val="ListParagraph"/>
      </w:pPr>
    </w:p>
    <w:p w14:paraId="1E7C0797" w14:textId="06AB90EA" w:rsidR="00136DAB" w:rsidRPr="00EA23B2" w:rsidRDefault="00DB1B1F" w:rsidP="00EA23B2">
      <w:pPr>
        <w:pStyle w:val="ListParagraph"/>
        <w:numPr>
          <w:ilvl w:val="0"/>
          <w:numId w:val="11"/>
        </w:numPr>
        <w:jc w:val="both"/>
        <w:rPr>
          <w:rFonts w:ascii="Verdana" w:hAnsi="Verdana"/>
          <w:sz w:val="20"/>
          <w:szCs w:val="20"/>
          <w:lang w:val="en"/>
        </w:rPr>
      </w:pPr>
      <w:r w:rsidRPr="00EA23B2">
        <w:rPr>
          <w:rFonts w:ascii="Verdana" w:hAnsi="Verdana"/>
          <w:sz w:val="20"/>
          <w:szCs w:val="20"/>
          <w:lang w:val="en"/>
        </w:rPr>
        <w:t>Non-seasonal ARIMA models are generally denoted ARIMA(</w:t>
      </w:r>
      <w:r w:rsidRPr="00EA23B2">
        <w:rPr>
          <w:rFonts w:ascii="Verdana" w:hAnsi="Verdana"/>
          <w:i/>
          <w:iCs/>
          <w:sz w:val="20"/>
          <w:szCs w:val="20"/>
          <w:lang w:val="en"/>
        </w:rPr>
        <w:t>p</w:t>
      </w:r>
      <w:r w:rsidRPr="00EA23B2">
        <w:rPr>
          <w:rFonts w:ascii="Verdana" w:hAnsi="Verdana"/>
          <w:sz w:val="20"/>
          <w:szCs w:val="20"/>
          <w:lang w:val="en"/>
        </w:rPr>
        <w:t>,</w:t>
      </w:r>
      <w:r w:rsidRPr="00EA23B2">
        <w:rPr>
          <w:rFonts w:ascii="Verdana" w:hAnsi="Verdana"/>
          <w:i/>
          <w:iCs/>
          <w:sz w:val="20"/>
          <w:szCs w:val="20"/>
          <w:lang w:val="en"/>
        </w:rPr>
        <w:t>d</w:t>
      </w:r>
      <w:r w:rsidRPr="00EA23B2">
        <w:rPr>
          <w:rFonts w:ascii="Verdana" w:hAnsi="Verdana"/>
          <w:sz w:val="20"/>
          <w:szCs w:val="20"/>
          <w:lang w:val="en"/>
        </w:rPr>
        <w:t>,</w:t>
      </w:r>
      <w:r w:rsidRPr="00EA23B2">
        <w:rPr>
          <w:rFonts w:ascii="Verdana" w:hAnsi="Verdana"/>
          <w:i/>
          <w:iCs/>
          <w:sz w:val="20"/>
          <w:szCs w:val="20"/>
          <w:lang w:val="en"/>
        </w:rPr>
        <w:t>q</w:t>
      </w:r>
      <w:r w:rsidRPr="00EA23B2">
        <w:rPr>
          <w:rFonts w:ascii="Verdana" w:hAnsi="Verdana"/>
          <w:sz w:val="20"/>
          <w:szCs w:val="20"/>
          <w:lang w:val="en"/>
        </w:rPr>
        <w:t xml:space="preserve">) where </w:t>
      </w:r>
      <w:hyperlink r:id="rId62" w:tooltip="Parameter" w:history="1">
        <w:r w:rsidRPr="00EA23B2">
          <w:rPr>
            <w:rStyle w:val="Hyperlink"/>
            <w:rFonts w:ascii="Verdana" w:hAnsi="Verdana"/>
            <w:sz w:val="20"/>
            <w:szCs w:val="20"/>
            <w:lang w:val="en"/>
          </w:rPr>
          <w:t>parameters</w:t>
        </w:r>
      </w:hyperlink>
      <w:r w:rsidRPr="00EA23B2">
        <w:rPr>
          <w:rFonts w:ascii="Verdana" w:hAnsi="Verdana"/>
          <w:sz w:val="20"/>
          <w:szCs w:val="20"/>
          <w:lang w:val="en"/>
        </w:rPr>
        <w:t xml:space="preserve"> </w:t>
      </w:r>
      <w:r w:rsidRPr="00EA23B2">
        <w:rPr>
          <w:rFonts w:ascii="Verdana" w:hAnsi="Verdana"/>
          <w:i/>
          <w:iCs/>
          <w:sz w:val="20"/>
          <w:szCs w:val="20"/>
          <w:lang w:val="en"/>
        </w:rPr>
        <w:t>p</w:t>
      </w:r>
      <w:r w:rsidRPr="00EA23B2">
        <w:rPr>
          <w:rFonts w:ascii="Verdana" w:hAnsi="Verdana"/>
          <w:sz w:val="20"/>
          <w:szCs w:val="20"/>
          <w:lang w:val="en"/>
        </w:rPr>
        <w:t xml:space="preserve">, </w:t>
      </w:r>
      <w:r w:rsidRPr="00EA23B2">
        <w:rPr>
          <w:rFonts w:ascii="Verdana" w:hAnsi="Verdana"/>
          <w:i/>
          <w:iCs/>
          <w:sz w:val="20"/>
          <w:szCs w:val="20"/>
          <w:lang w:val="en"/>
        </w:rPr>
        <w:t>d</w:t>
      </w:r>
      <w:r w:rsidRPr="00EA23B2">
        <w:rPr>
          <w:rFonts w:ascii="Verdana" w:hAnsi="Verdana"/>
          <w:sz w:val="20"/>
          <w:szCs w:val="20"/>
          <w:lang w:val="en"/>
        </w:rPr>
        <w:t xml:space="preserve">, and </w:t>
      </w:r>
      <w:r w:rsidRPr="00EA23B2">
        <w:rPr>
          <w:rFonts w:ascii="Verdana" w:hAnsi="Verdana"/>
          <w:i/>
          <w:iCs/>
          <w:sz w:val="20"/>
          <w:szCs w:val="20"/>
          <w:lang w:val="en"/>
        </w:rPr>
        <w:t>q</w:t>
      </w:r>
      <w:r w:rsidRPr="00EA23B2">
        <w:rPr>
          <w:rFonts w:ascii="Verdana" w:hAnsi="Verdana"/>
          <w:sz w:val="20"/>
          <w:szCs w:val="20"/>
          <w:lang w:val="en"/>
        </w:rPr>
        <w:t xml:space="preserve"> are non-negative integers, </w:t>
      </w:r>
      <w:r w:rsidRPr="00EA23B2">
        <w:rPr>
          <w:rFonts w:ascii="Verdana" w:hAnsi="Verdana"/>
          <w:i/>
          <w:iCs/>
          <w:sz w:val="20"/>
          <w:szCs w:val="20"/>
          <w:lang w:val="en"/>
        </w:rPr>
        <w:t>p</w:t>
      </w:r>
      <w:r w:rsidRPr="00EA23B2">
        <w:rPr>
          <w:rFonts w:ascii="Verdana" w:hAnsi="Verdana"/>
          <w:sz w:val="20"/>
          <w:szCs w:val="20"/>
          <w:lang w:val="en"/>
        </w:rPr>
        <w:t xml:space="preserve"> is the order (number of time lags) of the </w:t>
      </w:r>
      <w:hyperlink r:id="rId63" w:tooltip="Autoregressive model" w:history="1">
        <w:r w:rsidRPr="00EA23B2">
          <w:rPr>
            <w:rStyle w:val="Hyperlink"/>
            <w:rFonts w:ascii="Verdana" w:hAnsi="Verdana"/>
            <w:sz w:val="20"/>
            <w:szCs w:val="20"/>
            <w:lang w:val="en"/>
          </w:rPr>
          <w:t>autoregressive model</w:t>
        </w:r>
      </w:hyperlink>
      <w:r w:rsidRPr="00EA23B2">
        <w:rPr>
          <w:rFonts w:ascii="Verdana" w:hAnsi="Verdana"/>
          <w:sz w:val="20"/>
          <w:szCs w:val="20"/>
          <w:lang w:val="en"/>
        </w:rPr>
        <w:t xml:space="preserve">, </w:t>
      </w:r>
      <w:r w:rsidRPr="00EA23B2">
        <w:rPr>
          <w:rFonts w:ascii="Verdana" w:hAnsi="Verdana"/>
          <w:i/>
          <w:iCs/>
          <w:sz w:val="20"/>
          <w:szCs w:val="20"/>
          <w:lang w:val="en"/>
        </w:rPr>
        <w:t>d</w:t>
      </w:r>
      <w:r w:rsidRPr="00EA23B2">
        <w:rPr>
          <w:rFonts w:ascii="Verdana" w:hAnsi="Verdana"/>
          <w:sz w:val="20"/>
          <w:szCs w:val="20"/>
          <w:lang w:val="en"/>
        </w:rPr>
        <w:t xml:space="preserve"> is the degree of differencing (the number of times the data have had past values subtracted), and </w:t>
      </w:r>
      <w:r w:rsidRPr="00EA23B2">
        <w:rPr>
          <w:rFonts w:ascii="Verdana" w:hAnsi="Verdana"/>
          <w:i/>
          <w:iCs/>
          <w:sz w:val="20"/>
          <w:szCs w:val="20"/>
          <w:lang w:val="en"/>
        </w:rPr>
        <w:t>q</w:t>
      </w:r>
      <w:r w:rsidRPr="00EA23B2">
        <w:rPr>
          <w:rFonts w:ascii="Verdana" w:hAnsi="Verdana"/>
          <w:sz w:val="20"/>
          <w:szCs w:val="20"/>
          <w:lang w:val="en"/>
        </w:rPr>
        <w:t xml:space="preserve"> is the order of the </w:t>
      </w:r>
      <w:hyperlink r:id="rId64" w:tooltip="Moving-average model" w:history="1">
        <w:r w:rsidRPr="00EA23B2">
          <w:rPr>
            <w:rStyle w:val="Hyperlink"/>
            <w:rFonts w:ascii="Verdana" w:hAnsi="Verdana"/>
            <w:sz w:val="20"/>
            <w:szCs w:val="20"/>
            <w:lang w:val="en"/>
          </w:rPr>
          <w:t>moving-average model</w:t>
        </w:r>
      </w:hyperlink>
      <w:r w:rsidRPr="00EA23B2">
        <w:rPr>
          <w:rFonts w:ascii="Verdana" w:hAnsi="Verdana"/>
          <w:sz w:val="20"/>
          <w:szCs w:val="20"/>
          <w:lang w:val="en"/>
        </w:rPr>
        <w:t>. Seasonal ARIMA models are usually denoted ARIMA(</w:t>
      </w:r>
      <w:r w:rsidRPr="00EA23B2">
        <w:rPr>
          <w:rFonts w:ascii="Verdana" w:hAnsi="Verdana"/>
          <w:i/>
          <w:iCs/>
          <w:sz w:val="20"/>
          <w:szCs w:val="20"/>
          <w:lang w:val="en"/>
        </w:rPr>
        <w:t>p</w:t>
      </w:r>
      <w:r w:rsidRPr="00EA23B2">
        <w:rPr>
          <w:rFonts w:ascii="Verdana" w:hAnsi="Verdana"/>
          <w:sz w:val="20"/>
          <w:szCs w:val="20"/>
          <w:lang w:val="en"/>
        </w:rPr>
        <w:t>,</w:t>
      </w:r>
      <w:r w:rsidRPr="00EA23B2">
        <w:rPr>
          <w:rFonts w:ascii="Verdana" w:hAnsi="Verdana"/>
          <w:i/>
          <w:iCs/>
          <w:sz w:val="20"/>
          <w:szCs w:val="20"/>
          <w:lang w:val="en"/>
        </w:rPr>
        <w:t>d</w:t>
      </w:r>
      <w:r w:rsidRPr="00EA23B2">
        <w:rPr>
          <w:rFonts w:ascii="Verdana" w:hAnsi="Verdana"/>
          <w:sz w:val="20"/>
          <w:szCs w:val="20"/>
          <w:lang w:val="en"/>
        </w:rPr>
        <w:t>,</w:t>
      </w:r>
      <w:r w:rsidRPr="00EA23B2">
        <w:rPr>
          <w:rFonts w:ascii="Verdana" w:hAnsi="Verdana"/>
          <w:i/>
          <w:iCs/>
          <w:sz w:val="20"/>
          <w:szCs w:val="20"/>
          <w:lang w:val="en"/>
        </w:rPr>
        <w:t>q</w:t>
      </w:r>
      <w:r w:rsidRPr="00EA23B2">
        <w:rPr>
          <w:rFonts w:ascii="Verdana" w:hAnsi="Verdana"/>
          <w:sz w:val="20"/>
          <w:szCs w:val="20"/>
          <w:lang w:val="en"/>
        </w:rPr>
        <w:t>)(</w:t>
      </w:r>
      <w:r w:rsidRPr="00EA23B2">
        <w:rPr>
          <w:rFonts w:ascii="Verdana" w:hAnsi="Verdana"/>
          <w:i/>
          <w:iCs/>
          <w:sz w:val="20"/>
          <w:szCs w:val="20"/>
          <w:lang w:val="en"/>
        </w:rPr>
        <w:t>P</w:t>
      </w:r>
      <w:r w:rsidRPr="00EA23B2">
        <w:rPr>
          <w:rFonts w:ascii="Verdana" w:hAnsi="Verdana"/>
          <w:sz w:val="20"/>
          <w:szCs w:val="20"/>
          <w:lang w:val="en"/>
        </w:rPr>
        <w:t>,</w:t>
      </w:r>
      <w:r w:rsidRPr="00EA23B2">
        <w:rPr>
          <w:rFonts w:ascii="Verdana" w:hAnsi="Verdana"/>
          <w:i/>
          <w:iCs/>
          <w:sz w:val="20"/>
          <w:szCs w:val="20"/>
          <w:lang w:val="en"/>
        </w:rPr>
        <w:t>D</w:t>
      </w:r>
      <w:r w:rsidRPr="00EA23B2">
        <w:rPr>
          <w:rFonts w:ascii="Verdana" w:hAnsi="Verdana"/>
          <w:sz w:val="20"/>
          <w:szCs w:val="20"/>
          <w:lang w:val="en"/>
        </w:rPr>
        <w:t>,</w:t>
      </w:r>
      <w:r w:rsidRPr="00EA23B2">
        <w:rPr>
          <w:rFonts w:ascii="Verdana" w:hAnsi="Verdana"/>
          <w:i/>
          <w:iCs/>
          <w:sz w:val="20"/>
          <w:szCs w:val="20"/>
          <w:lang w:val="en"/>
        </w:rPr>
        <w:t>Q</w:t>
      </w:r>
      <w:r w:rsidRPr="00EA23B2">
        <w:rPr>
          <w:rFonts w:ascii="Verdana" w:hAnsi="Verdana"/>
          <w:sz w:val="20"/>
          <w:szCs w:val="20"/>
          <w:lang w:val="en"/>
        </w:rPr>
        <w:t>)</w:t>
      </w:r>
      <w:r w:rsidRPr="00EA23B2">
        <w:rPr>
          <w:rFonts w:ascii="Verdana" w:hAnsi="Verdana"/>
          <w:i/>
          <w:iCs/>
          <w:sz w:val="20"/>
          <w:szCs w:val="20"/>
          <w:vertAlign w:val="subscript"/>
          <w:lang w:val="en"/>
        </w:rPr>
        <w:t>m</w:t>
      </w:r>
      <w:r w:rsidRPr="00EA23B2">
        <w:rPr>
          <w:rFonts w:ascii="Verdana" w:hAnsi="Verdana"/>
          <w:sz w:val="20"/>
          <w:szCs w:val="20"/>
          <w:lang w:val="en"/>
        </w:rPr>
        <w:t xml:space="preserve">, where </w:t>
      </w:r>
      <w:r w:rsidRPr="00EA23B2">
        <w:rPr>
          <w:rFonts w:ascii="Verdana" w:hAnsi="Verdana"/>
          <w:i/>
          <w:iCs/>
          <w:sz w:val="20"/>
          <w:szCs w:val="20"/>
          <w:lang w:val="en"/>
        </w:rPr>
        <w:t>m</w:t>
      </w:r>
      <w:r w:rsidRPr="00EA23B2">
        <w:rPr>
          <w:rFonts w:ascii="Verdana" w:hAnsi="Verdana"/>
          <w:sz w:val="20"/>
          <w:szCs w:val="20"/>
          <w:lang w:val="en"/>
        </w:rPr>
        <w:t xml:space="preserve"> refers to the number of periods in each season, and the uppercase </w:t>
      </w:r>
      <w:r w:rsidRPr="00EA23B2">
        <w:rPr>
          <w:rFonts w:ascii="Verdana" w:hAnsi="Verdana"/>
          <w:i/>
          <w:iCs/>
          <w:sz w:val="20"/>
          <w:szCs w:val="20"/>
          <w:lang w:val="en"/>
        </w:rPr>
        <w:t>P</w:t>
      </w:r>
      <w:r w:rsidRPr="00EA23B2">
        <w:rPr>
          <w:rFonts w:ascii="Verdana" w:hAnsi="Verdana"/>
          <w:sz w:val="20"/>
          <w:szCs w:val="20"/>
          <w:lang w:val="en"/>
        </w:rPr>
        <w:t>,</w:t>
      </w:r>
      <w:r w:rsidRPr="00EA23B2">
        <w:rPr>
          <w:rFonts w:ascii="Verdana" w:hAnsi="Verdana"/>
          <w:i/>
          <w:iCs/>
          <w:sz w:val="20"/>
          <w:szCs w:val="20"/>
          <w:lang w:val="en"/>
        </w:rPr>
        <w:t>D</w:t>
      </w:r>
      <w:r w:rsidRPr="00EA23B2">
        <w:rPr>
          <w:rFonts w:ascii="Verdana" w:hAnsi="Verdana"/>
          <w:sz w:val="20"/>
          <w:szCs w:val="20"/>
          <w:lang w:val="en"/>
        </w:rPr>
        <w:t>,</w:t>
      </w:r>
      <w:r w:rsidRPr="00EA23B2">
        <w:rPr>
          <w:rFonts w:ascii="Verdana" w:hAnsi="Verdana"/>
          <w:i/>
          <w:iCs/>
          <w:sz w:val="20"/>
          <w:szCs w:val="20"/>
          <w:lang w:val="en"/>
        </w:rPr>
        <w:t>Q</w:t>
      </w:r>
      <w:r w:rsidRPr="00EA23B2">
        <w:rPr>
          <w:rFonts w:ascii="Verdana" w:hAnsi="Verdana"/>
          <w:sz w:val="20"/>
          <w:szCs w:val="20"/>
          <w:lang w:val="en"/>
        </w:rPr>
        <w:t xml:space="preserve"> refer to the autoregressive, differencing, and moving average terms for the seasonal part of the ARIMA model.</w:t>
      </w:r>
    </w:p>
    <w:p w14:paraId="4ACA88D4" w14:textId="0BACB952" w:rsidR="00A518B0" w:rsidRDefault="00A518B0" w:rsidP="00136DAB">
      <w:pPr>
        <w:pStyle w:val="ListParagraph"/>
        <w:rPr>
          <w:lang w:val="en"/>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170"/>
        <w:gridCol w:w="990"/>
        <w:gridCol w:w="1170"/>
        <w:gridCol w:w="1260"/>
        <w:gridCol w:w="1170"/>
        <w:gridCol w:w="1080"/>
        <w:gridCol w:w="990"/>
      </w:tblGrid>
      <w:tr w:rsidR="00A518B0" w:rsidRPr="00A518B0" w14:paraId="354F9541" w14:textId="77777777" w:rsidTr="00EA23B2">
        <w:trPr>
          <w:trHeight w:val="290"/>
        </w:trPr>
        <w:tc>
          <w:tcPr>
            <w:tcW w:w="1350" w:type="dxa"/>
            <w:shd w:val="clear" w:color="auto" w:fill="auto"/>
            <w:noWrap/>
            <w:vAlign w:val="bottom"/>
            <w:hideMark/>
          </w:tcPr>
          <w:p w14:paraId="1BC60A05"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Forecasting Methods</w:t>
            </w:r>
          </w:p>
        </w:tc>
        <w:tc>
          <w:tcPr>
            <w:tcW w:w="1170" w:type="dxa"/>
            <w:shd w:val="clear" w:color="auto" w:fill="auto"/>
            <w:noWrap/>
            <w:vAlign w:val="center"/>
            <w:hideMark/>
          </w:tcPr>
          <w:p w14:paraId="177B1F56"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 xml:space="preserve">ME     </w:t>
            </w:r>
          </w:p>
        </w:tc>
        <w:tc>
          <w:tcPr>
            <w:tcW w:w="990" w:type="dxa"/>
            <w:shd w:val="clear" w:color="auto" w:fill="auto"/>
            <w:noWrap/>
            <w:vAlign w:val="bottom"/>
            <w:hideMark/>
          </w:tcPr>
          <w:p w14:paraId="696DDE96"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RMSE</w:t>
            </w:r>
          </w:p>
        </w:tc>
        <w:tc>
          <w:tcPr>
            <w:tcW w:w="1170" w:type="dxa"/>
            <w:shd w:val="clear" w:color="auto" w:fill="auto"/>
            <w:noWrap/>
            <w:vAlign w:val="bottom"/>
            <w:hideMark/>
          </w:tcPr>
          <w:p w14:paraId="3701111C"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MAE</w:t>
            </w:r>
          </w:p>
        </w:tc>
        <w:tc>
          <w:tcPr>
            <w:tcW w:w="1260" w:type="dxa"/>
            <w:shd w:val="clear" w:color="auto" w:fill="auto"/>
            <w:noWrap/>
            <w:vAlign w:val="bottom"/>
            <w:hideMark/>
          </w:tcPr>
          <w:p w14:paraId="3EFA393C"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MPE</w:t>
            </w:r>
          </w:p>
        </w:tc>
        <w:tc>
          <w:tcPr>
            <w:tcW w:w="1170" w:type="dxa"/>
            <w:shd w:val="clear" w:color="auto" w:fill="auto"/>
            <w:noWrap/>
            <w:vAlign w:val="bottom"/>
            <w:hideMark/>
          </w:tcPr>
          <w:p w14:paraId="20729960"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MAPE</w:t>
            </w:r>
          </w:p>
        </w:tc>
        <w:tc>
          <w:tcPr>
            <w:tcW w:w="1080" w:type="dxa"/>
            <w:shd w:val="clear" w:color="auto" w:fill="auto"/>
            <w:noWrap/>
            <w:vAlign w:val="bottom"/>
            <w:hideMark/>
          </w:tcPr>
          <w:p w14:paraId="6772C4E6"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MASE</w:t>
            </w:r>
          </w:p>
        </w:tc>
        <w:tc>
          <w:tcPr>
            <w:tcW w:w="990" w:type="dxa"/>
            <w:shd w:val="clear" w:color="auto" w:fill="auto"/>
            <w:noWrap/>
            <w:vAlign w:val="bottom"/>
            <w:hideMark/>
          </w:tcPr>
          <w:p w14:paraId="38F8A145"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ACF1</w:t>
            </w:r>
          </w:p>
        </w:tc>
      </w:tr>
      <w:tr w:rsidR="00A518B0" w:rsidRPr="00A518B0" w14:paraId="7EC636B2" w14:textId="77777777" w:rsidTr="00EA23B2">
        <w:trPr>
          <w:trHeight w:val="290"/>
        </w:trPr>
        <w:tc>
          <w:tcPr>
            <w:tcW w:w="1350" w:type="dxa"/>
            <w:shd w:val="clear" w:color="auto" w:fill="auto"/>
            <w:noWrap/>
            <w:vAlign w:val="center"/>
            <w:hideMark/>
          </w:tcPr>
          <w:p w14:paraId="491DB980"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 xml:space="preserve">Best </w:t>
            </w:r>
          </w:p>
        </w:tc>
        <w:tc>
          <w:tcPr>
            <w:tcW w:w="1170" w:type="dxa"/>
            <w:shd w:val="clear" w:color="auto" w:fill="auto"/>
            <w:noWrap/>
            <w:vAlign w:val="bottom"/>
            <w:hideMark/>
          </w:tcPr>
          <w:p w14:paraId="14624A01"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Arima</w:t>
            </w:r>
          </w:p>
        </w:tc>
        <w:tc>
          <w:tcPr>
            <w:tcW w:w="990" w:type="dxa"/>
            <w:shd w:val="clear" w:color="auto" w:fill="auto"/>
            <w:noWrap/>
            <w:vAlign w:val="bottom"/>
            <w:hideMark/>
          </w:tcPr>
          <w:p w14:paraId="19BDCE6D"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Arima</w:t>
            </w:r>
          </w:p>
        </w:tc>
        <w:tc>
          <w:tcPr>
            <w:tcW w:w="1170" w:type="dxa"/>
            <w:shd w:val="clear" w:color="auto" w:fill="auto"/>
            <w:noWrap/>
            <w:vAlign w:val="bottom"/>
            <w:hideMark/>
          </w:tcPr>
          <w:p w14:paraId="21A4D8B5"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Arima</w:t>
            </w:r>
          </w:p>
        </w:tc>
        <w:tc>
          <w:tcPr>
            <w:tcW w:w="1260" w:type="dxa"/>
            <w:shd w:val="clear" w:color="auto" w:fill="auto"/>
            <w:noWrap/>
            <w:vAlign w:val="bottom"/>
            <w:hideMark/>
          </w:tcPr>
          <w:p w14:paraId="4C1A5891" w14:textId="1442131D" w:rsidR="00A518B0" w:rsidRPr="00A518B0" w:rsidRDefault="00EA23B2" w:rsidP="00A518B0">
            <w:pPr>
              <w:rPr>
                <w:rFonts w:ascii="Calibri" w:eastAsia="Times New Roman" w:hAnsi="Calibri" w:cs="Calibri"/>
                <w:color w:val="000000"/>
                <w:sz w:val="22"/>
                <w:szCs w:val="22"/>
              </w:rPr>
            </w:pPr>
            <w:r>
              <w:rPr>
                <w:rFonts w:ascii="Calibri" w:eastAsia="Times New Roman" w:hAnsi="Calibri" w:cs="Calibri"/>
                <w:color w:val="000000"/>
                <w:sz w:val="22"/>
                <w:szCs w:val="22"/>
              </w:rPr>
              <w:t>ETS</w:t>
            </w:r>
          </w:p>
        </w:tc>
        <w:tc>
          <w:tcPr>
            <w:tcW w:w="1170" w:type="dxa"/>
            <w:shd w:val="clear" w:color="auto" w:fill="auto"/>
            <w:noWrap/>
            <w:vAlign w:val="bottom"/>
            <w:hideMark/>
          </w:tcPr>
          <w:p w14:paraId="29C49116"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Arima</w:t>
            </w:r>
          </w:p>
        </w:tc>
        <w:tc>
          <w:tcPr>
            <w:tcW w:w="1080" w:type="dxa"/>
            <w:shd w:val="clear" w:color="auto" w:fill="auto"/>
            <w:noWrap/>
            <w:vAlign w:val="bottom"/>
            <w:hideMark/>
          </w:tcPr>
          <w:p w14:paraId="74FECDBC"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Arima</w:t>
            </w:r>
          </w:p>
        </w:tc>
        <w:tc>
          <w:tcPr>
            <w:tcW w:w="990" w:type="dxa"/>
            <w:shd w:val="clear" w:color="auto" w:fill="auto"/>
            <w:noWrap/>
            <w:vAlign w:val="bottom"/>
            <w:hideMark/>
          </w:tcPr>
          <w:p w14:paraId="6E278FD8" w14:textId="1F35120C" w:rsidR="00A518B0" w:rsidRPr="00A518B0" w:rsidRDefault="00EA23B2" w:rsidP="00A518B0">
            <w:pPr>
              <w:rPr>
                <w:rFonts w:ascii="Calibri" w:eastAsia="Times New Roman" w:hAnsi="Calibri" w:cs="Calibri"/>
                <w:color w:val="000000"/>
                <w:sz w:val="22"/>
                <w:szCs w:val="22"/>
              </w:rPr>
            </w:pPr>
            <w:r>
              <w:rPr>
                <w:rFonts w:ascii="Calibri" w:eastAsia="Times New Roman" w:hAnsi="Calibri" w:cs="Calibri"/>
                <w:color w:val="000000"/>
                <w:sz w:val="22"/>
                <w:szCs w:val="22"/>
              </w:rPr>
              <w:t>ETS</w:t>
            </w:r>
          </w:p>
        </w:tc>
      </w:tr>
      <w:tr w:rsidR="00A518B0" w:rsidRPr="00A518B0" w14:paraId="4E108363" w14:textId="77777777" w:rsidTr="00EA23B2">
        <w:trPr>
          <w:trHeight w:val="290"/>
        </w:trPr>
        <w:tc>
          <w:tcPr>
            <w:tcW w:w="1350" w:type="dxa"/>
            <w:shd w:val="clear" w:color="auto" w:fill="auto"/>
            <w:noWrap/>
            <w:vAlign w:val="bottom"/>
            <w:hideMark/>
          </w:tcPr>
          <w:p w14:paraId="152D33CB" w14:textId="77777777" w:rsidR="00A518B0" w:rsidRPr="00A518B0" w:rsidRDefault="00A518B0" w:rsidP="00A518B0">
            <w:pPr>
              <w:rPr>
                <w:rFonts w:ascii="Calibri" w:eastAsia="Times New Roman" w:hAnsi="Calibri" w:cs="Calibri"/>
                <w:color w:val="000000"/>
                <w:sz w:val="22"/>
                <w:szCs w:val="22"/>
              </w:rPr>
            </w:pPr>
            <w:r w:rsidRPr="00A518B0">
              <w:rPr>
                <w:rFonts w:ascii="Calibri" w:eastAsia="Times New Roman" w:hAnsi="Calibri" w:cs="Calibri"/>
                <w:color w:val="000000"/>
                <w:sz w:val="22"/>
                <w:szCs w:val="22"/>
              </w:rPr>
              <w:t>Worst</w:t>
            </w:r>
          </w:p>
        </w:tc>
        <w:tc>
          <w:tcPr>
            <w:tcW w:w="1170" w:type="dxa"/>
            <w:shd w:val="clear" w:color="auto" w:fill="auto"/>
            <w:noWrap/>
            <w:vAlign w:val="center"/>
            <w:hideMark/>
          </w:tcPr>
          <w:p w14:paraId="0228A03B"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c>
          <w:tcPr>
            <w:tcW w:w="990" w:type="dxa"/>
            <w:shd w:val="clear" w:color="auto" w:fill="auto"/>
            <w:noWrap/>
            <w:vAlign w:val="center"/>
            <w:hideMark/>
          </w:tcPr>
          <w:p w14:paraId="6B97B4B9"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c>
          <w:tcPr>
            <w:tcW w:w="1170" w:type="dxa"/>
            <w:shd w:val="clear" w:color="auto" w:fill="auto"/>
            <w:noWrap/>
            <w:vAlign w:val="center"/>
            <w:hideMark/>
          </w:tcPr>
          <w:p w14:paraId="35FD0D61"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c>
          <w:tcPr>
            <w:tcW w:w="1260" w:type="dxa"/>
            <w:shd w:val="clear" w:color="auto" w:fill="auto"/>
            <w:noWrap/>
            <w:vAlign w:val="center"/>
            <w:hideMark/>
          </w:tcPr>
          <w:p w14:paraId="47F7097F"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c>
          <w:tcPr>
            <w:tcW w:w="1170" w:type="dxa"/>
            <w:shd w:val="clear" w:color="auto" w:fill="auto"/>
            <w:noWrap/>
            <w:vAlign w:val="center"/>
            <w:hideMark/>
          </w:tcPr>
          <w:p w14:paraId="6B341D02"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c>
          <w:tcPr>
            <w:tcW w:w="1080" w:type="dxa"/>
            <w:shd w:val="clear" w:color="auto" w:fill="auto"/>
            <w:noWrap/>
            <w:vAlign w:val="center"/>
            <w:hideMark/>
          </w:tcPr>
          <w:p w14:paraId="4949C7B1"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c>
          <w:tcPr>
            <w:tcW w:w="990" w:type="dxa"/>
            <w:shd w:val="clear" w:color="auto" w:fill="auto"/>
            <w:noWrap/>
            <w:vAlign w:val="center"/>
            <w:hideMark/>
          </w:tcPr>
          <w:p w14:paraId="2E7EB5C8" w14:textId="77777777" w:rsidR="00A518B0" w:rsidRPr="00A518B0" w:rsidRDefault="00A518B0" w:rsidP="00A518B0">
            <w:pPr>
              <w:rPr>
                <w:rFonts w:ascii="Lucida Console" w:eastAsia="Times New Roman" w:hAnsi="Lucida Console" w:cs="Calibri"/>
                <w:color w:val="404040"/>
                <w:sz w:val="20"/>
                <w:szCs w:val="20"/>
              </w:rPr>
            </w:pPr>
            <w:r w:rsidRPr="00A518B0">
              <w:rPr>
                <w:rFonts w:ascii="Lucida Console" w:eastAsia="Times New Roman" w:hAnsi="Lucida Console" w:cs="Calibri"/>
                <w:color w:val="404040"/>
                <w:sz w:val="20"/>
                <w:szCs w:val="20"/>
              </w:rPr>
              <w:t>Snaive</w:t>
            </w:r>
          </w:p>
        </w:tc>
      </w:tr>
    </w:tbl>
    <w:p w14:paraId="7C4E2DFE" w14:textId="77777777" w:rsidR="00A518B0" w:rsidRDefault="00A518B0" w:rsidP="00136DAB">
      <w:pPr>
        <w:pStyle w:val="ListParagraph"/>
      </w:pPr>
    </w:p>
    <w:p w14:paraId="58183605" w14:textId="77777777" w:rsidR="009C2226" w:rsidRDefault="009C2226" w:rsidP="009C2226">
      <w:pPr>
        <w:pStyle w:val="Heading2"/>
      </w:pPr>
      <w:bookmarkStart w:id="14" w:name="_Toc480139314"/>
      <w:r>
        <w:t>Conclusion</w:t>
      </w:r>
      <w:bookmarkEnd w:id="14"/>
    </w:p>
    <w:p w14:paraId="33DD4B4A" w14:textId="77777777" w:rsidR="009C2226" w:rsidRDefault="009C2226" w:rsidP="009C2226"/>
    <w:p w14:paraId="6B42319A" w14:textId="0C54C296" w:rsidR="009C2226" w:rsidRDefault="009C2226" w:rsidP="009C2226">
      <w:pPr>
        <w:pStyle w:val="ListParagraph"/>
        <w:numPr>
          <w:ilvl w:val="0"/>
          <w:numId w:val="4"/>
        </w:numPr>
      </w:pPr>
      <w:r>
        <w:t xml:space="preserve">Summarize your analysis of time series value over the time period. </w:t>
      </w:r>
    </w:p>
    <w:p w14:paraId="04994C13" w14:textId="2735C4DD" w:rsidR="0061562A" w:rsidRDefault="0061562A" w:rsidP="0061562A">
      <w:pPr>
        <w:pStyle w:val="ListParagraph"/>
        <w:numPr>
          <w:ilvl w:val="0"/>
          <w:numId w:val="11"/>
        </w:numPr>
        <w:spacing w:after="180"/>
        <w:jc w:val="both"/>
      </w:pPr>
      <w:r w:rsidRPr="00F16A0E">
        <w:rPr>
          <w:rFonts w:ascii="Verdana" w:hAnsi="Verdana"/>
          <w:sz w:val="20"/>
          <w:szCs w:val="20"/>
        </w:rPr>
        <w:t>The plot shows</w:t>
      </w:r>
      <w:r w:rsidRPr="00F16A0E">
        <w:rPr>
          <w:rFonts w:ascii="Verdana" w:hAnsi="Verdana"/>
          <w:color w:val="111111"/>
          <w:sz w:val="20"/>
          <w:szCs w:val="20"/>
        </w:rPr>
        <w:t xml:space="preserve"> </w:t>
      </w:r>
      <w:r w:rsidRPr="00F16A0E">
        <w:rPr>
          <w:rFonts w:ascii="Verdana" w:hAnsi="Verdana"/>
          <w:sz w:val="20"/>
          <w:szCs w:val="20"/>
        </w:rPr>
        <w:t>visitors to USA from the January 2002 to December 2016 with a period of one month.</w:t>
      </w:r>
      <w:r>
        <w:t xml:space="preserve"> </w:t>
      </w:r>
      <w:r w:rsidRPr="00913C16">
        <w:rPr>
          <w:i/>
          <w:sz w:val="20"/>
        </w:rPr>
        <w:t xml:space="preserve">The original dataset has modified to only include the data from </w:t>
      </w:r>
      <w:r>
        <w:rPr>
          <w:i/>
          <w:sz w:val="20"/>
        </w:rPr>
        <w:t xml:space="preserve">the </w:t>
      </w:r>
      <w:r w:rsidRPr="00913C16">
        <w:rPr>
          <w:i/>
          <w:sz w:val="20"/>
        </w:rPr>
        <w:t xml:space="preserve">year 2002, as there was an erratic </w:t>
      </w:r>
      <w:r>
        <w:rPr>
          <w:i/>
          <w:sz w:val="20"/>
        </w:rPr>
        <w:t>dip in the number of visitors to</w:t>
      </w:r>
      <w:r w:rsidRPr="00913C16">
        <w:rPr>
          <w:i/>
          <w:sz w:val="20"/>
        </w:rPr>
        <w:t xml:space="preserve"> USA considering the 9/11 terror attacks on USA in the year 2001</w:t>
      </w:r>
    </w:p>
    <w:p w14:paraId="08081E91" w14:textId="00794687" w:rsidR="0061562A" w:rsidRPr="00F16A0E" w:rsidRDefault="0061562A" w:rsidP="0061562A">
      <w:pPr>
        <w:pStyle w:val="ListParagraph"/>
        <w:numPr>
          <w:ilvl w:val="0"/>
          <w:numId w:val="11"/>
        </w:numPr>
        <w:spacing w:after="180"/>
        <w:jc w:val="both"/>
        <w:rPr>
          <w:rFonts w:ascii="Verdana" w:hAnsi="Verdana"/>
          <w:sz w:val="20"/>
          <w:szCs w:val="20"/>
        </w:rPr>
      </w:pPr>
      <w:r w:rsidRPr="00F16A0E">
        <w:rPr>
          <w:rFonts w:ascii="Verdana" w:hAnsi="Verdana"/>
          <w:sz w:val="20"/>
          <w:szCs w:val="20"/>
        </w:rPr>
        <w:t>The data sh</w:t>
      </w:r>
      <w:r>
        <w:rPr>
          <w:rFonts w:ascii="Verdana" w:hAnsi="Verdana"/>
          <w:sz w:val="20"/>
          <w:szCs w:val="20"/>
        </w:rPr>
        <w:t>ows an upward trend from 2002 to</w:t>
      </w:r>
      <w:r w:rsidRPr="00F16A0E">
        <w:rPr>
          <w:rFonts w:ascii="Verdana" w:hAnsi="Verdana"/>
          <w:sz w:val="20"/>
          <w:szCs w:val="20"/>
        </w:rPr>
        <w:t xml:space="preserve"> 2017</w:t>
      </w:r>
    </w:p>
    <w:p w14:paraId="3A8953DA" w14:textId="519EF145" w:rsidR="0061562A" w:rsidRPr="00F16A0E" w:rsidRDefault="0061562A" w:rsidP="0061562A">
      <w:pPr>
        <w:pStyle w:val="ListParagraph"/>
        <w:numPr>
          <w:ilvl w:val="0"/>
          <w:numId w:val="11"/>
        </w:numPr>
        <w:spacing w:after="180"/>
        <w:jc w:val="both"/>
        <w:rPr>
          <w:rFonts w:ascii="Verdana" w:hAnsi="Verdana"/>
          <w:sz w:val="20"/>
          <w:szCs w:val="20"/>
        </w:rPr>
      </w:pPr>
      <w:r w:rsidRPr="00F16A0E">
        <w:rPr>
          <w:rFonts w:ascii="Verdana" w:hAnsi="Verdana"/>
          <w:sz w:val="20"/>
          <w:szCs w:val="20"/>
        </w:rPr>
        <w:t>There is also a seasonality factor where the number of visitors are minimum at the start of the year(winters), increases over the spring months to reach the maximum in the month of July(summers), reduces to month of November (fall) and then again increase in the month of December(winters) probably due to holidays &amp; festive season</w:t>
      </w:r>
    </w:p>
    <w:p w14:paraId="4162AE5B" w14:textId="0D7C5E88" w:rsidR="0061562A" w:rsidRPr="0061562A" w:rsidRDefault="0061562A" w:rsidP="0061562A">
      <w:pPr>
        <w:pStyle w:val="ListParagraph"/>
        <w:numPr>
          <w:ilvl w:val="0"/>
          <w:numId w:val="11"/>
        </w:numPr>
        <w:spacing w:after="180"/>
        <w:jc w:val="both"/>
        <w:rPr>
          <w:rFonts w:ascii="Verdana" w:hAnsi="Verdana"/>
          <w:sz w:val="20"/>
          <w:szCs w:val="20"/>
        </w:rPr>
      </w:pPr>
      <w:r w:rsidRPr="0061562A">
        <w:rPr>
          <w:rFonts w:ascii="Verdana" w:hAnsi="Verdana"/>
          <w:sz w:val="20"/>
          <w:szCs w:val="20"/>
        </w:rPr>
        <w:t>It seems that this time series could probably be described using an additive model, as the seasonal fluctuations are roughly constant in size over time and do not seem to depend on the level of the time series, and the random fluctuations also seem to be roughly constant in size over time.</w:t>
      </w:r>
    </w:p>
    <w:p w14:paraId="2AB9AF50" w14:textId="77777777" w:rsidR="0061562A" w:rsidRDefault="0061562A" w:rsidP="0061562A">
      <w:pPr>
        <w:pStyle w:val="ListParagraph"/>
      </w:pPr>
    </w:p>
    <w:p w14:paraId="60E4D6DE" w14:textId="52467438" w:rsidR="00DD039A" w:rsidRDefault="009C2226" w:rsidP="00290DB3">
      <w:pPr>
        <w:pStyle w:val="ListParagraph"/>
        <w:numPr>
          <w:ilvl w:val="0"/>
          <w:numId w:val="4"/>
        </w:numPr>
      </w:pPr>
      <w:r>
        <w:t>Based on your analysis and forecast above, do you think the value of the time series will increase, decrease or stay flat over the next year? How about next 2 years?</w:t>
      </w:r>
    </w:p>
    <w:p w14:paraId="73E55DFC" w14:textId="773294CA" w:rsidR="00DD039A" w:rsidRPr="0061562A" w:rsidRDefault="00DD039A" w:rsidP="0061562A">
      <w:pPr>
        <w:pStyle w:val="ListParagraph"/>
        <w:numPr>
          <w:ilvl w:val="0"/>
          <w:numId w:val="11"/>
        </w:numPr>
        <w:jc w:val="both"/>
        <w:rPr>
          <w:rFonts w:ascii="Verdana" w:hAnsi="Verdana"/>
          <w:sz w:val="20"/>
          <w:szCs w:val="20"/>
        </w:rPr>
      </w:pPr>
      <w:r w:rsidRPr="0061562A">
        <w:rPr>
          <w:rFonts w:ascii="Verdana" w:hAnsi="Verdana"/>
          <w:sz w:val="20"/>
          <w:szCs w:val="20"/>
        </w:rPr>
        <w:t>There shall be an upwards/increasing trend in the number of visitors coming to USA</w:t>
      </w:r>
    </w:p>
    <w:p w14:paraId="26193944" w14:textId="55D13EF9" w:rsidR="00DD039A" w:rsidRPr="0061562A" w:rsidRDefault="00DD039A" w:rsidP="0061562A">
      <w:pPr>
        <w:pStyle w:val="ListParagraph"/>
        <w:numPr>
          <w:ilvl w:val="0"/>
          <w:numId w:val="11"/>
        </w:numPr>
        <w:jc w:val="both"/>
        <w:rPr>
          <w:rFonts w:ascii="Verdana" w:hAnsi="Verdana"/>
          <w:sz w:val="20"/>
          <w:szCs w:val="20"/>
        </w:rPr>
      </w:pPr>
      <w:r w:rsidRPr="0061562A">
        <w:rPr>
          <w:rFonts w:ascii="Verdana" w:hAnsi="Verdana" w:cs="Lucida Grande"/>
          <w:color w:val="000000"/>
          <w:spacing w:val="-2"/>
          <w:sz w:val="20"/>
          <w:szCs w:val="20"/>
          <w:shd w:val="clear" w:color="auto" w:fill="FFFFFF"/>
        </w:rPr>
        <w:t xml:space="preserve">The estimated seasonal factors are given for the months January-December, and will be similar for coming 2 years. </w:t>
      </w:r>
    </w:p>
    <w:p w14:paraId="30B6BF18" w14:textId="69D9BF28" w:rsidR="00DD039A" w:rsidRPr="0061562A" w:rsidRDefault="00DD039A" w:rsidP="0061562A">
      <w:pPr>
        <w:pStyle w:val="ListParagraph"/>
        <w:numPr>
          <w:ilvl w:val="0"/>
          <w:numId w:val="11"/>
        </w:numPr>
        <w:jc w:val="both"/>
        <w:rPr>
          <w:rFonts w:ascii="Verdana" w:hAnsi="Verdana"/>
          <w:sz w:val="20"/>
          <w:szCs w:val="20"/>
        </w:rPr>
      </w:pPr>
      <w:r w:rsidRPr="0061562A">
        <w:rPr>
          <w:rFonts w:ascii="Verdana" w:hAnsi="Verdana" w:cs="Lucida Grande"/>
          <w:color w:val="000000"/>
          <w:spacing w:val="-2"/>
          <w:sz w:val="20"/>
          <w:szCs w:val="20"/>
          <w:shd w:val="clear" w:color="auto" w:fill="FFFFFF"/>
        </w:rPr>
        <w:lastRenderedPageBreak/>
        <w:t>The largest seasonal factor will be for July and the lowest will be for February indicating that there will be a peak in number of visitors in July and a trough in number of visitors in February each year.</w:t>
      </w:r>
    </w:p>
    <w:p w14:paraId="6DCDC9F1" w14:textId="156BD0F1" w:rsidR="00DD039A" w:rsidRPr="0061562A" w:rsidRDefault="00DD039A" w:rsidP="0061562A">
      <w:pPr>
        <w:pStyle w:val="ListParagraph"/>
        <w:numPr>
          <w:ilvl w:val="0"/>
          <w:numId w:val="11"/>
        </w:numPr>
        <w:jc w:val="both"/>
        <w:rPr>
          <w:rFonts w:ascii="Verdana" w:hAnsi="Verdana"/>
          <w:sz w:val="20"/>
          <w:szCs w:val="20"/>
        </w:rPr>
      </w:pPr>
      <w:r w:rsidRPr="0061562A">
        <w:rPr>
          <w:rFonts w:ascii="Verdana" w:hAnsi="Verdana" w:cs="Lucida Grande"/>
          <w:color w:val="000000"/>
          <w:spacing w:val="-2"/>
          <w:sz w:val="20"/>
          <w:szCs w:val="20"/>
          <w:shd w:val="clear" w:color="auto" w:fill="FFFFFF"/>
        </w:rPr>
        <w:t xml:space="preserve">The time series data value </w:t>
      </w:r>
      <w:r w:rsidR="00080CD6" w:rsidRPr="0061562A">
        <w:rPr>
          <w:rFonts w:ascii="Verdana" w:hAnsi="Verdana" w:cs="Lucida Grande"/>
          <w:color w:val="000000"/>
          <w:spacing w:val="-2"/>
          <w:sz w:val="20"/>
          <w:szCs w:val="20"/>
          <w:shd w:val="clear" w:color="auto" w:fill="FFFFFF"/>
        </w:rPr>
        <w:t>will</w:t>
      </w:r>
      <w:r w:rsidRPr="0061562A">
        <w:rPr>
          <w:rFonts w:ascii="Verdana" w:hAnsi="Verdana" w:cs="Lucida Grande"/>
          <w:color w:val="000000"/>
          <w:spacing w:val="-2"/>
          <w:sz w:val="20"/>
          <w:szCs w:val="20"/>
          <w:shd w:val="clear" w:color="auto" w:fill="FFFFFF"/>
        </w:rPr>
        <w:t xml:space="preserve"> highest for July, and the lowest for February</w:t>
      </w:r>
      <w:r w:rsidR="00080CD6" w:rsidRPr="0061562A">
        <w:rPr>
          <w:rFonts w:ascii="Verdana" w:hAnsi="Verdana" w:cs="Lucida Grande"/>
          <w:color w:val="000000"/>
          <w:spacing w:val="-2"/>
          <w:sz w:val="20"/>
          <w:szCs w:val="20"/>
          <w:shd w:val="clear" w:color="auto" w:fill="FFFFFF"/>
        </w:rPr>
        <w:t xml:space="preserve"> for the next and coming 2 years.</w:t>
      </w:r>
    </w:p>
    <w:p w14:paraId="66E0F1D1" w14:textId="056EC664" w:rsidR="00080CD6" w:rsidRPr="0061562A" w:rsidRDefault="00080CD6" w:rsidP="0061562A">
      <w:pPr>
        <w:pStyle w:val="ListParagraph"/>
        <w:numPr>
          <w:ilvl w:val="0"/>
          <w:numId w:val="11"/>
        </w:numPr>
        <w:jc w:val="both"/>
        <w:rPr>
          <w:rFonts w:ascii="Verdana" w:hAnsi="Verdana"/>
          <w:sz w:val="20"/>
          <w:szCs w:val="20"/>
        </w:rPr>
      </w:pPr>
      <w:r w:rsidRPr="0061562A">
        <w:rPr>
          <w:rFonts w:ascii="Verdana" w:hAnsi="Verdana"/>
          <w:sz w:val="20"/>
          <w:szCs w:val="20"/>
        </w:rPr>
        <w:t>There will also be a rise in number of visitors in month of December for the coming years.</w:t>
      </w:r>
    </w:p>
    <w:p w14:paraId="1F785F40" w14:textId="77777777" w:rsidR="00DD039A" w:rsidRDefault="00DD039A" w:rsidP="00DD039A"/>
    <w:p w14:paraId="7D8B7CDD" w14:textId="4959E32F" w:rsidR="009C2226" w:rsidRDefault="009C2226" w:rsidP="009C2226">
      <w:pPr>
        <w:pStyle w:val="ListParagraph"/>
        <w:numPr>
          <w:ilvl w:val="0"/>
          <w:numId w:val="4"/>
        </w:numPr>
      </w:pPr>
      <w:r>
        <w:t>Rank forecasting methods that best forecast for this time series based on historical values.</w:t>
      </w:r>
    </w:p>
    <w:p w14:paraId="186D6C8D" w14:textId="77862CAB" w:rsidR="00A518B0" w:rsidRDefault="00A518B0" w:rsidP="00A518B0">
      <w:pPr>
        <w:pStyle w:val="ListParagraph"/>
      </w:pPr>
    </w:p>
    <w:tbl>
      <w:tblPr>
        <w:tblW w:w="2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182"/>
      </w:tblGrid>
      <w:tr w:rsidR="00A518B0" w:rsidRPr="0061562A" w14:paraId="567FB193" w14:textId="77777777" w:rsidTr="00290DB3">
        <w:trPr>
          <w:trHeight w:val="290"/>
          <w:jc w:val="center"/>
        </w:trPr>
        <w:tc>
          <w:tcPr>
            <w:tcW w:w="1301" w:type="dxa"/>
          </w:tcPr>
          <w:p w14:paraId="4E02C441" w14:textId="77777777" w:rsidR="00A518B0" w:rsidRPr="0061562A" w:rsidRDefault="00A518B0" w:rsidP="00290DB3">
            <w:pPr>
              <w:jc w:val="right"/>
              <w:rPr>
                <w:rFonts w:ascii="Verdana" w:eastAsia="Times New Roman" w:hAnsi="Verdana" w:cs="Calibri"/>
                <w:color w:val="000000"/>
                <w:sz w:val="20"/>
                <w:szCs w:val="20"/>
              </w:rPr>
            </w:pPr>
            <w:r w:rsidRPr="0061562A">
              <w:rPr>
                <w:rFonts w:ascii="Verdana" w:eastAsia="Times New Roman" w:hAnsi="Verdana" w:cs="Calibri"/>
                <w:color w:val="000000"/>
                <w:sz w:val="20"/>
                <w:szCs w:val="20"/>
              </w:rPr>
              <w:t>Forecasting Methods</w:t>
            </w:r>
          </w:p>
        </w:tc>
        <w:tc>
          <w:tcPr>
            <w:tcW w:w="1182" w:type="dxa"/>
            <w:shd w:val="clear" w:color="auto" w:fill="auto"/>
            <w:noWrap/>
            <w:vAlign w:val="bottom"/>
            <w:hideMark/>
          </w:tcPr>
          <w:p w14:paraId="5B2FDEB5" w14:textId="77777777" w:rsidR="00A518B0" w:rsidRPr="0061562A" w:rsidRDefault="00A518B0" w:rsidP="00290DB3">
            <w:pPr>
              <w:jc w:val="right"/>
              <w:rPr>
                <w:rFonts w:ascii="Verdana" w:eastAsia="Times New Roman" w:hAnsi="Verdana" w:cs="Calibri"/>
                <w:color w:val="000000"/>
                <w:sz w:val="20"/>
                <w:szCs w:val="20"/>
              </w:rPr>
            </w:pPr>
            <w:r w:rsidRPr="0061562A">
              <w:rPr>
                <w:rFonts w:ascii="Verdana" w:eastAsia="Times New Roman" w:hAnsi="Verdana" w:cs="Calibri"/>
                <w:color w:val="000000"/>
                <w:sz w:val="20"/>
                <w:szCs w:val="20"/>
              </w:rPr>
              <w:t xml:space="preserve">Rank </w:t>
            </w:r>
          </w:p>
        </w:tc>
      </w:tr>
      <w:tr w:rsidR="00A518B0" w:rsidRPr="0061562A" w14:paraId="7D2D4A4E" w14:textId="77777777" w:rsidTr="00290DB3">
        <w:trPr>
          <w:trHeight w:val="290"/>
          <w:jc w:val="center"/>
        </w:trPr>
        <w:tc>
          <w:tcPr>
            <w:tcW w:w="1301" w:type="dxa"/>
          </w:tcPr>
          <w:p w14:paraId="7BCC3CD9" w14:textId="5D7C3C1A" w:rsidR="00A518B0" w:rsidRPr="0061562A" w:rsidRDefault="00A518B0" w:rsidP="00290DB3">
            <w:pPr>
              <w:jc w:val="right"/>
              <w:rPr>
                <w:rFonts w:ascii="Verdana" w:eastAsia="Times New Roman" w:hAnsi="Verdana" w:cs="Calibri"/>
                <w:color w:val="000000"/>
                <w:sz w:val="20"/>
                <w:szCs w:val="20"/>
              </w:rPr>
            </w:pPr>
            <w:r w:rsidRPr="0061562A">
              <w:rPr>
                <w:rFonts w:ascii="Verdana" w:eastAsia="Times New Roman" w:hAnsi="Verdana" w:cs="Calibri"/>
                <w:color w:val="000000"/>
                <w:sz w:val="20"/>
                <w:szCs w:val="20"/>
              </w:rPr>
              <w:t>SNaive</w:t>
            </w:r>
          </w:p>
        </w:tc>
        <w:tc>
          <w:tcPr>
            <w:tcW w:w="1182" w:type="dxa"/>
            <w:shd w:val="clear" w:color="auto" w:fill="auto"/>
            <w:noWrap/>
            <w:vAlign w:val="bottom"/>
          </w:tcPr>
          <w:p w14:paraId="654758FA" w14:textId="7A5B172B" w:rsidR="00A518B0" w:rsidRPr="0061562A" w:rsidRDefault="00A518B0" w:rsidP="00290DB3">
            <w:pPr>
              <w:jc w:val="right"/>
              <w:rPr>
                <w:rFonts w:ascii="Verdana" w:eastAsia="Times New Roman" w:hAnsi="Verdana" w:cs="Calibri"/>
                <w:color w:val="000000"/>
                <w:sz w:val="20"/>
                <w:szCs w:val="20"/>
              </w:rPr>
            </w:pPr>
            <w:r w:rsidRPr="0061562A">
              <w:rPr>
                <w:rFonts w:ascii="Verdana" w:eastAsia="Times New Roman" w:hAnsi="Verdana" w:cs="Calibri"/>
                <w:color w:val="000000"/>
                <w:sz w:val="20"/>
                <w:szCs w:val="20"/>
              </w:rPr>
              <w:t>4</w:t>
            </w:r>
          </w:p>
        </w:tc>
      </w:tr>
      <w:tr w:rsidR="00A518B0" w:rsidRPr="0061562A" w14:paraId="2FDDF426" w14:textId="77777777" w:rsidTr="00290DB3">
        <w:trPr>
          <w:trHeight w:val="290"/>
          <w:jc w:val="center"/>
        </w:trPr>
        <w:tc>
          <w:tcPr>
            <w:tcW w:w="1301" w:type="dxa"/>
            <w:tcBorders>
              <w:top w:val="single" w:sz="4" w:space="0" w:color="auto"/>
              <w:left w:val="single" w:sz="4" w:space="0" w:color="auto"/>
              <w:bottom w:val="single" w:sz="4" w:space="0" w:color="auto"/>
              <w:right w:val="single" w:sz="4" w:space="0" w:color="auto"/>
            </w:tcBorders>
          </w:tcPr>
          <w:p w14:paraId="5DFB21C9" w14:textId="3CECC702" w:rsidR="00A518B0" w:rsidRPr="0061562A" w:rsidRDefault="00A518B0" w:rsidP="00A518B0">
            <w:pPr>
              <w:jc w:val="right"/>
              <w:rPr>
                <w:rFonts w:ascii="Verdana" w:eastAsia="Times New Roman" w:hAnsi="Verdana" w:cs="Calibri"/>
                <w:color w:val="000000"/>
                <w:sz w:val="20"/>
                <w:szCs w:val="20"/>
              </w:rPr>
            </w:pPr>
            <w:r w:rsidRPr="005052B1">
              <w:rPr>
                <w:rFonts w:ascii="Verdana" w:eastAsia="Times New Roman" w:hAnsi="Verdana" w:cs="Calibri"/>
                <w:noProof/>
                <w:color w:val="000000"/>
                <w:sz w:val="20"/>
                <w:szCs w:val="20"/>
              </w:rPr>
              <w:t>Ets</w:t>
            </w:r>
          </w:p>
        </w:tc>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C1568" w14:textId="764EA60F" w:rsidR="00A518B0" w:rsidRPr="0061562A" w:rsidRDefault="00101D92" w:rsidP="00A518B0">
            <w:pPr>
              <w:jc w:val="right"/>
              <w:rPr>
                <w:rFonts w:ascii="Verdana" w:eastAsia="Times New Roman" w:hAnsi="Verdana" w:cs="Calibri"/>
                <w:color w:val="000000"/>
                <w:sz w:val="20"/>
                <w:szCs w:val="20"/>
              </w:rPr>
            </w:pPr>
            <w:r>
              <w:rPr>
                <w:rFonts w:ascii="Verdana" w:eastAsia="Times New Roman" w:hAnsi="Verdana" w:cs="Calibri"/>
                <w:color w:val="000000"/>
                <w:sz w:val="20"/>
                <w:szCs w:val="20"/>
              </w:rPr>
              <w:t>2</w:t>
            </w:r>
          </w:p>
        </w:tc>
      </w:tr>
      <w:tr w:rsidR="00A518B0" w:rsidRPr="0061562A" w14:paraId="0445B9BC" w14:textId="77777777" w:rsidTr="00290DB3">
        <w:trPr>
          <w:trHeight w:val="290"/>
          <w:jc w:val="center"/>
        </w:trPr>
        <w:tc>
          <w:tcPr>
            <w:tcW w:w="1301" w:type="dxa"/>
            <w:tcBorders>
              <w:top w:val="single" w:sz="4" w:space="0" w:color="auto"/>
              <w:left w:val="single" w:sz="4" w:space="0" w:color="auto"/>
              <w:bottom w:val="single" w:sz="4" w:space="0" w:color="auto"/>
              <w:right w:val="single" w:sz="4" w:space="0" w:color="auto"/>
            </w:tcBorders>
          </w:tcPr>
          <w:p w14:paraId="70EC2693" w14:textId="0331515B" w:rsidR="00A518B0" w:rsidRPr="0061562A" w:rsidRDefault="00A518B0" w:rsidP="00A518B0">
            <w:pPr>
              <w:jc w:val="right"/>
              <w:rPr>
                <w:rFonts w:ascii="Verdana" w:eastAsia="Times New Roman" w:hAnsi="Verdana" w:cs="Calibri"/>
                <w:color w:val="000000"/>
                <w:sz w:val="20"/>
                <w:szCs w:val="20"/>
              </w:rPr>
            </w:pPr>
            <w:r w:rsidRPr="0061562A">
              <w:rPr>
                <w:rFonts w:ascii="Verdana" w:eastAsia="Times New Roman" w:hAnsi="Verdana" w:cs="Calibri"/>
                <w:color w:val="000000"/>
                <w:sz w:val="20"/>
                <w:szCs w:val="20"/>
              </w:rPr>
              <w:t>HoltsWinter</w:t>
            </w:r>
          </w:p>
        </w:tc>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0CE43" w14:textId="5399BBF5" w:rsidR="00A518B0" w:rsidRPr="0061562A" w:rsidRDefault="00101D92" w:rsidP="00A518B0">
            <w:pPr>
              <w:jc w:val="right"/>
              <w:rPr>
                <w:rFonts w:ascii="Verdana" w:eastAsia="Times New Roman" w:hAnsi="Verdana" w:cs="Calibri"/>
                <w:color w:val="000000"/>
                <w:sz w:val="20"/>
                <w:szCs w:val="20"/>
                <w:highlight w:val="green"/>
              </w:rPr>
            </w:pPr>
            <w:r>
              <w:rPr>
                <w:rFonts w:ascii="Verdana" w:eastAsia="Times New Roman" w:hAnsi="Verdana" w:cs="Calibri"/>
                <w:color w:val="000000"/>
                <w:sz w:val="20"/>
                <w:szCs w:val="20"/>
              </w:rPr>
              <w:t>3</w:t>
            </w:r>
          </w:p>
        </w:tc>
      </w:tr>
      <w:tr w:rsidR="00A518B0" w:rsidRPr="0061562A" w14:paraId="6D1DED48" w14:textId="77777777" w:rsidTr="00290DB3">
        <w:trPr>
          <w:trHeight w:val="290"/>
          <w:jc w:val="center"/>
        </w:trPr>
        <w:tc>
          <w:tcPr>
            <w:tcW w:w="1301" w:type="dxa"/>
            <w:tcBorders>
              <w:top w:val="single" w:sz="4" w:space="0" w:color="auto"/>
              <w:left w:val="single" w:sz="4" w:space="0" w:color="auto"/>
              <w:bottom w:val="single" w:sz="4" w:space="0" w:color="auto"/>
              <w:right w:val="single" w:sz="4" w:space="0" w:color="auto"/>
            </w:tcBorders>
          </w:tcPr>
          <w:p w14:paraId="01F3092A" w14:textId="63DA7669" w:rsidR="00A518B0" w:rsidRPr="0061562A" w:rsidRDefault="00A518B0" w:rsidP="00290DB3">
            <w:pPr>
              <w:jc w:val="right"/>
              <w:rPr>
                <w:rFonts w:ascii="Verdana" w:eastAsia="Times New Roman" w:hAnsi="Verdana" w:cs="Calibri"/>
                <w:color w:val="000000"/>
                <w:sz w:val="20"/>
                <w:szCs w:val="20"/>
              </w:rPr>
            </w:pPr>
            <w:r w:rsidRPr="0061562A">
              <w:rPr>
                <w:rFonts w:ascii="Verdana" w:eastAsia="Times New Roman" w:hAnsi="Verdana" w:cs="Calibri"/>
                <w:color w:val="000000"/>
                <w:sz w:val="20"/>
                <w:szCs w:val="20"/>
              </w:rPr>
              <w:t>ARIMA</w:t>
            </w:r>
          </w:p>
        </w:tc>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B335A5" w14:textId="26B6AACF" w:rsidR="00A518B0" w:rsidRPr="0061562A" w:rsidRDefault="00A518B0" w:rsidP="00290DB3">
            <w:pPr>
              <w:jc w:val="right"/>
              <w:rPr>
                <w:rFonts w:ascii="Verdana" w:eastAsia="Times New Roman" w:hAnsi="Verdana" w:cs="Calibri"/>
                <w:color w:val="000000"/>
                <w:sz w:val="20"/>
                <w:szCs w:val="20"/>
              </w:rPr>
            </w:pPr>
            <w:r w:rsidRPr="00101D92">
              <w:rPr>
                <w:rFonts w:ascii="Verdana" w:eastAsia="Times New Roman" w:hAnsi="Verdana" w:cs="Calibri"/>
                <w:color w:val="000000"/>
                <w:sz w:val="20"/>
                <w:szCs w:val="20"/>
                <w:highlight w:val="green"/>
              </w:rPr>
              <w:t>1</w:t>
            </w:r>
          </w:p>
        </w:tc>
      </w:tr>
    </w:tbl>
    <w:p w14:paraId="716CA157" w14:textId="77777777" w:rsidR="00A518B0" w:rsidRDefault="00A518B0" w:rsidP="00A518B0">
      <w:pPr>
        <w:pStyle w:val="ListParagraph"/>
      </w:pPr>
    </w:p>
    <w:p w14:paraId="05F567E7" w14:textId="77777777" w:rsidR="009C2226" w:rsidRDefault="009C2226" w:rsidP="009C2226">
      <w:pPr>
        <w:pStyle w:val="Heading2"/>
      </w:pPr>
      <w:bookmarkStart w:id="15" w:name="_Toc321828270"/>
      <w:bookmarkStart w:id="16" w:name="_Toc480139315"/>
      <w:r>
        <w:t>Final Question</w:t>
      </w:r>
      <w:bookmarkEnd w:id="15"/>
      <w:bookmarkEnd w:id="16"/>
    </w:p>
    <w:p w14:paraId="329FB101" w14:textId="77777777" w:rsidR="009C2226" w:rsidRDefault="009C2226" w:rsidP="009C2226"/>
    <w:p w14:paraId="33565406" w14:textId="707DEAC2" w:rsidR="009C2226" w:rsidRDefault="009C2226" w:rsidP="009C2226">
      <w:pPr>
        <w:pStyle w:val="ListParagraph"/>
        <w:numPr>
          <w:ilvl w:val="0"/>
          <w:numId w:val="5"/>
        </w:numPr>
      </w:pPr>
      <w:r>
        <w:t xml:space="preserve">If you were me, what final grade would you give yourself for this class? </w:t>
      </w:r>
    </w:p>
    <w:p w14:paraId="688E50C8" w14:textId="77777777" w:rsidR="001D4D02" w:rsidRDefault="001D4D02" w:rsidP="001D4D02">
      <w:pPr>
        <w:pStyle w:val="ListParagraph"/>
        <w:numPr>
          <w:ilvl w:val="0"/>
          <w:numId w:val="5"/>
        </w:numPr>
      </w:pPr>
      <w:r>
        <w:t>Indicate the reasons why you gave yourself this grade?</w:t>
      </w:r>
    </w:p>
    <w:p w14:paraId="29A40F70" w14:textId="77777777" w:rsidR="001D4D02" w:rsidRDefault="001D4D02" w:rsidP="001D4D02">
      <w:pPr>
        <w:pStyle w:val="ListParagraph"/>
      </w:pPr>
    </w:p>
    <w:p w14:paraId="2B9B332D" w14:textId="15351A88" w:rsidR="004E4BA2" w:rsidRDefault="004E4BA2" w:rsidP="001D4D02">
      <w:pPr>
        <w:pStyle w:val="ListParagraph"/>
        <w:jc w:val="both"/>
      </w:pPr>
      <w:r w:rsidRPr="00B2157D">
        <w:rPr>
          <w:noProof/>
        </w:rPr>
        <w:t>Well</w:t>
      </w:r>
      <w:r w:rsidR="00B2157D">
        <w:rPr>
          <w:noProof/>
        </w:rPr>
        <w:t>,</w:t>
      </w:r>
      <w:r>
        <w:t xml:space="preserve"> this is the most difficult question.</w:t>
      </w:r>
    </w:p>
    <w:p w14:paraId="5385ABD3" w14:textId="5E21EFA0" w:rsidR="001D4D02" w:rsidRDefault="003227BB" w:rsidP="001D4D02">
      <w:pPr>
        <w:pStyle w:val="ListParagraph"/>
        <w:numPr>
          <w:ilvl w:val="0"/>
          <w:numId w:val="11"/>
        </w:numPr>
        <w:jc w:val="both"/>
      </w:pPr>
      <w:r>
        <w:t xml:space="preserve">I </w:t>
      </w:r>
      <w:r w:rsidR="00101D92">
        <w:t>wish I could be you with the knowledge and excellence you have in the forecasting domain. But still if I were you, I would have deducted some marks on late submission, but I would like to highlight the fact on why I did late submission.</w:t>
      </w:r>
    </w:p>
    <w:p w14:paraId="4ED9DDD7" w14:textId="5EAB2428" w:rsidR="001D4D02" w:rsidRDefault="00101D92" w:rsidP="001D4D02">
      <w:pPr>
        <w:pStyle w:val="ListParagraph"/>
        <w:numPr>
          <w:ilvl w:val="0"/>
          <w:numId w:val="11"/>
        </w:numPr>
        <w:jc w:val="both"/>
      </w:pPr>
      <w:r>
        <w:t xml:space="preserve"> So the time I started actually understanding the true interpretation of the graphs it was already 11 pm. I did write the explanations which </w:t>
      </w:r>
      <w:r w:rsidRPr="00B2157D">
        <w:rPr>
          <w:noProof/>
        </w:rPr>
        <w:t>w</w:t>
      </w:r>
      <w:r w:rsidR="00B2157D">
        <w:rPr>
          <w:noProof/>
        </w:rPr>
        <w:t>ere</w:t>
      </w:r>
      <w:r>
        <w:t xml:space="preserve"> fairly right but </w:t>
      </w:r>
      <w:r w:rsidRPr="00B2157D">
        <w:rPr>
          <w:noProof/>
        </w:rPr>
        <w:t>still</w:t>
      </w:r>
      <w:r w:rsidR="00B2157D">
        <w:rPr>
          <w:noProof/>
        </w:rPr>
        <w:t>,</w:t>
      </w:r>
      <w:r>
        <w:t xml:space="preserve"> it was not up to the mark/quality of what you taught in class. So I</w:t>
      </w:r>
      <w:r w:rsidR="001D4D02">
        <w:t xml:space="preserve"> decided to stay up overnight and</w:t>
      </w:r>
      <w:r>
        <w:t xml:space="preserve"> </w:t>
      </w:r>
      <w:r w:rsidR="001D4D02">
        <w:t>go</w:t>
      </w:r>
      <w:r>
        <w:t xml:space="preserve"> through the internet to see n</w:t>
      </w:r>
      <w:r w:rsidR="001D4D02">
        <w:t xml:space="preserve">umerous sites and videos to correct understanding and then wrote the entire explanations again.  </w:t>
      </w:r>
    </w:p>
    <w:p w14:paraId="4AAB3B0A" w14:textId="745B20C3" w:rsidR="001D4D02" w:rsidRDefault="001D4D02" w:rsidP="001D4D02">
      <w:pPr>
        <w:pStyle w:val="ListParagraph"/>
        <w:numPr>
          <w:ilvl w:val="0"/>
          <w:numId w:val="11"/>
        </w:numPr>
        <w:jc w:val="both"/>
      </w:pPr>
      <w:r>
        <w:t>This did cost me to miss the deadline but surely increased the quality of work (which I believe to be paramount in any task). My entire motive was to learn and understand and then submit exam with quality.</w:t>
      </w:r>
    </w:p>
    <w:p w14:paraId="300CEA7A" w14:textId="6400F771" w:rsidR="001D4D02" w:rsidRDefault="001D4D02" w:rsidP="001D4D02">
      <w:pPr>
        <w:pStyle w:val="ListParagraph"/>
        <w:numPr>
          <w:ilvl w:val="0"/>
          <w:numId w:val="11"/>
        </w:numPr>
        <w:jc w:val="both"/>
      </w:pPr>
      <w:r>
        <w:t>I could have chosen the easier path to copy and paste from internet/classmates but that is not integrity.</w:t>
      </w:r>
    </w:p>
    <w:p w14:paraId="7A298386" w14:textId="323394EC" w:rsidR="001D4D02" w:rsidRDefault="001D4D02" w:rsidP="001D4D02">
      <w:pPr>
        <w:pStyle w:val="ListParagraph"/>
        <w:numPr>
          <w:ilvl w:val="0"/>
          <w:numId w:val="11"/>
        </w:numPr>
        <w:jc w:val="both"/>
      </w:pPr>
      <w:r>
        <w:t xml:space="preserve">So considering the reason I stated </w:t>
      </w:r>
      <w:r w:rsidR="00B2157D">
        <w:t xml:space="preserve">above, </w:t>
      </w:r>
      <w:r>
        <w:t>my class participation</w:t>
      </w:r>
      <w:r w:rsidR="00B2157D">
        <w:t>, dedication with assignments and integrity,</w:t>
      </w:r>
      <w:r>
        <w:t xml:space="preserve"> I would say that I should rank amongst the top students in the class.</w:t>
      </w:r>
    </w:p>
    <w:sectPr w:rsidR="001D4D02" w:rsidSect="00902238">
      <w:footerReference w:type="even" r:id="rId65"/>
      <w:footerReference w:type="default" r:id="rId6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6998" w14:textId="77777777" w:rsidR="000C5C49" w:rsidRDefault="000C5C49" w:rsidP="00902238">
      <w:r>
        <w:separator/>
      </w:r>
    </w:p>
  </w:endnote>
  <w:endnote w:type="continuationSeparator" w:id="0">
    <w:p w14:paraId="54A2F3BD" w14:textId="77777777" w:rsidR="000C5C49" w:rsidRDefault="000C5C49" w:rsidP="00902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enlo-Regular">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AA32D" w14:textId="77777777" w:rsidR="003227BB" w:rsidRDefault="003227BB" w:rsidP="009D5B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04AE2C" w14:textId="77777777" w:rsidR="003227BB" w:rsidRDefault="003227BB" w:rsidP="009022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EE26" w14:textId="38EE826B" w:rsidR="003227BB" w:rsidRDefault="003227BB" w:rsidP="009D5B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390B">
      <w:rPr>
        <w:rStyle w:val="PageNumber"/>
        <w:noProof/>
      </w:rPr>
      <w:t>18</w:t>
    </w:r>
    <w:r>
      <w:rPr>
        <w:rStyle w:val="PageNumber"/>
      </w:rPr>
      <w:fldChar w:fldCharType="end"/>
    </w:r>
  </w:p>
  <w:p w14:paraId="7A887351" w14:textId="77777777" w:rsidR="003227BB" w:rsidRDefault="003227BB" w:rsidP="009022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4DFA0" w14:textId="77777777" w:rsidR="000C5C49" w:rsidRDefault="000C5C49" w:rsidP="00902238">
      <w:r>
        <w:separator/>
      </w:r>
    </w:p>
  </w:footnote>
  <w:footnote w:type="continuationSeparator" w:id="0">
    <w:p w14:paraId="68CC3A33" w14:textId="77777777" w:rsidR="000C5C49" w:rsidRDefault="000C5C49" w:rsidP="009022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32BE4"/>
    <w:multiLevelType w:val="hybridMultilevel"/>
    <w:tmpl w:val="82A462EA"/>
    <w:lvl w:ilvl="0" w:tplc="B84AA4B6">
      <w:numFmt w:val="bullet"/>
      <w:lvlText w:val="-"/>
      <w:lvlJc w:val="left"/>
      <w:pPr>
        <w:ind w:left="1080" w:hanging="360"/>
      </w:pPr>
      <w:rPr>
        <w:rFonts w:ascii="Cambria" w:eastAsiaTheme="minorHAnsi"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516655"/>
    <w:multiLevelType w:val="hybridMultilevel"/>
    <w:tmpl w:val="404C1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F21B1"/>
    <w:multiLevelType w:val="hybridMultilevel"/>
    <w:tmpl w:val="94F0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C5FB8"/>
    <w:multiLevelType w:val="hybridMultilevel"/>
    <w:tmpl w:val="E3E6B59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61851DF"/>
    <w:multiLevelType w:val="hybridMultilevel"/>
    <w:tmpl w:val="4E4C2C5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32249D"/>
    <w:multiLevelType w:val="hybridMultilevel"/>
    <w:tmpl w:val="8508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956A4"/>
    <w:multiLevelType w:val="hybridMultilevel"/>
    <w:tmpl w:val="3D184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A7D4F"/>
    <w:multiLevelType w:val="hybridMultilevel"/>
    <w:tmpl w:val="3CAE4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D6E55"/>
    <w:multiLevelType w:val="hybridMultilevel"/>
    <w:tmpl w:val="AAF61686"/>
    <w:lvl w:ilvl="0" w:tplc="9C52A7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4A7881"/>
    <w:multiLevelType w:val="hybridMultilevel"/>
    <w:tmpl w:val="966AE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91AF5"/>
    <w:multiLevelType w:val="hybridMultilevel"/>
    <w:tmpl w:val="F7981420"/>
    <w:lvl w:ilvl="0" w:tplc="0D1A1D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54426C"/>
    <w:multiLevelType w:val="hybridMultilevel"/>
    <w:tmpl w:val="B7B6729E"/>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012E4"/>
    <w:multiLevelType w:val="hybridMultilevel"/>
    <w:tmpl w:val="F2DC6EBA"/>
    <w:lvl w:ilvl="0" w:tplc="11E4C2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B502A81"/>
    <w:multiLevelType w:val="hybridMultilevel"/>
    <w:tmpl w:val="C7B29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B4279"/>
    <w:multiLevelType w:val="hybridMultilevel"/>
    <w:tmpl w:val="C8F0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825EC"/>
    <w:multiLevelType w:val="hybridMultilevel"/>
    <w:tmpl w:val="2310806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842983"/>
    <w:multiLevelType w:val="hybridMultilevel"/>
    <w:tmpl w:val="96FCDA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BE4D07"/>
    <w:multiLevelType w:val="hybridMultilevel"/>
    <w:tmpl w:val="35E289D8"/>
    <w:lvl w:ilvl="0" w:tplc="CDE20C46">
      <w:start w:val="1"/>
      <w:numFmt w:val="decimal"/>
      <w:lvlText w:val="%1."/>
      <w:lvlJc w:val="left"/>
      <w:pPr>
        <w:ind w:left="1080" w:hanging="360"/>
      </w:pPr>
      <w:rPr>
        <w:rFonts w:ascii="Lucida Grande" w:hAnsi="Lucida Grande" w:cs="Lucida Grande" w:hint="default"/>
        <w:color w:val="00000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EA743C"/>
    <w:multiLevelType w:val="hybridMultilevel"/>
    <w:tmpl w:val="F0A4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A2373"/>
    <w:multiLevelType w:val="hybridMultilevel"/>
    <w:tmpl w:val="4A0C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531DFC"/>
    <w:multiLevelType w:val="hybridMultilevel"/>
    <w:tmpl w:val="313AE838"/>
    <w:lvl w:ilvl="0" w:tplc="4D46F6CA">
      <w:start w:val="5"/>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7673A9"/>
    <w:multiLevelType w:val="hybridMultilevel"/>
    <w:tmpl w:val="59CA03C8"/>
    <w:lvl w:ilvl="0" w:tplc="687021C2">
      <w:start w:val="1"/>
      <w:numFmt w:val="decimal"/>
      <w:lvlText w:val="%1."/>
      <w:lvlJc w:val="left"/>
      <w:pPr>
        <w:ind w:left="720" w:hanging="360"/>
      </w:pPr>
      <w:rPr>
        <w:rFonts w:hint="default"/>
        <w:color w:val="FF66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7"/>
  </w:num>
  <w:num w:numId="4">
    <w:abstractNumId w:val="2"/>
  </w:num>
  <w:num w:numId="5">
    <w:abstractNumId w:val="9"/>
  </w:num>
  <w:num w:numId="6">
    <w:abstractNumId w:val="19"/>
  </w:num>
  <w:num w:numId="7">
    <w:abstractNumId w:val="18"/>
  </w:num>
  <w:num w:numId="8">
    <w:abstractNumId w:val="5"/>
  </w:num>
  <w:num w:numId="9">
    <w:abstractNumId w:val="13"/>
  </w:num>
  <w:num w:numId="10">
    <w:abstractNumId w:val="6"/>
  </w:num>
  <w:num w:numId="11">
    <w:abstractNumId w:val="0"/>
  </w:num>
  <w:num w:numId="12">
    <w:abstractNumId w:val="20"/>
  </w:num>
  <w:num w:numId="13">
    <w:abstractNumId w:val="10"/>
  </w:num>
  <w:num w:numId="14">
    <w:abstractNumId w:val="17"/>
  </w:num>
  <w:num w:numId="15">
    <w:abstractNumId w:val="8"/>
  </w:num>
  <w:num w:numId="16">
    <w:abstractNumId w:val="3"/>
  </w:num>
  <w:num w:numId="17">
    <w:abstractNumId w:val="15"/>
  </w:num>
  <w:num w:numId="18">
    <w:abstractNumId w:val="4"/>
  </w:num>
  <w:num w:numId="19">
    <w:abstractNumId w:val="12"/>
  </w:num>
  <w:num w:numId="20">
    <w:abstractNumId w:val="16"/>
  </w:num>
  <w:num w:numId="21">
    <w:abstractNumId w:val="1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rcwMjIwMrS0NDYzNLNU0lEKTi0uzszPAykwrgUAbMU4hSwAAAA="/>
  </w:docVars>
  <w:rsids>
    <w:rsidRoot w:val="002B1396"/>
    <w:rsid w:val="00003565"/>
    <w:rsid w:val="00003633"/>
    <w:rsid w:val="00011A67"/>
    <w:rsid w:val="000274DC"/>
    <w:rsid w:val="000276F8"/>
    <w:rsid w:val="000574BD"/>
    <w:rsid w:val="00076E40"/>
    <w:rsid w:val="00080CD6"/>
    <w:rsid w:val="00085640"/>
    <w:rsid w:val="000909B7"/>
    <w:rsid w:val="00094B2F"/>
    <w:rsid w:val="000974E1"/>
    <w:rsid w:val="000A20B2"/>
    <w:rsid w:val="000A4E1E"/>
    <w:rsid w:val="000B51FF"/>
    <w:rsid w:val="000C45BC"/>
    <w:rsid w:val="000C5C49"/>
    <w:rsid w:val="000C6D5E"/>
    <w:rsid w:val="000D3779"/>
    <w:rsid w:val="000F2AB9"/>
    <w:rsid w:val="000F35F2"/>
    <w:rsid w:val="000F47C8"/>
    <w:rsid w:val="00101D92"/>
    <w:rsid w:val="00134B4B"/>
    <w:rsid w:val="00136DAB"/>
    <w:rsid w:val="00145708"/>
    <w:rsid w:val="001739A4"/>
    <w:rsid w:val="001838E1"/>
    <w:rsid w:val="0019324A"/>
    <w:rsid w:val="001D4D02"/>
    <w:rsid w:val="001D7652"/>
    <w:rsid w:val="001D766A"/>
    <w:rsid w:val="001E46D9"/>
    <w:rsid w:val="00240FB9"/>
    <w:rsid w:val="00243ACE"/>
    <w:rsid w:val="00276BAC"/>
    <w:rsid w:val="00277B3B"/>
    <w:rsid w:val="00290DB3"/>
    <w:rsid w:val="002A6A4C"/>
    <w:rsid w:val="002B1396"/>
    <w:rsid w:val="003227BB"/>
    <w:rsid w:val="00330355"/>
    <w:rsid w:val="00337263"/>
    <w:rsid w:val="0033775D"/>
    <w:rsid w:val="00346A85"/>
    <w:rsid w:val="003476C4"/>
    <w:rsid w:val="00374A01"/>
    <w:rsid w:val="00375F66"/>
    <w:rsid w:val="00392692"/>
    <w:rsid w:val="003A0BC5"/>
    <w:rsid w:val="003B2173"/>
    <w:rsid w:val="003F1D31"/>
    <w:rsid w:val="003F6ABB"/>
    <w:rsid w:val="00406D0C"/>
    <w:rsid w:val="00417BED"/>
    <w:rsid w:val="00420285"/>
    <w:rsid w:val="00432430"/>
    <w:rsid w:val="00444594"/>
    <w:rsid w:val="00452444"/>
    <w:rsid w:val="00453CAA"/>
    <w:rsid w:val="004660D2"/>
    <w:rsid w:val="004721A2"/>
    <w:rsid w:val="0048435B"/>
    <w:rsid w:val="00494206"/>
    <w:rsid w:val="00495291"/>
    <w:rsid w:val="004B08FB"/>
    <w:rsid w:val="004B1D58"/>
    <w:rsid w:val="004C0F02"/>
    <w:rsid w:val="004C3793"/>
    <w:rsid w:val="004C68F9"/>
    <w:rsid w:val="004D34E1"/>
    <w:rsid w:val="004E4BA2"/>
    <w:rsid w:val="004F4E58"/>
    <w:rsid w:val="005052B1"/>
    <w:rsid w:val="00506C1D"/>
    <w:rsid w:val="00526FF8"/>
    <w:rsid w:val="00527934"/>
    <w:rsid w:val="00557BE5"/>
    <w:rsid w:val="005601F4"/>
    <w:rsid w:val="005739D0"/>
    <w:rsid w:val="00576961"/>
    <w:rsid w:val="00576E06"/>
    <w:rsid w:val="00585216"/>
    <w:rsid w:val="005B0C86"/>
    <w:rsid w:val="005C15E0"/>
    <w:rsid w:val="005C3CE1"/>
    <w:rsid w:val="005D31FF"/>
    <w:rsid w:val="005D6D78"/>
    <w:rsid w:val="005F75BA"/>
    <w:rsid w:val="006139D8"/>
    <w:rsid w:val="006149E1"/>
    <w:rsid w:val="0061562A"/>
    <w:rsid w:val="00617735"/>
    <w:rsid w:val="00631E77"/>
    <w:rsid w:val="00632A1A"/>
    <w:rsid w:val="00645F91"/>
    <w:rsid w:val="00657F5D"/>
    <w:rsid w:val="006B3F35"/>
    <w:rsid w:val="006D36A9"/>
    <w:rsid w:val="006E1E59"/>
    <w:rsid w:val="007154CF"/>
    <w:rsid w:val="00732ECB"/>
    <w:rsid w:val="007330B1"/>
    <w:rsid w:val="00741B59"/>
    <w:rsid w:val="0079688A"/>
    <w:rsid w:val="007A1ACE"/>
    <w:rsid w:val="007B1262"/>
    <w:rsid w:val="007B3EF3"/>
    <w:rsid w:val="007E19B4"/>
    <w:rsid w:val="007E7028"/>
    <w:rsid w:val="007F4CAB"/>
    <w:rsid w:val="008076F0"/>
    <w:rsid w:val="00812BA5"/>
    <w:rsid w:val="0081391A"/>
    <w:rsid w:val="0083135B"/>
    <w:rsid w:val="00835CFE"/>
    <w:rsid w:val="00840E03"/>
    <w:rsid w:val="0084390B"/>
    <w:rsid w:val="00846E56"/>
    <w:rsid w:val="00857754"/>
    <w:rsid w:val="00857A7D"/>
    <w:rsid w:val="00861263"/>
    <w:rsid w:val="008618C9"/>
    <w:rsid w:val="008733F5"/>
    <w:rsid w:val="008A6546"/>
    <w:rsid w:val="008D3D0B"/>
    <w:rsid w:val="008E0DFA"/>
    <w:rsid w:val="008E4698"/>
    <w:rsid w:val="00902238"/>
    <w:rsid w:val="00904B7F"/>
    <w:rsid w:val="00910B1F"/>
    <w:rsid w:val="00913C16"/>
    <w:rsid w:val="00931DAF"/>
    <w:rsid w:val="00937583"/>
    <w:rsid w:val="00946635"/>
    <w:rsid w:val="00971C67"/>
    <w:rsid w:val="00977682"/>
    <w:rsid w:val="009803C8"/>
    <w:rsid w:val="00995362"/>
    <w:rsid w:val="009B47C5"/>
    <w:rsid w:val="009B7172"/>
    <w:rsid w:val="009C2226"/>
    <w:rsid w:val="009C6FB7"/>
    <w:rsid w:val="009D4AAE"/>
    <w:rsid w:val="009D5B72"/>
    <w:rsid w:val="009E3FB8"/>
    <w:rsid w:val="00A02AC6"/>
    <w:rsid w:val="00A50769"/>
    <w:rsid w:val="00A518B0"/>
    <w:rsid w:val="00A61CC3"/>
    <w:rsid w:val="00A876BC"/>
    <w:rsid w:val="00A91BBC"/>
    <w:rsid w:val="00AA2FBA"/>
    <w:rsid w:val="00AA5689"/>
    <w:rsid w:val="00AA7B39"/>
    <w:rsid w:val="00AC1915"/>
    <w:rsid w:val="00AC2967"/>
    <w:rsid w:val="00AC3770"/>
    <w:rsid w:val="00B2157D"/>
    <w:rsid w:val="00B26B5B"/>
    <w:rsid w:val="00B46610"/>
    <w:rsid w:val="00B51FE6"/>
    <w:rsid w:val="00B63735"/>
    <w:rsid w:val="00B67E30"/>
    <w:rsid w:val="00BA1799"/>
    <w:rsid w:val="00BC6BEE"/>
    <w:rsid w:val="00BF0256"/>
    <w:rsid w:val="00C04C22"/>
    <w:rsid w:val="00C1531C"/>
    <w:rsid w:val="00C24E83"/>
    <w:rsid w:val="00C363ED"/>
    <w:rsid w:val="00C53729"/>
    <w:rsid w:val="00C53C22"/>
    <w:rsid w:val="00C64C49"/>
    <w:rsid w:val="00C84472"/>
    <w:rsid w:val="00C84ECE"/>
    <w:rsid w:val="00C85DBA"/>
    <w:rsid w:val="00C90F4B"/>
    <w:rsid w:val="00C914B8"/>
    <w:rsid w:val="00C92916"/>
    <w:rsid w:val="00CC6E9B"/>
    <w:rsid w:val="00CD528B"/>
    <w:rsid w:val="00D271E1"/>
    <w:rsid w:val="00D523DB"/>
    <w:rsid w:val="00D57231"/>
    <w:rsid w:val="00DA12CD"/>
    <w:rsid w:val="00DB1B1F"/>
    <w:rsid w:val="00DD039A"/>
    <w:rsid w:val="00DF0677"/>
    <w:rsid w:val="00E147AC"/>
    <w:rsid w:val="00E236E2"/>
    <w:rsid w:val="00E26B23"/>
    <w:rsid w:val="00E33336"/>
    <w:rsid w:val="00E44E82"/>
    <w:rsid w:val="00E4658D"/>
    <w:rsid w:val="00E5079A"/>
    <w:rsid w:val="00E643D7"/>
    <w:rsid w:val="00E7152A"/>
    <w:rsid w:val="00E752F3"/>
    <w:rsid w:val="00E911AB"/>
    <w:rsid w:val="00EA23B2"/>
    <w:rsid w:val="00EA488F"/>
    <w:rsid w:val="00EA5A4B"/>
    <w:rsid w:val="00EB2987"/>
    <w:rsid w:val="00EB7305"/>
    <w:rsid w:val="00EE724B"/>
    <w:rsid w:val="00F16A0E"/>
    <w:rsid w:val="00F21538"/>
    <w:rsid w:val="00F24E09"/>
    <w:rsid w:val="00F322E6"/>
    <w:rsid w:val="00F35EC6"/>
    <w:rsid w:val="00F4021E"/>
    <w:rsid w:val="00F95A8E"/>
    <w:rsid w:val="00F96989"/>
    <w:rsid w:val="00FA058D"/>
    <w:rsid w:val="00FA1A32"/>
    <w:rsid w:val="00FA7455"/>
    <w:rsid w:val="00FC1D70"/>
    <w:rsid w:val="00FE05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471CED"/>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75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577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unhideWhenUsed/>
    <w:qFormat/>
    <w:rsid w:val="007F4CA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396"/>
    <w:pPr>
      <w:ind w:left="720"/>
      <w:contextualSpacing/>
    </w:pPr>
  </w:style>
  <w:style w:type="character" w:customStyle="1" w:styleId="Heading1Char">
    <w:name w:val="Heading 1 Char"/>
    <w:basedOn w:val="DefaultParagraphFont"/>
    <w:link w:val="Heading1"/>
    <w:uiPriority w:val="9"/>
    <w:rsid w:val="0085775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5775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902238"/>
    <w:pPr>
      <w:tabs>
        <w:tab w:val="center" w:pos="4320"/>
        <w:tab w:val="right" w:pos="8640"/>
      </w:tabs>
    </w:pPr>
  </w:style>
  <w:style w:type="character" w:customStyle="1" w:styleId="FooterChar">
    <w:name w:val="Footer Char"/>
    <w:basedOn w:val="DefaultParagraphFont"/>
    <w:link w:val="Footer"/>
    <w:uiPriority w:val="99"/>
    <w:rsid w:val="00902238"/>
  </w:style>
  <w:style w:type="character" w:styleId="PageNumber">
    <w:name w:val="page number"/>
    <w:basedOn w:val="DefaultParagraphFont"/>
    <w:uiPriority w:val="99"/>
    <w:semiHidden/>
    <w:unhideWhenUsed/>
    <w:rsid w:val="00902238"/>
  </w:style>
  <w:style w:type="paragraph" w:styleId="TOC1">
    <w:name w:val="toc 1"/>
    <w:basedOn w:val="Normal"/>
    <w:next w:val="Normal"/>
    <w:autoRedefine/>
    <w:uiPriority w:val="39"/>
    <w:unhideWhenUsed/>
    <w:rsid w:val="00902238"/>
    <w:pPr>
      <w:spacing w:before="120"/>
    </w:pPr>
    <w:rPr>
      <w:b/>
      <w:sz w:val="22"/>
      <w:szCs w:val="22"/>
    </w:rPr>
  </w:style>
  <w:style w:type="paragraph" w:styleId="TOC2">
    <w:name w:val="toc 2"/>
    <w:basedOn w:val="Normal"/>
    <w:next w:val="Normal"/>
    <w:autoRedefine/>
    <w:uiPriority w:val="39"/>
    <w:unhideWhenUsed/>
    <w:rsid w:val="00902238"/>
    <w:pPr>
      <w:ind w:left="240"/>
    </w:pPr>
    <w:rPr>
      <w:i/>
      <w:sz w:val="22"/>
      <w:szCs w:val="22"/>
    </w:rPr>
  </w:style>
  <w:style w:type="paragraph" w:styleId="TOC3">
    <w:name w:val="toc 3"/>
    <w:basedOn w:val="Normal"/>
    <w:next w:val="Normal"/>
    <w:autoRedefine/>
    <w:uiPriority w:val="39"/>
    <w:unhideWhenUsed/>
    <w:rsid w:val="00902238"/>
    <w:pPr>
      <w:ind w:left="480"/>
    </w:pPr>
    <w:rPr>
      <w:sz w:val="22"/>
      <w:szCs w:val="22"/>
    </w:rPr>
  </w:style>
  <w:style w:type="paragraph" w:styleId="TOC4">
    <w:name w:val="toc 4"/>
    <w:basedOn w:val="Normal"/>
    <w:next w:val="Normal"/>
    <w:autoRedefine/>
    <w:uiPriority w:val="39"/>
    <w:unhideWhenUsed/>
    <w:rsid w:val="00902238"/>
    <w:pPr>
      <w:ind w:left="720"/>
    </w:pPr>
    <w:rPr>
      <w:sz w:val="20"/>
      <w:szCs w:val="20"/>
    </w:rPr>
  </w:style>
  <w:style w:type="paragraph" w:styleId="TOC5">
    <w:name w:val="toc 5"/>
    <w:basedOn w:val="Normal"/>
    <w:next w:val="Normal"/>
    <w:autoRedefine/>
    <w:uiPriority w:val="39"/>
    <w:unhideWhenUsed/>
    <w:rsid w:val="00902238"/>
    <w:pPr>
      <w:ind w:left="960"/>
    </w:pPr>
    <w:rPr>
      <w:sz w:val="20"/>
      <w:szCs w:val="20"/>
    </w:rPr>
  </w:style>
  <w:style w:type="paragraph" w:styleId="TOC6">
    <w:name w:val="toc 6"/>
    <w:basedOn w:val="Normal"/>
    <w:next w:val="Normal"/>
    <w:autoRedefine/>
    <w:uiPriority w:val="39"/>
    <w:unhideWhenUsed/>
    <w:rsid w:val="00902238"/>
    <w:pPr>
      <w:ind w:left="1200"/>
    </w:pPr>
    <w:rPr>
      <w:sz w:val="20"/>
      <w:szCs w:val="20"/>
    </w:rPr>
  </w:style>
  <w:style w:type="paragraph" w:styleId="TOC7">
    <w:name w:val="toc 7"/>
    <w:basedOn w:val="Normal"/>
    <w:next w:val="Normal"/>
    <w:autoRedefine/>
    <w:uiPriority w:val="39"/>
    <w:unhideWhenUsed/>
    <w:rsid w:val="00902238"/>
    <w:pPr>
      <w:ind w:left="1440"/>
    </w:pPr>
    <w:rPr>
      <w:sz w:val="20"/>
      <w:szCs w:val="20"/>
    </w:rPr>
  </w:style>
  <w:style w:type="paragraph" w:styleId="TOC8">
    <w:name w:val="toc 8"/>
    <w:basedOn w:val="Normal"/>
    <w:next w:val="Normal"/>
    <w:autoRedefine/>
    <w:uiPriority w:val="39"/>
    <w:unhideWhenUsed/>
    <w:rsid w:val="00902238"/>
    <w:pPr>
      <w:ind w:left="1680"/>
    </w:pPr>
    <w:rPr>
      <w:sz w:val="20"/>
      <w:szCs w:val="20"/>
    </w:rPr>
  </w:style>
  <w:style w:type="paragraph" w:styleId="TOC9">
    <w:name w:val="toc 9"/>
    <w:basedOn w:val="Normal"/>
    <w:next w:val="Normal"/>
    <w:autoRedefine/>
    <w:uiPriority w:val="39"/>
    <w:unhideWhenUsed/>
    <w:rsid w:val="00902238"/>
    <w:pPr>
      <w:ind w:left="1920"/>
    </w:pPr>
    <w:rPr>
      <w:sz w:val="20"/>
      <w:szCs w:val="20"/>
    </w:rPr>
  </w:style>
  <w:style w:type="paragraph" w:styleId="DocumentMap">
    <w:name w:val="Document Map"/>
    <w:basedOn w:val="Normal"/>
    <w:link w:val="DocumentMapChar"/>
    <w:uiPriority w:val="99"/>
    <w:semiHidden/>
    <w:unhideWhenUsed/>
    <w:rsid w:val="0048435B"/>
    <w:rPr>
      <w:rFonts w:ascii="Times New Roman" w:hAnsi="Times New Roman" w:cs="Times New Roman"/>
    </w:rPr>
  </w:style>
  <w:style w:type="character" w:customStyle="1" w:styleId="DocumentMapChar">
    <w:name w:val="Document Map Char"/>
    <w:basedOn w:val="DefaultParagraphFont"/>
    <w:link w:val="DocumentMap"/>
    <w:uiPriority w:val="99"/>
    <w:semiHidden/>
    <w:rsid w:val="0048435B"/>
    <w:rPr>
      <w:rFonts w:ascii="Times New Roman" w:hAnsi="Times New Roman" w:cs="Times New Roman"/>
    </w:rPr>
  </w:style>
  <w:style w:type="character" w:styleId="Strong">
    <w:name w:val="Strong"/>
    <w:basedOn w:val="DefaultParagraphFont"/>
    <w:uiPriority w:val="22"/>
    <w:qFormat/>
    <w:rsid w:val="00346A85"/>
    <w:rPr>
      <w:b/>
      <w:bCs/>
    </w:rPr>
  </w:style>
  <w:style w:type="character" w:customStyle="1" w:styleId="apple-converted-space">
    <w:name w:val="apple-converted-space"/>
    <w:basedOn w:val="DefaultParagraphFont"/>
    <w:rsid w:val="0083135B"/>
  </w:style>
  <w:style w:type="paragraph" w:styleId="HTMLPreformatted">
    <w:name w:val="HTML Preformatted"/>
    <w:basedOn w:val="Normal"/>
    <w:link w:val="HTMLPreformattedChar"/>
    <w:uiPriority w:val="99"/>
    <w:unhideWhenUsed/>
    <w:rsid w:val="00E4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658D"/>
    <w:rPr>
      <w:rFonts w:ascii="Courier New" w:eastAsia="Times New Roman" w:hAnsi="Courier New" w:cs="Courier New"/>
      <w:sz w:val="20"/>
      <w:szCs w:val="20"/>
    </w:rPr>
  </w:style>
  <w:style w:type="paragraph" w:customStyle="1" w:styleId="Default">
    <w:name w:val="Default"/>
    <w:rsid w:val="00B46610"/>
    <w:pPr>
      <w:autoSpaceDE w:val="0"/>
      <w:autoSpaceDN w:val="0"/>
      <w:adjustRightInd w:val="0"/>
    </w:pPr>
    <w:rPr>
      <w:rFonts w:ascii="Times New Roman" w:eastAsiaTheme="minorHAnsi" w:hAnsi="Times New Roman" w:cs="Times New Roman"/>
      <w:color w:val="000000"/>
    </w:rPr>
  </w:style>
  <w:style w:type="character" w:customStyle="1" w:styleId="gghfmyibcob">
    <w:name w:val="gghfmyibcob"/>
    <w:basedOn w:val="DefaultParagraphFont"/>
    <w:rsid w:val="007F4CAB"/>
  </w:style>
  <w:style w:type="character" w:customStyle="1" w:styleId="Heading5Char">
    <w:name w:val="Heading 5 Char"/>
    <w:basedOn w:val="DefaultParagraphFont"/>
    <w:link w:val="Heading5"/>
    <w:uiPriority w:val="9"/>
    <w:rsid w:val="007F4CAB"/>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B63735"/>
    <w:rPr>
      <w:i/>
      <w:iCs/>
    </w:rPr>
  </w:style>
  <w:style w:type="character" w:styleId="Hyperlink">
    <w:name w:val="Hyperlink"/>
    <w:basedOn w:val="DefaultParagraphFont"/>
    <w:uiPriority w:val="99"/>
    <w:semiHidden/>
    <w:unhideWhenUsed/>
    <w:rsid w:val="00DB1B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6646">
      <w:bodyDiv w:val="1"/>
      <w:marLeft w:val="0"/>
      <w:marRight w:val="0"/>
      <w:marTop w:val="0"/>
      <w:marBottom w:val="0"/>
      <w:divBdr>
        <w:top w:val="none" w:sz="0" w:space="0" w:color="auto"/>
        <w:left w:val="none" w:sz="0" w:space="0" w:color="auto"/>
        <w:bottom w:val="none" w:sz="0" w:space="0" w:color="auto"/>
        <w:right w:val="none" w:sz="0" w:space="0" w:color="auto"/>
      </w:divBdr>
    </w:div>
    <w:div w:id="64037004">
      <w:bodyDiv w:val="1"/>
      <w:marLeft w:val="0"/>
      <w:marRight w:val="0"/>
      <w:marTop w:val="0"/>
      <w:marBottom w:val="0"/>
      <w:divBdr>
        <w:top w:val="none" w:sz="0" w:space="0" w:color="auto"/>
        <w:left w:val="none" w:sz="0" w:space="0" w:color="auto"/>
        <w:bottom w:val="none" w:sz="0" w:space="0" w:color="auto"/>
        <w:right w:val="none" w:sz="0" w:space="0" w:color="auto"/>
      </w:divBdr>
    </w:div>
    <w:div w:id="109130759">
      <w:bodyDiv w:val="1"/>
      <w:marLeft w:val="0"/>
      <w:marRight w:val="0"/>
      <w:marTop w:val="0"/>
      <w:marBottom w:val="0"/>
      <w:divBdr>
        <w:top w:val="none" w:sz="0" w:space="0" w:color="auto"/>
        <w:left w:val="none" w:sz="0" w:space="0" w:color="auto"/>
        <w:bottom w:val="none" w:sz="0" w:space="0" w:color="auto"/>
        <w:right w:val="none" w:sz="0" w:space="0" w:color="auto"/>
      </w:divBdr>
    </w:div>
    <w:div w:id="392239358">
      <w:bodyDiv w:val="1"/>
      <w:marLeft w:val="0"/>
      <w:marRight w:val="0"/>
      <w:marTop w:val="0"/>
      <w:marBottom w:val="0"/>
      <w:divBdr>
        <w:top w:val="none" w:sz="0" w:space="0" w:color="auto"/>
        <w:left w:val="none" w:sz="0" w:space="0" w:color="auto"/>
        <w:bottom w:val="none" w:sz="0" w:space="0" w:color="auto"/>
        <w:right w:val="none" w:sz="0" w:space="0" w:color="auto"/>
      </w:divBdr>
    </w:div>
    <w:div w:id="392965532">
      <w:bodyDiv w:val="1"/>
      <w:marLeft w:val="0"/>
      <w:marRight w:val="0"/>
      <w:marTop w:val="0"/>
      <w:marBottom w:val="0"/>
      <w:divBdr>
        <w:top w:val="none" w:sz="0" w:space="0" w:color="auto"/>
        <w:left w:val="none" w:sz="0" w:space="0" w:color="auto"/>
        <w:bottom w:val="none" w:sz="0" w:space="0" w:color="auto"/>
        <w:right w:val="none" w:sz="0" w:space="0" w:color="auto"/>
      </w:divBdr>
    </w:div>
    <w:div w:id="427776430">
      <w:bodyDiv w:val="1"/>
      <w:marLeft w:val="0"/>
      <w:marRight w:val="0"/>
      <w:marTop w:val="0"/>
      <w:marBottom w:val="0"/>
      <w:divBdr>
        <w:top w:val="none" w:sz="0" w:space="0" w:color="auto"/>
        <w:left w:val="none" w:sz="0" w:space="0" w:color="auto"/>
        <w:bottom w:val="none" w:sz="0" w:space="0" w:color="auto"/>
        <w:right w:val="none" w:sz="0" w:space="0" w:color="auto"/>
      </w:divBdr>
    </w:div>
    <w:div w:id="536820555">
      <w:bodyDiv w:val="1"/>
      <w:marLeft w:val="0"/>
      <w:marRight w:val="0"/>
      <w:marTop w:val="0"/>
      <w:marBottom w:val="0"/>
      <w:divBdr>
        <w:top w:val="none" w:sz="0" w:space="0" w:color="auto"/>
        <w:left w:val="none" w:sz="0" w:space="0" w:color="auto"/>
        <w:bottom w:val="none" w:sz="0" w:space="0" w:color="auto"/>
        <w:right w:val="none" w:sz="0" w:space="0" w:color="auto"/>
      </w:divBdr>
    </w:div>
    <w:div w:id="553320815">
      <w:bodyDiv w:val="1"/>
      <w:marLeft w:val="0"/>
      <w:marRight w:val="0"/>
      <w:marTop w:val="0"/>
      <w:marBottom w:val="0"/>
      <w:divBdr>
        <w:top w:val="none" w:sz="0" w:space="0" w:color="auto"/>
        <w:left w:val="none" w:sz="0" w:space="0" w:color="auto"/>
        <w:bottom w:val="none" w:sz="0" w:space="0" w:color="auto"/>
        <w:right w:val="none" w:sz="0" w:space="0" w:color="auto"/>
      </w:divBdr>
    </w:div>
    <w:div w:id="616327535">
      <w:bodyDiv w:val="1"/>
      <w:marLeft w:val="0"/>
      <w:marRight w:val="0"/>
      <w:marTop w:val="0"/>
      <w:marBottom w:val="0"/>
      <w:divBdr>
        <w:top w:val="none" w:sz="0" w:space="0" w:color="auto"/>
        <w:left w:val="none" w:sz="0" w:space="0" w:color="auto"/>
        <w:bottom w:val="none" w:sz="0" w:space="0" w:color="auto"/>
        <w:right w:val="none" w:sz="0" w:space="0" w:color="auto"/>
      </w:divBdr>
    </w:div>
    <w:div w:id="640308345">
      <w:bodyDiv w:val="1"/>
      <w:marLeft w:val="0"/>
      <w:marRight w:val="0"/>
      <w:marTop w:val="0"/>
      <w:marBottom w:val="0"/>
      <w:divBdr>
        <w:top w:val="none" w:sz="0" w:space="0" w:color="auto"/>
        <w:left w:val="none" w:sz="0" w:space="0" w:color="auto"/>
        <w:bottom w:val="none" w:sz="0" w:space="0" w:color="auto"/>
        <w:right w:val="none" w:sz="0" w:space="0" w:color="auto"/>
      </w:divBdr>
    </w:div>
    <w:div w:id="645862738">
      <w:bodyDiv w:val="1"/>
      <w:marLeft w:val="0"/>
      <w:marRight w:val="0"/>
      <w:marTop w:val="0"/>
      <w:marBottom w:val="0"/>
      <w:divBdr>
        <w:top w:val="none" w:sz="0" w:space="0" w:color="auto"/>
        <w:left w:val="none" w:sz="0" w:space="0" w:color="auto"/>
        <w:bottom w:val="none" w:sz="0" w:space="0" w:color="auto"/>
        <w:right w:val="none" w:sz="0" w:space="0" w:color="auto"/>
      </w:divBdr>
    </w:div>
    <w:div w:id="682173264">
      <w:bodyDiv w:val="1"/>
      <w:marLeft w:val="0"/>
      <w:marRight w:val="0"/>
      <w:marTop w:val="0"/>
      <w:marBottom w:val="0"/>
      <w:divBdr>
        <w:top w:val="none" w:sz="0" w:space="0" w:color="auto"/>
        <w:left w:val="none" w:sz="0" w:space="0" w:color="auto"/>
        <w:bottom w:val="none" w:sz="0" w:space="0" w:color="auto"/>
        <w:right w:val="none" w:sz="0" w:space="0" w:color="auto"/>
      </w:divBdr>
    </w:div>
    <w:div w:id="746732130">
      <w:bodyDiv w:val="1"/>
      <w:marLeft w:val="0"/>
      <w:marRight w:val="0"/>
      <w:marTop w:val="0"/>
      <w:marBottom w:val="0"/>
      <w:divBdr>
        <w:top w:val="none" w:sz="0" w:space="0" w:color="auto"/>
        <w:left w:val="none" w:sz="0" w:space="0" w:color="auto"/>
        <w:bottom w:val="none" w:sz="0" w:space="0" w:color="auto"/>
        <w:right w:val="none" w:sz="0" w:space="0" w:color="auto"/>
      </w:divBdr>
    </w:div>
    <w:div w:id="982662855">
      <w:bodyDiv w:val="1"/>
      <w:marLeft w:val="0"/>
      <w:marRight w:val="0"/>
      <w:marTop w:val="0"/>
      <w:marBottom w:val="0"/>
      <w:divBdr>
        <w:top w:val="none" w:sz="0" w:space="0" w:color="auto"/>
        <w:left w:val="none" w:sz="0" w:space="0" w:color="auto"/>
        <w:bottom w:val="none" w:sz="0" w:space="0" w:color="auto"/>
        <w:right w:val="none" w:sz="0" w:space="0" w:color="auto"/>
      </w:divBdr>
    </w:div>
    <w:div w:id="1015032113">
      <w:bodyDiv w:val="1"/>
      <w:marLeft w:val="0"/>
      <w:marRight w:val="0"/>
      <w:marTop w:val="0"/>
      <w:marBottom w:val="0"/>
      <w:divBdr>
        <w:top w:val="none" w:sz="0" w:space="0" w:color="auto"/>
        <w:left w:val="none" w:sz="0" w:space="0" w:color="auto"/>
        <w:bottom w:val="none" w:sz="0" w:space="0" w:color="auto"/>
        <w:right w:val="none" w:sz="0" w:space="0" w:color="auto"/>
      </w:divBdr>
    </w:div>
    <w:div w:id="1092362189">
      <w:bodyDiv w:val="1"/>
      <w:marLeft w:val="0"/>
      <w:marRight w:val="0"/>
      <w:marTop w:val="0"/>
      <w:marBottom w:val="0"/>
      <w:divBdr>
        <w:top w:val="none" w:sz="0" w:space="0" w:color="auto"/>
        <w:left w:val="none" w:sz="0" w:space="0" w:color="auto"/>
        <w:bottom w:val="none" w:sz="0" w:space="0" w:color="auto"/>
        <w:right w:val="none" w:sz="0" w:space="0" w:color="auto"/>
      </w:divBdr>
    </w:div>
    <w:div w:id="1264218283">
      <w:bodyDiv w:val="1"/>
      <w:marLeft w:val="0"/>
      <w:marRight w:val="0"/>
      <w:marTop w:val="0"/>
      <w:marBottom w:val="0"/>
      <w:divBdr>
        <w:top w:val="none" w:sz="0" w:space="0" w:color="auto"/>
        <w:left w:val="none" w:sz="0" w:space="0" w:color="auto"/>
        <w:bottom w:val="none" w:sz="0" w:space="0" w:color="auto"/>
        <w:right w:val="none" w:sz="0" w:space="0" w:color="auto"/>
      </w:divBdr>
    </w:div>
    <w:div w:id="1364019903">
      <w:bodyDiv w:val="1"/>
      <w:marLeft w:val="0"/>
      <w:marRight w:val="0"/>
      <w:marTop w:val="0"/>
      <w:marBottom w:val="0"/>
      <w:divBdr>
        <w:top w:val="none" w:sz="0" w:space="0" w:color="auto"/>
        <w:left w:val="none" w:sz="0" w:space="0" w:color="auto"/>
        <w:bottom w:val="none" w:sz="0" w:space="0" w:color="auto"/>
        <w:right w:val="none" w:sz="0" w:space="0" w:color="auto"/>
      </w:divBdr>
    </w:div>
    <w:div w:id="1385906070">
      <w:bodyDiv w:val="1"/>
      <w:marLeft w:val="0"/>
      <w:marRight w:val="0"/>
      <w:marTop w:val="0"/>
      <w:marBottom w:val="0"/>
      <w:divBdr>
        <w:top w:val="none" w:sz="0" w:space="0" w:color="auto"/>
        <w:left w:val="none" w:sz="0" w:space="0" w:color="auto"/>
        <w:bottom w:val="none" w:sz="0" w:space="0" w:color="auto"/>
        <w:right w:val="none" w:sz="0" w:space="0" w:color="auto"/>
      </w:divBdr>
    </w:div>
    <w:div w:id="1409041545">
      <w:bodyDiv w:val="1"/>
      <w:marLeft w:val="0"/>
      <w:marRight w:val="0"/>
      <w:marTop w:val="0"/>
      <w:marBottom w:val="0"/>
      <w:divBdr>
        <w:top w:val="none" w:sz="0" w:space="0" w:color="auto"/>
        <w:left w:val="none" w:sz="0" w:space="0" w:color="auto"/>
        <w:bottom w:val="none" w:sz="0" w:space="0" w:color="auto"/>
        <w:right w:val="none" w:sz="0" w:space="0" w:color="auto"/>
      </w:divBdr>
    </w:div>
    <w:div w:id="1441993730">
      <w:bodyDiv w:val="1"/>
      <w:marLeft w:val="0"/>
      <w:marRight w:val="0"/>
      <w:marTop w:val="0"/>
      <w:marBottom w:val="0"/>
      <w:divBdr>
        <w:top w:val="none" w:sz="0" w:space="0" w:color="auto"/>
        <w:left w:val="none" w:sz="0" w:space="0" w:color="auto"/>
        <w:bottom w:val="none" w:sz="0" w:space="0" w:color="auto"/>
        <w:right w:val="none" w:sz="0" w:space="0" w:color="auto"/>
      </w:divBdr>
    </w:div>
    <w:div w:id="1453936098">
      <w:bodyDiv w:val="1"/>
      <w:marLeft w:val="0"/>
      <w:marRight w:val="0"/>
      <w:marTop w:val="0"/>
      <w:marBottom w:val="0"/>
      <w:divBdr>
        <w:top w:val="none" w:sz="0" w:space="0" w:color="auto"/>
        <w:left w:val="none" w:sz="0" w:space="0" w:color="auto"/>
        <w:bottom w:val="none" w:sz="0" w:space="0" w:color="auto"/>
        <w:right w:val="none" w:sz="0" w:space="0" w:color="auto"/>
      </w:divBdr>
    </w:div>
    <w:div w:id="1462649217">
      <w:bodyDiv w:val="1"/>
      <w:marLeft w:val="0"/>
      <w:marRight w:val="0"/>
      <w:marTop w:val="0"/>
      <w:marBottom w:val="0"/>
      <w:divBdr>
        <w:top w:val="none" w:sz="0" w:space="0" w:color="auto"/>
        <w:left w:val="none" w:sz="0" w:space="0" w:color="auto"/>
        <w:bottom w:val="none" w:sz="0" w:space="0" w:color="auto"/>
        <w:right w:val="none" w:sz="0" w:space="0" w:color="auto"/>
      </w:divBdr>
    </w:div>
    <w:div w:id="1522671092">
      <w:bodyDiv w:val="1"/>
      <w:marLeft w:val="0"/>
      <w:marRight w:val="0"/>
      <w:marTop w:val="0"/>
      <w:marBottom w:val="0"/>
      <w:divBdr>
        <w:top w:val="none" w:sz="0" w:space="0" w:color="auto"/>
        <w:left w:val="none" w:sz="0" w:space="0" w:color="auto"/>
        <w:bottom w:val="none" w:sz="0" w:space="0" w:color="auto"/>
        <w:right w:val="none" w:sz="0" w:space="0" w:color="auto"/>
      </w:divBdr>
    </w:div>
    <w:div w:id="1594895318">
      <w:bodyDiv w:val="1"/>
      <w:marLeft w:val="0"/>
      <w:marRight w:val="0"/>
      <w:marTop w:val="0"/>
      <w:marBottom w:val="0"/>
      <w:divBdr>
        <w:top w:val="none" w:sz="0" w:space="0" w:color="auto"/>
        <w:left w:val="none" w:sz="0" w:space="0" w:color="auto"/>
        <w:bottom w:val="none" w:sz="0" w:space="0" w:color="auto"/>
        <w:right w:val="none" w:sz="0" w:space="0" w:color="auto"/>
      </w:divBdr>
    </w:div>
    <w:div w:id="1723484471">
      <w:bodyDiv w:val="1"/>
      <w:marLeft w:val="0"/>
      <w:marRight w:val="0"/>
      <w:marTop w:val="0"/>
      <w:marBottom w:val="0"/>
      <w:divBdr>
        <w:top w:val="none" w:sz="0" w:space="0" w:color="auto"/>
        <w:left w:val="none" w:sz="0" w:space="0" w:color="auto"/>
        <w:bottom w:val="none" w:sz="0" w:space="0" w:color="auto"/>
        <w:right w:val="none" w:sz="0" w:space="0" w:color="auto"/>
      </w:divBdr>
    </w:div>
    <w:div w:id="1786534905">
      <w:bodyDiv w:val="1"/>
      <w:marLeft w:val="0"/>
      <w:marRight w:val="0"/>
      <w:marTop w:val="0"/>
      <w:marBottom w:val="0"/>
      <w:divBdr>
        <w:top w:val="none" w:sz="0" w:space="0" w:color="auto"/>
        <w:left w:val="none" w:sz="0" w:space="0" w:color="auto"/>
        <w:bottom w:val="none" w:sz="0" w:space="0" w:color="auto"/>
        <w:right w:val="none" w:sz="0" w:space="0" w:color="auto"/>
      </w:divBdr>
    </w:div>
    <w:div w:id="1955089888">
      <w:bodyDiv w:val="1"/>
      <w:marLeft w:val="0"/>
      <w:marRight w:val="0"/>
      <w:marTop w:val="0"/>
      <w:marBottom w:val="0"/>
      <w:divBdr>
        <w:top w:val="none" w:sz="0" w:space="0" w:color="auto"/>
        <w:left w:val="none" w:sz="0" w:space="0" w:color="auto"/>
        <w:bottom w:val="none" w:sz="0" w:space="0" w:color="auto"/>
        <w:right w:val="none" w:sz="0" w:space="0" w:color="auto"/>
      </w:divBdr>
    </w:div>
    <w:div w:id="1984895024">
      <w:bodyDiv w:val="1"/>
      <w:marLeft w:val="0"/>
      <w:marRight w:val="0"/>
      <w:marTop w:val="0"/>
      <w:marBottom w:val="0"/>
      <w:divBdr>
        <w:top w:val="none" w:sz="0" w:space="0" w:color="auto"/>
        <w:left w:val="none" w:sz="0" w:space="0" w:color="auto"/>
        <w:bottom w:val="none" w:sz="0" w:space="0" w:color="auto"/>
        <w:right w:val="none" w:sz="0" w:space="0" w:color="auto"/>
      </w:divBdr>
    </w:div>
    <w:div w:id="1985617852">
      <w:bodyDiv w:val="1"/>
      <w:marLeft w:val="0"/>
      <w:marRight w:val="0"/>
      <w:marTop w:val="0"/>
      <w:marBottom w:val="0"/>
      <w:divBdr>
        <w:top w:val="none" w:sz="0" w:space="0" w:color="auto"/>
        <w:left w:val="none" w:sz="0" w:space="0" w:color="auto"/>
        <w:bottom w:val="none" w:sz="0" w:space="0" w:color="auto"/>
        <w:right w:val="none" w:sz="0" w:space="0" w:color="auto"/>
      </w:divBdr>
    </w:div>
    <w:div w:id="2059671388">
      <w:bodyDiv w:val="1"/>
      <w:marLeft w:val="0"/>
      <w:marRight w:val="0"/>
      <w:marTop w:val="0"/>
      <w:marBottom w:val="0"/>
      <w:divBdr>
        <w:top w:val="none" w:sz="0" w:space="0" w:color="auto"/>
        <w:left w:val="none" w:sz="0" w:space="0" w:color="auto"/>
        <w:bottom w:val="none" w:sz="0" w:space="0" w:color="auto"/>
        <w:right w:val="none" w:sz="0" w:space="0" w:color="auto"/>
      </w:divBdr>
    </w:div>
    <w:div w:id="2071465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en.wikipedia.org/wiki/Autoregressive_mode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n.wikipedia.org/wiki/Moving-average_model"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n.wikipedia.org/wiki/Parame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Exam: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FC2AB-12A4-4D67-9CD6-1EA7F1A4C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45</Pages>
  <Words>4785</Words>
  <Characters>27277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Business Forecasting</vt:lpstr>
    </vt:vector>
  </TitlesOfParts>
  <Company/>
  <LinksUpToDate>false</LinksUpToDate>
  <CharactersWithSpaces>31999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Forecasting</dc:title>
  <dc:subject/>
  <dc:creator>Ronak Parikh</dc:creator>
  <cp:keywords/>
  <dc:description/>
  <cp:lastModifiedBy>Nitesh Sharma</cp:lastModifiedBy>
  <cp:revision>78</cp:revision>
  <dcterms:created xsi:type="dcterms:W3CDTF">2016-03-06T15:28:00Z</dcterms:created>
  <dcterms:modified xsi:type="dcterms:W3CDTF">2018-01-31T07:11:00Z</dcterms:modified>
</cp:coreProperties>
</file>