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8C0BA" w14:textId="24B86C52" w:rsidR="00FF2A2B" w:rsidRPr="000072D4" w:rsidRDefault="00FF2A2B" w:rsidP="00DE056C">
      <w:pPr>
        <w:spacing w:line="312" w:lineRule="auto"/>
        <w:rPr>
          <w:rFonts w:ascii="Arial" w:hAnsi="Arial" w:cs="Arial"/>
          <w:lang w:val="en-GB"/>
        </w:rPr>
      </w:pPr>
    </w:p>
    <w:p w14:paraId="19866F4C" w14:textId="77777777" w:rsidR="00FF2A2B" w:rsidRPr="000072D4" w:rsidRDefault="00FF2A2B" w:rsidP="00DE056C">
      <w:pPr>
        <w:spacing w:line="312" w:lineRule="auto"/>
        <w:rPr>
          <w:rFonts w:ascii="Arial" w:hAnsi="Arial" w:cs="Arial"/>
          <w:lang w:val="en-GB"/>
        </w:rPr>
      </w:pPr>
    </w:p>
    <w:p w14:paraId="55687446" w14:textId="77777777" w:rsidR="00FF2A2B" w:rsidRPr="000072D4" w:rsidRDefault="00FF2A2B" w:rsidP="00DE056C">
      <w:pPr>
        <w:spacing w:line="312" w:lineRule="auto"/>
        <w:rPr>
          <w:rFonts w:ascii="Arial" w:hAnsi="Arial" w:cs="Arial"/>
          <w:lang w:val="en-GB"/>
        </w:rPr>
      </w:pPr>
    </w:p>
    <w:p w14:paraId="23418E14" w14:textId="77777777" w:rsidR="00FF2A2B" w:rsidRPr="000072D4" w:rsidRDefault="00FF2A2B" w:rsidP="00DE056C">
      <w:pPr>
        <w:spacing w:line="312" w:lineRule="auto"/>
        <w:rPr>
          <w:rFonts w:ascii="Arial" w:hAnsi="Arial" w:cs="Arial"/>
          <w:lang w:val="en-GB"/>
        </w:rPr>
      </w:pPr>
    </w:p>
    <w:p w14:paraId="24F45748" w14:textId="77777777" w:rsidR="00FF2A2B" w:rsidRPr="000072D4" w:rsidRDefault="00FF2A2B" w:rsidP="00DE056C">
      <w:pPr>
        <w:spacing w:line="312" w:lineRule="auto"/>
        <w:rPr>
          <w:rFonts w:ascii="Arial" w:hAnsi="Arial" w:cs="Arial"/>
          <w:lang w:val="en-GB"/>
        </w:rPr>
      </w:pPr>
    </w:p>
    <w:p w14:paraId="4CC5199B" w14:textId="77777777" w:rsidR="00FF2A2B" w:rsidRPr="000072D4" w:rsidRDefault="00FF2A2B" w:rsidP="00DE056C">
      <w:pPr>
        <w:spacing w:line="312" w:lineRule="auto"/>
        <w:rPr>
          <w:rFonts w:ascii="Arial" w:hAnsi="Arial" w:cs="Arial"/>
          <w:color w:val="000090"/>
          <w:sz w:val="32"/>
          <w:szCs w:val="32"/>
          <w:lang w:val="en-GB"/>
        </w:rPr>
      </w:pPr>
    </w:p>
    <w:p w14:paraId="40742ED8" w14:textId="77777777" w:rsidR="00FF2A2B" w:rsidRPr="000072D4" w:rsidRDefault="00FF2A2B" w:rsidP="00DE056C">
      <w:pPr>
        <w:spacing w:line="312" w:lineRule="auto"/>
        <w:rPr>
          <w:rFonts w:ascii="Arial" w:hAnsi="Arial" w:cs="Arial"/>
          <w:color w:val="000090"/>
          <w:sz w:val="32"/>
          <w:szCs w:val="32"/>
          <w:lang w:val="en-GB"/>
        </w:rPr>
      </w:pPr>
    </w:p>
    <w:p w14:paraId="4435DEA6" w14:textId="77777777" w:rsidR="00FF2A2B" w:rsidRPr="000072D4" w:rsidRDefault="00FF2A2B" w:rsidP="00DE056C">
      <w:pPr>
        <w:spacing w:line="312" w:lineRule="auto"/>
        <w:rPr>
          <w:rFonts w:ascii="Arial" w:hAnsi="Arial" w:cs="Arial"/>
          <w:color w:val="000090"/>
          <w:sz w:val="32"/>
          <w:szCs w:val="32"/>
          <w:lang w:val="en-GB"/>
        </w:rPr>
      </w:pPr>
    </w:p>
    <w:p w14:paraId="61AB5966" w14:textId="77777777" w:rsidR="00FF2A2B" w:rsidRPr="000072D4" w:rsidRDefault="00FF2A2B" w:rsidP="00DE056C">
      <w:pPr>
        <w:spacing w:line="312" w:lineRule="auto"/>
        <w:rPr>
          <w:rFonts w:ascii="Arial" w:hAnsi="Arial" w:cs="Arial"/>
          <w:color w:val="000090"/>
          <w:sz w:val="32"/>
          <w:szCs w:val="32"/>
          <w:lang w:val="en-GB"/>
        </w:rPr>
      </w:pPr>
    </w:p>
    <w:p w14:paraId="2B910C0F" w14:textId="77777777" w:rsidR="0015000F" w:rsidRPr="000072D4" w:rsidRDefault="0015000F" w:rsidP="00DE056C">
      <w:pPr>
        <w:widowControl w:val="0"/>
        <w:autoSpaceDE w:val="0"/>
        <w:autoSpaceDN w:val="0"/>
        <w:adjustRightInd w:val="0"/>
        <w:spacing w:line="312" w:lineRule="auto"/>
        <w:rPr>
          <w:rFonts w:ascii="Arial" w:eastAsiaTheme="minorEastAsia" w:hAnsi="Arial" w:cs="Arial"/>
          <w:color w:val="000000"/>
          <w:lang w:val="en-GB" w:eastAsia="en-US"/>
        </w:rPr>
      </w:pPr>
    </w:p>
    <w:p w14:paraId="1E47C846" w14:textId="77777777" w:rsidR="003A5398" w:rsidRPr="000072D4" w:rsidRDefault="003A5398" w:rsidP="00DE056C">
      <w:pPr>
        <w:widowControl w:val="0"/>
        <w:autoSpaceDE w:val="0"/>
        <w:autoSpaceDN w:val="0"/>
        <w:adjustRightInd w:val="0"/>
        <w:spacing w:line="312" w:lineRule="auto"/>
        <w:rPr>
          <w:rFonts w:ascii="Arial" w:eastAsiaTheme="minorEastAsia" w:hAnsi="Arial" w:cs="Arial"/>
          <w:b/>
          <w:color w:val="000090"/>
          <w:lang w:val="en-GB" w:eastAsia="en-US"/>
        </w:rPr>
      </w:pPr>
    </w:p>
    <w:p w14:paraId="42DAF53A" w14:textId="77777777" w:rsidR="003A5398" w:rsidRPr="000072D4" w:rsidRDefault="003A5398" w:rsidP="00DE056C">
      <w:pPr>
        <w:widowControl w:val="0"/>
        <w:autoSpaceDE w:val="0"/>
        <w:autoSpaceDN w:val="0"/>
        <w:adjustRightInd w:val="0"/>
        <w:spacing w:line="312" w:lineRule="auto"/>
        <w:rPr>
          <w:rFonts w:ascii="Arial" w:eastAsiaTheme="minorEastAsia" w:hAnsi="Arial" w:cs="Arial"/>
          <w:b/>
          <w:color w:val="000090"/>
          <w:lang w:val="en-GB" w:eastAsia="en-US"/>
        </w:rPr>
      </w:pPr>
    </w:p>
    <w:p w14:paraId="64FE9D11" w14:textId="77777777" w:rsidR="003A5398" w:rsidRPr="000072D4" w:rsidRDefault="003A5398" w:rsidP="00DE056C">
      <w:pPr>
        <w:widowControl w:val="0"/>
        <w:autoSpaceDE w:val="0"/>
        <w:autoSpaceDN w:val="0"/>
        <w:adjustRightInd w:val="0"/>
        <w:spacing w:line="312" w:lineRule="auto"/>
        <w:rPr>
          <w:rFonts w:ascii="Arial" w:eastAsiaTheme="minorEastAsia" w:hAnsi="Arial" w:cs="Arial"/>
          <w:b/>
          <w:color w:val="000090"/>
          <w:lang w:val="en-GB" w:eastAsia="en-US"/>
        </w:rPr>
      </w:pPr>
    </w:p>
    <w:p w14:paraId="685993F9" w14:textId="0CF66937" w:rsidR="0015000F" w:rsidRPr="000072D4" w:rsidRDefault="000659A1" w:rsidP="00DE056C">
      <w:pPr>
        <w:widowControl w:val="0"/>
        <w:autoSpaceDE w:val="0"/>
        <w:autoSpaceDN w:val="0"/>
        <w:adjustRightInd w:val="0"/>
        <w:spacing w:line="312" w:lineRule="auto"/>
        <w:rPr>
          <w:rFonts w:ascii="Arial" w:eastAsiaTheme="minorEastAsia" w:hAnsi="Arial" w:cs="Arial"/>
          <w:b/>
          <w:color w:val="000090"/>
          <w:lang w:val="en-GB" w:eastAsia="en-US"/>
        </w:rPr>
      </w:pPr>
      <w:r w:rsidRPr="000072D4">
        <w:rPr>
          <w:rFonts w:ascii="Arial" w:eastAsiaTheme="minorEastAsia" w:hAnsi="Arial" w:cs="Arial"/>
          <w:b/>
          <w:color w:val="000090"/>
          <w:lang w:val="en-GB" w:eastAsia="en-US"/>
        </w:rPr>
        <w:t xml:space="preserve">TABLE OF </w:t>
      </w:r>
      <w:r w:rsidR="0015000F" w:rsidRPr="000072D4">
        <w:rPr>
          <w:rFonts w:ascii="Arial" w:eastAsiaTheme="minorEastAsia" w:hAnsi="Arial" w:cs="Arial"/>
          <w:b/>
          <w:color w:val="000090"/>
          <w:lang w:val="en-GB" w:eastAsia="en-US"/>
        </w:rPr>
        <w:t>CONTENT</w:t>
      </w:r>
      <w:r w:rsidRPr="000072D4">
        <w:rPr>
          <w:rFonts w:ascii="Arial" w:eastAsiaTheme="minorEastAsia" w:hAnsi="Arial" w:cs="Arial"/>
          <w:b/>
          <w:color w:val="000090"/>
          <w:lang w:val="en-GB" w:eastAsia="en-US"/>
        </w:rPr>
        <w:t>S</w:t>
      </w:r>
      <w:r w:rsidR="0015000F" w:rsidRPr="000072D4">
        <w:rPr>
          <w:rFonts w:ascii="Arial" w:eastAsiaTheme="minorEastAsia" w:hAnsi="Arial" w:cs="Arial"/>
          <w:b/>
          <w:color w:val="000090"/>
          <w:lang w:val="en-GB" w:eastAsia="en-US"/>
        </w:rPr>
        <w:t>:</w:t>
      </w:r>
    </w:p>
    <w:p w14:paraId="76885CB5" w14:textId="77777777" w:rsidR="0015000F" w:rsidRPr="000072D4" w:rsidRDefault="0015000F" w:rsidP="00DE056C">
      <w:pPr>
        <w:widowControl w:val="0"/>
        <w:autoSpaceDE w:val="0"/>
        <w:autoSpaceDN w:val="0"/>
        <w:adjustRightInd w:val="0"/>
        <w:spacing w:line="312" w:lineRule="auto"/>
        <w:rPr>
          <w:rFonts w:ascii="Arial" w:eastAsiaTheme="minorEastAsia" w:hAnsi="Arial" w:cs="Arial"/>
          <w:color w:val="000090"/>
          <w:lang w:val="en-GB" w:eastAsia="en-US"/>
        </w:rPr>
      </w:pPr>
    </w:p>
    <w:p w14:paraId="235E4371" w14:textId="77777777" w:rsidR="000815B7" w:rsidRPr="000072D4" w:rsidRDefault="000815B7" w:rsidP="00DE056C">
      <w:pPr>
        <w:widowControl w:val="0"/>
        <w:autoSpaceDE w:val="0"/>
        <w:autoSpaceDN w:val="0"/>
        <w:adjustRightInd w:val="0"/>
        <w:spacing w:line="312" w:lineRule="auto"/>
        <w:rPr>
          <w:rFonts w:ascii="Arial" w:eastAsiaTheme="minorEastAsia" w:hAnsi="Arial" w:cs="Arial"/>
          <w:color w:val="000090"/>
          <w:lang w:val="en-GB" w:eastAsia="en-US"/>
        </w:rPr>
      </w:pPr>
    </w:p>
    <w:p w14:paraId="65DDF719" w14:textId="2F8E7659" w:rsidR="00DD4C32" w:rsidRDefault="00750F1B">
      <w:pPr>
        <w:pStyle w:val="TOC1"/>
        <w:tabs>
          <w:tab w:val="left" w:pos="480"/>
          <w:tab w:val="right" w:leader="dot" w:pos="8247"/>
        </w:tabs>
        <w:rPr>
          <w:rFonts w:asciiTheme="minorHAnsi" w:eastAsiaTheme="minorEastAsia" w:hAnsiTheme="minorHAnsi" w:cstheme="minorBidi"/>
          <w:b w:val="0"/>
          <w:noProof/>
          <w:color w:val="auto"/>
          <w:lang w:val="en-SK" w:eastAsia="en-GB"/>
        </w:rPr>
      </w:pPr>
      <w:r w:rsidRPr="000072D4">
        <w:rPr>
          <w:rFonts w:ascii="Arial" w:eastAsiaTheme="minorEastAsia" w:hAnsi="Arial" w:cs="Arial"/>
          <w:color w:val="000090"/>
          <w:lang w:val="en-GB" w:eastAsia="en-US"/>
        </w:rPr>
        <w:fldChar w:fldCharType="begin"/>
      </w:r>
      <w:r w:rsidRPr="000072D4">
        <w:rPr>
          <w:rFonts w:ascii="Arial" w:eastAsiaTheme="minorEastAsia" w:hAnsi="Arial" w:cs="Arial"/>
          <w:color w:val="000090"/>
          <w:lang w:val="en-GB" w:eastAsia="en-US"/>
        </w:rPr>
        <w:instrText xml:space="preserve"> TOC \o "1-3" </w:instrText>
      </w:r>
      <w:r w:rsidRPr="000072D4">
        <w:rPr>
          <w:rFonts w:ascii="Arial" w:eastAsiaTheme="minorEastAsia" w:hAnsi="Arial" w:cs="Arial"/>
          <w:color w:val="000090"/>
          <w:lang w:val="en-GB" w:eastAsia="en-US"/>
        </w:rPr>
        <w:fldChar w:fldCharType="separate"/>
      </w:r>
      <w:r w:rsidR="00DD4C32" w:rsidRPr="002A632D">
        <w:rPr>
          <w:noProof/>
          <w:lang w:val="en-GB" w:eastAsia="en-US"/>
        </w:rPr>
        <w:t>1</w:t>
      </w:r>
      <w:r w:rsidR="00DD4C32">
        <w:rPr>
          <w:rFonts w:asciiTheme="minorHAnsi" w:eastAsiaTheme="minorEastAsia" w:hAnsiTheme="minorHAnsi" w:cstheme="minorBidi"/>
          <w:b w:val="0"/>
          <w:noProof/>
          <w:color w:val="auto"/>
          <w:lang w:val="en-SK" w:eastAsia="en-GB"/>
        </w:rPr>
        <w:tab/>
      </w:r>
      <w:r w:rsidR="00DD4C32" w:rsidRPr="002A632D">
        <w:rPr>
          <w:noProof/>
          <w:lang w:val="en-GB" w:eastAsia="en-US"/>
        </w:rPr>
        <w:t>Introduction</w:t>
      </w:r>
      <w:r w:rsidR="00DD4C32">
        <w:rPr>
          <w:noProof/>
        </w:rPr>
        <w:tab/>
      </w:r>
      <w:r w:rsidR="00DD4C32">
        <w:rPr>
          <w:noProof/>
        </w:rPr>
        <w:fldChar w:fldCharType="begin"/>
      </w:r>
      <w:r w:rsidR="00DD4C32">
        <w:rPr>
          <w:noProof/>
        </w:rPr>
        <w:instrText xml:space="preserve"> PAGEREF _Toc119432836 \h </w:instrText>
      </w:r>
      <w:r w:rsidR="00DD4C32">
        <w:rPr>
          <w:noProof/>
        </w:rPr>
      </w:r>
      <w:r w:rsidR="00DD4C32">
        <w:rPr>
          <w:noProof/>
        </w:rPr>
        <w:fldChar w:fldCharType="separate"/>
      </w:r>
      <w:r w:rsidR="00DD4C32">
        <w:rPr>
          <w:noProof/>
        </w:rPr>
        <w:t>2</w:t>
      </w:r>
      <w:r w:rsidR="00DD4C32">
        <w:rPr>
          <w:noProof/>
        </w:rPr>
        <w:fldChar w:fldCharType="end"/>
      </w:r>
    </w:p>
    <w:p w14:paraId="0F5D57AC" w14:textId="03623081" w:rsidR="00DD4C32" w:rsidRDefault="00DD4C32">
      <w:pPr>
        <w:pStyle w:val="TOC2"/>
        <w:tabs>
          <w:tab w:val="left" w:pos="720"/>
          <w:tab w:val="right" w:leader="dot" w:pos="8247"/>
        </w:tabs>
        <w:rPr>
          <w:rFonts w:eastAsiaTheme="minorEastAsia" w:cstheme="minorBidi"/>
          <w:noProof/>
          <w:sz w:val="24"/>
          <w:szCs w:val="24"/>
          <w:lang w:val="en-SK" w:eastAsia="en-GB"/>
        </w:rPr>
      </w:pPr>
      <w:r w:rsidRPr="002A632D">
        <w:rPr>
          <w:rFonts w:ascii="Arial" w:eastAsiaTheme="minorEastAsia" w:hAnsi="Arial"/>
          <w:b/>
          <w:noProof/>
          <w:lang w:val="en-GB"/>
        </w:rPr>
        <w:t>1.1</w:t>
      </w:r>
      <w:r>
        <w:rPr>
          <w:rFonts w:eastAsiaTheme="minorEastAsia" w:cstheme="minorBidi"/>
          <w:noProof/>
          <w:sz w:val="24"/>
          <w:szCs w:val="24"/>
          <w:lang w:val="en-SK" w:eastAsia="en-GB"/>
        </w:rPr>
        <w:tab/>
      </w:r>
      <w:r w:rsidRPr="002A632D">
        <w:rPr>
          <w:rFonts w:ascii="Arial" w:eastAsiaTheme="minorEastAsia" w:hAnsi="Arial"/>
          <w:b/>
          <w:noProof/>
          <w:lang w:val="en-GB"/>
        </w:rPr>
        <w:t>SFN network Satellite primary network technological challenges</w:t>
      </w:r>
      <w:r>
        <w:rPr>
          <w:noProof/>
        </w:rPr>
        <w:tab/>
      </w:r>
      <w:r>
        <w:rPr>
          <w:noProof/>
        </w:rPr>
        <w:fldChar w:fldCharType="begin"/>
      </w:r>
      <w:r>
        <w:rPr>
          <w:noProof/>
        </w:rPr>
        <w:instrText xml:space="preserve"> PAGEREF _Toc119432837 \h </w:instrText>
      </w:r>
      <w:r>
        <w:rPr>
          <w:noProof/>
        </w:rPr>
      </w:r>
      <w:r>
        <w:rPr>
          <w:noProof/>
        </w:rPr>
        <w:fldChar w:fldCharType="separate"/>
      </w:r>
      <w:r>
        <w:rPr>
          <w:noProof/>
        </w:rPr>
        <w:t>3</w:t>
      </w:r>
      <w:r>
        <w:rPr>
          <w:noProof/>
        </w:rPr>
        <w:fldChar w:fldCharType="end"/>
      </w:r>
    </w:p>
    <w:p w14:paraId="0AF90FF2" w14:textId="5F496A9A" w:rsidR="00DD4C32" w:rsidRDefault="00DD4C32">
      <w:pPr>
        <w:pStyle w:val="TOC2"/>
        <w:tabs>
          <w:tab w:val="left" w:pos="960"/>
          <w:tab w:val="right" w:leader="dot" w:pos="8247"/>
        </w:tabs>
        <w:rPr>
          <w:rFonts w:eastAsiaTheme="minorEastAsia" w:cstheme="minorBidi"/>
          <w:noProof/>
          <w:sz w:val="24"/>
          <w:szCs w:val="24"/>
          <w:lang w:val="en-SK" w:eastAsia="en-GB"/>
        </w:rPr>
      </w:pPr>
      <w:r w:rsidRPr="002A632D">
        <w:rPr>
          <w:rFonts w:ascii="Arial" w:eastAsiaTheme="minorEastAsia" w:hAnsi="Arial"/>
          <w:b/>
          <w:noProof/>
          <w:lang w:val="en-GB"/>
        </w:rPr>
        <w:t>1.1.1</w:t>
      </w:r>
      <w:r>
        <w:rPr>
          <w:rFonts w:eastAsiaTheme="minorEastAsia" w:cstheme="minorBidi"/>
          <w:noProof/>
          <w:sz w:val="24"/>
          <w:szCs w:val="24"/>
          <w:lang w:val="en-SK" w:eastAsia="en-GB"/>
        </w:rPr>
        <w:tab/>
      </w:r>
      <w:r w:rsidRPr="002A632D">
        <w:rPr>
          <w:rFonts w:ascii="Arial" w:eastAsiaTheme="minorEastAsia" w:hAnsi="Arial"/>
          <w:b/>
          <w:noProof/>
          <w:lang w:val="en-GB"/>
        </w:rPr>
        <w:t>Centralized architecture – SFN Boost “C”</w:t>
      </w:r>
      <w:r>
        <w:rPr>
          <w:noProof/>
        </w:rPr>
        <w:tab/>
      </w:r>
      <w:r>
        <w:rPr>
          <w:noProof/>
        </w:rPr>
        <w:fldChar w:fldCharType="begin"/>
      </w:r>
      <w:r>
        <w:rPr>
          <w:noProof/>
        </w:rPr>
        <w:instrText xml:space="preserve"> PAGEREF _Toc119432838 \h </w:instrText>
      </w:r>
      <w:r>
        <w:rPr>
          <w:noProof/>
        </w:rPr>
      </w:r>
      <w:r>
        <w:rPr>
          <w:noProof/>
        </w:rPr>
        <w:fldChar w:fldCharType="separate"/>
      </w:r>
      <w:r>
        <w:rPr>
          <w:noProof/>
        </w:rPr>
        <w:t>3</w:t>
      </w:r>
      <w:r>
        <w:rPr>
          <w:noProof/>
        </w:rPr>
        <w:fldChar w:fldCharType="end"/>
      </w:r>
    </w:p>
    <w:p w14:paraId="0FE55BB5" w14:textId="071A21C1" w:rsidR="00DD4C32" w:rsidRDefault="00DD4C32">
      <w:pPr>
        <w:pStyle w:val="TOC2"/>
        <w:tabs>
          <w:tab w:val="right" w:leader="dot" w:pos="8247"/>
        </w:tabs>
        <w:rPr>
          <w:rFonts w:eastAsiaTheme="minorEastAsia" w:cstheme="minorBidi"/>
          <w:noProof/>
          <w:sz w:val="24"/>
          <w:szCs w:val="24"/>
          <w:lang w:val="en-SK" w:eastAsia="en-GB"/>
        </w:rPr>
      </w:pPr>
      <w:r w:rsidRPr="002A632D">
        <w:rPr>
          <w:rFonts w:ascii="Arial" w:eastAsiaTheme="minorEastAsia" w:hAnsi="Arial"/>
          <w:b/>
          <w:noProof/>
          <w:lang w:val="en-GB"/>
        </w:rPr>
        <w:t>Technical highlights of Centralized SFN Boost “C”</w:t>
      </w:r>
      <w:r>
        <w:rPr>
          <w:noProof/>
        </w:rPr>
        <w:tab/>
      </w:r>
      <w:r>
        <w:rPr>
          <w:noProof/>
        </w:rPr>
        <w:fldChar w:fldCharType="begin"/>
      </w:r>
      <w:r>
        <w:rPr>
          <w:noProof/>
        </w:rPr>
        <w:instrText xml:space="preserve"> PAGEREF _Toc119432839 \h </w:instrText>
      </w:r>
      <w:r>
        <w:rPr>
          <w:noProof/>
        </w:rPr>
      </w:r>
      <w:r>
        <w:rPr>
          <w:noProof/>
        </w:rPr>
        <w:fldChar w:fldCharType="separate"/>
      </w:r>
      <w:r>
        <w:rPr>
          <w:noProof/>
        </w:rPr>
        <w:t>5</w:t>
      </w:r>
      <w:r>
        <w:rPr>
          <w:noProof/>
        </w:rPr>
        <w:fldChar w:fldCharType="end"/>
      </w:r>
    </w:p>
    <w:p w14:paraId="6CFBE958" w14:textId="22F8BCB5" w:rsidR="00DD4C32" w:rsidRDefault="00DD4C32">
      <w:pPr>
        <w:pStyle w:val="TOC2"/>
        <w:tabs>
          <w:tab w:val="left" w:pos="960"/>
          <w:tab w:val="right" w:leader="dot" w:pos="8247"/>
        </w:tabs>
        <w:rPr>
          <w:rFonts w:eastAsiaTheme="minorEastAsia" w:cstheme="minorBidi"/>
          <w:noProof/>
          <w:sz w:val="24"/>
          <w:szCs w:val="24"/>
          <w:lang w:val="en-SK" w:eastAsia="en-GB"/>
        </w:rPr>
      </w:pPr>
      <w:r w:rsidRPr="002A632D">
        <w:rPr>
          <w:rFonts w:ascii="Arial" w:eastAsiaTheme="minorEastAsia" w:hAnsi="Arial"/>
          <w:b/>
          <w:noProof/>
          <w:lang w:val="en-GB"/>
        </w:rPr>
        <w:t>1.1.2</w:t>
      </w:r>
      <w:r>
        <w:rPr>
          <w:rFonts w:eastAsiaTheme="minorEastAsia" w:cstheme="minorBidi"/>
          <w:noProof/>
          <w:sz w:val="24"/>
          <w:szCs w:val="24"/>
          <w:lang w:val="en-SK" w:eastAsia="en-GB"/>
        </w:rPr>
        <w:tab/>
      </w:r>
      <w:r w:rsidRPr="002A632D">
        <w:rPr>
          <w:rFonts w:ascii="Arial" w:eastAsiaTheme="minorEastAsia" w:hAnsi="Arial"/>
          <w:b/>
          <w:noProof/>
          <w:lang w:val="en-GB"/>
        </w:rPr>
        <w:t>Distributed DVB SIS architecture SFN Boost “D”</w:t>
      </w:r>
      <w:r>
        <w:rPr>
          <w:noProof/>
        </w:rPr>
        <w:tab/>
      </w:r>
      <w:r>
        <w:rPr>
          <w:noProof/>
        </w:rPr>
        <w:fldChar w:fldCharType="begin"/>
      </w:r>
      <w:r>
        <w:rPr>
          <w:noProof/>
        </w:rPr>
        <w:instrText xml:space="preserve"> PAGEREF _Toc119432840 \h </w:instrText>
      </w:r>
      <w:r>
        <w:rPr>
          <w:noProof/>
        </w:rPr>
      </w:r>
      <w:r>
        <w:rPr>
          <w:noProof/>
        </w:rPr>
        <w:fldChar w:fldCharType="separate"/>
      </w:r>
      <w:r>
        <w:rPr>
          <w:noProof/>
        </w:rPr>
        <w:t>7</w:t>
      </w:r>
      <w:r>
        <w:rPr>
          <w:noProof/>
        </w:rPr>
        <w:fldChar w:fldCharType="end"/>
      </w:r>
    </w:p>
    <w:p w14:paraId="1733D6D3" w14:textId="53C5877F" w:rsidR="00DD4C32" w:rsidRDefault="00DD4C32">
      <w:pPr>
        <w:pStyle w:val="TOC2"/>
        <w:tabs>
          <w:tab w:val="right" w:leader="dot" w:pos="8247"/>
        </w:tabs>
        <w:rPr>
          <w:rFonts w:eastAsiaTheme="minorEastAsia" w:cstheme="minorBidi"/>
          <w:noProof/>
          <w:sz w:val="24"/>
          <w:szCs w:val="24"/>
          <w:lang w:val="en-SK" w:eastAsia="en-GB"/>
        </w:rPr>
      </w:pPr>
      <w:r>
        <w:rPr>
          <w:noProof/>
        </w:rPr>
        <w:tab/>
      </w:r>
      <w:r>
        <w:rPr>
          <w:noProof/>
        </w:rPr>
        <w:fldChar w:fldCharType="begin"/>
      </w:r>
      <w:r>
        <w:rPr>
          <w:noProof/>
        </w:rPr>
        <w:instrText xml:space="preserve"> PAGEREF _Toc119432841 \h </w:instrText>
      </w:r>
      <w:r>
        <w:rPr>
          <w:noProof/>
        </w:rPr>
      </w:r>
      <w:r>
        <w:rPr>
          <w:noProof/>
        </w:rPr>
        <w:fldChar w:fldCharType="separate"/>
      </w:r>
      <w:r>
        <w:rPr>
          <w:noProof/>
        </w:rPr>
        <w:t>7</w:t>
      </w:r>
      <w:r>
        <w:rPr>
          <w:noProof/>
        </w:rPr>
        <w:fldChar w:fldCharType="end"/>
      </w:r>
    </w:p>
    <w:p w14:paraId="3AC507E3" w14:textId="33777185" w:rsidR="00DD4C32" w:rsidRDefault="00DD4C32">
      <w:pPr>
        <w:pStyle w:val="TOC1"/>
        <w:tabs>
          <w:tab w:val="left" w:pos="480"/>
          <w:tab w:val="right" w:leader="dot" w:pos="8247"/>
        </w:tabs>
        <w:rPr>
          <w:rFonts w:asciiTheme="minorHAnsi" w:eastAsiaTheme="minorEastAsia" w:hAnsiTheme="minorHAnsi" w:cstheme="minorBidi"/>
          <w:b w:val="0"/>
          <w:noProof/>
          <w:color w:val="auto"/>
          <w:lang w:val="en-SK" w:eastAsia="en-GB"/>
        </w:rPr>
      </w:pPr>
      <w:r w:rsidRPr="002A632D">
        <w:rPr>
          <w:noProof/>
          <w:lang w:val="en-GB" w:eastAsia="en-US"/>
        </w:rPr>
        <w:t>2</w:t>
      </w:r>
      <w:r>
        <w:rPr>
          <w:rFonts w:asciiTheme="minorHAnsi" w:eastAsiaTheme="minorEastAsia" w:hAnsiTheme="minorHAnsi" w:cstheme="minorBidi"/>
          <w:b w:val="0"/>
          <w:noProof/>
          <w:color w:val="auto"/>
          <w:lang w:val="en-SK" w:eastAsia="en-GB"/>
        </w:rPr>
        <w:tab/>
      </w:r>
      <w:r w:rsidRPr="002A632D">
        <w:rPr>
          <w:noProof/>
          <w:lang w:val="en-GB" w:eastAsia="en-US"/>
        </w:rPr>
        <w:t>Metadata / reference stream</w:t>
      </w:r>
      <w:r>
        <w:rPr>
          <w:noProof/>
        </w:rPr>
        <w:tab/>
      </w:r>
      <w:r>
        <w:rPr>
          <w:noProof/>
        </w:rPr>
        <w:fldChar w:fldCharType="begin"/>
      </w:r>
      <w:r>
        <w:rPr>
          <w:noProof/>
        </w:rPr>
        <w:instrText xml:space="preserve"> PAGEREF _Toc119432842 \h </w:instrText>
      </w:r>
      <w:r>
        <w:rPr>
          <w:noProof/>
        </w:rPr>
      </w:r>
      <w:r>
        <w:rPr>
          <w:noProof/>
        </w:rPr>
        <w:fldChar w:fldCharType="separate"/>
      </w:r>
      <w:r>
        <w:rPr>
          <w:noProof/>
        </w:rPr>
        <w:t>8</w:t>
      </w:r>
      <w:r>
        <w:rPr>
          <w:noProof/>
        </w:rPr>
        <w:fldChar w:fldCharType="end"/>
      </w:r>
    </w:p>
    <w:p w14:paraId="33CC61E3" w14:textId="4F966806" w:rsidR="00DD4C32" w:rsidRDefault="00DD4C32">
      <w:pPr>
        <w:pStyle w:val="TOC1"/>
        <w:tabs>
          <w:tab w:val="left" w:pos="480"/>
          <w:tab w:val="right" w:leader="dot" w:pos="8247"/>
        </w:tabs>
        <w:rPr>
          <w:rFonts w:asciiTheme="minorHAnsi" w:eastAsiaTheme="minorEastAsia" w:hAnsiTheme="minorHAnsi" w:cstheme="minorBidi"/>
          <w:b w:val="0"/>
          <w:noProof/>
          <w:color w:val="auto"/>
          <w:lang w:val="en-SK" w:eastAsia="en-GB"/>
        </w:rPr>
      </w:pPr>
      <w:r w:rsidRPr="002A632D">
        <w:rPr>
          <w:noProof/>
          <w:lang w:val="en-GB" w:eastAsia="en-US"/>
        </w:rPr>
        <w:t>3</w:t>
      </w:r>
      <w:r>
        <w:rPr>
          <w:rFonts w:asciiTheme="minorHAnsi" w:eastAsiaTheme="minorEastAsia" w:hAnsiTheme="minorHAnsi" w:cstheme="minorBidi"/>
          <w:b w:val="0"/>
          <w:noProof/>
          <w:color w:val="auto"/>
          <w:lang w:val="en-SK" w:eastAsia="en-GB"/>
        </w:rPr>
        <w:tab/>
      </w:r>
      <w:r w:rsidRPr="002A632D">
        <w:rPr>
          <w:noProof/>
          <w:lang w:val="en-GB" w:eastAsia="en-US"/>
        </w:rPr>
        <w:t>Use cases</w:t>
      </w:r>
      <w:r>
        <w:rPr>
          <w:noProof/>
        </w:rPr>
        <w:tab/>
      </w:r>
      <w:r>
        <w:rPr>
          <w:noProof/>
        </w:rPr>
        <w:fldChar w:fldCharType="begin"/>
      </w:r>
      <w:r>
        <w:rPr>
          <w:noProof/>
        </w:rPr>
        <w:instrText xml:space="preserve"> PAGEREF _Toc119432843 \h </w:instrText>
      </w:r>
      <w:r>
        <w:rPr>
          <w:noProof/>
        </w:rPr>
      </w:r>
      <w:r>
        <w:rPr>
          <w:noProof/>
        </w:rPr>
        <w:fldChar w:fldCharType="separate"/>
      </w:r>
      <w:r>
        <w:rPr>
          <w:noProof/>
        </w:rPr>
        <w:t>14</w:t>
      </w:r>
      <w:r>
        <w:rPr>
          <w:noProof/>
        </w:rPr>
        <w:fldChar w:fldCharType="end"/>
      </w:r>
    </w:p>
    <w:p w14:paraId="42D413D0" w14:textId="35464E7F" w:rsidR="00DD4C32" w:rsidRDefault="00DD4C32">
      <w:pPr>
        <w:pStyle w:val="TOC2"/>
        <w:tabs>
          <w:tab w:val="left" w:pos="720"/>
          <w:tab w:val="right" w:leader="dot" w:pos="8247"/>
        </w:tabs>
        <w:rPr>
          <w:rFonts w:eastAsiaTheme="minorEastAsia" w:cstheme="minorBidi"/>
          <w:noProof/>
          <w:sz w:val="24"/>
          <w:szCs w:val="24"/>
          <w:lang w:val="en-SK" w:eastAsia="en-GB"/>
        </w:rPr>
      </w:pPr>
      <w:r w:rsidRPr="002A632D">
        <w:rPr>
          <w:rFonts w:ascii="Arial" w:eastAsiaTheme="minorEastAsia" w:hAnsi="Arial"/>
          <w:b/>
          <w:noProof/>
          <w:lang w:val="en-GB"/>
        </w:rPr>
        <w:t>3.1</w:t>
      </w:r>
      <w:r>
        <w:rPr>
          <w:rFonts w:eastAsiaTheme="minorEastAsia" w:cstheme="minorBidi"/>
          <w:noProof/>
          <w:sz w:val="24"/>
          <w:szCs w:val="24"/>
          <w:lang w:val="en-SK" w:eastAsia="en-GB"/>
        </w:rPr>
        <w:tab/>
      </w:r>
      <w:r w:rsidRPr="002A632D">
        <w:rPr>
          <w:rFonts w:ascii="Arial" w:eastAsiaTheme="minorEastAsia" w:hAnsi="Arial"/>
          <w:b/>
          <w:noProof/>
          <w:lang w:val="en-GB"/>
        </w:rPr>
        <w:t>Single transmission of DTT &amp; DTH for both DVB-T and DVB-T2</w:t>
      </w:r>
      <w:r>
        <w:rPr>
          <w:noProof/>
        </w:rPr>
        <w:tab/>
      </w:r>
      <w:r>
        <w:rPr>
          <w:noProof/>
        </w:rPr>
        <w:fldChar w:fldCharType="begin"/>
      </w:r>
      <w:r>
        <w:rPr>
          <w:noProof/>
        </w:rPr>
        <w:instrText xml:space="preserve"> PAGEREF _Toc119432844 \h </w:instrText>
      </w:r>
      <w:r>
        <w:rPr>
          <w:noProof/>
        </w:rPr>
      </w:r>
      <w:r>
        <w:rPr>
          <w:noProof/>
        </w:rPr>
        <w:fldChar w:fldCharType="separate"/>
      </w:r>
      <w:r>
        <w:rPr>
          <w:noProof/>
        </w:rPr>
        <w:t>14</w:t>
      </w:r>
      <w:r>
        <w:rPr>
          <w:noProof/>
        </w:rPr>
        <w:fldChar w:fldCharType="end"/>
      </w:r>
    </w:p>
    <w:p w14:paraId="5D08DDF0" w14:textId="7061DCA1" w:rsidR="00DD4C32" w:rsidRDefault="00DD4C32">
      <w:pPr>
        <w:pStyle w:val="TOC2"/>
        <w:tabs>
          <w:tab w:val="left" w:pos="720"/>
          <w:tab w:val="right" w:leader="dot" w:pos="8247"/>
        </w:tabs>
        <w:rPr>
          <w:rFonts w:eastAsiaTheme="minorEastAsia" w:cstheme="minorBidi"/>
          <w:noProof/>
          <w:sz w:val="24"/>
          <w:szCs w:val="24"/>
          <w:lang w:val="en-SK" w:eastAsia="en-GB"/>
        </w:rPr>
      </w:pPr>
      <w:r w:rsidRPr="002A632D">
        <w:rPr>
          <w:rFonts w:ascii="Arial" w:eastAsiaTheme="minorEastAsia" w:hAnsi="Arial"/>
          <w:b/>
          <w:noProof/>
          <w:lang w:val="en-GB"/>
        </w:rPr>
        <w:t>3.2</w:t>
      </w:r>
      <w:r>
        <w:rPr>
          <w:rFonts w:eastAsiaTheme="minorEastAsia" w:cstheme="minorBidi"/>
          <w:noProof/>
          <w:sz w:val="24"/>
          <w:szCs w:val="24"/>
          <w:lang w:val="en-SK" w:eastAsia="en-GB"/>
        </w:rPr>
        <w:tab/>
      </w:r>
      <w:r w:rsidRPr="002A632D">
        <w:rPr>
          <w:rFonts w:ascii="Arial" w:eastAsiaTheme="minorEastAsia" w:hAnsi="Arial"/>
          <w:b/>
          <w:noProof/>
          <w:lang w:val="en-GB"/>
        </w:rPr>
        <w:t>Regionalization for both DVB-T and DVB-T2</w:t>
      </w:r>
      <w:r>
        <w:rPr>
          <w:noProof/>
        </w:rPr>
        <w:tab/>
      </w:r>
      <w:r>
        <w:rPr>
          <w:noProof/>
        </w:rPr>
        <w:fldChar w:fldCharType="begin"/>
      </w:r>
      <w:r>
        <w:rPr>
          <w:noProof/>
        </w:rPr>
        <w:instrText xml:space="preserve"> PAGEREF _Toc119432845 \h </w:instrText>
      </w:r>
      <w:r>
        <w:rPr>
          <w:noProof/>
        </w:rPr>
      </w:r>
      <w:r>
        <w:rPr>
          <w:noProof/>
        </w:rPr>
        <w:fldChar w:fldCharType="separate"/>
      </w:r>
      <w:r>
        <w:rPr>
          <w:noProof/>
        </w:rPr>
        <w:t>16</w:t>
      </w:r>
      <w:r>
        <w:rPr>
          <w:noProof/>
        </w:rPr>
        <w:fldChar w:fldCharType="end"/>
      </w:r>
    </w:p>
    <w:p w14:paraId="3837360D" w14:textId="449AC7F5" w:rsidR="00DD4C32" w:rsidRDefault="00DD4C32">
      <w:pPr>
        <w:pStyle w:val="TOC1"/>
        <w:tabs>
          <w:tab w:val="left" w:pos="480"/>
          <w:tab w:val="right" w:leader="dot" w:pos="8247"/>
        </w:tabs>
        <w:rPr>
          <w:rFonts w:asciiTheme="minorHAnsi" w:eastAsiaTheme="minorEastAsia" w:hAnsiTheme="minorHAnsi" w:cstheme="minorBidi"/>
          <w:b w:val="0"/>
          <w:noProof/>
          <w:color w:val="auto"/>
          <w:lang w:val="en-SK" w:eastAsia="en-GB"/>
        </w:rPr>
      </w:pPr>
      <w:r w:rsidRPr="002A632D">
        <w:rPr>
          <w:noProof/>
          <w:lang w:val="en-GB"/>
        </w:rPr>
        <w:t>4</w:t>
      </w:r>
      <w:r>
        <w:rPr>
          <w:rFonts w:asciiTheme="minorHAnsi" w:eastAsiaTheme="minorEastAsia" w:hAnsiTheme="minorHAnsi" w:cstheme="minorBidi"/>
          <w:b w:val="0"/>
          <w:noProof/>
          <w:color w:val="auto"/>
          <w:lang w:val="en-SK" w:eastAsia="en-GB"/>
        </w:rPr>
        <w:tab/>
      </w:r>
      <w:r w:rsidRPr="002A632D">
        <w:rPr>
          <w:noProof/>
          <w:lang w:val="en-GB"/>
        </w:rPr>
        <w:t>Technology compliance with commercial requirements</w:t>
      </w:r>
      <w:r>
        <w:rPr>
          <w:noProof/>
        </w:rPr>
        <w:tab/>
      </w:r>
      <w:r>
        <w:rPr>
          <w:noProof/>
        </w:rPr>
        <w:fldChar w:fldCharType="begin"/>
      </w:r>
      <w:r>
        <w:rPr>
          <w:noProof/>
        </w:rPr>
        <w:instrText xml:space="preserve"> PAGEREF _Toc119432846 \h </w:instrText>
      </w:r>
      <w:r>
        <w:rPr>
          <w:noProof/>
        </w:rPr>
      </w:r>
      <w:r>
        <w:rPr>
          <w:noProof/>
        </w:rPr>
        <w:fldChar w:fldCharType="separate"/>
      </w:r>
      <w:r>
        <w:rPr>
          <w:noProof/>
        </w:rPr>
        <w:t>18</w:t>
      </w:r>
      <w:r>
        <w:rPr>
          <w:noProof/>
        </w:rPr>
        <w:fldChar w:fldCharType="end"/>
      </w:r>
    </w:p>
    <w:p w14:paraId="39215FD9" w14:textId="3AF378C3" w:rsidR="00DD4C32" w:rsidRDefault="00DD4C32">
      <w:pPr>
        <w:pStyle w:val="TOC1"/>
        <w:tabs>
          <w:tab w:val="left" w:pos="480"/>
          <w:tab w:val="right" w:leader="dot" w:pos="8247"/>
        </w:tabs>
        <w:rPr>
          <w:rFonts w:asciiTheme="minorHAnsi" w:eastAsiaTheme="minorEastAsia" w:hAnsiTheme="minorHAnsi" w:cstheme="minorBidi"/>
          <w:b w:val="0"/>
          <w:noProof/>
          <w:color w:val="auto"/>
          <w:lang w:val="en-SK" w:eastAsia="en-GB"/>
        </w:rPr>
      </w:pPr>
      <w:r w:rsidRPr="002A632D">
        <w:rPr>
          <w:noProof/>
          <w:lang w:val="en-GB" w:eastAsia="en-US"/>
        </w:rPr>
        <w:t>5</w:t>
      </w:r>
      <w:r>
        <w:rPr>
          <w:rFonts w:asciiTheme="minorHAnsi" w:eastAsiaTheme="minorEastAsia" w:hAnsiTheme="minorHAnsi" w:cstheme="minorBidi"/>
          <w:b w:val="0"/>
          <w:noProof/>
          <w:color w:val="auto"/>
          <w:lang w:val="en-SK" w:eastAsia="en-GB"/>
        </w:rPr>
        <w:tab/>
      </w:r>
      <w:r w:rsidRPr="002A632D">
        <w:rPr>
          <w:noProof/>
          <w:lang w:val="en-GB" w:eastAsia="en-US"/>
        </w:rPr>
        <w:t>Key code words format examples</w:t>
      </w:r>
      <w:r>
        <w:rPr>
          <w:noProof/>
        </w:rPr>
        <w:tab/>
      </w:r>
      <w:r>
        <w:rPr>
          <w:noProof/>
        </w:rPr>
        <w:fldChar w:fldCharType="begin"/>
      </w:r>
      <w:r>
        <w:rPr>
          <w:noProof/>
        </w:rPr>
        <w:instrText xml:space="preserve"> PAGEREF _Toc119432847 \h </w:instrText>
      </w:r>
      <w:r>
        <w:rPr>
          <w:noProof/>
        </w:rPr>
      </w:r>
      <w:r>
        <w:rPr>
          <w:noProof/>
        </w:rPr>
        <w:fldChar w:fldCharType="separate"/>
      </w:r>
      <w:r>
        <w:rPr>
          <w:noProof/>
        </w:rPr>
        <w:t>32</w:t>
      </w:r>
      <w:r>
        <w:rPr>
          <w:noProof/>
        </w:rPr>
        <w:fldChar w:fldCharType="end"/>
      </w:r>
    </w:p>
    <w:p w14:paraId="4869CEC7" w14:textId="5066DA7A" w:rsidR="00095C75" w:rsidRPr="000072D4" w:rsidRDefault="00750F1B" w:rsidP="00DE056C">
      <w:pPr>
        <w:widowControl w:val="0"/>
        <w:autoSpaceDE w:val="0"/>
        <w:autoSpaceDN w:val="0"/>
        <w:adjustRightInd w:val="0"/>
        <w:spacing w:line="312" w:lineRule="auto"/>
        <w:rPr>
          <w:rFonts w:ascii="Arial" w:eastAsiaTheme="minorEastAsia" w:hAnsi="Arial" w:cs="Arial"/>
          <w:b/>
          <w:bCs/>
          <w:color w:val="000090"/>
          <w:sz w:val="20"/>
          <w:szCs w:val="20"/>
          <w:lang w:val="en-GB" w:eastAsia="en-US"/>
        </w:rPr>
      </w:pPr>
      <w:r w:rsidRPr="000072D4">
        <w:rPr>
          <w:rFonts w:ascii="Arial" w:eastAsiaTheme="minorEastAsia" w:hAnsi="Arial" w:cs="Arial"/>
          <w:color w:val="000090"/>
          <w:lang w:val="en-GB" w:eastAsia="en-US"/>
        </w:rPr>
        <w:fldChar w:fldCharType="end"/>
      </w:r>
    </w:p>
    <w:p w14:paraId="0FDC3596" w14:textId="0E3B9E8D" w:rsidR="00750F1B" w:rsidRPr="000072D4" w:rsidRDefault="00750F1B"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41DD6B5A" w14:textId="203E463D" w:rsidR="00D911F4" w:rsidRPr="000072D4" w:rsidRDefault="003150E8" w:rsidP="00DE056C">
      <w:pPr>
        <w:pStyle w:val="Heading1"/>
        <w:spacing w:line="312" w:lineRule="auto"/>
        <w:rPr>
          <w:lang w:val="en-GB" w:eastAsia="en-US"/>
        </w:rPr>
      </w:pPr>
      <w:r w:rsidRPr="000072D4">
        <w:rPr>
          <w:lang w:val="en-GB" w:eastAsia="en-US"/>
        </w:rPr>
        <w:br w:type="column"/>
      </w:r>
      <w:bookmarkStart w:id="0" w:name="_Toc119432836"/>
      <w:r w:rsidR="00D911F4" w:rsidRPr="000072D4">
        <w:rPr>
          <w:lang w:val="en-GB" w:eastAsia="en-US"/>
        </w:rPr>
        <w:lastRenderedPageBreak/>
        <w:t>Introduction</w:t>
      </w:r>
      <w:bookmarkEnd w:id="0"/>
    </w:p>
    <w:p w14:paraId="666C34DC" w14:textId="74B3960F" w:rsidR="00D911F4" w:rsidRPr="000072D4" w:rsidRDefault="00D911F4"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2890A72D" w14:textId="6899C338" w:rsidR="002D16A0" w:rsidRPr="000072D4" w:rsidRDefault="002D16A0"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SFN Boost </w:t>
      </w:r>
      <w:r w:rsidR="00DC197B" w:rsidRPr="000072D4">
        <w:rPr>
          <w:rFonts w:ascii="Arial" w:eastAsiaTheme="minorEastAsia" w:hAnsi="Arial" w:cs="Arial"/>
          <w:bCs/>
          <w:sz w:val="20"/>
          <w:szCs w:val="20"/>
          <w:lang w:val="en-GB" w:eastAsia="en-US"/>
        </w:rPr>
        <w:t xml:space="preserve">C is solution </w:t>
      </w:r>
      <w:r w:rsidRPr="000072D4">
        <w:rPr>
          <w:rFonts w:ascii="Arial" w:eastAsiaTheme="minorEastAsia" w:hAnsi="Arial" w:cs="Arial"/>
          <w:bCs/>
          <w:sz w:val="20"/>
          <w:szCs w:val="20"/>
          <w:lang w:val="en-GB" w:eastAsia="en-US"/>
        </w:rPr>
        <w:t>with Centralized architecture is based on following MAINDATA patents pool:</w:t>
      </w:r>
    </w:p>
    <w:p w14:paraId="42FDCFFF" w14:textId="1E214A69" w:rsidR="002D16A0" w:rsidRPr="00553BD2" w:rsidRDefault="002D16A0" w:rsidP="00DE056C">
      <w:pPr>
        <w:widowControl w:val="0"/>
        <w:autoSpaceDE w:val="0"/>
        <w:autoSpaceDN w:val="0"/>
        <w:adjustRightInd w:val="0"/>
        <w:spacing w:line="312" w:lineRule="auto"/>
        <w:rPr>
          <w:rFonts w:ascii="Arial" w:eastAsiaTheme="minorEastAsia" w:hAnsi="Arial" w:cs="Arial"/>
          <w:bCs/>
          <w:color w:val="000000" w:themeColor="text1"/>
          <w:sz w:val="20"/>
          <w:szCs w:val="20"/>
          <w:lang w:val="en-GB" w:eastAsia="en-US"/>
        </w:rPr>
      </w:pPr>
    </w:p>
    <w:p w14:paraId="205A6B55" w14:textId="42DD02EE" w:rsidR="002D16A0" w:rsidRPr="00553BD2" w:rsidRDefault="002D16A0" w:rsidP="00DE056C">
      <w:pPr>
        <w:pStyle w:val="ListParagraph"/>
        <w:spacing w:line="312" w:lineRule="auto"/>
        <w:ind w:left="360"/>
        <w:rPr>
          <w:rFonts w:ascii="Calibri" w:hAnsi="Calibri" w:cs="Calibri"/>
          <w:color w:val="000000" w:themeColor="text1"/>
          <w:sz w:val="22"/>
          <w:szCs w:val="22"/>
          <w:lang w:val="en-GB"/>
        </w:rPr>
      </w:pPr>
      <w:r w:rsidRPr="00553BD2">
        <w:rPr>
          <w:rFonts w:ascii="Calibri" w:hAnsi="Calibri" w:cs="Calibri"/>
          <w:color w:val="000000" w:themeColor="text1"/>
          <w:sz w:val="22"/>
          <w:szCs w:val="22"/>
          <w:lang w:val="en-GB"/>
        </w:rPr>
        <w:t>English versions PCT (WIPO):</w:t>
      </w:r>
    </w:p>
    <w:p w14:paraId="47D45C2B" w14:textId="77777777" w:rsidR="002D16A0" w:rsidRPr="00553BD2" w:rsidRDefault="00000000" w:rsidP="00DE056C">
      <w:pPr>
        <w:pStyle w:val="ListParagraph"/>
        <w:spacing w:line="312" w:lineRule="auto"/>
        <w:rPr>
          <w:rFonts w:ascii="Calibri" w:hAnsi="Calibri" w:cs="Calibri"/>
          <w:color w:val="000000" w:themeColor="text1"/>
          <w:sz w:val="22"/>
          <w:szCs w:val="22"/>
          <w:lang w:val="en-GB"/>
        </w:rPr>
      </w:pPr>
      <w:hyperlink r:id="rId8" w:history="1">
        <w:r w:rsidR="002D16A0" w:rsidRPr="00553BD2">
          <w:rPr>
            <w:rStyle w:val="Hyperlink"/>
            <w:rFonts w:ascii="Calibri" w:hAnsi="Calibri" w:cs="Calibri"/>
            <w:color w:val="000000" w:themeColor="text1"/>
            <w:sz w:val="22"/>
            <w:szCs w:val="22"/>
            <w:lang w:val="en-GB"/>
          </w:rPr>
          <w:t>WO2013025177A1 - WIPO (PCT)</w:t>
        </w:r>
      </w:hyperlink>
    </w:p>
    <w:p w14:paraId="38E0B19E" w14:textId="77777777" w:rsidR="002D16A0" w:rsidRPr="00553BD2" w:rsidRDefault="00000000" w:rsidP="00DE056C">
      <w:pPr>
        <w:pStyle w:val="ListParagraph"/>
        <w:spacing w:line="312" w:lineRule="auto"/>
        <w:rPr>
          <w:rFonts w:ascii="Calibri" w:hAnsi="Calibri" w:cs="Calibri"/>
          <w:color w:val="000000" w:themeColor="text1"/>
          <w:sz w:val="22"/>
          <w:szCs w:val="22"/>
          <w:lang w:val="en-GB"/>
        </w:rPr>
      </w:pPr>
      <w:hyperlink r:id="rId9" w:history="1">
        <w:r w:rsidR="002D16A0" w:rsidRPr="00553BD2">
          <w:rPr>
            <w:rStyle w:val="Hyperlink"/>
            <w:rFonts w:ascii="Calibri" w:hAnsi="Calibri" w:cs="Calibri"/>
            <w:color w:val="000000" w:themeColor="text1"/>
            <w:sz w:val="22"/>
            <w:szCs w:val="22"/>
            <w:lang w:val="en-GB"/>
          </w:rPr>
          <w:t>WO2008111921A1 - WIPO (PCT)</w:t>
        </w:r>
      </w:hyperlink>
    </w:p>
    <w:p w14:paraId="7B4C730C" w14:textId="64190C6E" w:rsidR="002D16A0" w:rsidRPr="00553BD2" w:rsidRDefault="00774223" w:rsidP="00DE056C">
      <w:pPr>
        <w:pStyle w:val="ListParagraph"/>
        <w:spacing w:line="312" w:lineRule="auto"/>
        <w:ind w:left="360"/>
        <w:rPr>
          <w:rFonts w:ascii="Calibri" w:hAnsi="Calibri" w:cs="Calibri"/>
          <w:color w:val="000000" w:themeColor="text1"/>
          <w:sz w:val="22"/>
          <w:szCs w:val="22"/>
          <w:lang w:val="en-GB"/>
        </w:rPr>
      </w:pPr>
      <w:r>
        <w:rPr>
          <w:rFonts w:ascii="Calibri" w:hAnsi="Calibri" w:cs="Calibri"/>
          <w:color w:val="000000" w:themeColor="text1"/>
          <w:sz w:val="22"/>
          <w:szCs w:val="22"/>
          <w:lang w:val="en-GB"/>
        </w:rPr>
        <w:t>Slovak patents</w:t>
      </w:r>
      <w:r w:rsidR="002D16A0" w:rsidRPr="00553BD2">
        <w:rPr>
          <w:rFonts w:ascii="Calibri" w:hAnsi="Calibri" w:cs="Calibri"/>
          <w:color w:val="000000" w:themeColor="text1"/>
          <w:sz w:val="22"/>
          <w:szCs w:val="22"/>
          <w:lang w:val="en-GB"/>
        </w:rPr>
        <w:t>:</w:t>
      </w:r>
    </w:p>
    <w:p w14:paraId="3EE69117" w14:textId="77777777" w:rsidR="002D16A0" w:rsidRPr="00553BD2" w:rsidRDefault="00000000" w:rsidP="00DE056C">
      <w:pPr>
        <w:pStyle w:val="ListParagraph"/>
        <w:spacing w:line="312" w:lineRule="auto"/>
        <w:rPr>
          <w:rFonts w:ascii="Calibri" w:hAnsi="Calibri" w:cs="Calibri"/>
          <w:color w:val="000000" w:themeColor="text1"/>
          <w:sz w:val="22"/>
          <w:szCs w:val="22"/>
          <w:lang w:val="en-GB"/>
        </w:rPr>
      </w:pPr>
      <w:hyperlink r:id="rId10" w:history="1">
        <w:r w:rsidR="002D16A0" w:rsidRPr="00553BD2">
          <w:rPr>
            <w:rStyle w:val="Hyperlink"/>
            <w:rFonts w:ascii="Calibri" w:hAnsi="Calibri" w:cs="Calibri"/>
            <w:color w:val="000000" w:themeColor="text1"/>
            <w:sz w:val="22"/>
            <w:szCs w:val="22"/>
            <w:lang w:val="en-GB"/>
          </w:rPr>
          <w:t>https://wbr.indprop.gov.sk/WebRegistre/Patent/Detail/5021-2007</w:t>
        </w:r>
      </w:hyperlink>
    </w:p>
    <w:p w14:paraId="2E58F167" w14:textId="77777777" w:rsidR="002D16A0" w:rsidRPr="00553BD2" w:rsidRDefault="00000000" w:rsidP="00DE056C">
      <w:pPr>
        <w:pStyle w:val="ListParagraph"/>
        <w:spacing w:line="312" w:lineRule="auto"/>
        <w:rPr>
          <w:rFonts w:ascii="Calibri" w:hAnsi="Calibri" w:cs="Calibri"/>
          <w:color w:val="000000" w:themeColor="text1"/>
          <w:sz w:val="22"/>
          <w:szCs w:val="22"/>
          <w:lang w:val="en-GB"/>
        </w:rPr>
      </w:pPr>
      <w:hyperlink r:id="rId11" w:history="1">
        <w:r w:rsidR="002D16A0" w:rsidRPr="00553BD2">
          <w:rPr>
            <w:rStyle w:val="Hyperlink"/>
            <w:rFonts w:ascii="Calibri" w:hAnsi="Calibri" w:cs="Calibri"/>
            <w:color w:val="000000" w:themeColor="text1"/>
            <w:sz w:val="22"/>
            <w:szCs w:val="22"/>
            <w:lang w:val="en-GB"/>
          </w:rPr>
          <w:t>https://wbr.indprop.gov.sk/WebRegistre/Patent/Detail/5137-2007</w:t>
        </w:r>
      </w:hyperlink>
    </w:p>
    <w:p w14:paraId="2531D24A" w14:textId="77777777" w:rsidR="002D16A0" w:rsidRPr="00553BD2" w:rsidRDefault="00000000" w:rsidP="00DE056C">
      <w:pPr>
        <w:pStyle w:val="ListParagraph"/>
        <w:spacing w:line="312" w:lineRule="auto"/>
        <w:rPr>
          <w:color w:val="000000" w:themeColor="text1"/>
          <w:lang w:val="en-GB"/>
        </w:rPr>
      </w:pPr>
      <w:hyperlink r:id="rId12" w:history="1">
        <w:r w:rsidR="002D16A0" w:rsidRPr="00553BD2">
          <w:rPr>
            <w:rStyle w:val="Hyperlink"/>
            <w:rFonts w:ascii="Calibri" w:hAnsi="Calibri" w:cs="Calibri"/>
            <w:color w:val="000000" w:themeColor="text1"/>
            <w:sz w:val="22"/>
            <w:szCs w:val="22"/>
            <w:lang w:val="en-GB"/>
          </w:rPr>
          <w:t>https://wbr.indprop.gov.sk/WebRegistre/Patent/Detail/5138-2007</w:t>
        </w:r>
      </w:hyperlink>
      <w:r w:rsidR="002D16A0" w:rsidRPr="00553BD2">
        <w:rPr>
          <w:color w:val="000000" w:themeColor="text1"/>
          <w:lang w:val="en-GB"/>
        </w:rPr>
        <w:t xml:space="preserve"> </w:t>
      </w:r>
    </w:p>
    <w:p w14:paraId="035D1A82" w14:textId="77777777" w:rsidR="002D16A0" w:rsidRPr="00553BD2" w:rsidRDefault="00000000" w:rsidP="00DE056C">
      <w:pPr>
        <w:pStyle w:val="ListParagraph"/>
        <w:spacing w:line="312" w:lineRule="auto"/>
        <w:rPr>
          <w:rFonts w:ascii="Calibri" w:hAnsi="Calibri" w:cs="Calibri"/>
          <w:color w:val="000000" w:themeColor="text1"/>
          <w:sz w:val="22"/>
          <w:szCs w:val="22"/>
          <w:lang w:val="en-GB"/>
        </w:rPr>
      </w:pPr>
      <w:hyperlink r:id="rId13" w:history="1">
        <w:r w:rsidR="002D16A0" w:rsidRPr="00553BD2">
          <w:rPr>
            <w:rStyle w:val="Hyperlink"/>
            <w:rFonts w:ascii="Calibri" w:hAnsi="Calibri" w:cs="Calibri"/>
            <w:color w:val="000000" w:themeColor="text1"/>
            <w:sz w:val="22"/>
            <w:szCs w:val="22"/>
            <w:lang w:val="en-GB"/>
          </w:rPr>
          <w:t>https://wbr.indprop.gov.sk/WebRegistre/Patent/Detail/5139-2007</w:t>
        </w:r>
      </w:hyperlink>
      <w:r w:rsidR="002D16A0" w:rsidRPr="00553BD2">
        <w:rPr>
          <w:color w:val="000000" w:themeColor="text1"/>
          <w:lang w:val="en-GB"/>
        </w:rPr>
        <w:t xml:space="preserve"> </w:t>
      </w:r>
      <w:hyperlink r:id="rId14" w:history="1">
        <w:r w:rsidR="002D16A0" w:rsidRPr="00553BD2">
          <w:rPr>
            <w:rStyle w:val="Hyperlink"/>
            <w:rFonts w:ascii="Calibri" w:hAnsi="Calibri" w:cs="Calibri"/>
            <w:color w:val="000000" w:themeColor="text1"/>
            <w:sz w:val="22"/>
            <w:szCs w:val="22"/>
            <w:lang w:val="en-GB"/>
          </w:rPr>
          <w:t>https://wbr.indprop.gov.sk/WebRegistre/Patent/Detail/5020-2008</w:t>
        </w:r>
      </w:hyperlink>
    </w:p>
    <w:p w14:paraId="25CE947E" w14:textId="77777777" w:rsidR="002D16A0" w:rsidRPr="00553BD2" w:rsidRDefault="00000000" w:rsidP="00DE056C">
      <w:pPr>
        <w:pStyle w:val="ListParagraph"/>
        <w:spacing w:line="312" w:lineRule="auto"/>
        <w:rPr>
          <w:rFonts w:ascii="Calibri" w:hAnsi="Calibri" w:cs="Calibri"/>
          <w:color w:val="000000" w:themeColor="text1"/>
          <w:sz w:val="22"/>
          <w:szCs w:val="22"/>
          <w:lang w:val="en-GB"/>
        </w:rPr>
      </w:pPr>
      <w:hyperlink r:id="rId15" w:history="1">
        <w:r w:rsidR="002D16A0" w:rsidRPr="00553BD2">
          <w:rPr>
            <w:rStyle w:val="Hyperlink"/>
            <w:rFonts w:ascii="Calibri" w:hAnsi="Calibri" w:cs="Calibri"/>
            <w:color w:val="000000" w:themeColor="text1"/>
            <w:sz w:val="22"/>
            <w:szCs w:val="22"/>
            <w:lang w:val="en-GB"/>
          </w:rPr>
          <w:t>https://wbr.indprop.gov.sk/WebRegistre/Patent/Detail/50032-2011</w:t>
        </w:r>
      </w:hyperlink>
    </w:p>
    <w:p w14:paraId="7E3054FD" w14:textId="2DF61FB5" w:rsidR="002D16A0" w:rsidRPr="000072D4" w:rsidRDefault="002D16A0"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42CC135D" w14:textId="4EF87BBE" w:rsidR="002D16A0" w:rsidRPr="000072D4" w:rsidRDefault="002D16A0" w:rsidP="00DE056C">
      <w:pPr>
        <w:pStyle w:val="ListParagraph"/>
        <w:numPr>
          <w:ilvl w:val="0"/>
          <w:numId w:val="9"/>
        </w:numPr>
        <w:spacing w:line="312" w:lineRule="auto"/>
        <w:ind w:left="284" w:hanging="284"/>
        <w:rPr>
          <w:rFonts w:ascii="Calibri" w:hAnsi="Calibri" w:cs="Calibri"/>
          <w:sz w:val="22"/>
          <w:szCs w:val="22"/>
          <w:lang w:val="en-GB"/>
        </w:rPr>
      </w:pPr>
      <w:r w:rsidRPr="000072D4">
        <w:rPr>
          <w:rFonts w:ascii="Calibri" w:hAnsi="Calibri" w:cs="Calibri"/>
          <w:sz w:val="22"/>
          <w:szCs w:val="22"/>
          <w:lang w:val="en-GB"/>
        </w:rPr>
        <w:t xml:space="preserve">MPEG TS </w:t>
      </w:r>
      <w:r w:rsidRPr="000072D4">
        <w:rPr>
          <w:rFonts w:ascii="Calibri" w:hAnsi="Calibri" w:cs="Calibri"/>
          <w:sz w:val="22"/>
          <w:szCs w:val="22"/>
          <w:lang w:val="en-GB"/>
        </w:rPr>
        <w:tab/>
        <w:t>Information technology – ISO 13 818-1</w:t>
      </w:r>
    </w:p>
    <w:p w14:paraId="0D68E3E7" w14:textId="0AB27DB8" w:rsidR="002D16A0" w:rsidRPr="000072D4" w:rsidRDefault="002D16A0" w:rsidP="00DE056C">
      <w:pPr>
        <w:spacing w:line="312" w:lineRule="auto"/>
        <w:ind w:left="720" w:firstLine="720"/>
        <w:rPr>
          <w:rFonts w:ascii="Calibri" w:hAnsi="Calibri" w:cs="Calibri"/>
          <w:sz w:val="22"/>
          <w:szCs w:val="22"/>
          <w:lang w:val="en-GB"/>
        </w:rPr>
      </w:pPr>
      <w:r w:rsidRPr="000072D4">
        <w:rPr>
          <w:rFonts w:ascii="Calibri" w:hAnsi="Calibri" w:cs="Calibri"/>
          <w:sz w:val="22"/>
          <w:szCs w:val="22"/>
          <w:lang w:val="en-GB"/>
        </w:rPr>
        <w:t>Generic coding of moving pictures and associated audio information</w:t>
      </w:r>
      <w:r w:rsidRPr="000072D4">
        <w:rPr>
          <w:rFonts w:ascii="Calibri" w:hAnsi="Calibri" w:cs="Calibri"/>
          <w:sz w:val="22"/>
          <w:szCs w:val="22"/>
          <w:lang w:val="en-GB"/>
        </w:rPr>
        <w:tab/>
      </w:r>
    </w:p>
    <w:p w14:paraId="0BFBC613" w14:textId="7C8DA3DA" w:rsidR="002D16A0" w:rsidRPr="000072D4" w:rsidRDefault="002D16A0" w:rsidP="00DE056C">
      <w:pPr>
        <w:pStyle w:val="ListParagraph"/>
        <w:numPr>
          <w:ilvl w:val="0"/>
          <w:numId w:val="9"/>
        </w:numPr>
        <w:spacing w:line="312" w:lineRule="auto"/>
        <w:ind w:left="284" w:hanging="284"/>
        <w:rPr>
          <w:rFonts w:ascii="Calibri" w:hAnsi="Calibri" w:cs="Calibri"/>
          <w:sz w:val="22"/>
          <w:szCs w:val="22"/>
          <w:lang w:val="en-GB"/>
        </w:rPr>
      </w:pPr>
      <w:hyperlink r:id="rId16" w:history="1">
        <w:r w:rsidRPr="000072D4">
          <w:rPr>
            <w:rFonts w:ascii="Calibri" w:hAnsi="Calibri" w:cs="Calibri"/>
            <w:sz w:val="22"/>
            <w:szCs w:val="22"/>
            <w:lang w:val="en-GB"/>
          </w:rPr>
          <w:t xml:space="preserve">DVB-T2 </w:t>
        </w:r>
        <w:r w:rsidRPr="000072D4">
          <w:rPr>
            <w:rFonts w:ascii="Calibri" w:hAnsi="Calibri" w:cs="Calibri"/>
            <w:sz w:val="22"/>
            <w:szCs w:val="22"/>
            <w:lang w:val="en-GB"/>
          </w:rPr>
          <w:tab/>
          <w:t>Second Generation Terrestrial</w:t>
        </w:r>
      </w:hyperlink>
      <w:r w:rsidRPr="000072D4">
        <w:rPr>
          <w:rFonts w:ascii="Calibri" w:hAnsi="Calibri" w:cs="Calibri"/>
          <w:sz w:val="22"/>
          <w:szCs w:val="22"/>
          <w:lang w:val="en-GB"/>
        </w:rPr>
        <w:tab/>
      </w:r>
      <w:r w:rsidRPr="000072D4">
        <w:rPr>
          <w:rFonts w:ascii="Calibri" w:hAnsi="Calibri" w:cs="Calibri"/>
          <w:sz w:val="22"/>
          <w:szCs w:val="22"/>
          <w:lang w:val="en-GB"/>
        </w:rPr>
        <w:tab/>
      </w:r>
      <w:r w:rsidRPr="000072D4">
        <w:rPr>
          <w:rFonts w:ascii="Calibri" w:hAnsi="Calibri" w:cs="Calibri"/>
          <w:sz w:val="22"/>
          <w:szCs w:val="22"/>
          <w:lang w:val="en-GB"/>
        </w:rPr>
        <w:tab/>
      </w:r>
      <w:r w:rsidR="00C276D8" w:rsidRPr="000072D4">
        <w:rPr>
          <w:rFonts w:ascii="Calibri" w:hAnsi="Calibri" w:cs="Calibri"/>
          <w:sz w:val="22"/>
          <w:szCs w:val="22"/>
          <w:lang w:val="en-GB"/>
        </w:rPr>
        <w:tab/>
      </w:r>
      <w:r w:rsidRPr="000072D4">
        <w:rPr>
          <w:rFonts w:ascii="Calibri" w:hAnsi="Calibri" w:cs="Calibri"/>
          <w:sz w:val="22"/>
          <w:szCs w:val="22"/>
          <w:lang w:val="en-GB"/>
        </w:rPr>
        <w:t xml:space="preserve">ETSI EN 302 755 </w:t>
      </w:r>
    </w:p>
    <w:p w14:paraId="54EA805F" w14:textId="77777777" w:rsidR="002D16A0" w:rsidRPr="000072D4" w:rsidRDefault="00000000" w:rsidP="00DE056C">
      <w:pPr>
        <w:pStyle w:val="ListParagraph"/>
        <w:numPr>
          <w:ilvl w:val="0"/>
          <w:numId w:val="9"/>
        </w:numPr>
        <w:spacing w:line="312" w:lineRule="auto"/>
        <w:ind w:left="284" w:hanging="284"/>
        <w:rPr>
          <w:rFonts w:ascii="Calibri" w:hAnsi="Calibri" w:cs="Calibri"/>
          <w:sz w:val="22"/>
          <w:szCs w:val="22"/>
          <w:lang w:val="en-GB"/>
        </w:rPr>
      </w:pPr>
      <w:hyperlink r:id="rId17" w:history="1">
        <w:r w:rsidR="002D16A0" w:rsidRPr="000072D4">
          <w:rPr>
            <w:rFonts w:ascii="Calibri" w:hAnsi="Calibri" w:cs="Calibri"/>
            <w:sz w:val="22"/>
            <w:szCs w:val="22"/>
            <w:lang w:val="en-GB"/>
          </w:rPr>
          <w:t xml:space="preserve">DVB-T2-MI </w:t>
        </w:r>
        <w:r w:rsidR="002D16A0" w:rsidRPr="000072D4">
          <w:rPr>
            <w:rFonts w:ascii="Calibri" w:hAnsi="Calibri" w:cs="Calibri"/>
            <w:sz w:val="22"/>
            <w:szCs w:val="22"/>
            <w:lang w:val="en-GB"/>
          </w:rPr>
          <w:tab/>
          <w:t>Second Generation Terrestrial-Modulator Interface</w:t>
        </w:r>
      </w:hyperlink>
      <w:r w:rsidR="002D16A0" w:rsidRPr="000072D4">
        <w:rPr>
          <w:rFonts w:ascii="Calibri" w:hAnsi="Calibri" w:cs="Calibri"/>
          <w:sz w:val="22"/>
          <w:szCs w:val="22"/>
          <w:lang w:val="en-GB"/>
        </w:rPr>
        <w:t xml:space="preserve"> </w:t>
      </w:r>
      <w:r w:rsidR="002D16A0" w:rsidRPr="000072D4">
        <w:rPr>
          <w:rFonts w:ascii="Calibri" w:hAnsi="Calibri" w:cs="Calibri"/>
          <w:sz w:val="22"/>
          <w:szCs w:val="22"/>
          <w:lang w:val="en-GB"/>
        </w:rPr>
        <w:tab/>
        <w:t>ETSI TS 102 773</w:t>
      </w:r>
    </w:p>
    <w:p w14:paraId="434BA290" w14:textId="60D3E23F" w:rsidR="002D16A0" w:rsidRPr="000072D4" w:rsidRDefault="002D16A0" w:rsidP="00DE056C">
      <w:pPr>
        <w:pStyle w:val="ListParagraph"/>
        <w:numPr>
          <w:ilvl w:val="0"/>
          <w:numId w:val="9"/>
        </w:numPr>
        <w:spacing w:line="312" w:lineRule="auto"/>
        <w:ind w:left="284" w:hanging="284"/>
        <w:rPr>
          <w:rFonts w:ascii="Calibri" w:hAnsi="Calibri" w:cs="Calibri"/>
          <w:sz w:val="22"/>
          <w:szCs w:val="22"/>
          <w:lang w:val="en-GB"/>
        </w:rPr>
      </w:pPr>
      <w:r w:rsidRPr="000072D4">
        <w:rPr>
          <w:rFonts w:ascii="Calibri" w:hAnsi="Calibri" w:cs="Calibri"/>
          <w:sz w:val="22"/>
          <w:szCs w:val="22"/>
          <w:lang w:val="en-GB"/>
        </w:rPr>
        <w:t xml:space="preserve">DVB-DATA </w:t>
      </w:r>
      <w:r w:rsidRPr="000072D4">
        <w:rPr>
          <w:rFonts w:ascii="Calibri" w:hAnsi="Calibri" w:cs="Calibri"/>
          <w:sz w:val="22"/>
          <w:szCs w:val="22"/>
          <w:lang w:val="en-GB"/>
        </w:rPr>
        <w:tab/>
        <w:t>Data broadcasting</w:t>
      </w:r>
      <w:r w:rsidRPr="000072D4">
        <w:rPr>
          <w:rFonts w:ascii="Calibri" w:hAnsi="Calibri" w:cs="Calibri"/>
          <w:sz w:val="22"/>
          <w:szCs w:val="22"/>
          <w:lang w:val="en-GB"/>
        </w:rPr>
        <w:tab/>
      </w:r>
      <w:r w:rsidRPr="000072D4">
        <w:rPr>
          <w:rFonts w:ascii="Calibri" w:hAnsi="Calibri" w:cs="Calibri"/>
          <w:sz w:val="22"/>
          <w:szCs w:val="22"/>
          <w:lang w:val="en-GB"/>
        </w:rPr>
        <w:tab/>
      </w:r>
      <w:r w:rsidRPr="000072D4">
        <w:rPr>
          <w:rFonts w:ascii="Calibri" w:hAnsi="Calibri" w:cs="Calibri"/>
          <w:sz w:val="22"/>
          <w:szCs w:val="22"/>
          <w:lang w:val="en-GB"/>
        </w:rPr>
        <w:tab/>
      </w:r>
      <w:r w:rsidRPr="000072D4">
        <w:rPr>
          <w:rFonts w:ascii="Calibri" w:hAnsi="Calibri" w:cs="Calibri"/>
          <w:sz w:val="22"/>
          <w:szCs w:val="22"/>
          <w:lang w:val="en-GB"/>
        </w:rPr>
        <w:tab/>
      </w:r>
      <w:r w:rsidR="00C276D8" w:rsidRPr="000072D4">
        <w:rPr>
          <w:rFonts w:ascii="Calibri" w:hAnsi="Calibri" w:cs="Calibri"/>
          <w:sz w:val="22"/>
          <w:szCs w:val="22"/>
          <w:lang w:val="en-GB"/>
        </w:rPr>
        <w:tab/>
      </w:r>
      <w:r w:rsidRPr="000072D4">
        <w:rPr>
          <w:rFonts w:ascii="Calibri" w:hAnsi="Calibri" w:cs="Calibri"/>
          <w:sz w:val="22"/>
          <w:szCs w:val="22"/>
          <w:lang w:val="en-GB"/>
        </w:rPr>
        <w:t>EN 301 192</w:t>
      </w:r>
    </w:p>
    <w:p w14:paraId="47A85749" w14:textId="3B9B7510" w:rsidR="002D16A0" w:rsidRPr="000072D4" w:rsidRDefault="002D16A0" w:rsidP="00DE056C">
      <w:pPr>
        <w:pStyle w:val="ListParagraph"/>
        <w:numPr>
          <w:ilvl w:val="0"/>
          <w:numId w:val="9"/>
        </w:numPr>
        <w:spacing w:line="312" w:lineRule="auto"/>
        <w:ind w:left="284" w:hanging="284"/>
        <w:rPr>
          <w:rFonts w:ascii="Calibri" w:hAnsi="Calibri" w:cs="Calibri"/>
          <w:sz w:val="22"/>
          <w:szCs w:val="22"/>
          <w:lang w:val="en-GB"/>
        </w:rPr>
      </w:pPr>
      <w:r w:rsidRPr="000072D4">
        <w:rPr>
          <w:rFonts w:ascii="Calibri" w:hAnsi="Calibri" w:cs="Calibri"/>
          <w:sz w:val="22"/>
          <w:szCs w:val="22"/>
          <w:lang w:val="en-GB"/>
        </w:rPr>
        <w:t>DVB-T</w:t>
      </w:r>
      <w:r w:rsidRPr="000072D4">
        <w:rPr>
          <w:rFonts w:ascii="Calibri" w:hAnsi="Calibri" w:cs="Calibri"/>
          <w:sz w:val="22"/>
          <w:szCs w:val="22"/>
          <w:lang w:val="en-GB"/>
        </w:rPr>
        <w:tab/>
        <w:t>First Generation Terrestrial Network</w:t>
      </w:r>
      <w:r w:rsidRPr="000072D4">
        <w:rPr>
          <w:rFonts w:ascii="Calibri" w:hAnsi="Calibri" w:cs="Calibri"/>
          <w:sz w:val="22"/>
          <w:szCs w:val="22"/>
          <w:lang w:val="en-GB"/>
        </w:rPr>
        <w:tab/>
      </w:r>
      <w:r w:rsidRPr="000072D4">
        <w:rPr>
          <w:rFonts w:ascii="Calibri" w:hAnsi="Calibri" w:cs="Calibri"/>
          <w:sz w:val="22"/>
          <w:szCs w:val="22"/>
          <w:lang w:val="en-GB"/>
        </w:rPr>
        <w:tab/>
      </w:r>
      <w:r w:rsidR="00C276D8" w:rsidRPr="000072D4">
        <w:rPr>
          <w:rFonts w:ascii="Calibri" w:hAnsi="Calibri" w:cs="Calibri"/>
          <w:sz w:val="22"/>
          <w:szCs w:val="22"/>
          <w:lang w:val="en-GB"/>
        </w:rPr>
        <w:tab/>
      </w:r>
      <w:hyperlink r:id="rId18" w:history="1">
        <w:r w:rsidRPr="000072D4">
          <w:rPr>
            <w:rFonts w:ascii="Calibri" w:hAnsi="Calibri" w:cs="Calibri"/>
            <w:sz w:val="22"/>
            <w:szCs w:val="22"/>
            <w:lang w:val="en-GB"/>
          </w:rPr>
          <w:t>EN 300 744 V1.6.2</w:t>
        </w:r>
      </w:hyperlink>
    </w:p>
    <w:p w14:paraId="202977B8" w14:textId="77777777" w:rsidR="002D16A0" w:rsidRPr="000072D4" w:rsidRDefault="002D16A0" w:rsidP="00DE056C">
      <w:pPr>
        <w:pStyle w:val="ListParagraph"/>
        <w:numPr>
          <w:ilvl w:val="0"/>
          <w:numId w:val="9"/>
        </w:numPr>
        <w:spacing w:line="312" w:lineRule="auto"/>
        <w:ind w:left="284" w:hanging="284"/>
        <w:rPr>
          <w:rFonts w:ascii="Calibri" w:hAnsi="Calibri" w:cs="Calibri"/>
          <w:sz w:val="22"/>
          <w:szCs w:val="22"/>
          <w:lang w:val="en-GB"/>
        </w:rPr>
      </w:pPr>
      <w:r w:rsidRPr="000072D4">
        <w:rPr>
          <w:rFonts w:ascii="Calibri" w:hAnsi="Calibri" w:cs="Calibri"/>
          <w:sz w:val="22"/>
          <w:szCs w:val="22"/>
          <w:lang w:val="en-GB"/>
        </w:rPr>
        <w:t xml:space="preserve">DVB-T-SFN </w:t>
      </w:r>
      <w:r w:rsidRPr="000072D4">
        <w:rPr>
          <w:rFonts w:ascii="Calibri" w:hAnsi="Calibri" w:cs="Calibri"/>
          <w:sz w:val="22"/>
          <w:szCs w:val="22"/>
          <w:lang w:val="en-GB"/>
        </w:rPr>
        <w:tab/>
        <w:t>(SFN) Single Frequency Network</w:t>
      </w:r>
      <w:r w:rsidRPr="000072D4">
        <w:rPr>
          <w:rFonts w:ascii="Calibri" w:hAnsi="Calibri" w:cs="Calibri"/>
          <w:sz w:val="22"/>
          <w:szCs w:val="22"/>
          <w:lang w:val="en-GB"/>
        </w:rPr>
        <w:tab/>
      </w:r>
      <w:r w:rsidRPr="000072D4">
        <w:rPr>
          <w:rFonts w:ascii="Calibri" w:hAnsi="Calibri" w:cs="Calibri"/>
          <w:sz w:val="22"/>
          <w:szCs w:val="22"/>
          <w:lang w:val="en-GB"/>
        </w:rPr>
        <w:tab/>
      </w:r>
      <w:r w:rsidRPr="000072D4">
        <w:rPr>
          <w:rFonts w:ascii="Calibri" w:hAnsi="Calibri" w:cs="Calibri"/>
          <w:sz w:val="22"/>
          <w:szCs w:val="22"/>
          <w:lang w:val="en-GB"/>
        </w:rPr>
        <w:tab/>
      </w:r>
      <w:r w:rsidRPr="000072D4">
        <w:rPr>
          <w:rFonts w:ascii="Calibri" w:hAnsi="Calibri" w:cs="Calibri"/>
          <w:sz w:val="22"/>
          <w:szCs w:val="22"/>
          <w:lang w:val="en-GB"/>
        </w:rPr>
        <w:tab/>
        <w:t>TS 101 191 V1.4.1</w:t>
      </w:r>
    </w:p>
    <w:p w14:paraId="71E28C68" w14:textId="77777777" w:rsidR="002D16A0" w:rsidRPr="000072D4" w:rsidRDefault="002D16A0" w:rsidP="00DE056C">
      <w:pPr>
        <w:pStyle w:val="ListParagraph"/>
        <w:spacing w:line="312" w:lineRule="auto"/>
        <w:ind w:left="1004" w:firstLine="436"/>
        <w:rPr>
          <w:rFonts w:ascii="Calibri" w:hAnsi="Calibri" w:cs="Calibri"/>
          <w:sz w:val="22"/>
          <w:szCs w:val="22"/>
          <w:lang w:val="en-GB"/>
        </w:rPr>
      </w:pPr>
      <w:r w:rsidRPr="000072D4">
        <w:rPr>
          <w:rFonts w:ascii="Calibri" w:hAnsi="Calibri" w:cs="Calibri"/>
          <w:sz w:val="22"/>
          <w:szCs w:val="22"/>
          <w:lang w:val="en-GB"/>
        </w:rPr>
        <w:t>Mega-frame for Single Frequency Network synchronization</w:t>
      </w:r>
    </w:p>
    <w:p w14:paraId="1B316553" w14:textId="04A76490" w:rsidR="002D16A0" w:rsidRPr="000072D4" w:rsidRDefault="002D16A0" w:rsidP="00DE056C">
      <w:pPr>
        <w:pStyle w:val="ListParagraph"/>
        <w:numPr>
          <w:ilvl w:val="0"/>
          <w:numId w:val="9"/>
        </w:numPr>
        <w:spacing w:line="312" w:lineRule="auto"/>
        <w:ind w:left="284" w:hanging="284"/>
        <w:rPr>
          <w:rFonts w:asciiTheme="majorHAnsi" w:hAnsiTheme="majorHAnsi" w:cstheme="majorHAnsi"/>
          <w:b/>
          <w:u w:val="single"/>
          <w:lang w:val="en-GB"/>
        </w:rPr>
      </w:pPr>
      <w:r w:rsidRPr="000072D4">
        <w:rPr>
          <w:rFonts w:ascii="Calibri" w:hAnsi="Calibri" w:cs="Calibri"/>
          <w:sz w:val="22"/>
          <w:szCs w:val="22"/>
          <w:lang w:val="en-GB"/>
        </w:rPr>
        <w:t>SMPTE 2022 Transport stream over IP networks</w:t>
      </w:r>
    </w:p>
    <w:p w14:paraId="562B2F1B" w14:textId="77777777" w:rsidR="002D16A0" w:rsidRPr="000072D4" w:rsidRDefault="002D16A0" w:rsidP="00DE056C">
      <w:pPr>
        <w:widowControl w:val="0"/>
        <w:autoSpaceDE w:val="0"/>
        <w:autoSpaceDN w:val="0"/>
        <w:adjustRightInd w:val="0"/>
        <w:spacing w:line="312" w:lineRule="auto"/>
        <w:ind w:left="284" w:hanging="284"/>
        <w:rPr>
          <w:rFonts w:ascii="Arial" w:eastAsiaTheme="minorEastAsia" w:hAnsi="Arial" w:cs="Arial"/>
          <w:bCs/>
          <w:sz w:val="20"/>
          <w:szCs w:val="20"/>
          <w:lang w:val="en-GB" w:eastAsia="en-US"/>
        </w:rPr>
      </w:pPr>
    </w:p>
    <w:p w14:paraId="5DB59324" w14:textId="53A9C1D8" w:rsidR="00DD12D5" w:rsidRPr="000072D4" w:rsidRDefault="000072D4" w:rsidP="00DE056C">
      <w:pPr>
        <w:pStyle w:val="Heading2"/>
        <w:spacing w:line="312" w:lineRule="auto"/>
        <w:rPr>
          <w:rFonts w:ascii="Arial" w:eastAsiaTheme="minorEastAsia" w:hAnsi="Arial"/>
          <w:b/>
          <w:lang w:val="en-GB"/>
        </w:rPr>
      </w:pPr>
      <w:r w:rsidRPr="000072D4">
        <w:rPr>
          <w:rFonts w:ascii="Arial" w:eastAsiaTheme="minorEastAsia" w:hAnsi="Arial"/>
          <w:b/>
          <w:lang w:val="en-GB"/>
        </w:rPr>
        <w:br w:type="column"/>
      </w:r>
      <w:bookmarkStart w:id="1" w:name="_Toc119432837"/>
      <w:r w:rsidR="008063C4">
        <w:rPr>
          <w:rFonts w:ascii="Arial" w:eastAsiaTheme="minorEastAsia" w:hAnsi="Arial"/>
          <w:b/>
          <w:lang w:val="en-GB"/>
        </w:rPr>
        <w:lastRenderedPageBreak/>
        <w:t xml:space="preserve">SFN network Satellite </w:t>
      </w:r>
      <w:r w:rsidR="00C514D4">
        <w:rPr>
          <w:rFonts w:ascii="Arial" w:eastAsiaTheme="minorEastAsia" w:hAnsi="Arial"/>
          <w:b/>
          <w:lang w:val="en-GB"/>
        </w:rPr>
        <w:t>primary network</w:t>
      </w:r>
      <w:r w:rsidR="008063C4">
        <w:rPr>
          <w:rFonts w:ascii="Arial" w:eastAsiaTheme="minorEastAsia" w:hAnsi="Arial"/>
          <w:b/>
          <w:lang w:val="en-GB"/>
        </w:rPr>
        <w:t xml:space="preserve"> t</w:t>
      </w:r>
      <w:r w:rsidR="00FA302F" w:rsidRPr="000072D4">
        <w:rPr>
          <w:rFonts w:ascii="Arial" w:eastAsiaTheme="minorEastAsia" w:hAnsi="Arial"/>
          <w:b/>
          <w:lang w:val="en-GB"/>
        </w:rPr>
        <w:t>echnological challenges</w:t>
      </w:r>
      <w:bookmarkEnd w:id="1"/>
    </w:p>
    <w:p w14:paraId="19DAAD7D" w14:textId="77777777" w:rsidR="00DD12D5" w:rsidRPr="000072D4" w:rsidRDefault="00DD12D5"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6AA05CE0" w14:textId="12585DD1" w:rsidR="00DD12D5" w:rsidRPr="000072D4" w:rsidRDefault="00DD12D5" w:rsidP="00DE056C">
      <w:pPr>
        <w:spacing w:line="312" w:lineRule="auto"/>
        <w:rPr>
          <w:rFonts w:ascii="Arial" w:hAnsi="Arial" w:cstheme="minorHAnsi"/>
          <w:color w:val="000000" w:themeColor="text1"/>
          <w:sz w:val="20"/>
          <w:szCs w:val="20"/>
          <w:lang w:val="en-GB"/>
        </w:rPr>
      </w:pPr>
      <w:r w:rsidRPr="000072D4">
        <w:rPr>
          <w:rFonts w:ascii="Arial" w:hAnsi="Arial" w:cstheme="minorHAnsi"/>
          <w:color w:val="000000" w:themeColor="text1"/>
          <w:sz w:val="20"/>
          <w:szCs w:val="20"/>
          <w:lang w:val="en-GB"/>
        </w:rPr>
        <w:t xml:space="preserve">SFN transmitters </w:t>
      </w:r>
      <w:r w:rsidR="00C276D8" w:rsidRPr="000072D4">
        <w:rPr>
          <w:rFonts w:ascii="Arial" w:hAnsi="Arial" w:cstheme="minorHAnsi"/>
          <w:color w:val="000000" w:themeColor="text1"/>
          <w:sz w:val="20"/>
          <w:szCs w:val="20"/>
          <w:lang w:val="en-GB"/>
        </w:rPr>
        <w:t>shall</w:t>
      </w:r>
      <w:r w:rsidRPr="000072D4">
        <w:rPr>
          <w:rFonts w:ascii="Arial" w:hAnsi="Arial" w:cstheme="minorHAnsi"/>
          <w:color w:val="000000" w:themeColor="text1"/>
          <w:sz w:val="20"/>
          <w:szCs w:val="20"/>
          <w:lang w:val="en-GB"/>
        </w:rPr>
        <w:t xml:space="preserve"> emit identical bitstreams in the same time (within the guard interval) to avoid interference</w:t>
      </w:r>
      <w:r w:rsidR="001057B6" w:rsidRPr="000072D4">
        <w:rPr>
          <w:rFonts w:ascii="Arial" w:hAnsi="Arial" w:cstheme="minorHAnsi"/>
          <w:color w:val="000000" w:themeColor="text1"/>
          <w:sz w:val="20"/>
          <w:szCs w:val="20"/>
          <w:lang w:val="en-GB"/>
        </w:rPr>
        <w:t>.</w:t>
      </w:r>
    </w:p>
    <w:p w14:paraId="2BF01DD1" w14:textId="77777777" w:rsidR="001057B6" w:rsidRPr="000072D4" w:rsidRDefault="001057B6" w:rsidP="00DE056C">
      <w:pPr>
        <w:spacing w:line="312" w:lineRule="auto"/>
        <w:rPr>
          <w:rFonts w:ascii="Arial" w:hAnsi="Arial" w:cstheme="minorHAnsi"/>
          <w:color w:val="000000" w:themeColor="text1"/>
          <w:sz w:val="20"/>
          <w:szCs w:val="20"/>
          <w:lang w:val="en-GB"/>
        </w:rPr>
      </w:pPr>
    </w:p>
    <w:p w14:paraId="10230E81" w14:textId="14FF05B9" w:rsidR="001057B6" w:rsidRPr="000072D4" w:rsidRDefault="001057B6" w:rsidP="00DE056C">
      <w:pPr>
        <w:spacing w:line="312" w:lineRule="auto"/>
        <w:rPr>
          <w:rFonts w:ascii="Arial" w:hAnsi="Arial" w:cstheme="minorHAnsi"/>
          <w:color w:val="000000" w:themeColor="text1"/>
          <w:sz w:val="20"/>
          <w:szCs w:val="20"/>
          <w:lang w:val="en-GB"/>
        </w:rPr>
      </w:pPr>
      <w:r w:rsidRPr="000072D4">
        <w:rPr>
          <w:rFonts w:ascii="Arial" w:hAnsi="Arial" w:cstheme="minorHAnsi"/>
          <w:color w:val="000000" w:themeColor="text1"/>
          <w:sz w:val="20"/>
          <w:szCs w:val="20"/>
          <w:lang w:val="en-GB"/>
        </w:rPr>
        <w:t xml:space="preserve">Deterministic </w:t>
      </w:r>
      <w:r w:rsidR="00C276D8" w:rsidRPr="000072D4">
        <w:rPr>
          <w:rFonts w:ascii="Arial" w:hAnsi="Arial" w:cstheme="minorHAnsi"/>
          <w:color w:val="000000" w:themeColor="text1"/>
          <w:sz w:val="20"/>
          <w:szCs w:val="20"/>
          <w:lang w:val="en-GB"/>
        </w:rPr>
        <w:t>SFN Boost</w:t>
      </w:r>
      <w:r w:rsidRPr="000072D4">
        <w:rPr>
          <w:rFonts w:ascii="Arial" w:hAnsi="Arial" w:cstheme="minorHAnsi"/>
          <w:color w:val="000000" w:themeColor="text1"/>
          <w:sz w:val="20"/>
          <w:szCs w:val="20"/>
          <w:lang w:val="en-GB"/>
        </w:rPr>
        <w:t xml:space="preserve"> Rx</w:t>
      </w:r>
      <w:r w:rsidR="00C276D8" w:rsidRPr="000072D4">
        <w:rPr>
          <w:rFonts w:ascii="Arial" w:hAnsi="Arial" w:cstheme="minorHAnsi"/>
          <w:color w:val="000000" w:themeColor="text1"/>
          <w:sz w:val="20"/>
          <w:szCs w:val="20"/>
          <w:lang w:val="en-GB"/>
        </w:rPr>
        <w:t xml:space="preserve"> adapters</w:t>
      </w:r>
      <w:r w:rsidRPr="000072D4">
        <w:rPr>
          <w:rFonts w:ascii="Arial" w:hAnsi="Arial" w:cstheme="minorHAnsi"/>
          <w:color w:val="000000" w:themeColor="text1"/>
          <w:sz w:val="20"/>
          <w:szCs w:val="20"/>
          <w:lang w:val="en-GB"/>
        </w:rPr>
        <w:t xml:space="preserve"> do not have to care about </w:t>
      </w:r>
      <w:r w:rsidR="002D170C" w:rsidRPr="000072D4">
        <w:rPr>
          <w:rFonts w:ascii="Arial" w:hAnsi="Arial" w:cstheme="minorHAnsi"/>
          <w:color w:val="000000" w:themeColor="text1"/>
          <w:sz w:val="20"/>
          <w:szCs w:val="20"/>
          <w:lang w:val="en-GB"/>
        </w:rPr>
        <w:t xml:space="preserve">the </w:t>
      </w:r>
      <w:r w:rsidRPr="000072D4">
        <w:rPr>
          <w:rFonts w:ascii="Arial" w:hAnsi="Arial" w:cstheme="minorHAnsi"/>
          <w:color w:val="000000" w:themeColor="text1"/>
          <w:sz w:val="20"/>
          <w:szCs w:val="20"/>
          <w:lang w:val="en-GB"/>
        </w:rPr>
        <w:t>precise time synchronization as it is implemented by DTT transmitters / modulators by locking to the same central clock source (</w:t>
      </w:r>
      <w:proofErr w:type="gramStart"/>
      <w:r w:rsidRPr="000072D4">
        <w:rPr>
          <w:rFonts w:ascii="Arial" w:hAnsi="Arial" w:cstheme="minorHAnsi"/>
          <w:color w:val="000000" w:themeColor="text1"/>
          <w:sz w:val="20"/>
          <w:szCs w:val="20"/>
          <w:lang w:val="en-GB"/>
        </w:rPr>
        <w:t>e.g.</w:t>
      </w:r>
      <w:proofErr w:type="gramEnd"/>
      <w:r w:rsidRPr="000072D4">
        <w:rPr>
          <w:rFonts w:ascii="Arial" w:hAnsi="Arial" w:cstheme="minorHAnsi"/>
          <w:color w:val="000000" w:themeColor="text1"/>
          <w:sz w:val="20"/>
          <w:szCs w:val="20"/>
          <w:lang w:val="en-GB"/>
        </w:rPr>
        <w:t xml:space="preserve"> </w:t>
      </w:r>
      <w:r w:rsidR="00C276D8" w:rsidRPr="000072D4">
        <w:rPr>
          <w:rFonts w:ascii="Arial" w:hAnsi="Arial" w:cstheme="minorHAnsi"/>
          <w:color w:val="000000" w:themeColor="text1"/>
          <w:sz w:val="20"/>
          <w:szCs w:val="20"/>
          <w:lang w:val="en-GB"/>
        </w:rPr>
        <w:t xml:space="preserve">GNSS, </w:t>
      </w:r>
      <w:r w:rsidRPr="000072D4">
        <w:rPr>
          <w:rFonts w:ascii="Arial" w:hAnsi="Arial" w:cstheme="minorHAnsi"/>
          <w:color w:val="000000" w:themeColor="text1"/>
          <w:sz w:val="20"/>
          <w:szCs w:val="20"/>
          <w:lang w:val="en-GB"/>
        </w:rPr>
        <w:t>GPS), what assures that all transmitters are modulating and emitting the same bits within guard interval.</w:t>
      </w:r>
    </w:p>
    <w:p w14:paraId="0B81E49E" w14:textId="3CF1C66F" w:rsidR="00DD12D5" w:rsidRDefault="00DD12D5" w:rsidP="00DE056C">
      <w:pPr>
        <w:spacing w:line="312" w:lineRule="auto"/>
        <w:jc w:val="both"/>
        <w:rPr>
          <w:rFonts w:ascii="Arial" w:hAnsi="Arial" w:cstheme="minorHAnsi"/>
          <w:color w:val="000000" w:themeColor="text1"/>
          <w:sz w:val="20"/>
          <w:szCs w:val="20"/>
          <w:lang w:val="en-GB"/>
        </w:rPr>
      </w:pPr>
    </w:p>
    <w:p w14:paraId="68C35876" w14:textId="1E4A3566" w:rsidR="00DE056C" w:rsidRPr="000072D4" w:rsidRDefault="00DE056C" w:rsidP="00DE056C">
      <w:pPr>
        <w:pStyle w:val="Heading2"/>
        <w:numPr>
          <w:ilvl w:val="2"/>
          <w:numId w:val="3"/>
        </w:numPr>
        <w:spacing w:line="312" w:lineRule="auto"/>
        <w:rPr>
          <w:rFonts w:ascii="Arial" w:eastAsiaTheme="minorEastAsia" w:hAnsi="Arial"/>
          <w:b/>
          <w:lang w:val="en-GB"/>
        </w:rPr>
      </w:pPr>
      <w:bookmarkStart w:id="2" w:name="_Toc119432838"/>
      <w:r w:rsidRPr="000072D4">
        <w:rPr>
          <w:rFonts w:ascii="Arial" w:eastAsiaTheme="minorEastAsia" w:hAnsi="Arial"/>
          <w:b/>
          <w:lang w:val="en-GB"/>
        </w:rPr>
        <w:t>Centralized architecture</w:t>
      </w:r>
      <w:r>
        <w:rPr>
          <w:rFonts w:ascii="Arial" w:eastAsiaTheme="minorEastAsia" w:hAnsi="Arial"/>
          <w:b/>
          <w:lang w:val="en-GB"/>
        </w:rPr>
        <w:t xml:space="preserve"> – SFN Boost “C”</w:t>
      </w:r>
      <w:bookmarkEnd w:id="2"/>
    </w:p>
    <w:p w14:paraId="22566DE9" w14:textId="77777777" w:rsidR="00DE056C" w:rsidRPr="000072D4" w:rsidRDefault="00DE056C" w:rsidP="00DE056C">
      <w:pPr>
        <w:spacing w:line="312" w:lineRule="auto"/>
        <w:jc w:val="both"/>
        <w:rPr>
          <w:rFonts w:ascii="Arial" w:hAnsi="Arial" w:cstheme="minorHAnsi"/>
          <w:color w:val="000000" w:themeColor="text1"/>
          <w:sz w:val="20"/>
          <w:szCs w:val="20"/>
          <w:lang w:val="en-GB"/>
        </w:rPr>
      </w:pPr>
    </w:p>
    <w:p w14:paraId="23A4713C" w14:textId="35B67C40" w:rsidR="000A4637" w:rsidRPr="000072D4" w:rsidRDefault="00DD12D5" w:rsidP="00DE056C">
      <w:pPr>
        <w:spacing w:line="312" w:lineRule="auto"/>
        <w:rPr>
          <w:rFonts w:ascii="Arial" w:hAnsi="Arial" w:cstheme="minorHAnsi"/>
          <w:color w:val="000000" w:themeColor="text1"/>
          <w:sz w:val="20"/>
          <w:szCs w:val="20"/>
          <w:lang w:val="en-GB"/>
        </w:rPr>
      </w:pPr>
      <w:r w:rsidRPr="000072D4">
        <w:rPr>
          <w:rFonts w:ascii="Arial" w:hAnsi="Arial" w:cstheme="minorHAnsi"/>
          <w:color w:val="000000" w:themeColor="text1"/>
          <w:sz w:val="20"/>
          <w:szCs w:val="20"/>
          <w:lang w:val="en-GB"/>
        </w:rPr>
        <w:t xml:space="preserve">The main challenge is to achieve that bitstreams </w:t>
      </w:r>
      <w:r w:rsidR="000A4637" w:rsidRPr="000072D4">
        <w:rPr>
          <w:rFonts w:ascii="Arial" w:hAnsi="Arial" w:cstheme="minorHAnsi"/>
          <w:color w:val="000000" w:themeColor="text1"/>
          <w:sz w:val="20"/>
          <w:szCs w:val="20"/>
          <w:lang w:val="en-GB"/>
        </w:rPr>
        <w:t xml:space="preserve">outputs </w:t>
      </w:r>
      <w:r w:rsidRPr="000072D4">
        <w:rPr>
          <w:rFonts w:ascii="Arial" w:hAnsi="Arial" w:cstheme="minorHAnsi"/>
          <w:color w:val="000000" w:themeColor="text1"/>
          <w:sz w:val="20"/>
          <w:szCs w:val="20"/>
          <w:lang w:val="en-GB"/>
        </w:rPr>
        <w:t xml:space="preserve">at </w:t>
      </w:r>
      <w:r w:rsidR="00C276D8" w:rsidRPr="000072D4">
        <w:rPr>
          <w:rFonts w:ascii="Arial" w:hAnsi="Arial" w:cstheme="minorHAnsi"/>
          <w:b/>
          <w:color w:val="000000" w:themeColor="text1"/>
          <w:sz w:val="20"/>
          <w:szCs w:val="20"/>
          <w:lang w:val="en-GB"/>
        </w:rPr>
        <w:t>SFN Boost Rx</w:t>
      </w:r>
      <w:r w:rsidRPr="000072D4">
        <w:rPr>
          <w:rFonts w:ascii="Arial" w:hAnsi="Arial" w:cstheme="minorHAnsi"/>
          <w:b/>
          <w:color w:val="000000" w:themeColor="text1"/>
          <w:sz w:val="20"/>
          <w:szCs w:val="20"/>
          <w:lang w:val="en-GB"/>
        </w:rPr>
        <w:t xml:space="preserve"> adapters</w:t>
      </w:r>
      <w:r w:rsidR="001057B6" w:rsidRPr="000072D4">
        <w:rPr>
          <w:rFonts w:ascii="Arial" w:hAnsi="Arial" w:cstheme="minorHAnsi"/>
          <w:color w:val="000000" w:themeColor="text1"/>
          <w:sz w:val="20"/>
          <w:szCs w:val="20"/>
          <w:lang w:val="en-GB"/>
        </w:rPr>
        <w:t>,</w:t>
      </w:r>
      <w:r w:rsidR="001057B6" w:rsidRPr="000072D4">
        <w:rPr>
          <w:rFonts w:ascii="Arial" w:hAnsi="Arial" w:cstheme="minorHAnsi"/>
          <w:b/>
          <w:color w:val="000000" w:themeColor="text1"/>
          <w:sz w:val="20"/>
          <w:szCs w:val="20"/>
          <w:lang w:val="en-GB"/>
        </w:rPr>
        <w:t xml:space="preserve"> </w:t>
      </w:r>
      <w:r w:rsidR="001057B6" w:rsidRPr="000072D4">
        <w:rPr>
          <w:rFonts w:ascii="Arial" w:hAnsi="Arial" w:cstheme="minorHAnsi"/>
          <w:color w:val="000000" w:themeColor="text1"/>
          <w:sz w:val="20"/>
          <w:szCs w:val="20"/>
          <w:lang w:val="en-GB"/>
        </w:rPr>
        <w:t xml:space="preserve">within same SFN cell, </w:t>
      </w:r>
      <w:r w:rsidRPr="000072D4">
        <w:rPr>
          <w:rFonts w:ascii="Arial" w:hAnsi="Arial" w:cstheme="minorHAnsi"/>
          <w:color w:val="000000" w:themeColor="text1"/>
          <w:sz w:val="20"/>
          <w:szCs w:val="20"/>
          <w:lang w:val="en-GB"/>
        </w:rPr>
        <w:t xml:space="preserve">are </w:t>
      </w:r>
      <w:r w:rsidRPr="000072D4">
        <w:rPr>
          <w:rFonts w:ascii="Arial" w:hAnsi="Arial" w:cstheme="minorHAnsi"/>
          <w:b/>
          <w:color w:val="000000" w:themeColor="text1"/>
          <w:sz w:val="20"/>
          <w:szCs w:val="20"/>
          <w:lang w:val="en-GB"/>
        </w:rPr>
        <w:t>bitwise identical</w:t>
      </w:r>
      <w:r w:rsidR="002D170C" w:rsidRPr="000072D4">
        <w:rPr>
          <w:rFonts w:ascii="Arial" w:hAnsi="Arial" w:cstheme="minorHAnsi"/>
          <w:b/>
          <w:color w:val="000000" w:themeColor="text1"/>
          <w:sz w:val="20"/>
          <w:szCs w:val="20"/>
          <w:lang w:val="en-GB"/>
        </w:rPr>
        <w:t xml:space="preserve">, </w:t>
      </w:r>
      <w:r w:rsidR="002D170C" w:rsidRPr="000072D4">
        <w:rPr>
          <w:rFonts w:ascii="Arial" w:hAnsi="Arial" w:cstheme="minorHAnsi"/>
          <w:color w:val="000000" w:themeColor="text1"/>
          <w:sz w:val="20"/>
          <w:szCs w:val="20"/>
          <w:lang w:val="en-GB"/>
        </w:rPr>
        <w:t xml:space="preserve">what is the </w:t>
      </w:r>
      <w:r w:rsidR="000A4637" w:rsidRPr="000072D4">
        <w:rPr>
          <w:rFonts w:ascii="Arial" w:hAnsi="Arial" w:cstheme="minorHAnsi"/>
          <w:color w:val="000000" w:themeColor="text1"/>
          <w:sz w:val="20"/>
          <w:szCs w:val="20"/>
          <w:lang w:val="en-GB"/>
        </w:rPr>
        <w:t>desired / mandatory feature</w:t>
      </w:r>
      <w:r w:rsidR="002D170C" w:rsidRPr="000072D4">
        <w:rPr>
          <w:rFonts w:ascii="Arial" w:hAnsi="Arial" w:cstheme="minorHAnsi"/>
          <w:color w:val="000000" w:themeColor="text1"/>
          <w:sz w:val="20"/>
          <w:szCs w:val="20"/>
          <w:lang w:val="en-GB"/>
        </w:rPr>
        <w:t xml:space="preserve"> of deterministic stream processing.</w:t>
      </w:r>
      <w:r w:rsidRPr="000072D4">
        <w:rPr>
          <w:rFonts w:ascii="Arial" w:hAnsi="Arial" w:cstheme="minorHAnsi"/>
          <w:color w:val="000000" w:themeColor="text1"/>
          <w:sz w:val="20"/>
          <w:szCs w:val="20"/>
          <w:lang w:val="en-GB"/>
        </w:rPr>
        <w:t xml:space="preserve"> </w:t>
      </w:r>
    </w:p>
    <w:p w14:paraId="2349F3F9" w14:textId="786EE410" w:rsidR="007A60B5" w:rsidRPr="000072D4" w:rsidRDefault="007A60B5" w:rsidP="00DE056C">
      <w:pPr>
        <w:spacing w:line="312" w:lineRule="auto"/>
        <w:rPr>
          <w:rFonts w:ascii="Arial" w:hAnsi="Arial" w:cstheme="minorHAnsi"/>
          <w:color w:val="000000" w:themeColor="text1"/>
          <w:sz w:val="20"/>
          <w:szCs w:val="20"/>
          <w:lang w:val="en-GB"/>
        </w:rPr>
      </w:pPr>
    </w:p>
    <w:p w14:paraId="144F2A41" w14:textId="3189EF36" w:rsidR="00DE056C" w:rsidRDefault="00C41272" w:rsidP="004C412A">
      <w:pPr>
        <w:spacing w:line="312" w:lineRule="auto"/>
      </w:pPr>
      <w:r w:rsidRPr="000072D4">
        <w:rPr>
          <w:noProof/>
          <w:lang w:val="en-GB"/>
        </w:rPr>
        <mc:AlternateContent>
          <mc:Choice Requires="wps">
            <w:drawing>
              <wp:anchor distT="0" distB="0" distL="114300" distR="114300" simplePos="0" relativeHeight="251669504" behindDoc="0" locked="0" layoutInCell="1" allowOverlap="1" wp14:anchorId="2E96975F" wp14:editId="6FB24F71">
                <wp:simplePos x="0" y="0"/>
                <wp:positionH relativeFrom="column">
                  <wp:posOffset>2951480</wp:posOffset>
                </wp:positionH>
                <wp:positionV relativeFrom="paragraph">
                  <wp:posOffset>1237615</wp:posOffset>
                </wp:positionV>
                <wp:extent cx="2428240" cy="201930"/>
                <wp:effectExtent l="0" t="0" r="0" b="1270"/>
                <wp:wrapSquare wrapText="bothSides"/>
                <wp:docPr id="121" name="Text Box 121"/>
                <wp:cNvGraphicFramePr/>
                <a:graphic xmlns:a="http://schemas.openxmlformats.org/drawingml/2006/main">
                  <a:graphicData uri="http://schemas.microsoft.com/office/word/2010/wordprocessingShape">
                    <wps:wsp>
                      <wps:cNvSpPr txBox="1"/>
                      <wps:spPr>
                        <a:xfrm>
                          <a:off x="0" y="0"/>
                          <a:ext cx="2428240" cy="201930"/>
                        </a:xfrm>
                        <a:prstGeom prst="rect">
                          <a:avLst/>
                        </a:prstGeom>
                        <a:solidFill>
                          <a:prstClr val="white"/>
                        </a:solidFill>
                        <a:ln>
                          <a:noFill/>
                        </a:ln>
                      </wps:spPr>
                      <wps:txbx>
                        <w:txbxContent>
                          <w:p w14:paraId="44747BAB" w14:textId="537CAE08" w:rsidR="007A60B5" w:rsidRPr="007A60B5" w:rsidRDefault="007A60B5" w:rsidP="007A60B5">
                            <w:pPr>
                              <w:pStyle w:val="Caption"/>
                              <w:rPr>
                                <w:rFonts w:ascii="Arial" w:hAnsi="Arial" w:cs="Arial"/>
                                <w:b w:val="0"/>
                                <w:bCs w:val="0"/>
                                <w:color w:val="000000" w:themeColor="text1"/>
                                <w:lang w:val="en-GB" w:eastAsia="cs-CZ"/>
                              </w:rPr>
                            </w:pPr>
                            <w:proofErr w:type="spellStart"/>
                            <w:r w:rsidRPr="007A60B5">
                              <w:rPr>
                                <w:rFonts w:ascii="Arial" w:hAnsi="Arial" w:cs="Arial"/>
                                <w:b w:val="0"/>
                                <w:bCs w:val="0"/>
                              </w:rPr>
                              <w:t>Figure</w:t>
                            </w:r>
                            <w:proofErr w:type="spellEnd"/>
                            <w:r w:rsidRPr="007A60B5">
                              <w:rPr>
                                <w:rFonts w:ascii="Arial" w:hAnsi="Arial" w:cs="Arial"/>
                                <w:b w:val="0"/>
                                <w:bCs w:val="0"/>
                              </w:rPr>
                              <w:t xml:space="preserve"> </w:t>
                            </w:r>
                            <w:r w:rsidRPr="007A60B5">
                              <w:rPr>
                                <w:rFonts w:ascii="Arial" w:hAnsi="Arial" w:cs="Arial"/>
                                <w:b w:val="0"/>
                                <w:bCs w:val="0"/>
                              </w:rPr>
                              <w:fldChar w:fldCharType="begin"/>
                            </w:r>
                            <w:r w:rsidRPr="007A60B5">
                              <w:rPr>
                                <w:rFonts w:ascii="Arial" w:hAnsi="Arial" w:cs="Arial"/>
                                <w:b w:val="0"/>
                                <w:bCs w:val="0"/>
                              </w:rPr>
                              <w:instrText xml:space="preserve"> SEQ Figure \* ARABIC </w:instrText>
                            </w:r>
                            <w:r w:rsidRPr="007A60B5">
                              <w:rPr>
                                <w:rFonts w:ascii="Arial" w:hAnsi="Arial" w:cs="Arial"/>
                                <w:b w:val="0"/>
                                <w:bCs w:val="0"/>
                              </w:rPr>
                              <w:fldChar w:fldCharType="separate"/>
                            </w:r>
                            <w:r w:rsidR="004C412A">
                              <w:rPr>
                                <w:rFonts w:ascii="Arial" w:hAnsi="Arial" w:cs="Arial"/>
                                <w:b w:val="0"/>
                                <w:bCs w:val="0"/>
                                <w:noProof/>
                              </w:rPr>
                              <w:t>1</w:t>
                            </w:r>
                            <w:r w:rsidRPr="007A60B5">
                              <w:rPr>
                                <w:rFonts w:ascii="Arial" w:hAnsi="Arial" w:cs="Arial"/>
                                <w:b w:val="0"/>
                                <w:bCs w:val="0"/>
                              </w:rPr>
                              <w:fldChar w:fldCharType="end"/>
                            </w:r>
                            <w:r w:rsidRPr="007A60B5">
                              <w:rPr>
                                <w:rFonts w:ascii="Arial" w:hAnsi="Arial" w:cs="Arial"/>
                                <w:b w:val="0"/>
                                <w:bCs w:val="0"/>
                              </w:rPr>
                              <w:t xml:space="preserve"> - SFN Boost </w:t>
                            </w:r>
                            <w:proofErr w:type="spellStart"/>
                            <w:r w:rsidRPr="007A60B5">
                              <w:rPr>
                                <w:rFonts w:ascii="Arial" w:hAnsi="Arial" w:cs="Arial"/>
                                <w:b w:val="0"/>
                                <w:bCs w:val="0"/>
                              </w:rPr>
                              <w:t>layers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96975F" id="_x0000_t202" coordsize="21600,21600" o:spt="202" path="m,l,21600r21600,l21600,xe">
                <v:stroke joinstyle="miter"/>
                <v:path gradientshapeok="t" o:connecttype="rect"/>
              </v:shapetype>
              <v:shape id="Text Box 121" o:spid="_x0000_s1026" type="#_x0000_t202" style="position:absolute;margin-left:232.4pt;margin-top:97.45pt;width:191.2pt;height:1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xUGGQIAADsEAAAOAAAAZHJzL2Uyb0RvYy54bWysU01v2zAMvQ/YfxB0X5xkxdAZcYosRYYB&#13;&#10;QVsgHXpWZCkWIIsapcTOfv0ofyRdt9Owi0yLFMn3+Li4a2vLTgqDAVfw2WTKmXISSuMOBf/+vPlw&#13;&#10;y1mIwpXCglMFP6vA75bv3y0an6s5VGBLhYySuJA3vuBVjD7PsiArVYswAa8cOTVgLSL94iErUTSU&#13;&#10;vbbZfDr9lDWApUeQKgS6ve+dfNnl11rJ+Kh1UJHZglNvsTuxO/fpzJYLkR9Q+MrIoQ3xD13Uwjgq&#13;&#10;ekl1L6JgRzR/pKqNRAig40RCnYHWRqoOA6GZTd+g2VXCqw4LkRP8habw/9LKh9POPyGL7RdoaYCJ&#13;&#10;kMaHPNBlwtNqrNOXOmXkJwrPF9pUG5mky/nN/HZ+Qy5JPoLx+WPHa3Z97THErwpqloyCI42lY0uc&#13;&#10;tiFSRQodQ1KxANaUG2Nt+kmOtUV2EjTCpjJRpR7pxW9R1qVYB+lV70432RVKsmK7bwd8eyjPBBuh&#13;&#10;V0TwcmOo0FaE+CSQJEBwSNbxkQ5toSk4DBZnFeDPv92neJoMeTlrSFIFDz+OAhVn9pujmSX9jQaO&#13;&#10;xn403LFeA0Gc0cJ42Zn0AKMdTY1Qv5DaV6kKuYSTVKvgcTTXsRc2bYtUq1UXRCrzIm7dzsuUeiT0&#13;&#10;uX0R6IdxRBrkA4xiE/mbqfSxPb2rYwRtupElQnsWB55Jod1chm1KK/D6v4u67vzyFwAAAP//AwBQ&#13;&#10;SwMEFAAGAAgAAAAhAOZx0UPlAAAAEAEAAA8AAABkcnMvZG93bnJldi54bWxMj8FOwzAQRO9I/IO1&#13;&#10;SFwQdbCitE3jVNDADQ4tVc9ubJKIeB3ZTpP+PcsJLiutZnb2TbGdbc8uxofOoYSnRQLMYO10h42E&#13;&#10;4+fb4wpYiAq16h0aCVcTYFve3hQq127CvbkcYsMoBEOuJLQxDjnnoW6NVWHhBoOkfTlvVaTVN1x7&#13;&#10;NVG47blIkoxb1SF9aNVgdq2pvw+jlZBVfpz2uHuojq/v6mNoxOnlepLy/m6uNjSeN8CimePfBfx2&#13;&#10;IH4oCezsRtSB9RLSLCX+SMI6XQMjxypdCmBnCUJkS+Blwf8XKX8AAAD//wMAUEsBAi0AFAAGAAgA&#13;&#10;AAAhALaDOJL+AAAA4QEAABMAAAAAAAAAAAAAAAAAAAAAAFtDb250ZW50X1R5cGVzXS54bWxQSwEC&#13;&#10;LQAUAAYACAAAACEAOP0h/9YAAACUAQAACwAAAAAAAAAAAAAAAAAvAQAAX3JlbHMvLnJlbHNQSwEC&#13;&#10;LQAUAAYACAAAACEAV7cVBhkCAAA7BAAADgAAAAAAAAAAAAAAAAAuAgAAZHJzL2Uyb0RvYy54bWxQ&#13;&#10;SwECLQAUAAYACAAAACEA5nHRQ+UAAAAQAQAADwAAAAAAAAAAAAAAAABzBAAAZHJzL2Rvd25yZXYu&#13;&#10;eG1sUEsFBgAAAAAEAAQA8wAAAIUFAAAAAA==&#13;&#10;" stroked="f">
                <v:textbox inset="0,0,0,0">
                  <w:txbxContent>
                    <w:p w14:paraId="44747BAB" w14:textId="537CAE08" w:rsidR="007A60B5" w:rsidRPr="007A60B5" w:rsidRDefault="007A60B5" w:rsidP="007A60B5">
                      <w:pPr>
                        <w:pStyle w:val="Caption"/>
                        <w:rPr>
                          <w:rFonts w:ascii="Arial" w:hAnsi="Arial" w:cs="Arial"/>
                          <w:b w:val="0"/>
                          <w:bCs w:val="0"/>
                          <w:color w:val="000000" w:themeColor="text1"/>
                          <w:lang w:val="en-GB" w:eastAsia="cs-CZ"/>
                        </w:rPr>
                      </w:pPr>
                      <w:proofErr w:type="spellStart"/>
                      <w:r w:rsidRPr="007A60B5">
                        <w:rPr>
                          <w:rFonts w:ascii="Arial" w:hAnsi="Arial" w:cs="Arial"/>
                          <w:b w:val="0"/>
                          <w:bCs w:val="0"/>
                        </w:rPr>
                        <w:t>Figure</w:t>
                      </w:r>
                      <w:proofErr w:type="spellEnd"/>
                      <w:r w:rsidRPr="007A60B5">
                        <w:rPr>
                          <w:rFonts w:ascii="Arial" w:hAnsi="Arial" w:cs="Arial"/>
                          <w:b w:val="0"/>
                          <w:bCs w:val="0"/>
                        </w:rPr>
                        <w:t xml:space="preserve"> </w:t>
                      </w:r>
                      <w:r w:rsidRPr="007A60B5">
                        <w:rPr>
                          <w:rFonts w:ascii="Arial" w:hAnsi="Arial" w:cs="Arial"/>
                          <w:b w:val="0"/>
                          <w:bCs w:val="0"/>
                        </w:rPr>
                        <w:fldChar w:fldCharType="begin"/>
                      </w:r>
                      <w:r w:rsidRPr="007A60B5">
                        <w:rPr>
                          <w:rFonts w:ascii="Arial" w:hAnsi="Arial" w:cs="Arial"/>
                          <w:b w:val="0"/>
                          <w:bCs w:val="0"/>
                        </w:rPr>
                        <w:instrText xml:space="preserve"> SEQ Figure \* ARABIC </w:instrText>
                      </w:r>
                      <w:r w:rsidRPr="007A60B5">
                        <w:rPr>
                          <w:rFonts w:ascii="Arial" w:hAnsi="Arial" w:cs="Arial"/>
                          <w:b w:val="0"/>
                          <w:bCs w:val="0"/>
                        </w:rPr>
                        <w:fldChar w:fldCharType="separate"/>
                      </w:r>
                      <w:r w:rsidR="004C412A">
                        <w:rPr>
                          <w:rFonts w:ascii="Arial" w:hAnsi="Arial" w:cs="Arial"/>
                          <w:b w:val="0"/>
                          <w:bCs w:val="0"/>
                          <w:noProof/>
                        </w:rPr>
                        <w:t>1</w:t>
                      </w:r>
                      <w:r w:rsidRPr="007A60B5">
                        <w:rPr>
                          <w:rFonts w:ascii="Arial" w:hAnsi="Arial" w:cs="Arial"/>
                          <w:b w:val="0"/>
                          <w:bCs w:val="0"/>
                        </w:rPr>
                        <w:fldChar w:fldCharType="end"/>
                      </w:r>
                      <w:r w:rsidRPr="007A60B5">
                        <w:rPr>
                          <w:rFonts w:ascii="Arial" w:hAnsi="Arial" w:cs="Arial"/>
                          <w:b w:val="0"/>
                          <w:bCs w:val="0"/>
                        </w:rPr>
                        <w:t xml:space="preserve"> - SFN Boost </w:t>
                      </w:r>
                      <w:proofErr w:type="spellStart"/>
                      <w:r w:rsidRPr="007A60B5">
                        <w:rPr>
                          <w:rFonts w:ascii="Arial" w:hAnsi="Arial" w:cs="Arial"/>
                          <w:b w:val="0"/>
                          <w:bCs w:val="0"/>
                        </w:rPr>
                        <w:t>layers</w:t>
                      </w:r>
                      <w:proofErr w:type="spellEnd"/>
                    </w:p>
                  </w:txbxContent>
                </v:textbox>
                <w10:wrap type="square"/>
              </v:shape>
            </w:pict>
          </mc:Fallback>
        </mc:AlternateContent>
      </w:r>
      <w:r w:rsidRPr="000072D4">
        <w:rPr>
          <w:rFonts w:ascii="Arial" w:hAnsi="Arial" w:cstheme="minorHAnsi"/>
          <w:color w:val="000000" w:themeColor="text1"/>
          <w:sz w:val="20"/>
          <w:szCs w:val="20"/>
          <w:lang w:val="en-GB"/>
        </w:rPr>
        <w:drawing>
          <wp:anchor distT="0" distB="0" distL="114300" distR="114300" simplePos="0" relativeHeight="251670528" behindDoc="1" locked="0" layoutInCell="1" allowOverlap="1" wp14:anchorId="73079E5F" wp14:editId="4B8E8EE3">
            <wp:simplePos x="0" y="0"/>
            <wp:positionH relativeFrom="column">
              <wp:posOffset>2449361</wp:posOffset>
            </wp:positionH>
            <wp:positionV relativeFrom="paragraph">
              <wp:posOffset>43492</wp:posOffset>
            </wp:positionV>
            <wp:extent cx="2933065" cy="1132205"/>
            <wp:effectExtent l="12700" t="12700" r="13335" b="10795"/>
            <wp:wrapTight wrapText="bothSides">
              <wp:wrapPolygon edited="0">
                <wp:start x="-94" y="-242"/>
                <wp:lineTo x="-94" y="21564"/>
                <wp:lineTo x="21605" y="21564"/>
                <wp:lineTo x="21605" y="-242"/>
                <wp:lineTo x="-94" y="-242"/>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065" cy="1132205"/>
                    </a:xfrm>
                    <a:prstGeom prst="rect">
                      <a:avLst/>
                    </a:prstGeom>
                    <a:ln>
                      <a:solidFill>
                        <a:srgbClr val="00B050"/>
                      </a:solidFill>
                    </a:ln>
                  </pic:spPr>
                </pic:pic>
              </a:graphicData>
            </a:graphic>
            <wp14:sizeRelH relativeFrom="page">
              <wp14:pctWidth>0</wp14:pctWidth>
            </wp14:sizeRelH>
            <wp14:sizeRelV relativeFrom="page">
              <wp14:pctHeight>0</wp14:pctHeight>
            </wp14:sizeRelV>
          </wp:anchor>
        </w:drawing>
      </w:r>
      <w:r w:rsidR="007A60B5" w:rsidRPr="007A60B5">
        <w:rPr>
          <w:rFonts w:ascii="Arial" w:hAnsi="Arial" w:cstheme="minorHAnsi"/>
          <w:color w:val="000000" w:themeColor="text1"/>
          <w:sz w:val="20"/>
          <w:szCs w:val="20"/>
          <w:lang w:val="en-GB"/>
        </w:rPr>
        <w:t xml:space="preserve">SFN Boost “C” solution presents a transparent network adapter, which allows an easy network design. </w:t>
      </w:r>
      <w:r w:rsidR="007A60B5" w:rsidRPr="000072D4">
        <w:rPr>
          <w:rFonts w:ascii="Arial" w:hAnsi="Arial" w:cstheme="minorHAnsi"/>
          <w:color w:val="000000" w:themeColor="text1"/>
          <w:sz w:val="20"/>
          <w:szCs w:val="20"/>
          <w:lang w:val="en-GB"/>
        </w:rPr>
        <w:t xml:space="preserve"> </w:t>
      </w:r>
      <w:r w:rsidR="007A60B5" w:rsidRPr="007A60B5">
        <w:rPr>
          <w:rFonts w:ascii="Arial" w:hAnsi="Arial" w:cstheme="minorHAnsi"/>
          <w:color w:val="000000" w:themeColor="text1"/>
          <w:sz w:val="20"/>
          <w:szCs w:val="20"/>
          <w:lang w:val="en-GB"/>
        </w:rPr>
        <w:t>Deterministic DTT stream generator is placed between regional TV head-ends and distribution network.</w:t>
      </w:r>
      <w:r w:rsidR="007A60B5" w:rsidRPr="000072D4">
        <w:rPr>
          <w:rFonts w:ascii="Arial" w:hAnsi="Arial" w:cstheme="minorHAnsi"/>
          <w:color w:val="000000" w:themeColor="text1"/>
          <w:sz w:val="20"/>
          <w:szCs w:val="20"/>
          <w:lang w:val="en-GB"/>
        </w:rPr>
        <w:t xml:space="preserve"> </w:t>
      </w:r>
      <w:r w:rsidR="007A60B5" w:rsidRPr="007A60B5">
        <w:rPr>
          <w:rFonts w:ascii="Arial" w:hAnsi="Arial" w:cstheme="minorHAnsi"/>
          <w:color w:val="000000" w:themeColor="text1"/>
          <w:sz w:val="20"/>
          <w:szCs w:val="20"/>
          <w:lang w:val="en-GB"/>
        </w:rPr>
        <w:t>SFN Boost “C” Rx adapters are placed between distribution network and transmitters.</w:t>
      </w:r>
      <w:r w:rsidR="007A60B5" w:rsidRPr="000072D4">
        <w:rPr>
          <w:rFonts w:ascii="Arial" w:hAnsi="Arial" w:cstheme="minorHAnsi"/>
          <w:color w:val="000000" w:themeColor="text1"/>
          <w:sz w:val="20"/>
          <w:szCs w:val="20"/>
          <w:lang w:val="en-GB"/>
        </w:rPr>
        <w:t xml:space="preserve"> </w:t>
      </w:r>
      <w:r w:rsidR="007A60B5" w:rsidRPr="007A60B5">
        <w:rPr>
          <w:rFonts w:ascii="Arial" w:hAnsi="Arial" w:cstheme="minorHAnsi"/>
          <w:color w:val="000000" w:themeColor="text1"/>
          <w:sz w:val="20"/>
          <w:szCs w:val="20"/>
          <w:lang w:val="en-GB"/>
        </w:rPr>
        <w:t>SFN Boost “C” layer is between SFN layer and distribution network layer</w:t>
      </w:r>
      <w:r w:rsidR="004C412A">
        <w:rPr>
          <w:rFonts w:ascii="Arial" w:hAnsi="Arial" w:cstheme="minorHAnsi"/>
          <w:color w:val="000000" w:themeColor="text1"/>
          <w:sz w:val="20"/>
          <w:szCs w:val="20"/>
          <w:lang w:val="en-GB"/>
        </w:rPr>
        <w:t xml:space="preserve"> i</w:t>
      </w:r>
      <w:r w:rsidR="00DE056C" w:rsidRPr="000072D4">
        <w:rPr>
          <w:rFonts w:ascii="Arial" w:hAnsi="Arial" w:cstheme="minorHAnsi"/>
          <w:color w:val="000000" w:themeColor="text1"/>
          <w:sz w:val="20"/>
          <w:szCs w:val="20"/>
          <w:lang w:val="en-GB"/>
        </w:rPr>
        <w:t xml:space="preserve">nput to SFN Boost Tx adapter, shall be bitwise identical to SNF Boost Rx adapter output – then link is “transparent”. </w:t>
      </w:r>
      <w:r w:rsidR="00DE056C" w:rsidRPr="00DE056C">
        <w:rPr>
          <w:rFonts w:ascii="Arial" w:hAnsi="Arial" w:cstheme="minorHAnsi"/>
          <w:color w:val="000000" w:themeColor="text1"/>
          <w:sz w:val="20"/>
          <w:szCs w:val="20"/>
          <w:lang w:val="en-GB"/>
        </w:rPr>
        <w:drawing>
          <wp:inline distT="0" distB="0" distL="0" distR="0" wp14:anchorId="01701326" wp14:editId="788DA080">
            <wp:extent cx="4954458" cy="334335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5201" cy="3357349"/>
                    </a:xfrm>
                    <a:prstGeom prst="rect">
                      <a:avLst/>
                    </a:prstGeom>
                  </pic:spPr>
                </pic:pic>
              </a:graphicData>
            </a:graphic>
          </wp:inline>
        </w:drawing>
      </w:r>
    </w:p>
    <w:p w14:paraId="43C1DD45" w14:textId="2AE27DE7" w:rsidR="00DE056C" w:rsidRPr="00DE056C" w:rsidRDefault="00DE056C" w:rsidP="00DE056C">
      <w:pPr>
        <w:pStyle w:val="Caption"/>
        <w:spacing w:line="312" w:lineRule="auto"/>
        <w:jc w:val="center"/>
        <w:rPr>
          <w:rFonts w:ascii="Arial" w:hAnsi="Arial" w:cs="Arial"/>
          <w:b w:val="0"/>
          <w:bCs w:val="0"/>
          <w:color w:val="000000" w:themeColor="text1"/>
          <w:lang w:val="en-GB"/>
        </w:rPr>
      </w:pPr>
      <w:r w:rsidRPr="00DE056C">
        <w:rPr>
          <w:rFonts w:ascii="Arial" w:hAnsi="Arial" w:cs="Arial"/>
          <w:b w:val="0"/>
          <w:bCs w:val="0"/>
          <w:lang w:val="en-GB"/>
        </w:rPr>
        <w:t xml:space="preserve">Figure </w:t>
      </w:r>
      <w:r w:rsidRPr="00DE056C">
        <w:rPr>
          <w:rFonts w:ascii="Arial" w:hAnsi="Arial" w:cs="Arial"/>
          <w:b w:val="0"/>
          <w:bCs w:val="0"/>
          <w:lang w:val="en-GB"/>
        </w:rPr>
        <w:fldChar w:fldCharType="begin"/>
      </w:r>
      <w:r w:rsidRPr="00DE056C">
        <w:rPr>
          <w:rFonts w:ascii="Arial" w:hAnsi="Arial" w:cs="Arial"/>
          <w:b w:val="0"/>
          <w:bCs w:val="0"/>
          <w:lang w:val="en-GB"/>
        </w:rPr>
        <w:instrText xml:space="preserve"> SEQ Figure \* ARABIC </w:instrText>
      </w:r>
      <w:r w:rsidRPr="00DE056C">
        <w:rPr>
          <w:rFonts w:ascii="Arial" w:hAnsi="Arial" w:cs="Arial"/>
          <w:b w:val="0"/>
          <w:bCs w:val="0"/>
          <w:lang w:val="en-GB"/>
        </w:rPr>
        <w:fldChar w:fldCharType="separate"/>
      </w:r>
      <w:r w:rsidR="004C412A">
        <w:rPr>
          <w:rFonts w:ascii="Arial" w:hAnsi="Arial" w:cs="Arial"/>
          <w:b w:val="0"/>
          <w:bCs w:val="0"/>
          <w:noProof/>
          <w:lang w:val="en-GB"/>
        </w:rPr>
        <w:t>2</w:t>
      </w:r>
      <w:r w:rsidRPr="00DE056C">
        <w:rPr>
          <w:rFonts w:ascii="Arial" w:hAnsi="Arial" w:cs="Arial"/>
          <w:b w:val="0"/>
          <w:bCs w:val="0"/>
          <w:lang w:val="en-GB"/>
        </w:rPr>
        <w:fldChar w:fldCharType="end"/>
      </w:r>
      <w:r w:rsidRPr="00DE056C">
        <w:rPr>
          <w:rFonts w:ascii="Arial" w:hAnsi="Arial" w:cs="Arial"/>
          <w:b w:val="0"/>
          <w:bCs w:val="0"/>
          <w:lang w:val="en-GB"/>
        </w:rPr>
        <w:t xml:space="preserve"> - Logical outline of DTH, SFN Boost &amp; SFN layers</w:t>
      </w:r>
    </w:p>
    <w:p w14:paraId="0DAF2BED" w14:textId="1434CBA3" w:rsidR="00DE056C" w:rsidRDefault="00DE056C" w:rsidP="00DE056C">
      <w:pPr>
        <w:spacing w:line="312" w:lineRule="auto"/>
        <w:rPr>
          <w:rFonts w:ascii="Arial" w:hAnsi="Arial" w:cstheme="minorHAnsi"/>
          <w:color w:val="000000" w:themeColor="text1"/>
          <w:sz w:val="20"/>
          <w:szCs w:val="20"/>
          <w:lang w:val="en-GB"/>
        </w:rPr>
      </w:pPr>
    </w:p>
    <w:p w14:paraId="4B8AE787" w14:textId="7A186320" w:rsidR="00D003EB" w:rsidRPr="000072D4" w:rsidRDefault="00C41272" w:rsidP="00DE056C">
      <w:pPr>
        <w:spacing w:line="312" w:lineRule="auto"/>
        <w:rPr>
          <w:rFonts w:ascii="Arial" w:hAnsi="Arial" w:cstheme="minorHAnsi"/>
          <w:color w:val="000000" w:themeColor="text1"/>
          <w:sz w:val="20"/>
          <w:szCs w:val="20"/>
          <w:lang w:val="en-GB"/>
        </w:rPr>
      </w:pPr>
      <w:r w:rsidRPr="000072D4">
        <w:rPr>
          <w:rFonts w:ascii="Arial" w:hAnsi="Arial" w:cstheme="minorHAnsi"/>
          <w:color w:val="000000" w:themeColor="text1"/>
          <w:sz w:val="20"/>
          <w:szCs w:val="20"/>
          <w:lang w:val="en-GB"/>
        </w:rPr>
        <w:lastRenderedPageBreak/>
        <w:drawing>
          <wp:inline distT="0" distB="0" distL="0" distR="0" wp14:anchorId="136EB5E8" wp14:editId="27445642">
            <wp:extent cx="5243195" cy="1541780"/>
            <wp:effectExtent l="12700" t="12700" r="14605"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3195" cy="1541780"/>
                    </a:xfrm>
                    <a:prstGeom prst="rect">
                      <a:avLst/>
                    </a:prstGeom>
                    <a:ln>
                      <a:solidFill>
                        <a:srgbClr val="00B050"/>
                      </a:solidFill>
                    </a:ln>
                  </pic:spPr>
                </pic:pic>
              </a:graphicData>
            </a:graphic>
          </wp:inline>
        </w:drawing>
      </w:r>
    </w:p>
    <w:p w14:paraId="149FB1D2" w14:textId="0047B847" w:rsidR="00C41272" w:rsidRPr="000072D4" w:rsidRDefault="00C41272" w:rsidP="00DE056C">
      <w:pPr>
        <w:spacing w:line="312" w:lineRule="auto"/>
        <w:rPr>
          <w:rFonts w:ascii="Arial" w:hAnsi="Arial" w:cstheme="minorHAnsi"/>
          <w:b/>
          <w:bCs/>
          <w:color w:val="000000" w:themeColor="text1"/>
          <w:sz w:val="20"/>
          <w:szCs w:val="20"/>
          <w:lang w:val="en-GB"/>
        </w:rPr>
      </w:pPr>
      <w:r w:rsidRPr="000072D4">
        <w:rPr>
          <w:noProof/>
          <w:lang w:val="en-GB"/>
        </w:rPr>
        <mc:AlternateContent>
          <mc:Choice Requires="wps">
            <w:drawing>
              <wp:anchor distT="0" distB="0" distL="114300" distR="114300" simplePos="0" relativeHeight="251672576" behindDoc="0" locked="0" layoutInCell="1" allowOverlap="1" wp14:anchorId="5A751F4F" wp14:editId="65C36267">
                <wp:simplePos x="0" y="0"/>
                <wp:positionH relativeFrom="column">
                  <wp:posOffset>1326629</wp:posOffset>
                </wp:positionH>
                <wp:positionV relativeFrom="paragraph">
                  <wp:posOffset>66779</wp:posOffset>
                </wp:positionV>
                <wp:extent cx="2727960" cy="201930"/>
                <wp:effectExtent l="0" t="0" r="2540" b="1270"/>
                <wp:wrapSquare wrapText="bothSides"/>
                <wp:docPr id="124" name="Text Box 124"/>
                <wp:cNvGraphicFramePr/>
                <a:graphic xmlns:a="http://schemas.openxmlformats.org/drawingml/2006/main">
                  <a:graphicData uri="http://schemas.microsoft.com/office/word/2010/wordprocessingShape">
                    <wps:wsp>
                      <wps:cNvSpPr txBox="1"/>
                      <wps:spPr>
                        <a:xfrm>
                          <a:off x="0" y="0"/>
                          <a:ext cx="2727960" cy="201930"/>
                        </a:xfrm>
                        <a:prstGeom prst="rect">
                          <a:avLst/>
                        </a:prstGeom>
                        <a:solidFill>
                          <a:prstClr val="white"/>
                        </a:solidFill>
                        <a:ln>
                          <a:noFill/>
                        </a:ln>
                      </wps:spPr>
                      <wps:txbx>
                        <w:txbxContent>
                          <w:p w14:paraId="66E1D225" w14:textId="7732267C" w:rsidR="00C41272" w:rsidRPr="00DE056C" w:rsidRDefault="00C41272" w:rsidP="00C41272">
                            <w:pPr>
                              <w:pStyle w:val="Caption"/>
                              <w:rPr>
                                <w:rFonts w:ascii="Arial" w:hAnsi="Arial" w:cs="Arial"/>
                                <w:b w:val="0"/>
                                <w:bCs w:val="0"/>
                                <w:color w:val="000000" w:themeColor="text1"/>
                                <w:lang w:val="en-GB" w:eastAsia="cs-CZ"/>
                              </w:rPr>
                            </w:pPr>
                            <w:r w:rsidRPr="00DE056C">
                              <w:rPr>
                                <w:rFonts w:ascii="Arial" w:hAnsi="Arial" w:cs="Arial"/>
                                <w:b w:val="0"/>
                                <w:bCs w:val="0"/>
                                <w:lang w:val="en-GB"/>
                              </w:rPr>
                              <w:t xml:space="preserve">Figure </w:t>
                            </w:r>
                            <w:r w:rsidRPr="00DE056C">
                              <w:rPr>
                                <w:rFonts w:ascii="Arial" w:hAnsi="Arial" w:cs="Arial"/>
                                <w:b w:val="0"/>
                                <w:bCs w:val="0"/>
                                <w:lang w:val="en-GB"/>
                              </w:rPr>
                              <w:fldChar w:fldCharType="begin"/>
                            </w:r>
                            <w:r w:rsidRPr="00DE056C">
                              <w:rPr>
                                <w:rFonts w:ascii="Arial" w:hAnsi="Arial" w:cs="Arial"/>
                                <w:b w:val="0"/>
                                <w:bCs w:val="0"/>
                                <w:lang w:val="en-GB"/>
                              </w:rPr>
                              <w:instrText xml:space="preserve"> SEQ Figure \* ARABIC </w:instrText>
                            </w:r>
                            <w:r w:rsidRPr="00DE056C">
                              <w:rPr>
                                <w:rFonts w:ascii="Arial" w:hAnsi="Arial" w:cs="Arial"/>
                                <w:b w:val="0"/>
                                <w:bCs w:val="0"/>
                                <w:lang w:val="en-GB"/>
                              </w:rPr>
                              <w:fldChar w:fldCharType="separate"/>
                            </w:r>
                            <w:r w:rsidR="004C412A">
                              <w:rPr>
                                <w:rFonts w:ascii="Arial" w:hAnsi="Arial" w:cs="Arial"/>
                                <w:b w:val="0"/>
                                <w:bCs w:val="0"/>
                                <w:noProof/>
                                <w:lang w:val="en-GB"/>
                              </w:rPr>
                              <w:t>3</w:t>
                            </w:r>
                            <w:r w:rsidRPr="00DE056C">
                              <w:rPr>
                                <w:rFonts w:ascii="Arial" w:hAnsi="Arial" w:cs="Arial"/>
                                <w:b w:val="0"/>
                                <w:bCs w:val="0"/>
                                <w:lang w:val="en-GB"/>
                              </w:rPr>
                              <w:fldChar w:fldCharType="end"/>
                            </w:r>
                            <w:r w:rsidRPr="00DE056C">
                              <w:rPr>
                                <w:rFonts w:ascii="Arial" w:hAnsi="Arial" w:cs="Arial"/>
                                <w:b w:val="0"/>
                                <w:bCs w:val="0"/>
                                <w:lang w:val="en-GB"/>
                              </w:rPr>
                              <w:t xml:space="preserve"> - SFN Boost </w:t>
                            </w:r>
                            <w:r w:rsidRPr="00DE056C">
                              <w:rPr>
                                <w:rFonts w:ascii="Arial" w:hAnsi="Arial" w:cs="Arial"/>
                                <w:b w:val="0"/>
                                <w:bCs w:val="0"/>
                                <w:lang w:val="en-GB"/>
                              </w:rPr>
                              <w:t>„</w:t>
                            </w:r>
                            <w:proofErr w:type="gramStart"/>
                            <w:r w:rsidRPr="00DE056C">
                              <w:rPr>
                                <w:rFonts w:ascii="Arial" w:hAnsi="Arial" w:cs="Arial"/>
                                <w:b w:val="0"/>
                                <w:bCs w:val="0"/>
                                <w:lang w:val="en-GB"/>
                              </w:rPr>
                              <w:t>C“ transparency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51F4F" id="Text Box 124" o:spid="_x0000_s1027" type="#_x0000_t202" style="position:absolute;margin-left:104.45pt;margin-top:5.25pt;width:214.8pt;height:1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GkPGwIAAEIEAAAOAAAAZHJzL2Uyb0RvYy54bWysU8Fu2zAMvQ/YPwi6L04yoF2DOEWWIsOA&#13;&#10;oC2QFj0rshQLkEWNUmJ3Xz9KjpOu22nYRaZFiuR7fJzfdo1lR4XBgCv5ZDTmTDkJlXH7kj8/rT99&#13;&#10;4SxE4SphwamSv6rAbxcfP8xbP1NTqMFWChklcWHW+pLXMfpZUQRZq0aEEXjlyKkBGxHpF/dFhaKl&#13;&#10;7I0tpuPxVdECVh5BqhDo9q538kXOr7WS8UHroCKzJafeYj4xn7t0Fou5mO1R+NrIUxviH7pohHFU&#13;&#10;9JzqTkTBDmj+SNUYiRBAx5GEpgCtjVQZA6GZjN+h2dbCq4yFyAn+TFP4f2nl/XHrH5HF7it0NMBE&#13;&#10;SOvDLNBlwtNpbNKXOmXkJwpfz7SpLjJJl9Pr6fXNFbkk+QjGzefMa3F57THEbwoaloySI40lsyWO&#13;&#10;mxCpIoUOIalYAGuqtbE2/STHyiI7ChphW5uoUo/04rco61Ksg/Sqd6eb4gIlWbHbdcxUb2DuoHol&#13;&#10;9Ai9MIKXa0P1NiLER4GkBEJF6o4PdGgLbcnhZHFWA/78232KpwGRl7OWlFXy8OMgUHFmvzsaXZLh&#13;&#10;YOBg7AbDHZoVENIJ7Y2X2aQHGO1gaoTmhUS/TFXIJZykWiWPg7mKvb5paaRaLnMQic2LuHFbL1Pq&#13;&#10;gden7kWgP00l0jzvYdCcmL0bTh/bs7w8RNAmTy7x2rN4opuEmsdzWqq0CW//c9Rl9Re/AAAA//8D&#13;&#10;AFBLAwQUAAYACAAAACEAmhOvzOEAAAAOAQAADwAAAGRycy9kb3ducmV2LnhtbExPPU/DMBDdkfgP&#13;&#10;1iGxIGqTQhTSOBU0sJWhpersxiaJiM+R7TTpv+eYYDnd6b17H8V6tj07Gx86hxIeFgKYwdrpDhsJ&#13;&#10;h8/3+wxYiAq16h0aCRcTYF1eXxUq127CnTnvY8NIBEOuJLQxDjnnoW6NVWHhBoOEfTlvVaTTN1x7&#13;&#10;NZG47XkiRMqt6pAcWjWYTWvq7/1oJaSVH6cdbu6qw9tWfQxNcny9HKW8vZmrFY2XFbBo5vj3Ab8d&#13;&#10;KD+UFOzkRtSB9RISkT0TlQDxBIwI6TKj5SThMVkCLwv+v0b5AwAA//8DAFBLAQItABQABgAIAAAA&#13;&#10;IQC2gziS/gAAAOEBAAATAAAAAAAAAAAAAAAAAAAAAABbQ29udGVudF9UeXBlc10ueG1sUEsBAi0A&#13;&#10;FAAGAAgAAAAhADj9If/WAAAAlAEAAAsAAAAAAAAAAAAAAAAALwEAAF9yZWxzLy5yZWxzUEsBAi0A&#13;&#10;FAAGAAgAAAAhAN3QaQ8bAgAAQgQAAA4AAAAAAAAAAAAAAAAALgIAAGRycy9lMm9Eb2MueG1sUEsB&#13;&#10;Ai0AFAAGAAgAAAAhAJoTr8zhAAAADgEAAA8AAAAAAAAAAAAAAAAAdQQAAGRycy9kb3ducmV2Lnht&#13;&#10;bFBLBQYAAAAABAAEAPMAAACDBQAAAAA=&#13;&#10;" stroked="f">
                <v:textbox inset="0,0,0,0">
                  <w:txbxContent>
                    <w:p w14:paraId="66E1D225" w14:textId="7732267C" w:rsidR="00C41272" w:rsidRPr="00DE056C" w:rsidRDefault="00C41272" w:rsidP="00C41272">
                      <w:pPr>
                        <w:pStyle w:val="Caption"/>
                        <w:rPr>
                          <w:rFonts w:ascii="Arial" w:hAnsi="Arial" w:cs="Arial"/>
                          <w:b w:val="0"/>
                          <w:bCs w:val="0"/>
                          <w:color w:val="000000" w:themeColor="text1"/>
                          <w:lang w:val="en-GB" w:eastAsia="cs-CZ"/>
                        </w:rPr>
                      </w:pPr>
                      <w:r w:rsidRPr="00DE056C">
                        <w:rPr>
                          <w:rFonts w:ascii="Arial" w:hAnsi="Arial" w:cs="Arial"/>
                          <w:b w:val="0"/>
                          <w:bCs w:val="0"/>
                          <w:lang w:val="en-GB"/>
                        </w:rPr>
                        <w:t xml:space="preserve">Figure </w:t>
                      </w:r>
                      <w:r w:rsidRPr="00DE056C">
                        <w:rPr>
                          <w:rFonts w:ascii="Arial" w:hAnsi="Arial" w:cs="Arial"/>
                          <w:b w:val="0"/>
                          <w:bCs w:val="0"/>
                          <w:lang w:val="en-GB"/>
                        </w:rPr>
                        <w:fldChar w:fldCharType="begin"/>
                      </w:r>
                      <w:r w:rsidRPr="00DE056C">
                        <w:rPr>
                          <w:rFonts w:ascii="Arial" w:hAnsi="Arial" w:cs="Arial"/>
                          <w:b w:val="0"/>
                          <w:bCs w:val="0"/>
                          <w:lang w:val="en-GB"/>
                        </w:rPr>
                        <w:instrText xml:space="preserve"> SEQ Figure \* ARABIC </w:instrText>
                      </w:r>
                      <w:r w:rsidRPr="00DE056C">
                        <w:rPr>
                          <w:rFonts w:ascii="Arial" w:hAnsi="Arial" w:cs="Arial"/>
                          <w:b w:val="0"/>
                          <w:bCs w:val="0"/>
                          <w:lang w:val="en-GB"/>
                        </w:rPr>
                        <w:fldChar w:fldCharType="separate"/>
                      </w:r>
                      <w:r w:rsidR="004C412A">
                        <w:rPr>
                          <w:rFonts w:ascii="Arial" w:hAnsi="Arial" w:cs="Arial"/>
                          <w:b w:val="0"/>
                          <w:bCs w:val="0"/>
                          <w:noProof/>
                          <w:lang w:val="en-GB"/>
                        </w:rPr>
                        <w:t>3</w:t>
                      </w:r>
                      <w:r w:rsidRPr="00DE056C">
                        <w:rPr>
                          <w:rFonts w:ascii="Arial" w:hAnsi="Arial" w:cs="Arial"/>
                          <w:b w:val="0"/>
                          <w:bCs w:val="0"/>
                          <w:lang w:val="en-GB"/>
                        </w:rPr>
                        <w:fldChar w:fldCharType="end"/>
                      </w:r>
                      <w:r w:rsidRPr="00DE056C">
                        <w:rPr>
                          <w:rFonts w:ascii="Arial" w:hAnsi="Arial" w:cs="Arial"/>
                          <w:b w:val="0"/>
                          <w:bCs w:val="0"/>
                          <w:lang w:val="en-GB"/>
                        </w:rPr>
                        <w:t xml:space="preserve"> - SFN Boost </w:t>
                      </w:r>
                      <w:r w:rsidRPr="00DE056C">
                        <w:rPr>
                          <w:rFonts w:ascii="Arial" w:hAnsi="Arial" w:cs="Arial"/>
                          <w:b w:val="0"/>
                          <w:bCs w:val="0"/>
                          <w:lang w:val="en-GB"/>
                        </w:rPr>
                        <w:t>„</w:t>
                      </w:r>
                      <w:proofErr w:type="gramStart"/>
                      <w:r w:rsidRPr="00DE056C">
                        <w:rPr>
                          <w:rFonts w:ascii="Arial" w:hAnsi="Arial" w:cs="Arial"/>
                          <w:b w:val="0"/>
                          <w:bCs w:val="0"/>
                          <w:lang w:val="en-GB"/>
                        </w:rPr>
                        <w:t>C“ transparency</w:t>
                      </w:r>
                      <w:proofErr w:type="gramEnd"/>
                    </w:p>
                  </w:txbxContent>
                </v:textbox>
                <w10:wrap type="square"/>
              </v:shape>
            </w:pict>
          </mc:Fallback>
        </mc:AlternateContent>
      </w:r>
    </w:p>
    <w:p w14:paraId="1FA06543" w14:textId="77777777" w:rsidR="00D003EB" w:rsidRPr="000072D4" w:rsidRDefault="00D003EB" w:rsidP="00DE056C">
      <w:pPr>
        <w:spacing w:line="312" w:lineRule="auto"/>
        <w:rPr>
          <w:rFonts w:ascii="Arial" w:hAnsi="Arial" w:cstheme="minorHAnsi"/>
          <w:color w:val="000000" w:themeColor="text1"/>
          <w:sz w:val="20"/>
          <w:szCs w:val="20"/>
          <w:lang w:val="en-GB"/>
        </w:rPr>
      </w:pPr>
    </w:p>
    <w:p w14:paraId="5671A8ED" w14:textId="4323173B" w:rsidR="00706D5A" w:rsidRPr="000072D4" w:rsidRDefault="00C41272" w:rsidP="00DE056C">
      <w:pPr>
        <w:spacing w:line="312" w:lineRule="auto"/>
        <w:rPr>
          <w:rFonts w:ascii="Arial" w:hAnsi="Arial" w:cstheme="minorHAnsi"/>
          <w:color w:val="000000" w:themeColor="text1"/>
          <w:sz w:val="20"/>
          <w:szCs w:val="20"/>
          <w:lang w:val="en-GB"/>
        </w:rPr>
      </w:pPr>
      <w:r w:rsidRPr="000072D4">
        <w:rPr>
          <w:rFonts w:ascii="Arial" w:hAnsi="Arial" w:cstheme="minorHAnsi"/>
          <w:color w:val="000000" w:themeColor="text1"/>
          <w:sz w:val="20"/>
          <w:szCs w:val="20"/>
          <w:lang w:val="en-GB"/>
        </w:rPr>
        <w:t xml:space="preserve">Bitwise and time synchronization </w:t>
      </w:r>
      <w:r w:rsidR="007B0E56" w:rsidRPr="000072D4">
        <w:rPr>
          <w:rFonts w:ascii="Arial" w:hAnsi="Arial" w:cstheme="minorHAnsi"/>
          <w:color w:val="000000" w:themeColor="text1"/>
          <w:sz w:val="20"/>
          <w:szCs w:val="20"/>
          <w:lang w:val="en-GB"/>
        </w:rPr>
        <w:t xml:space="preserve">is </w:t>
      </w:r>
      <w:r w:rsidR="00706D5A" w:rsidRPr="000072D4">
        <w:rPr>
          <w:rFonts w:ascii="Arial" w:hAnsi="Arial" w:cstheme="minorHAnsi"/>
          <w:color w:val="000000" w:themeColor="text1"/>
          <w:sz w:val="20"/>
          <w:szCs w:val="20"/>
          <w:lang w:val="en-GB"/>
        </w:rPr>
        <w:t>mandatory</w:t>
      </w:r>
      <w:r w:rsidR="007B0E56" w:rsidRPr="000072D4">
        <w:rPr>
          <w:rFonts w:ascii="Arial" w:hAnsi="Arial" w:cstheme="minorHAnsi"/>
          <w:color w:val="000000" w:themeColor="text1"/>
          <w:sz w:val="20"/>
          <w:szCs w:val="20"/>
          <w:lang w:val="en-GB"/>
        </w:rPr>
        <w:t xml:space="preserve"> requirement for SFN </w:t>
      </w:r>
      <w:r w:rsidRPr="000072D4">
        <w:rPr>
          <w:rFonts w:ascii="Arial" w:hAnsi="Arial" w:cstheme="minorHAnsi"/>
          <w:color w:val="000000" w:themeColor="text1"/>
          <w:sz w:val="20"/>
          <w:szCs w:val="20"/>
          <w:lang w:val="en-GB"/>
        </w:rPr>
        <w:t>networks</w:t>
      </w:r>
      <w:r w:rsidR="007B0E56" w:rsidRPr="000072D4">
        <w:rPr>
          <w:rFonts w:ascii="Arial" w:hAnsi="Arial" w:cstheme="minorHAnsi"/>
          <w:color w:val="000000" w:themeColor="text1"/>
          <w:sz w:val="20"/>
          <w:szCs w:val="20"/>
          <w:lang w:val="en-GB"/>
        </w:rPr>
        <w:t>.</w:t>
      </w:r>
      <w:r w:rsidR="00C46321" w:rsidRPr="000072D4">
        <w:rPr>
          <w:rFonts w:ascii="Arial" w:hAnsi="Arial" w:cstheme="minorHAnsi"/>
          <w:color w:val="000000" w:themeColor="text1"/>
          <w:sz w:val="20"/>
          <w:szCs w:val="20"/>
          <w:lang w:val="en-GB"/>
        </w:rPr>
        <w:t xml:space="preserve"> </w:t>
      </w:r>
    </w:p>
    <w:p w14:paraId="21B95A45" w14:textId="13AAA5BD" w:rsidR="009A3187" w:rsidRDefault="00C46321" w:rsidP="00DE056C">
      <w:pPr>
        <w:spacing w:line="312" w:lineRule="auto"/>
        <w:rPr>
          <w:rFonts w:ascii="Arial" w:hAnsi="Arial" w:cstheme="minorHAnsi"/>
          <w:color w:val="000000" w:themeColor="text1"/>
          <w:sz w:val="20"/>
          <w:szCs w:val="20"/>
          <w:lang w:val="en-GB"/>
        </w:rPr>
      </w:pPr>
      <w:r w:rsidRPr="000072D4">
        <w:rPr>
          <w:rFonts w:ascii="Arial" w:hAnsi="Arial" w:cstheme="minorHAnsi"/>
          <w:color w:val="000000" w:themeColor="text1"/>
          <w:sz w:val="20"/>
          <w:szCs w:val="20"/>
          <w:lang w:val="en-GB"/>
        </w:rPr>
        <w:t>MFN networks do not require</w:t>
      </w:r>
      <w:r w:rsidR="00706D5A" w:rsidRPr="000072D4">
        <w:rPr>
          <w:rFonts w:ascii="Arial" w:hAnsi="Arial" w:cstheme="minorHAnsi"/>
          <w:color w:val="000000" w:themeColor="text1"/>
          <w:sz w:val="20"/>
          <w:szCs w:val="20"/>
          <w:lang w:val="en-GB"/>
        </w:rPr>
        <w:t xml:space="preserve"> synchronization between transmitters</w:t>
      </w:r>
      <w:r w:rsidRPr="000072D4">
        <w:rPr>
          <w:rFonts w:ascii="Arial" w:hAnsi="Arial" w:cstheme="minorHAnsi"/>
          <w:color w:val="000000" w:themeColor="text1"/>
          <w:sz w:val="20"/>
          <w:szCs w:val="20"/>
          <w:lang w:val="en-GB"/>
        </w:rPr>
        <w:t xml:space="preserve">, </w:t>
      </w:r>
      <w:r w:rsidR="00706D5A" w:rsidRPr="000072D4">
        <w:rPr>
          <w:rFonts w:ascii="Arial" w:hAnsi="Arial" w:cstheme="minorHAnsi"/>
          <w:color w:val="000000" w:themeColor="text1"/>
          <w:sz w:val="20"/>
          <w:szCs w:val="20"/>
          <w:lang w:val="en-GB"/>
        </w:rPr>
        <w:t>so</w:t>
      </w:r>
      <w:r w:rsidRPr="000072D4">
        <w:rPr>
          <w:rFonts w:ascii="Arial" w:hAnsi="Arial" w:cstheme="minorHAnsi"/>
          <w:color w:val="000000" w:themeColor="text1"/>
          <w:sz w:val="20"/>
          <w:szCs w:val="20"/>
          <w:lang w:val="en-GB"/>
        </w:rPr>
        <w:t xml:space="preserve"> there is no interference issue.</w:t>
      </w:r>
      <w:r w:rsidR="00C41272" w:rsidRPr="000072D4">
        <w:rPr>
          <w:rFonts w:ascii="Arial" w:hAnsi="Arial" w:cstheme="minorHAnsi"/>
          <w:color w:val="000000" w:themeColor="text1"/>
          <w:sz w:val="20"/>
          <w:szCs w:val="20"/>
          <w:lang w:val="en-GB"/>
        </w:rPr>
        <w:t xml:space="preserve"> </w:t>
      </w:r>
      <w:r w:rsidR="0014734D" w:rsidRPr="000072D4">
        <w:rPr>
          <w:rFonts w:ascii="Arial" w:hAnsi="Arial" w:cstheme="minorHAnsi"/>
          <w:color w:val="000000" w:themeColor="text1"/>
          <w:sz w:val="20"/>
          <w:szCs w:val="20"/>
          <w:lang w:val="en-GB"/>
        </w:rPr>
        <w:t>This can be achieved by platforms with centralized or distributed architectures.</w:t>
      </w:r>
    </w:p>
    <w:p w14:paraId="0750D7EF" w14:textId="12CD11D3" w:rsidR="004C412A" w:rsidRDefault="004C412A" w:rsidP="004C412A">
      <w:pPr>
        <w:spacing w:line="312" w:lineRule="auto"/>
        <w:rPr>
          <w:rFonts w:ascii="Arial" w:hAnsi="Arial" w:cstheme="minorHAnsi"/>
          <w:color w:val="000000" w:themeColor="text1"/>
          <w:sz w:val="20"/>
          <w:szCs w:val="20"/>
          <w:lang w:val="en-GB"/>
        </w:rPr>
      </w:pPr>
      <w:r w:rsidRPr="004C412A">
        <w:rPr>
          <w:rFonts w:ascii="Arial" w:hAnsi="Arial" w:cstheme="minorHAnsi"/>
          <w:color w:val="000000" w:themeColor="text1"/>
          <w:sz w:val="20"/>
          <w:szCs w:val="20"/>
          <w:lang w:val="en-GB"/>
        </w:rPr>
        <w:br/>
        <w:t>ETSI TS101 191 requires single SFN adapter per SFN cell. Single MIP inserter requirement per cell is met only by the centralized architecture. In opposite to the other solutions, OPTIMUX maintains SFN synchronization by placing single MIP inserter centrally at the digital TV head end, according to the SFN standard requirements.</w:t>
      </w:r>
    </w:p>
    <w:p w14:paraId="603189D7" w14:textId="28F82246" w:rsidR="004C412A" w:rsidRPr="004C412A" w:rsidRDefault="004C412A" w:rsidP="004C412A">
      <w:pPr>
        <w:spacing w:line="312" w:lineRule="auto"/>
        <w:rPr>
          <w:rFonts w:ascii="Arial" w:hAnsi="Arial" w:cstheme="minorHAnsi"/>
          <w:color w:val="000000" w:themeColor="text1"/>
          <w:sz w:val="20"/>
          <w:szCs w:val="20"/>
          <w:lang w:val="en-GB"/>
        </w:rPr>
      </w:pPr>
      <w:r>
        <w:rPr>
          <w:rFonts w:ascii="Arial" w:hAnsi="Arial" w:cstheme="minorHAnsi"/>
          <w:color w:val="000000" w:themeColor="text1"/>
          <w:sz w:val="20"/>
          <w:szCs w:val="20"/>
          <w:lang w:val="en-GB"/>
        </w:rPr>
        <w:t>SFN Boost “C” c</w:t>
      </w:r>
      <w:r w:rsidRPr="004C412A">
        <w:rPr>
          <w:rFonts w:ascii="Arial" w:hAnsi="Arial" w:cstheme="minorHAnsi"/>
          <w:color w:val="000000" w:themeColor="text1"/>
          <w:sz w:val="20"/>
          <w:szCs w:val="20"/>
          <w:lang w:val="en-GB"/>
        </w:rPr>
        <w:t>omplies with single central clock for SFN cell</w:t>
      </w:r>
      <w:r>
        <w:rPr>
          <w:rFonts w:ascii="Arial" w:hAnsi="Arial" w:cstheme="minorHAnsi"/>
          <w:color w:val="000000" w:themeColor="text1"/>
          <w:sz w:val="20"/>
          <w:szCs w:val="20"/>
          <w:lang w:val="en-GB"/>
        </w:rPr>
        <w:t>.</w:t>
      </w:r>
    </w:p>
    <w:p w14:paraId="04AC8859" w14:textId="77777777" w:rsidR="004C412A" w:rsidRDefault="004C412A" w:rsidP="004C412A">
      <w:pPr>
        <w:widowControl w:val="0"/>
        <w:autoSpaceDE w:val="0"/>
        <w:autoSpaceDN w:val="0"/>
        <w:adjustRightInd w:val="0"/>
        <w:spacing w:line="312" w:lineRule="auto"/>
        <w:ind w:left="142"/>
        <w:rPr>
          <w:rFonts w:ascii="Arial" w:eastAsiaTheme="minorEastAsia" w:hAnsi="Arial" w:cs="Arial"/>
          <w:bCs/>
          <w:sz w:val="20"/>
          <w:szCs w:val="20"/>
          <w:lang w:val="en-GB" w:eastAsia="en-US"/>
        </w:rPr>
      </w:pPr>
    </w:p>
    <w:p w14:paraId="72673603" w14:textId="77777777" w:rsidR="004C412A" w:rsidRDefault="004C412A" w:rsidP="004C412A">
      <w:pPr>
        <w:keepNext/>
        <w:widowControl w:val="0"/>
        <w:autoSpaceDE w:val="0"/>
        <w:autoSpaceDN w:val="0"/>
        <w:adjustRightInd w:val="0"/>
        <w:spacing w:line="312" w:lineRule="auto"/>
        <w:ind w:left="142"/>
      </w:pPr>
      <w:r w:rsidRPr="002368EE">
        <w:rPr>
          <w:rFonts w:ascii="Arial" w:eastAsiaTheme="minorEastAsia" w:hAnsi="Arial" w:cs="Arial"/>
          <w:bCs/>
          <w:sz w:val="20"/>
          <w:szCs w:val="20"/>
          <w:lang w:val="en-GB" w:eastAsia="en-US"/>
        </w:rPr>
        <w:drawing>
          <wp:inline distT="0" distB="0" distL="0" distR="0" wp14:anchorId="14E73EE4" wp14:editId="06646150">
            <wp:extent cx="5243195" cy="1922145"/>
            <wp:effectExtent l="12700" t="12700" r="14605"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3195" cy="1922145"/>
                    </a:xfrm>
                    <a:prstGeom prst="rect">
                      <a:avLst/>
                    </a:prstGeom>
                    <a:ln>
                      <a:solidFill>
                        <a:srgbClr val="00B050"/>
                      </a:solidFill>
                    </a:ln>
                  </pic:spPr>
                </pic:pic>
              </a:graphicData>
            </a:graphic>
          </wp:inline>
        </w:drawing>
      </w:r>
    </w:p>
    <w:p w14:paraId="69F77387" w14:textId="5463F369" w:rsidR="004C412A" w:rsidRPr="004C412A" w:rsidRDefault="004C412A" w:rsidP="004C412A">
      <w:pPr>
        <w:pStyle w:val="Caption"/>
        <w:jc w:val="center"/>
        <w:rPr>
          <w:rFonts w:ascii="Arial" w:eastAsiaTheme="minorEastAsia" w:hAnsi="Arial" w:cs="Arial"/>
          <w:b w:val="0"/>
          <w:bCs w:val="0"/>
          <w:lang w:val="en-GB"/>
        </w:rPr>
      </w:pPr>
      <w:proofErr w:type="spellStart"/>
      <w:r w:rsidRPr="004C412A">
        <w:rPr>
          <w:rFonts w:ascii="Arial" w:hAnsi="Arial" w:cs="Arial"/>
          <w:b w:val="0"/>
          <w:bCs w:val="0"/>
        </w:rPr>
        <w:t>Figure</w:t>
      </w:r>
      <w:proofErr w:type="spellEnd"/>
      <w:r w:rsidRPr="004C412A">
        <w:rPr>
          <w:rFonts w:ascii="Arial" w:hAnsi="Arial" w:cs="Arial"/>
          <w:b w:val="0"/>
          <w:bCs w:val="0"/>
        </w:rPr>
        <w:t xml:space="preserve"> </w:t>
      </w:r>
      <w:r w:rsidRPr="004C412A">
        <w:rPr>
          <w:rFonts w:ascii="Arial" w:hAnsi="Arial" w:cs="Arial"/>
          <w:b w:val="0"/>
          <w:bCs w:val="0"/>
        </w:rPr>
        <w:fldChar w:fldCharType="begin"/>
      </w:r>
      <w:r w:rsidRPr="004C412A">
        <w:rPr>
          <w:rFonts w:ascii="Arial" w:hAnsi="Arial" w:cs="Arial"/>
          <w:b w:val="0"/>
          <w:bCs w:val="0"/>
        </w:rPr>
        <w:instrText xml:space="preserve"> SEQ Figure \* ARABIC </w:instrText>
      </w:r>
      <w:r w:rsidRPr="004C412A">
        <w:rPr>
          <w:rFonts w:ascii="Arial" w:hAnsi="Arial" w:cs="Arial"/>
          <w:b w:val="0"/>
          <w:bCs w:val="0"/>
        </w:rPr>
        <w:fldChar w:fldCharType="separate"/>
      </w:r>
      <w:r w:rsidRPr="004C412A">
        <w:rPr>
          <w:rFonts w:ascii="Arial" w:hAnsi="Arial" w:cs="Arial"/>
          <w:b w:val="0"/>
          <w:bCs w:val="0"/>
          <w:noProof/>
        </w:rPr>
        <w:t>4</w:t>
      </w:r>
      <w:r w:rsidRPr="004C412A">
        <w:rPr>
          <w:rFonts w:ascii="Arial" w:hAnsi="Arial" w:cs="Arial"/>
          <w:b w:val="0"/>
          <w:bCs w:val="0"/>
        </w:rPr>
        <w:fldChar w:fldCharType="end"/>
      </w:r>
      <w:r w:rsidRPr="004C412A">
        <w:rPr>
          <w:rFonts w:ascii="Arial" w:hAnsi="Arial" w:cs="Arial"/>
          <w:b w:val="0"/>
          <w:bCs w:val="0"/>
        </w:rPr>
        <w:t xml:space="preserve"> - Single </w:t>
      </w:r>
      <w:proofErr w:type="spellStart"/>
      <w:r w:rsidRPr="004C412A">
        <w:rPr>
          <w:rFonts w:ascii="Arial" w:hAnsi="Arial" w:cs="Arial"/>
          <w:b w:val="0"/>
          <w:bCs w:val="0"/>
        </w:rPr>
        <w:t>clock</w:t>
      </w:r>
      <w:proofErr w:type="spellEnd"/>
      <w:r w:rsidRPr="004C412A">
        <w:rPr>
          <w:rFonts w:ascii="Arial" w:hAnsi="Arial" w:cs="Arial"/>
          <w:b w:val="0"/>
          <w:bCs w:val="0"/>
        </w:rPr>
        <w:t xml:space="preserve"> per SFN </w:t>
      </w:r>
      <w:proofErr w:type="spellStart"/>
      <w:r w:rsidRPr="004C412A">
        <w:rPr>
          <w:rFonts w:ascii="Arial" w:hAnsi="Arial" w:cs="Arial"/>
          <w:b w:val="0"/>
          <w:bCs w:val="0"/>
        </w:rPr>
        <w:t>cell</w:t>
      </w:r>
      <w:proofErr w:type="spellEnd"/>
    </w:p>
    <w:p w14:paraId="0D1BBFBE" w14:textId="77777777" w:rsidR="00ED3981" w:rsidRPr="000072D4" w:rsidRDefault="00ED3981" w:rsidP="00DE056C">
      <w:pPr>
        <w:spacing w:line="312" w:lineRule="auto"/>
        <w:rPr>
          <w:rFonts w:ascii="Arial" w:hAnsi="Arial" w:cstheme="minorHAnsi"/>
          <w:color w:val="000000" w:themeColor="text1"/>
          <w:sz w:val="20"/>
          <w:szCs w:val="20"/>
          <w:lang w:val="en-GB"/>
        </w:rPr>
      </w:pPr>
    </w:p>
    <w:p w14:paraId="55D8E698" w14:textId="33D75544" w:rsidR="009A3187" w:rsidRPr="000072D4" w:rsidRDefault="009A3187" w:rsidP="00DE056C">
      <w:pPr>
        <w:spacing w:line="312" w:lineRule="auto"/>
        <w:rPr>
          <w:rFonts w:ascii="Arial" w:hAnsi="Arial" w:cstheme="minorHAnsi"/>
          <w:color w:val="000000" w:themeColor="text1"/>
          <w:sz w:val="20"/>
          <w:szCs w:val="20"/>
          <w:lang w:val="en-GB"/>
        </w:rPr>
      </w:pPr>
      <w:r w:rsidRPr="000072D4">
        <w:rPr>
          <w:rFonts w:ascii="Arial" w:hAnsi="Arial" w:cstheme="minorHAnsi"/>
          <w:color w:val="000000" w:themeColor="text1"/>
          <w:sz w:val="20"/>
          <w:szCs w:val="20"/>
          <w:lang w:val="en-GB"/>
        </w:rPr>
        <w:t xml:space="preserve">SFN adapted stream is composed at </w:t>
      </w:r>
      <w:r w:rsidR="00ED3981" w:rsidRPr="000072D4">
        <w:rPr>
          <w:rFonts w:ascii="Arial" w:hAnsi="Arial" w:cstheme="minorHAnsi"/>
          <w:color w:val="000000" w:themeColor="text1"/>
          <w:sz w:val="20"/>
          <w:szCs w:val="20"/>
          <w:lang w:val="en-GB"/>
        </w:rPr>
        <w:t xml:space="preserve">head-end </w:t>
      </w:r>
      <w:r w:rsidR="00ED3981" w:rsidRPr="000072D4">
        <w:rPr>
          <w:rFonts w:ascii="Arial" w:hAnsi="Arial" w:cstheme="minorHAnsi"/>
          <w:color w:val="000000" w:themeColor="text1"/>
          <w:sz w:val="20"/>
          <w:szCs w:val="20"/>
          <w:u w:val="single"/>
          <w:lang w:val="en-GB"/>
        </w:rPr>
        <w:t>before</w:t>
      </w:r>
      <w:r w:rsidR="00ED3981" w:rsidRPr="000072D4">
        <w:rPr>
          <w:rFonts w:ascii="Arial" w:hAnsi="Arial" w:cstheme="minorHAnsi"/>
          <w:color w:val="000000" w:themeColor="text1"/>
          <w:sz w:val="20"/>
          <w:szCs w:val="20"/>
          <w:lang w:val="en-GB"/>
        </w:rPr>
        <w:t xml:space="preserve"> </w:t>
      </w:r>
      <w:r w:rsidR="00C41272" w:rsidRPr="000072D4">
        <w:rPr>
          <w:rFonts w:ascii="Arial" w:hAnsi="Arial" w:cstheme="minorHAnsi"/>
          <w:color w:val="000000" w:themeColor="text1"/>
          <w:sz w:val="20"/>
          <w:szCs w:val="20"/>
          <w:lang w:val="en-GB"/>
        </w:rPr>
        <w:t xml:space="preserve">the </w:t>
      </w:r>
      <w:r w:rsidR="00ED3981" w:rsidRPr="000072D4">
        <w:rPr>
          <w:rFonts w:ascii="Arial" w:hAnsi="Arial" w:cstheme="minorHAnsi"/>
          <w:color w:val="000000" w:themeColor="text1"/>
          <w:sz w:val="20"/>
          <w:szCs w:val="20"/>
          <w:lang w:val="en-GB"/>
        </w:rPr>
        <w:t>distribution network</w:t>
      </w:r>
      <w:r w:rsidRPr="000072D4">
        <w:rPr>
          <w:rFonts w:ascii="Arial" w:hAnsi="Arial" w:cstheme="minorHAnsi"/>
          <w:color w:val="000000" w:themeColor="text1"/>
          <w:sz w:val="20"/>
          <w:szCs w:val="20"/>
          <w:lang w:val="en-GB"/>
        </w:rPr>
        <w:t>.</w:t>
      </w:r>
    </w:p>
    <w:p w14:paraId="2EF3B0F8" w14:textId="77777777" w:rsidR="009A3187" w:rsidRPr="000072D4" w:rsidRDefault="009A3187" w:rsidP="00DE056C">
      <w:pPr>
        <w:spacing w:line="312" w:lineRule="auto"/>
        <w:rPr>
          <w:rFonts w:ascii="Arial" w:hAnsi="Arial" w:cstheme="minorHAnsi"/>
          <w:color w:val="000000" w:themeColor="text1"/>
          <w:sz w:val="20"/>
          <w:szCs w:val="20"/>
          <w:lang w:val="en-GB"/>
        </w:rPr>
      </w:pPr>
    </w:p>
    <w:p w14:paraId="78B54C7C" w14:textId="1AEA9288" w:rsidR="0014734D" w:rsidRPr="000072D4" w:rsidRDefault="000072D4" w:rsidP="00DE056C">
      <w:pPr>
        <w:spacing w:line="312" w:lineRule="auto"/>
        <w:rPr>
          <w:rFonts w:ascii="Arial" w:hAnsi="Arial" w:cstheme="minorHAnsi"/>
          <w:color w:val="000000" w:themeColor="text1"/>
          <w:sz w:val="20"/>
          <w:szCs w:val="20"/>
          <w:lang w:val="en-GB"/>
        </w:rPr>
      </w:pPr>
      <w:r w:rsidRPr="000072D4">
        <w:rPr>
          <w:rFonts w:ascii="Arial" w:hAnsi="Arial" w:cstheme="minorHAnsi"/>
          <w:color w:val="000000" w:themeColor="text1"/>
          <w:sz w:val="20"/>
          <w:szCs w:val="20"/>
          <w:lang w:val="en-GB"/>
        </w:rPr>
        <w:lastRenderedPageBreak/>
        <w:drawing>
          <wp:inline distT="0" distB="0" distL="0" distR="0" wp14:anchorId="130E704D" wp14:editId="1F189F25">
            <wp:extent cx="5243195" cy="2609215"/>
            <wp:effectExtent l="12700" t="12700" r="14605"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195" cy="2609215"/>
                    </a:xfrm>
                    <a:prstGeom prst="rect">
                      <a:avLst/>
                    </a:prstGeom>
                    <a:ln>
                      <a:solidFill>
                        <a:srgbClr val="00B050"/>
                      </a:solidFill>
                    </a:ln>
                  </pic:spPr>
                </pic:pic>
              </a:graphicData>
            </a:graphic>
          </wp:inline>
        </w:drawing>
      </w:r>
    </w:p>
    <w:p w14:paraId="5D08040B" w14:textId="34042BFF" w:rsidR="000072D4" w:rsidRPr="000072D4" w:rsidRDefault="00DE056C" w:rsidP="00DE056C">
      <w:pPr>
        <w:spacing w:line="312" w:lineRule="auto"/>
        <w:rPr>
          <w:rFonts w:ascii="Arial" w:hAnsi="Arial" w:cstheme="minorHAnsi"/>
          <w:b/>
          <w:color w:val="000000" w:themeColor="text1"/>
          <w:sz w:val="20"/>
          <w:szCs w:val="20"/>
          <w:lang w:val="en-GB"/>
        </w:rPr>
      </w:pPr>
      <w:r w:rsidRPr="000072D4">
        <w:rPr>
          <w:noProof/>
          <w:lang w:val="en-GB"/>
        </w:rPr>
        <mc:AlternateContent>
          <mc:Choice Requires="wps">
            <w:drawing>
              <wp:anchor distT="0" distB="0" distL="114300" distR="114300" simplePos="0" relativeHeight="251674624" behindDoc="0" locked="0" layoutInCell="1" allowOverlap="1" wp14:anchorId="7FDFB5C1" wp14:editId="1865E072">
                <wp:simplePos x="0" y="0"/>
                <wp:positionH relativeFrom="column">
                  <wp:posOffset>935355</wp:posOffset>
                </wp:positionH>
                <wp:positionV relativeFrom="paragraph">
                  <wp:posOffset>50800</wp:posOffset>
                </wp:positionV>
                <wp:extent cx="3237865" cy="201930"/>
                <wp:effectExtent l="0" t="0" r="635" b="1270"/>
                <wp:wrapSquare wrapText="bothSides"/>
                <wp:docPr id="126" name="Text Box 126"/>
                <wp:cNvGraphicFramePr/>
                <a:graphic xmlns:a="http://schemas.openxmlformats.org/drawingml/2006/main">
                  <a:graphicData uri="http://schemas.microsoft.com/office/word/2010/wordprocessingShape">
                    <wps:wsp>
                      <wps:cNvSpPr txBox="1"/>
                      <wps:spPr>
                        <a:xfrm>
                          <a:off x="0" y="0"/>
                          <a:ext cx="3237865" cy="201930"/>
                        </a:xfrm>
                        <a:prstGeom prst="rect">
                          <a:avLst/>
                        </a:prstGeom>
                        <a:solidFill>
                          <a:prstClr val="white"/>
                        </a:solidFill>
                        <a:ln>
                          <a:noFill/>
                        </a:ln>
                      </wps:spPr>
                      <wps:txbx>
                        <w:txbxContent>
                          <w:p w14:paraId="174DD87B" w14:textId="13764402" w:rsidR="000072D4" w:rsidRPr="00DE056C" w:rsidRDefault="000072D4" w:rsidP="000072D4">
                            <w:pPr>
                              <w:pStyle w:val="Caption"/>
                              <w:rPr>
                                <w:rFonts w:ascii="Arial" w:hAnsi="Arial" w:cs="Arial"/>
                                <w:b w:val="0"/>
                                <w:bCs w:val="0"/>
                                <w:color w:val="000000" w:themeColor="text1"/>
                                <w:lang w:val="en-US" w:eastAsia="cs-CZ"/>
                              </w:rPr>
                            </w:pPr>
                            <w:r w:rsidRPr="00DE056C">
                              <w:rPr>
                                <w:rFonts w:ascii="Arial" w:hAnsi="Arial" w:cs="Arial"/>
                                <w:b w:val="0"/>
                                <w:bCs w:val="0"/>
                                <w:lang w:val="en-US"/>
                              </w:rPr>
                              <w:t xml:space="preserve">Figure </w:t>
                            </w:r>
                            <w:r w:rsidRPr="00DE056C">
                              <w:rPr>
                                <w:rFonts w:ascii="Arial" w:hAnsi="Arial" w:cs="Arial"/>
                                <w:b w:val="0"/>
                                <w:bCs w:val="0"/>
                                <w:lang w:val="en-US"/>
                              </w:rPr>
                              <w:fldChar w:fldCharType="begin"/>
                            </w:r>
                            <w:r w:rsidRPr="00DE056C">
                              <w:rPr>
                                <w:rFonts w:ascii="Arial" w:hAnsi="Arial" w:cs="Arial"/>
                                <w:b w:val="0"/>
                                <w:bCs w:val="0"/>
                                <w:lang w:val="en-US"/>
                              </w:rPr>
                              <w:instrText xml:space="preserve"> SEQ Figure \* ARABIC </w:instrText>
                            </w:r>
                            <w:r w:rsidRPr="00DE056C">
                              <w:rPr>
                                <w:rFonts w:ascii="Arial" w:hAnsi="Arial" w:cs="Arial"/>
                                <w:b w:val="0"/>
                                <w:bCs w:val="0"/>
                                <w:lang w:val="en-US"/>
                              </w:rPr>
                              <w:fldChar w:fldCharType="separate"/>
                            </w:r>
                            <w:r w:rsidR="004C412A">
                              <w:rPr>
                                <w:rFonts w:ascii="Arial" w:hAnsi="Arial" w:cs="Arial"/>
                                <w:b w:val="0"/>
                                <w:bCs w:val="0"/>
                                <w:noProof/>
                                <w:lang w:val="en-US"/>
                              </w:rPr>
                              <w:t>5</w:t>
                            </w:r>
                            <w:r w:rsidRPr="00DE056C">
                              <w:rPr>
                                <w:rFonts w:ascii="Arial" w:hAnsi="Arial" w:cs="Arial"/>
                                <w:b w:val="0"/>
                                <w:bCs w:val="0"/>
                                <w:lang w:val="en-US"/>
                              </w:rPr>
                              <w:fldChar w:fldCharType="end"/>
                            </w:r>
                            <w:r w:rsidRPr="00DE056C">
                              <w:rPr>
                                <w:rFonts w:ascii="Arial" w:hAnsi="Arial" w:cs="Arial"/>
                                <w:b w:val="0"/>
                                <w:bCs w:val="0"/>
                                <w:lang w:val="en-US"/>
                              </w:rPr>
                              <w:t xml:space="preserve"> - SFN Boost „</w:t>
                            </w:r>
                            <w:proofErr w:type="gramStart"/>
                            <w:r w:rsidRPr="00DE056C">
                              <w:rPr>
                                <w:rFonts w:ascii="Arial" w:hAnsi="Arial" w:cs="Arial"/>
                                <w:b w:val="0"/>
                                <w:bCs w:val="0"/>
                                <w:lang w:val="en-US"/>
                              </w:rPr>
                              <w:t xml:space="preserve">C“ </w:t>
                            </w:r>
                            <w:r w:rsidR="004C412A">
                              <w:rPr>
                                <w:rFonts w:ascii="Arial" w:hAnsi="Arial" w:cs="Arial"/>
                                <w:b w:val="0"/>
                                <w:bCs w:val="0"/>
                                <w:lang w:val="en-US"/>
                              </w:rPr>
                              <w:t>use</w:t>
                            </w:r>
                            <w:proofErr w:type="gramEnd"/>
                            <w:r w:rsidR="004C412A">
                              <w:rPr>
                                <w:rFonts w:ascii="Arial" w:hAnsi="Arial" w:cs="Arial"/>
                                <w:b w:val="0"/>
                                <w:bCs w:val="0"/>
                                <w:lang w:val="en-US"/>
                              </w:rPr>
                              <w:t xml:space="preserve"> for</w:t>
                            </w:r>
                            <w:r w:rsidRPr="00DE056C">
                              <w:rPr>
                                <w:rFonts w:ascii="Arial" w:hAnsi="Arial" w:cs="Arial"/>
                                <w:b w:val="0"/>
                                <w:bCs w:val="0"/>
                                <w:lang w:val="en-US"/>
                              </w:rPr>
                              <w:t xml:space="preserve"> regional programming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FB5C1" id="Text Box 126" o:spid="_x0000_s1028" type="#_x0000_t202" style="position:absolute;margin-left:73.65pt;margin-top:4pt;width:254.95pt;height:15.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qupHgIAAEIEAAAOAAAAZHJzL2Uyb0RvYy54bWysU01v2zAMvQ/YfxB0X5wPrGuNOEWWIsOA&#13;&#10;oC2QDj0rshQLkEWNUmJnv36UHSdbt9Owi0yLFMn3+Di/b2vLjgqDAVfwyWjMmXISSuP2Bf/2sv5w&#13;&#10;y1mIwpXCglMFP6nA7xfv380bn6spVGBLhYySuJA3vuBVjD7PsiArVYswAq8cOTVgLSL94j4rUTSU&#13;&#10;vbbZdDy+yRrA0iNIFQLdPvROvujya61kfNI6qMhswam32J3Ynbt0Zou5yPcofGXkuQ3xD13Uwjgq&#13;&#10;ekn1IKJgBzR/pKqNRAig40hCnYHWRqoOA6GZjN+g2VbCqw4LkRP8habw/9LKx+PWPyOL7WdoaYCJ&#13;&#10;kMaHPNBlwtNqrNOXOmXkJwpPF9pUG5mky9l09un25iNnknwE427W8ZpdX3sM8YuCmiWj4Ehj6dgS&#13;&#10;x02IVJFCh5BULIA15dpYm36SY2WRHQWNsKlMVKlHevFblHUp1kF61bvTTXaFkqzY7lpmSmpygLmD&#13;&#10;8kToEXphBC/XhuptRIjPAkkJBJjUHZ/o0BaagsPZ4qwC/PG3+xRPAyIvZw0pq+Dh+0Gg4sx+dTS6&#13;&#10;JMPBwMHYDYY71CsgpBPaGy87kx5gtIOpEepXEv0yVSGXcJJqFTwO5ir2+qalkWq57IJIbF7Ejdt6&#13;&#10;mVIPvL60rwL9eSqR5vkIg+ZE/mY4fWzP8vIQQZtuconXnsUz3STUbjznpUqb8Ot/F3Vd/cVPAAAA&#13;&#10;//8DAFBLAwQUAAYACAAAACEAKaSD3uMAAAANAQAADwAAAGRycy9kb3ducmV2LnhtbEyPzU7DMBCE&#13;&#10;70i8g7VIXBB1SCFN0zgVNPQGh/6oZzc2SUS8jmynSd+e5QSXlUazOztfvp5Mxy7a+daigKdZBExj&#13;&#10;ZVWLtYDjYfuYAvNBopKdRS3gqj2si9ubXGbKjrjTl32oGYWgz6SAJoQ+49xXjTbSz2yvkbwv64wM&#13;&#10;JF3NlZMjhZuOx1GUcCNbpA+N7PWm0dX3fjACktIN4w43D+Xx/UN+9nV8eruehLi/m8oVjdcVsKCn&#13;&#10;8HcBvwzUHwoqdrYDKs860s+LOa0KSImL/ORlEQM7C5gvU+BFzv9TFD8AAAD//wMAUEsBAi0AFAAG&#13;&#10;AAgAAAAhALaDOJL+AAAA4QEAABMAAAAAAAAAAAAAAAAAAAAAAFtDb250ZW50X1R5cGVzXS54bWxQ&#13;&#10;SwECLQAUAAYACAAAACEAOP0h/9YAAACUAQAACwAAAAAAAAAAAAAAAAAvAQAAX3JlbHMvLnJlbHNQ&#13;&#10;SwECLQAUAAYACAAAACEAKxqrqR4CAABCBAAADgAAAAAAAAAAAAAAAAAuAgAAZHJzL2Uyb0RvYy54&#13;&#10;bWxQSwECLQAUAAYACAAAACEAKaSD3uMAAAANAQAADwAAAAAAAAAAAAAAAAB4BAAAZHJzL2Rvd25y&#13;&#10;ZXYueG1sUEsFBgAAAAAEAAQA8wAAAIgFAAAAAA==&#13;&#10;" stroked="f">
                <v:textbox inset="0,0,0,0">
                  <w:txbxContent>
                    <w:p w14:paraId="174DD87B" w14:textId="13764402" w:rsidR="000072D4" w:rsidRPr="00DE056C" w:rsidRDefault="000072D4" w:rsidP="000072D4">
                      <w:pPr>
                        <w:pStyle w:val="Caption"/>
                        <w:rPr>
                          <w:rFonts w:ascii="Arial" w:hAnsi="Arial" w:cs="Arial"/>
                          <w:b w:val="0"/>
                          <w:bCs w:val="0"/>
                          <w:color w:val="000000" w:themeColor="text1"/>
                          <w:lang w:val="en-US" w:eastAsia="cs-CZ"/>
                        </w:rPr>
                      </w:pPr>
                      <w:r w:rsidRPr="00DE056C">
                        <w:rPr>
                          <w:rFonts w:ascii="Arial" w:hAnsi="Arial" w:cs="Arial"/>
                          <w:b w:val="0"/>
                          <w:bCs w:val="0"/>
                          <w:lang w:val="en-US"/>
                        </w:rPr>
                        <w:t xml:space="preserve">Figure </w:t>
                      </w:r>
                      <w:r w:rsidRPr="00DE056C">
                        <w:rPr>
                          <w:rFonts w:ascii="Arial" w:hAnsi="Arial" w:cs="Arial"/>
                          <w:b w:val="0"/>
                          <w:bCs w:val="0"/>
                          <w:lang w:val="en-US"/>
                        </w:rPr>
                        <w:fldChar w:fldCharType="begin"/>
                      </w:r>
                      <w:r w:rsidRPr="00DE056C">
                        <w:rPr>
                          <w:rFonts w:ascii="Arial" w:hAnsi="Arial" w:cs="Arial"/>
                          <w:b w:val="0"/>
                          <w:bCs w:val="0"/>
                          <w:lang w:val="en-US"/>
                        </w:rPr>
                        <w:instrText xml:space="preserve"> SEQ Figure \* ARABIC </w:instrText>
                      </w:r>
                      <w:r w:rsidRPr="00DE056C">
                        <w:rPr>
                          <w:rFonts w:ascii="Arial" w:hAnsi="Arial" w:cs="Arial"/>
                          <w:b w:val="0"/>
                          <w:bCs w:val="0"/>
                          <w:lang w:val="en-US"/>
                        </w:rPr>
                        <w:fldChar w:fldCharType="separate"/>
                      </w:r>
                      <w:r w:rsidR="004C412A">
                        <w:rPr>
                          <w:rFonts w:ascii="Arial" w:hAnsi="Arial" w:cs="Arial"/>
                          <w:b w:val="0"/>
                          <w:bCs w:val="0"/>
                          <w:noProof/>
                          <w:lang w:val="en-US"/>
                        </w:rPr>
                        <w:t>5</w:t>
                      </w:r>
                      <w:r w:rsidRPr="00DE056C">
                        <w:rPr>
                          <w:rFonts w:ascii="Arial" w:hAnsi="Arial" w:cs="Arial"/>
                          <w:b w:val="0"/>
                          <w:bCs w:val="0"/>
                          <w:lang w:val="en-US"/>
                        </w:rPr>
                        <w:fldChar w:fldCharType="end"/>
                      </w:r>
                      <w:r w:rsidRPr="00DE056C">
                        <w:rPr>
                          <w:rFonts w:ascii="Arial" w:hAnsi="Arial" w:cs="Arial"/>
                          <w:b w:val="0"/>
                          <w:bCs w:val="0"/>
                          <w:lang w:val="en-US"/>
                        </w:rPr>
                        <w:t xml:space="preserve"> - SFN Boost „</w:t>
                      </w:r>
                      <w:proofErr w:type="gramStart"/>
                      <w:r w:rsidRPr="00DE056C">
                        <w:rPr>
                          <w:rFonts w:ascii="Arial" w:hAnsi="Arial" w:cs="Arial"/>
                          <w:b w:val="0"/>
                          <w:bCs w:val="0"/>
                          <w:lang w:val="en-US"/>
                        </w:rPr>
                        <w:t xml:space="preserve">C“ </w:t>
                      </w:r>
                      <w:r w:rsidR="004C412A">
                        <w:rPr>
                          <w:rFonts w:ascii="Arial" w:hAnsi="Arial" w:cs="Arial"/>
                          <w:b w:val="0"/>
                          <w:bCs w:val="0"/>
                          <w:lang w:val="en-US"/>
                        </w:rPr>
                        <w:t>use</w:t>
                      </w:r>
                      <w:proofErr w:type="gramEnd"/>
                      <w:r w:rsidR="004C412A">
                        <w:rPr>
                          <w:rFonts w:ascii="Arial" w:hAnsi="Arial" w:cs="Arial"/>
                          <w:b w:val="0"/>
                          <w:bCs w:val="0"/>
                          <w:lang w:val="en-US"/>
                        </w:rPr>
                        <w:t xml:space="preserve"> for</w:t>
                      </w:r>
                      <w:r w:rsidRPr="00DE056C">
                        <w:rPr>
                          <w:rFonts w:ascii="Arial" w:hAnsi="Arial" w:cs="Arial"/>
                          <w:b w:val="0"/>
                          <w:bCs w:val="0"/>
                          <w:lang w:val="en-US"/>
                        </w:rPr>
                        <w:t xml:space="preserve"> regional programming</w:t>
                      </w:r>
                    </w:p>
                  </w:txbxContent>
                </v:textbox>
                <w10:wrap type="square"/>
              </v:shape>
            </w:pict>
          </mc:Fallback>
        </mc:AlternateContent>
      </w:r>
    </w:p>
    <w:p w14:paraId="0AE8AF21" w14:textId="3904ADCE" w:rsidR="000072D4" w:rsidRPr="000072D4" w:rsidRDefault="000072D4" w:rsidP="00DE056C">
      <w:pPr>
        <w:spacing w:line="312" w:lineRule="auto"/>
        <w:rPr>
          <w:rFonts w:ascii="Arial" w:hAnsi="Arial" w:cstheme="minorHAnsi"/>
          <w:b/>
          <w:color w:val="000000" w:themeColor="text1"/>
          <w:sz w:val="20"/>
          <w:szCs w:val="20"/>
          <w:lang w:val="en-GB"/>
        </w:rPr>
      </w:pPr>
    </w:p>
    <w:p w14:paraId="19373E80" w14:textId="77777777" w:rsidR="002368EE" w:rsidRDefault="002368EE" w:rsidP="00DE056C">
      <w:pPr>
        <w:keepNext/>
        <w:spacing w:line="312" w:lineRule="auto"/>
      </w:pPr>
      <w:r w:rsidRPr="000072D4">
        <w:rPr>
          <w:rFonts w:ascii="Arial" w:hAnsi="Arial" w:cstheme="minorHAnsi"/>
          <w:color w:val="000000" w:themeColor="text1"/>
          <w:sz w:val="20"/>
          <w:szCs w:val="20"/>
          <w:lang w:val="en-GB"/>
        </w:rPr>
        <w:drawing>
          <wp:inline distT="0" distB="0" distL="0" distR="0" wp14:anchorId="5013B94D" wp14:editId="56C7D28E">
            <wp:extent cx="5243195" cy="3983733"/>
            <wp:effectExtent l="12700" t="12700" r="14605" b="171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113" cy="4001906"/>
                    </a:xfrm>
                    <a:prstGeom prst="rect">
                      <a:avLst/>
                    </a:prstGeom>
                    <a:ln>
                      <a:solidFill>
                        <a:srgbClr val="00B050"/>
                      </a:solidFill>
                    </a:ln>
                  </pic:spPr>
                </pic:pic>
              </a:graphicData>
            </a:graphic>
          </wp:inline>
        </w:drawing>
      </w:r>
    </w:p>
    <w:p w14:paraId="7BC4498F" w14:textId="587B53B6" w:rsidR="000072D4" w:rsidRDefault="002368EE" w:rsidP="00DE056C">
      <w:pPr>
        <w:pStyle w:val="Caption"/>
        <w:spacing w:line="312" w:lineRule="auto"/>
        <w:rPr>
          <w:rFonts w:ascii="Arial" w:hAnsi="Arial" w:cs="Arial"/>
          <w:b w:val="0"/>
          <w:bCs w:val="0"/>
        </w:rPr>
      </w:pPr>
      <w:proofErr w:type="spellStart"/>
      <w:r w:rsidRPr="002368EE">
        <w:rPr>
          <w:rFonts w:ascii="Arial" w:hAnsi="Arial" w:cs="Arial"/>
          <w:b w:val="0"/>
          <w:bCs w:val="0"/>
        </w:rPr>
        <w:t>Figure</w:t>
      </w:r>
      <w:proofErr w:type="spellEnd"/>
      <w:r w:rsidRPr="002368EE">
        <w:rPr>
          <w:rFonts w:ascii="Arial" w:hAnsi="Arial" w:cs="Arial"/>
          <w:b w:val="0"/>
          <w:bCs w:val="0"/>
        </w:rPr>
        <w:t xml:space="preserve"> </w:t>
      </w:r>
      <w:r w:rsidRPr="002368EE">
        <w:rPr>
          <w:rFonts w:ascii="Arial" w:hAnsi="Arial" w:cs="Arial"/>
          <w:b w:val="0"/>
          <w:bCs w:val="0"/>
        </w:rPr>
        <w:fldChar w:fldCharType="begin"/>
      </w:r>
      <w:r w:rsidRPr="002368EE">
        <w:rPr>
          <w:rFonts w:ascii="Arial" w:hAnsi="Arial" w:cs="Arial"/>
          <w:b w:val="0"/>
          <w:bCs w:val="0"/>
        </w:rPr>
        <w:instrText xml:space="preserve"> SEQ Figure \* ARABIC </w:instrText>
      </w:r>
      <w:r w:rsidRPr="002368EE">
        <w:rPr>
          <w:rFonts w:ascii="Arial" w:hAnsi="Arial" w:cs="Arial"/>
          <w:b w:val="0"/>
          <w:bCs w:val="0"/>
        </w:rPr>
        <w:fldChar w:fldCharType="separate"/>
      </w:r>
      <w:r w:rsidR="004C412A">
        <w:rPr>
          <w:rFonts w:ascii="Arial" w:hAnsi="Arial" w:cs="Arial"/>
          <w:b w:val="0"/>
          <w:bCs w:val="0"/>
          <w:noProof/>
        </w:rPr>
        <w:t>6</w:t>
      </w:r>
      <w:r w:rsidRPr="002368EE">
        <w:rPr>
          <w:rFonts w:ascii="Arial" w:hAnsi="Arial" w:cs="Arial"/>
          <w:b w:val="0"/>
          <w:bCs w:val="0"/>
        </w:rPr>
        <w:fldChar w:fldCharType="end"/>
      </w:r>
      <w:r w:rsidRPr="002368EE">
        <w:rPr>
          <w:rFonts w:ascii="Arial" w:hAnsi="Arial" w:cs="Arial"/>
          <w:b w:val="0"/>
          <w:bCs w:val="0"/>
        </w:rPr>
        <w:t xml:space="preserve"> - SFN Boost "C" </w:t>
      </w:r>
      <w:proofErr w:type="spellStart"/>
      <w:r w:rsidRPr="002368EE">
        <w:rPr>
          <w:rFonts w:ascii="Arial" w:hAnsi="Arial" w:cs="Arial"/>
          <w:b w:val="0"/>
          <w:bCs w:val="0"/>
        </w:rPr>
        <w:t>block</w:t>
      </w:r>
      <w:proofErr w:type="spellEnd"/>
      <w:r w:rsidRPr="002368EE">
        <w:rPr>
          <w:rFonts w:ascii="Arial" w:hAnsi="Arial" w:cs="Arial"/>
          <w:b w:val="0"/>
          <w:bCs w:val="0"/>
        </w:rPr>
        <w:t xml:space="preserve"> diagram</w:t>
      </w:r>
    </w:p>
    <w:p w14:paraId="7584CC89" w14:textId="195136AA" w:rsidR="00DE056C" w:rsidRPr="00DE056C" w:rsidRDefault="00DE056C"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26C02807" w14:textId="77777777" w:rsidR="002368EE" w:rsidRPr="000072D4" w:rsidRDefault="002368EE" w:rsidP="00DE056C">
      <w:pPr>
        <w:widowControl w:val="0"/>
        <w:autoSpaceDE w:val="0"/>
        <w:autoSpaceDN w:val="0"/>
        <w:adjustRightInd w:val="0"/>
        <w:spacing w:line="312" w:lineRule="auto"/>
        <w:ind w:hanging="578"/>
        <w:rPr>
          <w:rFonts w:ascii="Arial" w:eastAsiaTheme="minorEastAsia" w:hAnsi="Arial" w:cs="Arial"/>
          <w:bCs/>
          <w:sz w:val="20"/>
          <w:szCs w:val="20"/>
          <w:lang w:val="en-GB" w:eastAsia="en-US"/>
        </w:rPr>
      </w:pPr>
    </w:p>
    <w:p w14:paraId="34CC494B" w14:textId="77777777" w:rsidR="002368EE" w:rsidRPr="000072D4" w:rsidRDefault="002368EE" w:rsidP="00DE056C">
      <w:pPr>
        <w:widowControl w:val="0"/>
        <w:autoSpaceDE w:val="0"/>
        <w:autoSpaceDN w:val="0"/>
        <w:adjustRightInd w:val="0"/>
        <w:spacing w:line="312" w:lineRule="auto"/>
        <w:ind w:hanging="578"/>
        <w:rPr>
          <w:rFonts w:ascii="Arial" w:eastAsiaTheme="minorEastAsia" w:hAnsi="Arial" w:cs="Arial"/>
          <w:bCs/>
          <w:sz w:val="20"/>
          <w:szCs w:val="20"/>
          <w:lang w:val="en-GB" w:eastAsia="en-US"/>
        </w:rPr>
      </w:pPr>
    </w:p>
    <w:p w14:paraId="4B2581C7" w14:textId="6CA42D0E" w:rsidR="00ED3981" w:rsidRPr="000072D4" w:rsidRDefault="002368EE" w:rsidP="00DE056C">
      <w:pPr>
        <w:pStyle w:val="Heading2"/>
        <w:numPr>
          <w:ilvl w:val="2"/>
          <w:numId w:val="3"/>
        </w:numPr>
        <w:spacing w:line="312" w:lineRule="auto"/>
        <w:rPr>
          <w:rFonts w:ascii="Arial" w:eastAsiaTheme="minorEastAsia" w:hAnsi="Arial"/>
          <w:b/>
          <w:lang w:val="en-GB"/>
        </w:rPr>
      </w:pPr>
      <w:r>
        <w:rPr>
          <w:rFonts w:ascii="Arial" w:eastAsiaTheme="minorEastAsia" w:hAnsi="Arial"/>
          <w:b/>
          <w:lang w:val="en-GB"/>
        </w:rPr>
        <w:br w:type="column"/>
      </w:r>
      <w:bookmarkStart w:id="3" w:name="_Toc119432840"/>
      <w:r w:rsidR="00ED3981" w:rsidRPr="000072D4">
        <w:rPr>
          <w:rFonts w:ascii="Arial" w:eastAsiaTheme="minorEastAsia" w:hAnsi="Arial"/>
          <w:b/>
          <w:lang w:val="en-GB"/>
        </w:rPr>
        <w:lastRenderedPageBreak/>
        <w:t>D</w:t>
      </w:r>
      <w:r w:rsidR="009A3187" w:rsidRPr="000072D4">
        <w:rPr>
          <w:rFonts w:ascii="Arial" w:eastAsiaTheme="minorEastAsia" w:hAnsi="Arial"/>
          <w:b/>
          <w:lang w:val="en-GB"/>
        </w:rPr>
        <w:t xml:space="preserve">istributed </w:t>
      </w:r>
      <w:r w:rsidR="00553BD2">
        <w:rPr>
          <w:rFonts w:ascii="Arial" w:eastAsiaTheme="minorEastAsia" w:hAnsi="Arial"/>
          <w:b/>
          <w:lang w:val="en-GB"/>
        </w:rPr>
        <w:t xml:space="preserve">DVB SIS </w:t>
      </w:r>
      <w:r w:rsidR="009A3187" w:rsidRPr="000072D4">
        <w:rPr>
          <w:rFonts w:ascii="Arial" w:eastAsiaTheme="minorEastAsia" w:hAnsi="Arial"/>
          <w:b/>
          <w:lang w:val="en-GB"/>
        </w:rPr>
        <w:t>architecture</w:t>
      </w:r>
      <w:r w:rsidR="00553BD2">
        <w:rPr>
          <w:rFonts w:ascii="Arial" w:eastAsiaTheme="minorEastAsia" w:hAnsi="Arial"/>
          <w:b/>
          <w:lang w:val="en-GB"/>
        </w:rPr>
        <w:t xml:space="preserve"> SFN Boost “D”</w:t>
      </w:r>
      <w:bookmarkEnd w:id="3"/>
    </w:p>
    <w:p w14:paraId="737A6C24" w14:textId="77777777" w:rsidR="000072D4" w:rsidRPr="000072D4" w:rsidRDefault="000072D4" w:rsidP="00DE056C">
      <w:pPr>
        <w:spacing w:line="312" w:lineRule="auto"/>
        <w:rPr>
          <w:lang w:val="en-GB" w:eastAsia="en-US"/>
        </w:rPr>
      </w:pPr>
    </w:p>
    <w:p w14:paraId="724AEF54" w14:textId="77777777" w:rsidR="008063C4" w:rsidRDefault="00ED3981" w:rsidP="00DE056C">
      <w:pPr>
        <w:spacing w:line="312" w:lineRule="auto"/>
        <w:rPr>
          <w:noProof/>
          <w:lang w:val="en-GB"/>
        </w:rPr>
      </w:pPr>
      <w:r w:rsidRPr="000072D4">
        <w:rPr>
          <w:rFonts w:ascii="Arial" w:hAnsi="Arial" w:cstheme="minorHAnsi"/>
          <w:color w:val="000000" w:themeColor="text1"/>
          <w:sz w:val="20"/>
          <w:szCs w:val="20"/>
          <w:lang w:val="en-GB"/>
        </w:rPr>
        <w:t xml:space="preserve">Key feature: </w:t>
      </w:r>
      <w:r w:rsidR="009A3187" w:rsidRPr="000072D4">
        <w:rPr>
          <w:rFonts w:ascii="Arial" w:hAnsi="Arial" w:cstheme="minorHAnsi"/>
          <w:color w:val="000000" w:themeColor="text1"/>
          <w:sz w:val="20"/>
          <w:szCs w:val="20"/>
          <w:lang w:val="en-GB"/>
        </w:rPr>
        <w:t>SFN adapted stream is co</w:t>
      </w:r>
      <w:r w:rsidRPr="000072D4">
        <w:rPr>
          <w:rFonts w:ascii="Arial" w:hAnsi="Arial" w:cstheme="minorHAnsi"/>
          <w:color w:val="000000" w:themeColor="text1"/>
          <w:sz w:val="20"/>
          <w:szCs w:val="20"/>
          <w:lang w:val="en-GB"/>
        </w:rPr>
        <w:t xml:space="preserve">mposed at each Transmitter site, </w:t>
      </w:r>
      <w:r w:rsidRPr="000072D4">
        <w:rPr>
          <w:rFonts w:ascii="Arial" w:hAnsi="Arial" w:cstheme="minorHAnsi"/>
          <w:color w:val="000000" w:themeColor="text1"/>
          <w:sz w:val="20"/>
          <w:szCs w:val="20"/>
          <w:u w:val="single"/>
          <w:lang w:val="en-GB"/>
        </w:rPr>
        <w:t>after</w:t>
      </w:r>
      <w:r w:rsidRPr="000072D4">
        <w:rPr>
          <w:rFonts w:ascii="Arial" w:hAnsi="Arial" w:cstheme="minorHAnsi"/>
          <w:color w:val="000000" w:themeColor="text1"/>
          <w:sz w:val="20"/>
          <w:szCs w:val="20"/>
          <w:lang w:val="en-GB"/>
        </w:rPr>
        <w:t xml:space="preserve"> distribution network</w:t>
      </w:r>
      <w:r w:rsidR="002368EE">
        <w:rPr>
          <w:rFonts w:ascii="Arial" w:hAnsi="Arial" w:cstheme="minorHAnsi"/>
          <w:color w:val="000000" w:themeColor="text1"/>
          <w:sz w:val="20"/>
          <w:szCs w:val="20"/>
          <w:lang w:val="en-GB"/>
        </w:rPr>
        <w:t>. Distributed architecture was adopted by DVB SIS standard</w:t>
      </w:r>
      <w:r w:rsidRPr="000072D4">
        <w:rPr>
          <w:rFonts w:ascii="Arial" w:hAnsi="Arial" w:cstheme="minorHAnsi"/>
          <w:color w:val="000000" w:themeColor="text1"/>
          <w:sz w:val="20"/>
          <w:szCs w:val="20"/>
          <w:lang w:val="en-GB"/>
        </w:rPr>
        <w:t>.</w:t>
      </w:r>
      <w:r w:rsidR="000072D4" w:rsidRPr="000072D4">
        <w:rPr>
          <w:noProof/>
          <w:lang w:val="en-GB"/>
        </w:rPr>
        <w:t xml:space="preserve"> </w:t>
      </w:r>
    </w:p>
    <w:p w14:paraId="1C79F234" w14:textId="77777777" w:rsidR="008063C4" w:rsidRDefault="008063C4" w:rsidP="00DE056C">
      <w:pPr>
        <w:spacing w:line="312" w:lineRule="auto"/>
        <w:rPr>
          <w:noProof/>
          <w:lang w:val="en-GB"/>
        </w:rPr>
      </w:pPr>
    </w:p>
    <w:p w14:paraId="27F63ABD" w14:textId="3FCC5231" w:rsidR="009A3187" w:rsidRPr="000072D4" w:rsidRDefault="000072D4" w:rsidP="00DE056C">
      <w:pPr>
        <w:spacing w:line="312" w:lineRule="auto"/>
        <w:rPr>
          <w:rFonts w:ascii="Arial" w:hAnsi="Arial" w:cstheme="minorHAnsi"/>
          <w:color w:val="000000" w:themeColor="text1"/>
          <w:sz w:val="20"/>
          <w:szCs w:val="20"/>
          <w:lang w:val="en-GB"/>
        </w:rPr>
      </w:pPr>
      <w:r w:rsidRPr="000072D4">
        <w:rPr>
          <w:rFonts w:ascii="Arial" w:hAnsi="Arial" w:cstheme="minorHAnsi"/>
          <w:color w:val="000000" w:themeColor="text1"/>
          <w:sz w:val="20"/>
          <w:szCs w:val="20"/>
          <w:lang w:val="en-GB"/>
        </w:rPr>
        <w:drawing>
          <wp:inline distT="0" distB="0" distL="0" distR="0" wp14:anchorId="4A6DC9D0" wp14:editId="5E7A0536">
            <wp:extent cx="5243195" cy="2621915"/>
            <wp:effectExtent l="12700" t="12700" r="14605"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3195" cy="2621915"/>
                    </a:xfrm>
                    <a:prstGeom prst="rect">
                      <a:avLst/>
                    </a:prstGeom>
                    <a:ln>
                      <a:solidFill>
                        <a:srgbClr val="00B050"/>
                      </a:solidFill>
                    </a:ln>
                  </pic:spPr>
                </pic:pic>
              </a:graphicData>
            </a:graphic>
          </wp:inline>
        </w:drawing>
      </w:r>
    </w:p>
    <w:p w14:paraId="36C06D5E" w14:textId="79CCCBD0" w:rsidR="00C46321" w:rsidRPr="000072D4" w:rsidRDefault="00C46321" w:rsidP="00DE056C">
      <w:pPr>
        <w:spacing w:line="312" w:lineRule="auto"/>
        <w:rPr>
          <w:rFonts w:ascii="Arial" w:hAnsi="Arial" w:cstheme="minorHAnsi"/>
          <w:color w:val="000000" w:themeColor="text1"/>
          <w:sz w:val="20"/>
          <w:szCs w:val="20"/>
          <w:lang w:val="en-GB"/>
        </w:rPr>
      </w:pPr>
    </w:p>
    <w:p w14:paraId="0D5E4EF4" w14:textId="40B3F375" w:rsidR="000072D4" w:rsidRDefault="008063C4" w:rsidP="00DE056C">
      <w:pPr>
        <w:pStyle w:val="Heading2"/>
        <w:numPr>
          <w:ilvl w:val="0"/>
          <w:numId w:val="0"/>
        </w:numPr>
        <w:spacing w:line="312" w:lineRule="auto"/>
        <w:rPr>
          <w:rFonts w:ascii="Arial" w:eastAsiaTheme="minorEastAsia" w:hAnsi="Arial"/>
          <w:b/>
          <w:lang w:val="en-GB"/>
        </w:rPr>
      </w:pPr>
      <w:bookmarkStart w:id="4" w:name="_Toc119432841"/>
      <w:r w:rsidRPr="000072D4">
        <w:rPr>
          <w:noProof/>
          <w:lang w:val="en-GB"/>
        </w:rPr>
        <mc:AlternateContent>
          <mc:Choice Requires="wps">
            <w:drawing>
              <wp:anchor distT="0" distB="0" distL="114300" distR="114300" simplePos="0" relativeHeight="251676672" behindDoc="0" locked="0" layoutInCell="1" allowOverlap="1" wp14:anchorId="61422D8C" wp14:editId="5F500C7D">
                <wp:simplePos x="0" y="0"/>
                <wp:positionH relativeFrom="column">
                  <wp:posOffset>-1270</wp:posOffset>
                </wp:positionH>
                <wp:positionV relativeFrom="paragraph">
                  <wp:posOffset>5080</wp:posOffset>
                </wp:positionV>
                <wp:extent cx="3904615" cy="201930"/>
                <wp:effectExtent l="0" t="0" r="0" b="1270"/>
                <wp:wrapSquare wrapText="bothSides"/>
                <wp:docPr id="128" name="Text Box 128"/>
                <wp:cNvGraphicFramePr/>
                <a:graphic xmlns:a="http://schemas.openxmlformats.org/drawingml/2006/main">
                  <a:graphicData uri="http://schemas.microsoft.com/office/word/2010/wordprocessingShape">
                    <wps:wsp>
                      <wps:cNvSpPr txBox="1"/>
                      <wps:spPr>
                        <a:xfrm>
                          <a:off x="0" y="0"/>
                          <a:ext cx="3904615" cy="201930"/>
                        </a:xfrm>
                        <a:prstGeom prst="rect">
                          <a:avLst/>
                        </a:prstGeom>
                        <a:solidFill>
                          <a:prstClr val="white"/>
                        </a:solidFill>
                        <a:ln>
                          <a:noFill/>
                        </a:ln>
                      </wps:spPr>
                      <wps:txbx>
                        <w:txbxContent>
                          <w:p w14:paraId="49E5DFDB" w14:textId="11403A4C" w:rsidR="000072D4" w:rsidRPr="007A60B5" w:rsidRDefault="000072D4" w:rsidP="000072D4">
                            <w:pPr>
                              <w:pStyle w:val="Caption"/>
                              <w:rPr>
                                <w:rFonts w:ascii="Arial" w:hAnsi="Arial" w:cs="Arial"/>
                                <w:b w:val="0"/>
                                <w:bCs w:val="0"/>
                                <w:color w:val="000000" w:themeColor="text1"/>
                                <w:lang w:val="en-GB" w:eastAsia="cs-CZ"/>
                              </w:rPr>
                            </w:pPr>
                            <w:proofErr w:type="spellStart"/>
                            <w:r w:rsidRPr="007A60B5">
                              <w:rPr>
                                <w:rFonts w:ascii="Arial" w:hAnsi="Arial" w:cs="Arial"/>
                                <w:b w:val="0"/>
                                <w:bCs w:val="0"/>
                              </w:rPr>
                              <w:t>Figure</w:t>
                            </w:r>
                            <w:proofErr w:type="spellEnd"/>
                            <w:r w:rsidRPr="007A60B5">
                              <w:rPr>
                                <w:rFonts w:ascii="Arial" w:hAnsi="Arial" w:cs="Arial"/>
                                <w:b w:val="0"/>
                                <w:bCs w:val="0"/>
                              </w:rPr>
                              <w:t xml:space="preserve"> </w:t>
                            </w:r>
                            <w:r w:rsidRPr="007A60B5">
                              <w:rPr>
                                <w:rFonts w:ascii="Arial" w:hAnsi="Arial" w:cs="Arial"/>
                                <w:b w:val="0"/>
                                <w:bCs w:val="0"/>
                              </w:rPr>
                              <w:fldChar w:fldCharType="begin"/>
                            </w:r>
                            <w:r w:rsidRPr="007A60B5">
                              <w:rPr>
                                <w:rFonts w:ascii="Arial" w:hAnsi="Arial" w:cs="Arial"/>
                                <w:b w:val="0"/>
                                <w:bCs w:val="0"/>
                              </w:rPr>
                              <w:instrText xml:space="preserve"> SEQ Figure \* ARABIC </w:instrText>
                            </w:r>
                            <w:r w:rsidRPr="007A60B5">
                              <w:rPr>
                                <w:rFonts w:ascii="Arial" w:hAnsi="Arial" w:cs="Arial"/>
                                <w:b w:val="0"/>
                                <w:bCs w:val="0"/>
                              </w:rPr>
                              <w:fldChar w:fldCharType="separate"/>
                            </w:r>
                            <w:r w:rsidR="004C412A">
                              <w:rPr>
                                <w:rFonts w:ascii="Arial" w:hAnsi="Arial" w:cs="Arial"/>
                                <w:b w:val="0"/>
                                <w:bCs w:val="0"/>
                                <w:noProof/>
                              </w:rPr>
                              <w:t>7</w:t>
                            </w:r>
                            <w:r w:rsidRPr="007A60B5">
                              <w:rPr>
                                <w:rFonts w:ascii="Arial" w:hAnsi="Arial" w:cs="Arial"/>
                                <w:b w:val="0"/>
                                <w:bCs w:val="0"/>
                              </w:rPr>
                              <w:fldChar w:fldCharType="end"/>
                            </w:r>
                            <w:r w:rsidRPr="007A60B5">
                              <w:rPr>
                                <w:rFonts w:ascii="Arial" w:hAnsi="Arial" w:cs="Arial"/>
                                <w:b w:val="0"/>
                                <w:bCs w:val="0"/>
                              </w:rPr>
                              <w:t xml:space="preserve"> </w:t>
                            </w:r>
                            <w:r w:rsidR="008063C4">
                              <w:rPr>
                                <w:rFonts w:ascii="Arial" w:hAnsi="Arial" w:cs="Arial"/>
                                <w:b w:val="0"/>
                                <w:bCs w:val="0"/>
                              </w:rPr>
                              <w:t>–</w:t>
                            </w:r>
                            <w:r w:rsidRPr="007A60B5">
                              <w:rPr>
                                <w:rFonts w:ascii="Arial" w:hAnsi="Arial" w:cs="Arial"/>
                                <w:b w:val="0"/>
                                <w:bCs w:val="0"/>
                              </w:rPr>
                              <w:t xml:space="preserve"> </w:t>
                            </w:r>
                            <w:r w:rsidR="008063C4">
                              <w:rPr>
                                <w:rFonts w:ascii="Arial" w:hAnsi="Arial" w:cs="Arial"/>
                                <w:b w:val="0"/>
                                <w:bCs w:val="0"/>
                              </w:rPr>
                              <w:t xml:space="preserve">DVB SIS = </w:t>
                            </w:r>
                            <w:r w:rsidRPr="007A60B5">
                              <w:rPr>
                                <w:rFonts w:ascii="Arial" w:hAnsi="Arial" w:cs="Arial"/>
                                <w:b w:val="0"/>
                                <w:bCs w:val="0"/>
                              </w:rPr>
                              <w:t xml:space="preserve">SFN Boost </w:t>
                            </w:r>
                            <w:r>
                              <w:rPr>
                                <w:rFonts w:ascii="Arial" w:hAnsi="Arial" w:cs="Arial"/>
                                <w:b w:val="0"/>
                                <w:bCs w:val="0"/>
                              </w:rPr>
                              <w:t>„</w:t>
                            </w:r>
                            <w:r>
                              <w:rPr>
                                <w:rFonts w:ascii="Arial" w:hAnsi="Arial" w:cs="Arial"/>
                                <w:b w:val="0"/>
                                <w:bCs w:val="0"/>
                              </w:rPr>
                              <w:t>D</w:t>
                            </w:r>
                            <w:r>
                              <w:rPr>
                                <w:rFonts w:ascii="Arial" w:hAnsi="Arial" w:cs="Arial"/>
                                <w:b w:val="0"/>
                                <w:bCs w:val="0"/>
                              </w:rPr>
                              <w:t xml:space="preserve">“ </w:t>
                            </w:r>
                            <w:r w:rsidR="008063C4">
                              <w:rPr>
                                <w:rFonts w:ascii="Arial" w:hAnsi="Arial" w:cs="Arial"/>
                                <w:b w:val="0"/>
                                <w:bCs w:val="0"/>
                              </w:rPr>
                              <w:t>(</w:t>
                            </w:r>
                            <w:proofErr w:type="spellStart"/>
                            <w:r w:rsidR="008063C4">
                              <w:rPr>
                                <w:rFonts w:ascii="Arial" w:hAnsi="Arial" w:cs="Arial"/>
                                <w:b w:val="0"/>
                                <w:bCs w:val="0"/>
                              </w:rPr>
                              <w:t>distributed</w:t>
                            </w:r>
                            <w:proofErr w:type="spellEnd"/>
                            <w:r w:rsidR="008063C4">
                              <w:rPr>
                                <w:rFonts w:ascii="Arial" w:hAnsi="Arial" w:cs="Arial"/>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2D8C" id="Text Box 128" o:spid="_x0000_s1029" type="#_x0000_t202" style="position:absolute;margin-left:-.1pt;margin-top:.4pt;width:307.45pt;height:1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GKVHQIAAEIEAAAOAAAAZHJzL2Uyb0RvYy54bWysU8Fu2zAMvQ/YPwi6L07arViDOEWWIsOA&#13;&#10;oC2QDj0rshQLkEWNUmJnXz9KjpOu22nYRaZFiuR7fJzddY1lB4XBgCv5ZDTmTDkJlXG7kn9/Xn34&#13;&#10;zFmIwlXCglMlP6rA7+bv381aP1VXUIOtFDJK4sK09SWvY/TTogiyVo0II/DKkVMDNiLSL+6KCkVL&#13;&#10;2RtbXI3HN0ULWHkEqUKg2/veyec5v9ZKxketg4rMlpx6i/nEfG7TWcxnYrpD4WsjT22If+iiEcZR&#13;&#10;0XOqexEF26P5I1VjJEIAHUcSmgK0NlJlDIRmMn6DZlMLrzIWIif4M03h/6WVD4eNf0IWuy/Q0QAT&#13;&#10;Ia0P00CXCU+nsUlf6pSRnyg8nmlTXWSSLq9vxx9vJp84k+QjGLfXmdfi8tpjiF8VNCwZJUcaS2ZL&#13;&#10;HNYhUkUKHUJSsQDWVCtjbfpJjqVFdhA0wrY2UaUe6cVvUdalWAfpVe9ON8UFSrJit+2YqajjAeYW&#13;&#10;qiOhR+iFEbxcGaq3FiE+CSQlEGBSd3ykQ1toSw4ni7Ma8Off7lM8DYi8nLWkrJKHH3uBijP7zdHo&#13;&#10;kgwHAwdjOxhu3yyBkE5ob7zMJj3AaAdTIzQvJPpFqkIu4STVKnkczGXs9U1LI9VikYNIbF7Etdt4&#13;&#10;mVIPvD53LwL9aSqR5vkAg+bE9M1w+tie5cU+gjZ5conXnsUT3STUPJ7TUqVNeP2foy6rP/8FAAD/&#13;&#10;/wMAUEsDBBQABgAIAAAAIQBC+/aX4AAAAAoBAAAPAAAAZHJzL2Rvd25yZXYueG1sTI9BT8MwDIXv&#13;&#10;SPyHyEhc0JauoIK6phOscIPDxrRz1pi2onGqJF27f485wcWS9Z6f31dsZtuLM/rQOVKwWiYgkGpn&#13;&#10;OmoUHD7fFk8gQtRkdO8IFVwwwKa8vip0btxEOzzvYyM4hEKuFbQxDrmUoW7R6rB0AxJrX85bHXn1&#13;&#10;jTReTxxue5kmSSat7og/tHrAbYv19360CrLKj9OOtnfV4fVdfwxNeny5HJW6vZmrNY/nNYiIc/y7&#13;&#10;gF8G7g8lFzu5kUwQvYJFykYFzMBitnp4BHFScJ9mIMtC/kcofwAAAP//AwBQSwECLQAUAAYACAAA&#13;&#10;ACEAtoM4kv4AAADhAQAAEwAAAAAAAAAAAAAAAAAAAAAAW0NvbnRlbnRfVHlwZXNdLnhtbFBLAQIt&#13;&#10;ABQABgAIAAAAIQA4/SH/1gAAAJQBAAALAAAAAAAAAAAAAAAAAC8BAABfcmVscy8ucmVsc1BLAQIt&#13;&#10;ABQABgAIAAAAIQDoQGKVHQIAAEIEAAAOAAAAAAAAAAAAAAAAAC4CAABkcnMvZTJvRG9jLnhtbFBL&#13;&#10;AQItABQABgAIAAAAIQBC+/aX4AAAAAoBAAAPAAAAAAAAAAAAAAAAAHcEAABkcnMvZG93bnJldi54&#13;&#10;bWxQSwUGAAAAAAQABADzAAAAhAUAAAAA&#13;&#10;" stroked="f">
                <v:textbox inset="0,0,0,0">
                  <w:txbxContent>
                    <w:p w14:paraId="49E5DFDB" w14:textId="11403A4C" w:rsidR="000072D4" w:rsidRPr="007A60B5" w:rsidRDefault="000072D4" w:rsidP="000072D4">
                      <w:pPr>
                        <w:pStyle w:val="Caption"/>
                        <w:rPr>
                          <w:rFonts w:ascii="Arial" w:hAnsi="Arial" w:cs="Arial"/>
                          <w:b w:val="0"/>
                          <w:bCs w:val="0"/>
                          <w:color w:val="000000" w:themeColor="text1"/>
                          <w:lang w:val="en-GB" w:eastAsia="cs-CZ"/>
                        </w:rPr>
                      </w:pPr>
                      <w:proofErr w:type="spellStart"/>
                      <w:r w:rsidRPr="007A60B5">
                        <w:rPr>
                          <w:rFonts w:ascii="Arial" w:hAnsi="Arial" w:cs="Arial"/>
                          <w:b w:val="0"/>
                          <w:bCs w:val="0"/>
                        </w:rPr>
                        <w:t>Figure</w:t>
                      </w:r>
                      <w:proofErr w:type="spellEnd"/>
                      <w:r w:rsidRPr="007A60B5">
                        <w:rPr>
                          <w:rFonts w:ascii="Arial" w:hAnsi="Arial" w:cs="Arial"/>
                          <w:b w:val="0"/>
                          <w:bCs w:val="0"/>
                        </w:rPr>
                        <w:t xml:space="preserve"> </w:t>
                      </w:r>
                      <w:r w:rsidRPr="007A60B5">
                        <w:rPr>
                          <w:rFonts w:ascii="Arial" w:hAnsi="Arial" w:cs="Arial"/>
                          <w:b w:val="0"/>
                          <w:bCs w:val="0"/>
                        </w:rPr>
                        <w:fldChar w:fldCharType="begin"/>
                      </w:r>
                      <w:r w:rsidRPr="007A60B5">
                        <w:rPr>
                          <w:rFonts w:ascii="Arial" w:hAnsi="Arial" w:cs="Arial"/>
                          <w:b w:val="0"/>
                          <w:bCs w:val="0"/>
                        </w:rPr>
                        <w:instrText xml:space="preserve"> SEQ Figure \* ARABIC </w:instrText>
                      </w:r>
                      <w:r w:rsidRPr="007A60B5">
                        <w:rPr>
                          <w:rFonts w:ascii="Arial" w:hAnsi="Arial" w:cs="Arial"/>
                          <w:b w:val="0"/>
                          <w:bCs w:val="0"/>
                        </w:rPr>
                        <w:fldChar w:fldCharType="separate"/>
                      </w:r>
                      <w:r w:rsidR="004C412A">
                        <w:rPr>
                          <w:rFonts w:ascii="Arial" w:hAnsi="Arial" w:cs="Arial"/>
                          <w:b w:val="0"/>
                          <w:bCs w:val="0"/>
                          <w:noProof/>
                        </w:rPr>
                        <w:t>7</w:t>
                      </w:r>
                      <w:r w:rsidRPr="007A60B5">
                        <w:rPr>
                          <w:rFonts w:ascii="Arial" w:hAnsi="Arial" w:cs="Arial"/>
                          <w:b w:val="0"/>
                          <w:bCs w:val="0"/>
                        </w:rPr>
                        <w:fldChar w:fldCharType="end"/>
                      </w:r>
                      <w:r w:rsidRPr="007A60B5">
                        <w:rPr>
                          <w:rFonts w:ascii="Arial" w:hAnsi="Arial" w:cs="Arial"/>
                          <w:b w:val="0"/>
                          <w:bCs w:val="0"/>
                        </w:rPr>
                        <w:t xml:space="preserve"> </w:t>
                      </w:r>
                      <w:r w:rsidR="008063C4">
                        <w:rPr>
                          <w:rFonts w:ascii="Arial" w:hAnsi="Arial" w:cs="Arial"/>
                          <w:b w:val="0"/>
                          <w:bCs w:val="0"/>
                        </w:rPr>
                        <w:t>–</w:t>
                      </w:r>
                      <w:r w:rsidRPr="007A60B5">
                        <w:rPr>
                          <w:rFonts w:ascii="Arial" w:hAnsi="Arial" w:cs="Arial"/>
                          <w:b w:val="0"/>
                          <w:bCs w:val="0"/>
                        </w:rPr>
                        <w:t xml:space="preserve"> </w:t>
                      </w:r>
                      <w:r w:rsidR="008063C4">
                        <w:rPr>
                          <w:rFonts w:ascii="Arial" w:hAnsi="Arial" w:cs="Arial"/>
                          <w:b w:val="0"/>
                          <w:bCs w:val="0"/>
                        </w:rPr>
                        <w:t xml:space="preserve">DVB SIS = </w:t>
                      </w:r>
                      <w:r w:rsidRPr="007A60B5">
                        <w:rPr>
                          <w:rFonts w:ascii="Arial" w:hAnsi="Arial" w:cs="Arial"/>
                          <w:b w:val="0"/>
                          <w:bCs w:val="0"/>
                        </w:rPr>
                        <w:t xml:space="preserve">SFN Boost </w:t>
                      </w:r>
                      <w:r>
                        <w:rPr>
                          <w:rFonts w:ascii="Arial" w:hAnsi="Arial" w:cs="Arial"/>
                          <w:b w:val="0"/>
                          <w:bCs w:val="0"/>
                        </w:rPr>
                        <w:t>„</w:t>
                      </w:r>
                      <w:r>
                        <w:rPr>
                          <w:rFonts w:ascii="Arial" w:hAnsi="Arial" w:cs="Arial"/>
                          <w:b w:val="0"/>
                          <w:bCs w:val="0"/>
                        </w:rPr>
                        <w:t>D</w:t>
                      </w:r>
                      <w:r>
                        <w:rPr>
                          <w:rFonts w:ascii="Arial" w:hAnsi="Arial" w:cs="Arial"/>
                          <w:b w:val="0"/>
                          <w:bCs w:val="0"/>
                        </w:rPr>
                        <w:t xml:space="preserve">“ </w:t>
                      </w:r>
                      <w:r w:rsidR="008063C4">
                        <w:rPr>
                          <w:rFonts w:ascii="Arial" w:hAnsi="Arial" w:cs="Arial"/>
                          <w:b w:val="0"/>
                          <w:bCs w:val="0"/>
                        </w:rPr>
                        <w:t>(</w:t>
                      </w:r>
                      <w:proofErr w:type="spellStart"/>
                      <w:r w:rsidR="008063C4">
                        <w:rPr>
                          <w:rFonts w:ascii="Arial" w:hAnsi="Arial" w:cs="Arial"/>
                          <w:b w:val="0"/>
                          <w:bCs w:val="0"/>
                        </w:rPr>
                        <w:t>distributed</w:t>
                      </w:r>
                      <w:proofErr w:type="spellEnd"/>
                      <w:r w:rsidR="008063C4">
                        <w:rPr>
                          <w:rFonts w:ascii="Arial" w:hAnsi="Arial" w:cs="Arial"/>
                          <w:b w:val="0"/>
                          <w:bCs w:val="0"/>
                        </w:rPr>
                        <w:t>)</w:t>
                      </w:r>
                    </w:p>
                  </w:txbxContent>
                </v:textbox>
                <w10:wrap type="square"/>
              </v:shape>
            </w:pict>
          </mc:Fallback>
        </mc:AlternateContent>
      </w:r>
      <w:bookmarkEnd w:id="4"/>
    </w:p>
    <w:p w14:paraId="626CAF1E" w14:textId="1574266A" w:rsidR="00C41272" w:rsidRPr="000072D4" w:rsidRDefault="00C41272" w:rsidP="00DE056C">
      <w:pPr>
        <w:widowControl w:val="0"/>
        <w:autoSpaceDE w:val="0"/>
        <w:autoSpaceDN w:val="0"/>
        <w:adjustRightInd w:val="0"/>
        <w:spacing w:line="312" w:lineRule="auto"/>
        <w:ind w:hanging="578"/>
        <w:rPr>
          <w:rFonts w:ascii="Arial" w:eastAsiaTheme="minorEastAsia" w:hAnsi="Arial" w:cs="Arial"/>
          <w:bCs/>
          <w:sz w:val="20"/>
          <w:szCs w:val="20"/>
          <w:lang w:val="en-GB" w:eastAsia="en-US"/>
        </w:rPr>
      </w:pPr>
    </w:p>
    <w:p w14:paraId="6AC51E39" w14:textId="18D3693A" w:rsidR="0045236E" w:rsidRPr="00553BD2" w:rsidRDefault="00AB7EC4" w:rsidP="00251205">
      <w:pPr>
        <w:pStyle w:val="Heading1"/>
        <w:widowControl w:val="0"/>
        <w:autoSpaceDE w:val="0"/>
        <w:autoSpaceDN w:val="0"/>
        <w:adjustRightInd w:val="0"/>
        <w:spacing w:line="312" w:lineRule="auto"/>
        <w:rPr>
          <w:lang w:val="en-GB" w:eastAsia="en-US"/>
        </w:rPr>
      </w:pPr>
      <w:r w:rsidRPr="00553BD2">
        <w:rPr>
          <w:lang w:val="en-GB" w:eastAsia="en-US"/>
        </w:rPr>
        <w:br w:type="column"/>
      </w:r>
      <w:bookmarkStart w:id="5" w:name="_Toc119432842"/>
      <w:r w:rsidR="0045236E" w:rsidRPr="00553BD2">
        <w:rPr>
          <w:lang w:val="en-GB" w:eastAsia="en-US"/>
        </w:rPr>
        <w:lastRenderedPageBreak/>
        <w:t>Metadata</w:t>
      </w:r>
      <w:r w:rsidR="00553BD2" w:rsidRPr="00553BD2">
        <w:rPr>
          <w:lang w:val="en-GB" w:eastAsia="en-US"/>
        </w:rPr>
        <w:t xml:space="preserve"> / reference stream</w:t>
      </w:r>
      <w:bookmarkEnd w:id="5"/>
    </w:p>
    <w:p w14:paraId="4D221EB9" w14:textId="77777777" w:rsidR="0045236E" w:rsidRPr="000072D4" w:rsidRDefault="0045236E"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1A40E94A" w14:textId="03423727" w:rsidR="00BD791F" w:rsidRPr="000072D4" w:rsidRDefault="00BD791F"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Metadata creation presents a </w:t>
      </w:r>
      <w:r w:rsidR="00C207F3" w:rsidRPr="000072D4">
        <w:rPr>
          <w:rFonts w:ascii="Arial" w:eastAsiaTheme="minorEastAsia" w:hAnsi="Arial" w:cs="Arial"/>
          <w:bCs/>
          <w:sz w:val="20"/>
          <w:szCs w:val="20"/>
          <w:lang w:val="en-GB" w:eastAsia="en-US"/>
        </w:rPr>
        <w:t>centrepiece</w:t>
      </w:r>
      <w:r w:rsidRPr="000072D4">
        <w:rPr>
          <w:rFonts w:ascii="Arial" w:eastAsiaTheme="minorEastAsia" w:hAnsi="Arial" w:cs="Arial"/>
          <w:bCs/>
          <w:sz w:val="20"/>
          <w:szCs w:val="20"/>
          <w:lang w:val="en-GB" w:eastAsia="en-US"/>
        </w:rPr>
        <w:t xml:space="preserve"> of </w:t>
      </w:r>
      <w:r w:rsidR="005B4CDB" w:rsidRPr="000072D4">
        <w:rPr>
          <w:rFonts w:ascii="Arial" w:eastAsiaTheme="minorEastAsia" w:hAnsi="Arial" w:cs="Arial"/>
          <w:bCs/>
          <w:sz w:val="20"/>
          <w:szCs w:val="20"/>
          <w:lang w:val="en-GB" w:eastAsia="en-US"/>
        </w:rPr>
        <w:t>the</w:t>
      </w:r>
      <w:r w:rsidR="00ED6AA8" w:rsidRPr="000072D4">
        <w:rPr>
          <w:rFonts w:ascii="Arial" w:eastAsiaTheme="minorEastAsia" w:hAnsi="Arial" w:cs="Arial"/>
          <w:bCs/>
          <w:sz w:val="20"/>
          <w:szCs w:val="20"/>
          <w:lang w:val="en-GB" w:eastAsia="en-US"/>
        </w:rPr>
        <w:t xml:space="preserve"> </w:t>
      </w:r>
      <w:r w:rsidRPr="000072D4">
        <w:rPr>
          <w:rFonts w:ascii="Arial" w:eastAsiaTheme="minorEastAsia" w:hAnsi="Arial" w:cs="Arial"/>
          <w:bCs/>
          <w:sz w:val="20"/>
          <w:szCs w:val="20"/>
          <w:lang w:val="en-GB" w:eastAsia="en-US"/>
        </w:rPr>
        <w:t>solution.</w:t>
      </w:r>
    </w:p>
    <w:p w14:paraId="1E0B80E2" w14:textId="77777777" w:rsidR="00504AD7" w:rsidRPr="000072D4" w:rsidRDefault="00504AD7"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7BCD0D65" w14:textId="4301FB9F" w:rsidR="00504AD7" w:rsidRPr="000072D4" w:rsidRDefault="0045236E"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Cs/>
          <w:sz w:val="20"/>
          <w:szCs w:val="20"/>
          <w:lang w:val="en-GB" w:eastAsia="en-US"/>
        </w:rPr>
        <w:t xml:space="preserve">Metadata stream presents </w:t>
      </w:r>
      <w:r w:rsidR="004F05A5" w:rsidRPr="000072D4">
        <w:rPr>
          <w:rFonts w:ascii="Arial" w:eastAsiaTheme="minorEastAsia" w:hAnsi="Arial" w:cs="Arial"/>
          <w:b/>
          <w:bCs/>
          <w:sz w:val="20"/>
          <w:szCs w:val="20"/>
          <w:lang w:val="en-GB" w:eastAsia="en-US"/>
        </w:rPr>
        <w:t>comp</w:t>
      </w:r>
      <w:r w:rsidR="00C70D69" w:rsidRPr="000072D4">
        <w:rPr>
          <w:rFonts w:ascii="Arial" w:eastAsiaTheme="minorEastAsia" w:hAnsi="Arial" w:cs="Arial"/>
          <w:b/>
          <w:bCs/>
          <w:sz w:val="20"/>
          <w:szCs w:val="20"/>
          <w:lang w:val="en-GB" w:eastAsia="en-US"/>
        </w:rPr>
        <w:t>acte</w:t>
      </w:r>
      <w:r w:rsidR="004F05A5" w:rsidRPr="000072D4">
        <w:rPr>
          <w:rFonts w:ascii="Arial" w:eastAsiaTheme="minorEastAsia" w:hAnsi="Arial" w:cs="Arial"/>
          <w:b/>
          <w:bCs/>
          <w:sz w:val="20"/>
          <w:szCs w:val="20"/>
          <w:lang w:val="en-GB" w:eastAsia="en-US"/>
        </w:rPr>
        <w:t xml:space="preserve">d / </w:t>
      </w:r>
      <w:r w:rsidR="00EF4C37" w:rsidRPr="000072D4">
        <w:rPr>
          <w:rFonts w:ascii="Arial" w:eastAsiaTheme="minorEastAsia" w:hAnsi="Arial" w:cs="Arial"/>
          <w:b/>
          <w:bCs/>
          <w:sz w:val="20"/>
          <w:szCs w:val="20"/>
          <w:lang w:val="en-GB" w:eastAsia="en-US"/>
        </w:rPr>
        <w:t>full</w:t>
      </w:r>
      <w:r w:rsidR="000462A4" w:rsidRPr="000072D4">
        <w:rPr>
          <w:rFonts w:ascii="Arial" w:eastAsiaTheme="minorEastAsia" w:hAnsi="Arial" w:cs="Arial"/>
          <w:b/>
          <w:bCs/>
          <w:sz w:val="20"/>
          <w:szCs w:val="20"/>
          <w:lang w:val="en-GB" w:eastAsia="en-US"/>
        </w:rPr>
        <w:t>y</w:t>
      </w:r>
      <w:r w:rsidR="00EF4C37" w:rsidRPr="000072D4">
        <w:rPr>
          <w:rFonts w:ascii="Arial" w:eastAsiaTheme="minorEastAsia" w:hAnsi="Arial" w:cs="Arial"/>
          <w:bCs/>
          <w:sz w:val="20"/>
          <w:szCs w:val="20"/>
          <w:lang w:val="en-GB" w:eastAsia="en-US"/>
        </w:rPr>
        <w:t xml:space="preserve"> </w:t>
      </w:r>
      <w:r w:rsidR="000462A4" w:rsidRPr="000072D4">
        <w:rPr>
          <w:rFonts w:ascii="Arial" w:eastAsiaTheme="minorEastAsia" w:hAnsi="Arial" w:cs="Arial"/>
          <w:b/>
          <w:bCs/>
          <w:sz w:val="20"/>
          <w:szCs w:val="20"/>
          <w:lang w:val="en-GB" w:eastAsia="en-US"/>
        </w:rPr>
        <w:t xml:space="preserve">referenced </w:t>
      </w:r>
      <w:r w:rsidR="00EF4C37" w:rsidRPr="000072D4">
        <w:rPr>
          <w:rFonts w:ascii="Arial" w:eastAsiaTheme="minorEastAsia" w:hAnsi="Arial" w:cs="Arial"/>
          <w:b/>
          <w:bCs/>
          <w:sz w:val="20"/>
          <w:szCs w:val="20"/>
          <w:lang w:val="en-GB" w:eastAsia="en-US"/>
        </w:rPr>
        <w:t>DVB-Ty</w:t>
      </w:r>
      <w:r w:rsidRPr="000072D4">
        <w:rPr>
          <w:rFonts w:ascii="Arial" w:eastAsiaTheme="minorEastAsia" w:hAnsi="Arial" w:cs="Arial"/>
          <w:b/>
          <w:bCs/>
          <w:sz w:val="20"/>
          <w:szCs w:val="20"/>
          <w:lang w:val="en-GB" w:eastAsia="en-US"/>
        </w:rPr>
        <w:t xml:space="preserve"> stream</w:t>
      </w:r>
      <w:r w:rsidR="00ED6AA8" w:rsidRPr="000072D4">
        <w:rPr>
          <w:rFonts w:ascii="Arial" w:eastAsiaTheme="minorEastAsia" w:hAnsi="Arial" w:cs="Arial"/>
          <w:b/>
          <w:bCs/>
          <w:sz w:val="20"/>
          <w:szCs w:val="20"/>
          <w:lang w:val="en-GB" w:eastAsia="en-US"/>
        </w:rPr>
        <w:t xml:space="preserve"> </w:t>
      </w:r>
      <w:r w:rsidR="00504AD7" w:rsidRPr="000072D4">
        <w:rPr>
          <w:rFonts w:ascii="Arial" w:eastAsiaTheme="minorEastAsia" w:hAnsi="Arial" w:cs="Arial"/>
          <w:b/>
          <w:bCs/>
          <w:sz w:val="20"/>
          <w:szCs w:val="20"/>
          <w:lang w:val="en-GB" w:eastAsia="en-US"/>
        </w:rPr>
        <w:t xml:space="preserve">composed of </w:t>
      </w:r>
      <w:r w:rsidR="000462A4" w:rsidRPr="000072D4">
        <w:rPr>
          <w:rFonts w:ascii="Arial" w:eastAsiaTheme="minorEastAsia" w:hAnsi="Arial" w:cs="Arial"/>
          <w:b/>
          <w:bCs/>
          <w:sz w:val="20"/>
          <w:szCs w:val="20"/>
          <w:lang w:val="en-GB" w:eastAsia="en-US"/>
        </w:rPr>
        <w:t xml:space="preserve">several </w:t>
      </w:r>
      <w:r w:rsidR="00504AD7" w:rsidRPr="000072D4">
        <w:rPr>
          <w:rFonts w:ascii="Arial" w:eastAsiaTheme="minorEastAsia" w:hAnsi="Arial" w:cs="Arial"/>
          <w:b/>
          <w:bCs/>
          <w:sz w:val="20"/>
          <w:szCs w:val="20"/>
          <w:lang w:val="en-GB" w:eastAsia="en-US"/>
        </w:rPr>
        <w:t>code words.</w:t>
      </w:r>
      <w:r w:rsidR="007A2858" w:rsidRPr="000072D4">
        <w:rPr>
          <w:rFonts w:ascii="Arial" w:eastAsiaTheme="minorEastAsia" w:hAnsi="Arial" w:cs="Arial"/>
          <w:b/>
          <w:bCs/>
          <w:sz w:val="20"/>
          <w:szCs w:val="20"/>
          <w:lang w:val="en-GB" w:eastAsia="en-US"/>
        </w:rPr>
        <w:t xml:space="preserve">  </w:t>
      </w:r>
      <w:r w:rsidR="007A2858" w:rsidRPr="000072D4">
        <w:rPr>
          <w:rFonts w:ascii="Arial" w:eastAsiaTheme="minorEastAsia" w:hAnsi="Arial" w:cs="Arial"/>
          <w:bCs/>
          <w:sz w:val="20"/>
          <w:szCs w:val="20"/>
          <w:lang w:val="en-GB" w:eastAsia="en-US"/>
        </w:rPr>
        <w:t>(</w:t>
      </w:r>
      <w:r w:rsidR="00A14F34" w:rsidRPr="000072D4">
        <w:rPr>
          <w:rFonts w:ascii="Arial" w:eastAsiaTheme="minorEastAsia" w:hAnsi="Arial" w:cs="Arial"/>
          <w:bCs/>
          <w:sz w:val="20"/>
          <w:szCs w:val="20"/>
          <w:lang w:val="en-GB" w:eastAsia="en-US"/>
        </w:rPr>
        <w:t xml:space="preserve">Note: </w:t>
      </w:r>
      <w:r w:rsidR="007A2858" w:rsidRPr="000072D4">
        <w:rPr>
          <w:rFonts w:ascii="Arial" w:eastAsiaTheme="minorEastAsia" w:hAnsi="Arial" w:cs="Arial"/>
          <w:bCs/>
          <w:sz w:val="20"/>
          <w:szCs w:val="20"/>
          <w:lang w:val="en-GB" w:eastAsia="en-US"/>
        </w:rPr>
        <w:t>compact = lossless compression).</w:t>
      </w:r>
    </w:p>
    <w:p w14:paraId="00A42E8C" w14:textId="77777777" w:rsidR="00504AD7" w:rsidRPr="000072D4" w:rsidRDefault="00504AD7"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359A6F33" w14:textId="682CD801" w:rsidR="00504AD7" w:rsidRPr="000072D4" w:rsidRDefault="00504AD7"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
          <w:bCs/>
          <w:sz w:val="20"/>
          <w:szCs w:val="20"/>
          <w:lang w:val="en-GB" w:eastAsia="en-US"/>
        </w:rPr>
        <w:t>Key generic processes for both DVB-T and DVB-T2 are:</w:t>
      </w:r>
    </w:p>
    <w:p w14:paraId="00A8D62B" w14:textId="77777777" w:rsidR="00504AD7" w:rsidRPr="000072D4" w:rsidRDefault="00504AD7"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5A6639B8" w14:textId="77777777" w:rsidR="00831A5B" w:rsidRPr="000072D4" w:rsidRDefault="000462A4" w:rsidP="00DE056C">
      <w:pPr>
        <w:pStyle w:val="ListParagraph"/>
        <w:widowControl w:val="0"/>
        <w:numPr>
          <w:ilvl w:val="0"/>
          <w:numId w:val="4"/>
        </w:numPr>
        <w:autoSpaceDE w:val="0"/>
        <w:autoSpaceDN w:val="0"/>
        <w:adjustRightInd w:val="0"/>
        <w:spacing w:line="312" w:lineRule="auto"/>
        <w:ind w:left="426" w:hanging="284"/>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P</w:t>
      </w:r>
      <w:r w:rsidR="006770AD" w:rsidRPr="000072D4">
        <w:rPr>
          <w:rFonts w:ascii="Arial" w:eastAsiaTheme="minorEastAsia" w:hAnsi="Arial" w:cs="Arial"/>
          <w:bCs/>
          <w:sz w:val="20"/>
          <w:szCs w:val="20"/>
          <w:lang w:val="en-GB" w:eastAsia="en-US"/>
        </w:rPr>
        <w:t>ackets</w:t>
      </w:r>
      <w:r w:rsidRPr="000072D4">
        <w:rPr>
          <w:rFonts w:ascii="Arial" w:eastAsiaTheme="minorEastAsia" w:hAnsi="Arial" w:cs="Arial"/>
          <w:bCs/>
          <w:sz w:val="20"/>
          <w:szCs w:val="20"/>
          <w:lang w:val="en-GB" w:eastAsia="en-US"/>
        </w:rPr>
        <w:t xml:space="preserve"> of different stream layers </w:t>
      </w:r>
      <w:r w:rsidR="006770AD" w:rsidRPr="000072D4">
        <w:rPr>
          <w:rFonts w:ascii="Arial" w:eastAsiaTheme="minorEastAsia" w:hAnsi="Arial" w:cs="Arial"/>
          <w:bCs/>
          <w:sz w:val="20"/>
          <w:szCs w:val="20"/>
          <w:lang w:val="en-GB" w:eastAsia="en-US"/>
        </w:rPr>
        <w:t>are replaced (referenced) with their hash values (</w:t>
      </w:r>
      <w:proofErr w:type="gramStart"/>
      <w:r w:rsidR="006770AD" w:rsidRPr="000072D4">
        <w:rPr>
          <w:rFonts w:ascii="Arial" w:eastAsiaTheme="minorEastAsia" w:hAnsi="Arial" w:cs="Arial"/>
          <w:bCs/>
          <w:sz w:val="20"/>
          <w:szCs w:val="20"/>
          <w:lang w:val="en-GB" w:eastAsia="en-US"/>
        </w:rPr>
        <w:t>e.g.</w:t>
      </w:r>
      <w:proofErr w:type="gramEnd"/>
      <w:r w:rsidR="006770AD" w:rsidRPr="000072D4">
        <w:rPr>
          <w:rFonts w:ascii="Arial" w:eastAsiaTheme="minorEastAsia" w:hAnsi="Arial" w:cs="Arial"/>
          <w:bCs/>
          <w:sz w:val="20"/>
          <w:szCs w:val="20"/>
          <w:lang w:val="en-GB" w:eastAsia="en-US"/>
        </w:rPr>
        <w:t xml:space="preserve"> sha-1)</w:t>
      </w:r>
      <w:r w:rsidR="00F35C0D" w:rsidRPr="000072D4">
        <w:rPr>
          <w:rFonts w:ascii="Arial" w:eastAsiaTheme="minorEastAsia" w:hAnsi="Arial" w:cs="Arial"/>
          <w:bCs/>
          <w:sz w:val="20"/>
          <w:szCs w:val="20"/>
          <w:lang w:val="en-GB" w:eastAsia="en-US"/>
        </w:rPr>
        <w:t xml:space="preserve">. </w:t>
      </w:r>
    </w:p>
    <w:p w14:paraId="3F0737CD" w14:textId="1EC13936" w:rsidR="00F35C0D" w:rsidRPr="000072D4" w:rsidRDefault="00F35C0D" w:rsidP="00DE056C">
      <w:pPr>
        <w:pStyle w:val="ListParagraph"/>
        <w:widowControl w:val="0"/>
        <w:numPr>
          <w:ilvl w:val="0"/>
          <w:numId w:val="4"/>
        </w:numPr>
        <w:autoSpaceDE w:val="0"/>
        <w:autoSpaceDN w:val="0"/>
        <w:adjustRightInd w:val="0"/>
        <w:spacing w:line="312" w:lineRule="auto"/>
        <w:ind w:left="426" w:hanging="284"/>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Sha-1 strength is dynamically adjustable.</w:t>
      </w:r>
    </w:p>
    <w:p w14:paraId="49A022A5" w14:textId="3725B5D9" w:rsidR="000462A4" w:rsidRPr="000072D4" w:rsidRDefault="000462A4" w:rsidP="00DE056C">
      <w:pPr>
        <w:pStyle w:val="ListParagraph"/>
        <w:widowControl w:val="0"/>
        <w:numPr>
          <w:ilvl w:val="0"/>
          <w:numId w:val="4"/>
        </w:numPr>
        <w:autoSpaceDE w:val="0"/>
        <w:autoSpaceDN w:val="0"/>
        <w:adjustRightInd w:val="0"/>
        <w:spacing w:line="312" w:lineRule="auto"/>
        <w:ind w:left="426" w:hanging="284"/>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In case of Packets of higher </w:t>
      </w:r>
      <w:r w:rsidR="00831A5B" w:rsidRPr="000072D4">
        <w:rPr>
          <w:rFonts w:ascii="Arial" w:eastAsiaTheme="minorEastAsia" w:hAnsi="Arial" w:cs="Arial"/>
          <w:bCs/>
          <w:sz w:val="20"/>
          <w:szCs w:val="20"/>
          <w:lang w:val="en-GB" w:eastAsia="en-US"/>
        </w:rPr>
        <w:t>tha</w:t>
      </w:r>
      <w:r w:rsidRPr="000072D4">
        <w:rPr>
          <w:rFonts w:ascii="Arial" w:eastAsiaTheme="minorEastAsia" w:hAnsi="Arial" w:cs="Arial"/>
          <w:bCs/>
          <w:sz w:val="20"/>
          <w:szCs w:val="20"/>
          <w:lang w:val="en-GB" w:eastAsia="en-US"/>
        </w:rPr>
        <w:t>n MPEG-2 TS</w:t>
      </w:r>
      <w:r w:rsidR="00831A5B" w:rsidRPr="000072D4">
        <w:rPr>
          <w:rFonts w:ascii="Arial" w:eastAsiaTheme="minorEastAsia" w:hAnsi="Arial" w:cs="Arial"/>
          <w:bCs/>
          <w:sz w:val="20"/>
          <w:szCs w:val="20"/>
          <w:lang w:val="en-GB" w:eastAsia="en-US"/>
        </w:rPr>
        <w:t xml:space="preserve"> layer</w:t>
      </w:r>
      <w:r w:rsidRPr="000072D4">
        <w:rPr>
          <w:rFonts w:ascii="Arial" w:eastAsiaTheme="minorEastAsia" w:hAnsi="Arial" w:cs="Arial"/>
          <w:bCs/>
          <w:sz w:val="20"/>
          <w:szCs w:val="20"/>
          <w:lang w:val="en-GB" w:eastAsia="en-US"/>
        </w:rPr>
        <w:t xml:space="preserve">, </w:t>
      </w:r>
      <w:proofErr w:type="gramStart"/>
      <w:r w:rsidRPr="000072D4">
        <w:rPr>
          <w:rFonts w:ascii="Arial" w:eastAsiaTheme="minorEastAsia" w:hAnsi="Arial" w:cs="Arial"/>
          <w:bCs/>
          <w:sz w:val="20"/>
          <w:szCs w:val="20"/>
          <w:lang w:val="en-GB" w:eastAsia="en-US"/>
        </w:rPr>
        <w:t>e.g.</w:t>
      </w:r>
      <w:proofErr w:type="gramEnd"/>
      <w:r w:rsidRPr="000072D4">
        <w:rPr>
          <w:rFonts w:ascii="Arial" w:eastAsiaTheme="minorEastAsia" w:hAnsi="Arial" w:cs="Arial"/>
          <w:bCs/>
          <w:sz w:val="20"/>
          <w:szCs w:val="20"/>
          <w:lang w:val="en-GB" w:eastAsia="en-US"/>
        </w:rPr>
        <w:t xml:space="preserve"> PES, DSCMM, etc, </w:t>
      </w:r>
      <w:r w:rsidR="00831A5B" w:rsidRPr="000072D4">
        <w:rPr>
          <w:rFonts w:ascii="Arial" w:eastAsiaTheme="minorEastAsia" w:hAnsi="Arial" w:cs="Arial"/>
          <w:bCs/>
          <w:sz w:val="20"/>
          <w:szCs w:val="20"/>
          <w:lang w:val="en-GB" w:eastAsia="en-US"/>
        </w:rPr>
        <w:t xml:space="preserve">codewords containing </w:t>
      </w:r>
      <w:r w:rsidRPr="000072D4">
        <w:rPr>
          <w:rFonts w:ascii="Arial" w:eastAsiaTheme="minorEastAsia" w:hAnsi="Arial" w:cs="Arial"/>
          <w:bCs/>
          <w:sz w:val="20"/>
          <w:szCs w:val="20"/>
          <w:lang w:val="en-GB" w:eastAsia="en-US"/>
        </w:rPr>
        <w:t xml:space="preserve">hashes are </w:t>
      </w:r>
      <w:r w:rsidR="00831A5B" w:rsidRPr="000072D4">
        <w:rPr>
          <w:rFonts w:ascii="Arial" w:eastAsiaTheme="minorEastAsia" w:hAnsi="Arial" w:cs="Arial"/>
          <w:bCs/>
          <w:sz w:val="20"/>
          <w:szCs w:val="20"/>
          <w:lang w:val="en-GB" w:eastAsia="en-US"/>
        </w:rPr>
        <w:t>also coding</w:t>
      </w:r>
      <w:r w:rsidR="006770AD" w:rsidRPr="000072D4">
        <w:rPr>
          <w:rFonts w:ascii="Arial" w:eastAsiaTheme="minorEastAsia" w:hAnsi="Arial" w:cs="Arial"/>
          <w:bCs/>
          <w:sz w:val="20"/>
          <w:szCs w:val="20"/>
          <w:lang w:val="en-GB" w:eastAsia="en-US"/>
        </w:rPr>
        <w:t xml:space="preserve"> details of </w:t>
      </w:r>
      <w:r w:rsidRPr="000072D4">
        <w:rPr>
          <w:rFonts w:ascii="Arial" w:eastAsiaTheme="minorEastAsia" w:hAnsi="Arial" w:cs="Arial"/>
          <w:bCs/>
          <w:sz w:val="20"/>
          <w:szCs w:val="20"/>
          <w:lang w:val="en-GB" w:eastAsia="en-US"/>
        </w:rPr>
        <w:t>their mapping in</w:t>
      </w:r>
      <w:r w:rsidR="006770AD" w:rsidRPr="000072D4">
        <w:rPr>
          <w:rFonts w:ascii="Arial" w:eastAsiaTheme="minorEastAsia" w:hAnsi="Arial" w:cs="Arial"/>
          <w:bCs/>
          <w:sz w:val="20"/>
          <w:szCs w:val="20"/>
          <w:lang w:val="en-GB" w:eastAsia="en-US"/>
        </w:rPr>
        <w:t>to MPEG-2 TS packets</w:t>
      </w:r>
      <w:r w:rsidR="00831A5B" w:rsidRPr="000072D4">
        <w:rPr>
          <w:rFonts w:ascii="Arial" w:eastAsiaTheme="minorEastAsia" w:hAnsi="Arial" w:cs="Arial"/>
          <w:bCs/>
          <w:sz w:val="20"/>
          <w:szCs w:val="20"/>
          <w:lang w:val="en-GB" w:eastAsia="en-US"/>
        </w:rPr>
        <w:t>.</w:t>
      </w:r>
    </w:p>
    <w:p w14:paraId="25ECA130" w14:textId="613C244C" w:rsidR="006770AD" w:rsidRPr="000072D4" w:rsidRDefault="000462A4" w:rsidP="00DE056C">
      <w:pPr>
        <w:pStyle w:val="ListParagraph"/>
        <w:widowControl w:val="0"/>
        <w:numPr>
          <w:ilvl w:val="0"/>
          <w:numId w:val="4"/>
        </w:numPr>
        <w:autoSpaceDE w:val="0"/>
        <w:autoSpaceDN w:val="0"/>
        <w:adjustRightInd w:val="0"/>
        <w:spacing w:line="312" w:lineRule="auto"/>
        <w:ind w:left="426" w:hanging="284"/>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Original </w:t>
      </w:r>
      <w:r w:rsidR="00553BD2" w:rsidRPr="000072D4">
        <w:rPr>
          <w:rFonts w:ascii="Arial" w:eastAsiaTheme="minorEastAsia" w:hAnsi="Arial" w:cs="Arial"/>
          <w:bCs/>
          <w:sz w:val="20"/>
          <w:szCs w:val="20"/>
          <w:lang w:val="en-GB" w:eastAsia="en-US"/>
        </w:rPr>
        <w:t>full-size</w:t>
      </w:r>
      <w:r w:rsidRPr="000072D4">
        <w:rPr>
          <w:rFonts w:ascii="Arial" w:eastAsiaTheme="minorEastAsia" w:hAnsi="Arial" w:cs="Arial"/>
          <w:bCs/>
          <w:sz w:val="20"/>
          <w:szCs w:val="20"/>
          <w:lang w:val="en-GB" w:eastAsia="en-US"/>
        </w:rPr>
        <w:t xml:space="preserve"> </w:t>
      </w:r>
      <w:r w:rsidR="00105C93" w:rsidRPr="000072D4">
        <w:rPr>
          <w:rFonts w:ascii="Arial" w:eastAsiaTheme="minorEastAsia" w:hAnsi="Arial" w:cs="Arial"/>
          <w:bCs/>
          <w:sz w:val="20"/>
          <w:szCs w:val="20"/>
          <w:lang w:val="en-GB" w:eastAsia="en-US"/>
        </w:rPr>
        <w:t xml:space="preserve">packets are transmitted </w:t>
      </w:r>
      <w:r w:rsidRPr="000072D4">
        <w:rPr>
          <w:rFonts w:ascii="Arial" w:eastAsiaTheme="minorEastAsia" w:hAnsi="Arial" w:cs="Arial"/>
          <w:bCs/>
          <w:sz w:val="20"/>
          <w:szCs w:val="20"/>
          <w:lang w:val="en-GB" w:eastAsia="en-US"/>
        </w:rPr>
        <w:t>as part of the</w:t>
      </w:r>
      <w:r w:rsidR="00105C93" w:rsidRPr="000072D4">
        <w:rPr>
          <w:rFonts w:ascii="Arial" w:eastAsiaTheme="minorEastAsia" w:hAnsi="Arial" w:cs="Arial"/>
          <w:bCs/>
          <w:sz w:val="20"/>
          <w:szCs w:val="20"/>
          <w:lang w:val="en-GB" w:eastAsia="en-US"/>
        </w:rPr>
        <w:t xml:space="preserve"> DTH stream</w:t>
      </w:r>
      <w:r w:rsidRPr="000072D4">
        <w:rPr>
          <w:rFonts w:ascii="Arial" w:eastAsiaTheme="minorEastAsia" w:hAnsi="Arial" w:cs="Arial"/>
          <w:bCs/>
          <w:sz w:val="20"/>
          <w:szCs w:val="20"/>
          <w:lang w:val="en-GB" w:eastAsia="en-US"/>
        </w:rPr>
        <w:t xml:space="preserve"> (MPEG-2 TS)</w:t>
      </w:r>
      <w:r w:rsidR="00105C93" w:rsidRPr="000072D4">
        <w:rPr>
          <w:rFonts w:ascii="Arial" w:eastAsiaTheme="minorEastAsia" w:hAnsi="Arial" w:cs="Arial"/>
          <w:bCs/>
          <w:sz w:val="20"/>
          <w:szCs w:val="20"/>
          <w:lang w:val="en-GB" w:eastAsia="en-US"/>
        </w:rPr>
        <w:t>.</w:t>
      </w:r>
    </w:p>
    <w:p w14:paraId="01F07014" w14:textId="77777777" w:rsidR="006770AD" w:rsidRPr="000072D4" w:rsidRDefault="006770AD"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55D4A222" w14:textId="768E988B" w:rsidR="006770AD" w:rsidRPr="000072D4" w:rsidRDefault="00170DA0"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
          <w:bCs/>
          <w:sz w:val="20"/>
          <w:szCs w:val="20"/>
          <w:lang w:val="en-GB" w:eastAsia="en-US"/>
        </w:rPr>
        <w:t>R</w:t>
      </w:r>
      <w:r w:rsidR="006770AD" w:rsidRPr="000072D4">
        <w:rPr>
          <w:rFonts w:ascii="Arial" w:eastAsiaTheme="minorEastAsia" w:hAnsi="Arial" w:cs="Arial"/>
          <w:b/>
          <w:bCs/>
          <w:sz w:val="20"/>
          <w:szCs w:val="20"/>
          <w:lang w:val="en-GB" w:eastAsia="en-US"/>
        </w:rPr>
        <w:t>eferencing of packets</w:t>
      </w:r>
      <w:r w:rsidR="008505F8" w:rsidRPr="000072D4">
        <w:rPr>
          <w:rFonts w:ascii="Arial" w:eastAsiaTheme="minorEastAsia" w:hAnsi="Arial" w:cs="Arial"/>
          <w:b/>
          <w:bCs/>
          <w:sz w:val="20"/>
          <w:szCs w:val="20"/>
          <w:lang w:val="en-GB" w:eastAsia="en-US"/>
        </w:rPr>
        <w:t xml:space="preserve"> at MPEG-2 TS</w:t>
      </w:r>
      <w:r w:rsidR="00256DC5" w:rsidRPr="000072D4">
        <w:rPr>
          <w:rFonts w:ascii="Arial" w:eastAsiaTheme="minorEastAsia" w:hAnsi="Arial" w:cs="Arial"/>
          <w:b/>
          <w:bCs/>
          <w:sz w:val="20"/>
          <w:szCs w:val="20"/>
          <w:lang w:val="en-GB" w:eastAsia="en-US"/>
        </w:rPr>
        <w:t xml:space="preserve"> level</w:t>
      </w:r>
      <w:r w:rsidR="006770AD" w:rsidRPr="000072D4">
        <w:rPr>
          <w:rFonts w:ascii="Arial" w:eastAsiaTheme="minorEastAsia" w:hAnsi="Arial" w:cs="Arial"/>
          <w:b/>
          <w:bCs/>
          <w:sz w:val="20"/>
          <w:szCs w:val="20"/>
          <w:lang w:val="en-GB" w:eastAsia="en-US"/>
        </w:rPr>
        <w:t>:</w:t>
      </w:r>
    </w:p>
    <w:p w14:paraId="27B996D8" w14:textId="77777777" w:rsidR="008505F8" w:rsidRPr="000072D4" w:rsidRDefault="008505F8"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1DCF81D6" w14:textId="720CDDCE" w:rsidR="006770AD" w:rsidRPr="000072D4" w:rsidRDefault="000D48A9" w:rsidP="00DE056C">
      <w:pPr>
        <w:pStyle w:val="ListParagraph"/>
        <w:widowControl w:val="0"/>
        <w:numPr>
          <w:ilvl w:val="0"/>
          <w:numId w:val="4"/>
        </w:numPr>
        <w:autoSpaceDE w:val="0"/>
        <w:autoSpaceDN w:val="0"/>
        <w:adjustRightInd w:val="0"/>
        <w:spacing w:line="312" w:lineRule="auto"/>
        <w:ind w:left="426" w:hanging="284"/>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R</w:t>
      </w:r>
      <w:r w:rsidR="006770AD" w:rsidRPr="000072D4">
        <w:rPr>
          <w:rFonts w:ascii="Arial" w:eastAsiaTheme="minorEastAsia" w:hAnsi="Arial" w:cs="Arial"/>
          <w:bCs/>
          <w:sz w:val="20"/>
          <w:szCs w:val="20"/>
          <w:lang w:val="en-GB" w:eastAsia="en-US"/>
        </w:rPr>
        <w:t>esult</w:t>
      </w:r>
      <w:r w:rsidRPr="000072D4">
        <w:rPr>
          <w:rFonts w:ascii="Arial" w:eastAsiaTheme="minorEastAsia" w:hAnsi="Arial" w:cs="Arial"/>
          <w:bCs/>
          <w:sz w:val="20"/>
          <w:szCs w:val="20"/>
          <w:lang w:val="en-GB" w:eastAsia="en-US"/>
        </w:rPr>
        <w:t>s</w:t>
      </w:r>
      <w:r w:rsidR="006770AD" w:rsidRPr="000072D4">
        <w:rPr>
          <w:rFonts w:ascii="Arial" w:eastAsiaTheme="minorEastAsia" w:hAnsi="Arial" w:cs="Arial"/>
          <w:bCs/>
          <w:sz w:val="20"/>
          <w:szCs w:val="20"/>
          <w:lang w:val="en-GB" w:eastAsia="en-US"/>
        </w:rPr>
        <w:t xml:space="preserve"> in </w:t>
      </w:r>
      <w:r w:rsidR="00B20A08" w:rsidRPr="000072D4">
        <w:rPr>
          <w:rFonts w:ascii="Arial" w:eastAsiaTheme="minorEastAsia" w:hAnsi="Arial" w:cs="Arial"/>
          <w:bCs/>
          <w:sz w:val="20"/>
          <w:szCs w:val="20"/>
          <w:lang w:val="en-GB" w:eastAsia="en-US"/>
        </w:rPr>
        <w:t xml:space="preserve">the </w:t>
      </w:r>
      <w:r w:rsidR="006770AD" w:rsidRPr="000072D4">
        <w:rPr>
          <w:rFonts w:ascii="Arial" w:eastAsiaTheme="minorEastAsia" w:hAnsi="Arial" w:cs="Arial"/>
          <w:bCs/>
          <w:sz w:val="20"/>
          <w:szCs w:val="20"/>
          <w:lang w:val="en-GB" w:eastAsia="en-US"/>
        </w:rPr>
        <w:t>higher overhead</w:t>
      </w:r>
      <w:r w:rsidRPr="000072D4">
        <w:rPr>
          <w:rFonts w:ascii="Arial" w:eastAsiaTheme="minorEastAsia" w:hAnsi="Arial" w:cs="Arial"/>
          <w:bCs/>
          <w:sz w:val="20"/>
          <w:szCs w:val="20"/>
          <w:lang w:val="en-GB" w:eastAsia="en-US"/>
        </w:rPr>
        <w:t xml:space="preserve"> (referencing of 188</w:t>
      </w:r>
      <w:r w:rsidR="00B20A08" w:rsidRPr="000072D4">
        <w:rPr>
          <w:rFonts w:ascii="Arial" w:eastAsiaTheme="minorEastAsia" w:hAnsi="Arial" w:cs="Arial"/>
          <w:bCs/>
          <w:sz w:val="20"/>
          <w:szCs w:val="20"/>
          <w:lang w:val="en-GB" w:eastAsia="en-US"/>
        </w:rPr>
        <w:t>/204</w:t>
      </w:r>
      <w:r w:rsidRPr="000072D4">
        <w:rPr>
          <w:rFonts w:ascii="Arial" w:eastAsiaTheme="minorEastAsia" w:hAnsi="Arial" w:cs="Arial"/>
          <w:bCs/>
          <w:sz w:val="20"/>
          <w:szCs w:val="20"/>
          <w:lang w:val="en-GB" w:eastAsia="en-US"/>
        </w:rPr>
        <w:t xml:space="preserve"> bytes </w:t>
      </w:r>
      <w:r w:rsidR="00B20A08" w:rsidRPr="000072D4">
        <w:rPr>
          <w:rFonts w:ascii="Arial" w:eastAsiaTheme="minorEastAsia" w:hAnsi="Arial" w:cs="Arial"/>
          <w:bCs/>
          <w:sz w:val="20"/>
          <w:szCs w:val="20"/>
          <w:lang w:val="en-GB" w:eastAsia="en-US"/>
        </w:rPr>
        <w:t xml:space="preserve">MPEG-2 TS </w:t>
      </w:r>
      <w:r w:rsidRPr="000072D4">
        <w:rPr>
          <w:rFonts w:ascii="Arial" w:eastAsiaTheme="minorEastAsia" w:hAnsi="Arial" w:cs="Arial"/>
          <w:bCs/>
          <w:sz w:val="20"/>
          <w:szCs w:val="20"/>
          <w:lang w:val="en-GB" w:eastAsia="en-US"/>
        </w:rPr>
        <w:t xml:space="preserve">packets is less efficient then </w:t>
      </w:r>
      <w:proofErr w:type="gramStart"/>
      <w:r w:rsidRPr="000072D4">
        <w:rPr>
          <w:rFonts w:ascii="Arial" w:eastAsiaTheme="minorEastAsia" w:hAnsi="Arial" w:cs="Arial"/>
          <w:bCs/>
          <w:sz w:val="20"/>
          <w:szCs w:val="20"/>
          <w:lang w:val="en-GB" w:eastAsia="en-US"/>
        </w:rPr>
        <w:t>e.g.</w:t>
      </w:r>
      <w:proofErr w:type="gramEnd"/>
      <w:r w:rsidRPr="000072D4">
        <w:rPr>
          <w:rFonts w:ascii="Arial" w:eastAsiaTheme="minorEastAsia" w:hAnsi="Arial" w:cs="Arial"/>
          <w:bCs/>
          <w:sz w:val="20"/>
          <w:szCs w:val="20"/>
          <w:lang w:val="en-GB" w:eastAsia="en-US"/>
        </w:rPr>
        <w:t xml:space="preserve"> 3 kB ones).</w:t>
      </w:r>
    </w:p>
    <w:p w14:paraId="4ECA5B69" w14:textId="17B2E16B" w:rsidR="00323381" w:rsidRPr="000072D4" w:rsidRDefault="00323381" w:rsidP="00DE056C">
      <w:pPr>
        <w:pStyle w:val="ListParagraph"/>
        <w:widowControl w:val="0"/>
        <w:numPr>
          <w:ilvl w:val="0"/>
          <w:numId w:val="4"/>
        </w:numPr>
        <w:autoSpaceDE w:val="0"/>
        <w:autoSpaceDN w:val="0"/>
        <w:adjustRightInd w:val="0"/>
        <w:spacing w:line="312" w:lineRule="auto"/>
        <w:ind w:left="426" w:hanging="284"/>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Does not detect the same higher stream layer packet; mapped into MPEG-2 TS packets differently (applies mainly to DSMCC sections, </w:t>
      </w:r>
      <w:proofErr w:type="gramStart"/>
      <w:r w:rsidRPr="000072D4">
        <w:rPr>
          <w:rFonts w:ascii="Arial" w:eastAsiaTheme="minorEastAsia" w:hAnsi="Arial" w:cs="Arial"/>
          <w:bCs/>
          <w:sz w:val="20"/>
          <w:szCs w:val="20"/>
          <w:lang w:val="en-GB" w:eastAsia="en-US"/>
        </w:rPr>
        <w:t>e.g</w:t>
      </w:r>
      <w:r w:rsidR="00E83D34" w:rsidRPr="000072D4">
        <w:rPr>
          <w:rFonts w:ascii="Arial" w:eastAsiaTheme="minorEastAsia" w:hAnsi="Arial" w:cs="Arial"/>
          <w:bCs/>
          <w:sz w:val="20"/>
          <w:szCs w:val="20"/>
          <w:lang w:val="en-GB" w:eastAsia="en-US"/>
        </w:rPr>
        <w:t>.</w:t>
      </w:r>
      <w:proofErr w:type="gramEnd"/>
      <w:r w:rsidRPr="000072D4">
        <w:rPr>
          <w:rFonts w:ascii="Arial" w:eastAsiaTheme="minorEastAsia" w:hAnsi="Arial" w:cs="Arial"/>
          <w:bCs/>
          <w:sz w:val="20"/>
          <w:szCs w:val="20"/>
          <w:lang w:val="en-GB" w:eastAsia="en-US"/>
        </w:rPr>
        <w:t xml:space="preserve"> IP traffic, with section packing) at different transport streams (keep in mind the need for regionalization)</w:t>
      </w:r>
    </w:p>
    <w:p w14:paraId="3A6ECF83" w14:textId="77777777" w:rsidR="007361DE" w:rsidRPr="000072D4" w:rsidRDefault="007361DE" w:rsidP="00DE056C">
      <w:pPr>
        <w:pStyle w:val="ListParagraph"/>
        <w:widowControl w:val="0"/>
        <w:autoSpaceDE w:val="0"/>
        <w:autoSpaceDN w:val="0"/>
        <w:adjustRightInd w:val="0"/>
        <w:spacing w:line="312" w:lineRule="auto"/>
        <w:rPr>
          <w:rFonts w:ascii="Arial" w:eastAsiaTheme="minorEastAsia" w:hAnsi="Arial" w:cs="Arial"/>
          <w:bCs/>
          <w:sz w:val="20"/>
          <w:szCs w:val="20"/>
          <w:lang w:val="en-GB" w:eastAsia="en-US"/>
        </w:rPr>
      </w:pPr>
    </w:p>
    <w:p w14:paraId="35E181C4" w14:textId="77777777" w:rsidR="008F36F7" w:rsidRPr="000072D4" w:rsidRDefault="008F36F7" w:rsidP="00DE056C">
      <w:pPr>
        <w:pStyle w:val="ListParagraph"/>
        <w:widowControl w:val="0"/>
        <w:autoSpaceDE w:val="0"/>
        <w:autoSpaceDN w:val="0"/>
        <w:adjustRightInd w:val="0"/>
        <w:spacing w:line="312" w:lineRule="auto"/>
        <w:rPr>
          <w:rFonts w:ascii="Arial" w:eastAsiaTheme="minorEastAsia" w:hAnsi="Arial" w:cs="Arial"/>
          <w:bCs/>
          <w:sz w:val="20"/>
          <w:szCs w:val="20"/>
          <w:lang w:val="en-GB" w:eastAsia="en-US"/>
        </w:rPr>
      </w:pPr>
    </w:p>
    <w:p w14:paraId="465C229C" w14:textId="77777777" w:rsidR="00B20A08" w:rsidRPr="000072D4" w:rsidRDefault="00323381"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These are the reasons</w:t>
      </w:r>
      <w:r w:rsidR="00170DA0" w:rsidRPr="000072D4">
        <w:rPr>
          <w:rFonts w:ascii="Arial" w:eastAsiaTheme="minorEastAsia" w:hAnsi="Arial" w:cs="Arial"/>
          <w:bCs/>
          <w:sz w:val="20"/>
          <w:szCs w:val="20"/>
          <w:lang w:val="en-GB" w:eastAsia="en-US"/>
        </w:rPr>
        <w:t xml:space="preserve"> why </w:t>
      </w:r>
      <w:r w:rsidR="00504AD7" w:rsidRPr="000072D4">
        <w:rPr>
          <w:rFonts w:ascii="Arial" w:eastAsiaTheme="minorEastAsia" w:hAnsi="Arial" w:cs="Arial"/>
          <w:bCs/>
          <w:sz w:val="20"/>
          <w:szCs w:val="20"/>
          <w:lang w:val="en-GB" w:eastAsia="en-US"/>
        </w:rPr>
        <w:t>MPEG-2 TS p</w:t>
      </w:r>
      <w:r w:rsidR="0045236E" w:rsidRPr="000072D4">
        <w:rPr>
          <w:rFonts w:ascii="Arial" w:eastAsiaTheme="minorEastAsia" w:hAnsi="Arial" w:cs="Arial"/>
          <w:bCs/>
          <w:sz w:val="20"/>
          <w:szCs w:val="20"/>
          <w:lang w:val="en-GB" w:eastAsia="en-US"/>
        </w:rPr>
        <w:t xml:space="preserve">ackets, are </w:t>
      </w:r>
      <w:r w:rsidR="007361DE" w:rsidRPr="000072D4">
        <w:rPr>
          <w:rFonts w:ascii="Arial" w:eastAsiaTheme="minorEastAsia" w:hAnsi="Arial" w:cs="Arial"/>
          <w:bCs/>
          <w:sz w:val="20"/>
          <w:szCs w:val="20"/>
          <w:lang w:val="en-GB" w:eastAsia="en-US"/>
        </w:rPr>
        <w:t xml:space="preserve">whenever possible, </w:t>
      </w:r>
      <w:r w:rsidR="008A4E87" w:rsidRPr="000072D4">
        <w:rPr>
          <w:rFonts w:ascii="Arial" w:eastAsiaTheme="minorEastAsia" w:hAnsi="Arial" w:cs="Arial"/>
          <w:bCs/>
          <w:sz w:val="20"/>
          <w:szCs w:val="20"/>
          <w:lang w:val="en-GB" w:eastAsia="en-US"/>
        </w:rPr>
        <w:t>DE mapped</w:t>
      </w:r>
      <w:r w:rsidRPr="000072D4">
        <w:rPr>
          <w:rFonts w:ascii="Arial" w:eastAsiaTheme="minorEastAsia" w:hAnsi="Arial" w:cs="Arial"/>
          <w:bCs/>
          <w:sz w:val="20"/>
          <w:szCs w:val="20"/>
          <w:lang w:val="en-GB" w:eastAsia="en-US"/>
        </w:rPr>
        <w:t xml:space="preserve"> (defragmented</w:t>
      </w:r>
      <w:r w:rsidR="000905F8" w:rsidRPr="000072D4">
        <w:rPr>
          <w:rFonts w:ascii="Arial" w:eastAsiaTheme="minorEastAsia" w:hAnsi="Arial" w:cs="Arial"/>
          <w:bCs/>
          <w:sz w:val="20"/>
          <w:szCs w:val="20"/>
          <w:lang w:val="en-GB" w:eastAsia="en-US"/>
        </w:rPr>
        <w:t>/decapsulated)</w:t>
      </w:r>
      <w:r w:rsidR="0045236E" w:rsidRPr="000072D4">
        <w:rPr>
          <w:rFonts w:ascii="Arial" w:eastAsiaTheme="minorEastAsia" w:hAnsi="Arial" w:cs="Arial"/>
          <w:bCs/>
          <w:sz w:val="20"/>
          <w:szCs w:val="20"/>
          <w:lang w:val="en-GB" w:eastAsia="en-US"/>
        </w:rPr>
        <w:t xml:space="preserve"> to</w:t>
      </w:r>
      <w:r w:rsidR="00504AD7" w:rsidRPr="000072D4">
        <w:rPr>
          <w:rFonts w:ascii="Arial" w:eastAsiaTheme="minorEastAsia" w:hAnsi="Arial" w:cs="Arial"/>
          <w:bCs/>
          <w:sz w:val="20"/>
          <w:szCs w:val="20"/>
          <w:lang w:val="en-GB" w:eastAsia="en-US"/>
        </w:rPr>
        <w:t xml:space="preserve"> </w:t>
      </w:r>
      <w:r w:rsidR="00F15A9D" w:rsidRPr="000072D4">
        <w:rPr>
          <w:rFonts w:ascii="Arial" w:eastAsiaTheme="minorEastAsia" w:hAnsi="Arial" w:cs="Arial"/>
          <w:bCs/>
          <w:sz w:val="20"/>
          <w:szCs w:val="20"/>
          <w:lang w:val="en-GB" w:eastAsia="en-US"/>
        </w:rPr>
        <w:t xml:space="preserve">the </w:t>
      </w:r>
      <w:r w:rsidR="00504AD7" w:rsidRPr="000072D4">
        <w:rPr>
          <w:rFonts w:ascii="Arial" w:eastAsiaTheme="minorEastAsia" w:hAnsi="Arial" w:cs="Arial"/>
          <w:bCs/>
          <w:sz w:val="20"/>
          <w:szCs w:val="20"/>
          <w:lang w:val="en-GB" w:eastAsia="en-US"/>
        </w:rPr>
        <w:t>higher-layer</w:t>
      </w:r>
      <w:r w:rsidR="0045236E" w:rsidRPr="000072D4">
        <w:rPr>
          <w:rFonts w:ascii="Arial" w:eastAsiaTheme="minorEastAsia" w:hAnsi="Arial" w:cs="Arial"/>
          <w:bCs/>
          <w:sz w:val="20"/>
          <w:szCs w:val="20"/>
          <w:lang w:val="en-GB" w:eastAsia="en-US"/>
        </w:rPr>
        <w:t xml:space="preserve"> </w:t>
      </w:r>
      <w:r w:rsidR="00170DA0" w:rsidRPr="000072D4">
        <w:rPr>
          <w:rFonts w:ascii="Arial" w:eastAsiaTheme="minorEastAsia" w:hAnsi="Arial" w:cs="Arial"/>
          <w:bCs/>
          <w:sz w:val="20"/>
          <w:szCs w:val="20"/>
          <w:lang w:val="en-GB" w:eastAsia="en-US"/>
        </w:rPr>
        <w:t>stream packets</w:t>
      </w:r>
      <w:r w:rsidR="006770AD" w:rsidRPr="000072D4">
        <w:rPr>
          <w:rFonts w:ascii="Arial" w:eastAsiaTheme="minorEastAsia" w:hAnsi="Arial" w:cs="Arial"/>
          <w:bCs/>
          <w:sz w:val="20"/>
          <w:szCs w:val="20"/>
          <w:lang w:val="en-GB" w:eastAsia="en-US"/>
        </w:rPr>
        <w:t xml:space="preserve"> </w:t>
      </w:r>
      <w:proofErr w:type="gramStart"/>
      <w:r w:rsidR="006770AD" w:rsidRPr="000072D4">
        <w:rPr>
          <w:rFonts w:ascii="Arial" w:eastAsiaTheme="minorEastAsia" w:hAnsi="Arial" w:cs="Arial"/>
          <w:bCs/>
          <w:sz w:val="20"/>
          <w:szCs w:val="20"/>
          <w:lang w:val="en-GB" w:eastAsia="en-US"/>
        </w:rPr>
        <w:t>e.g.</w:t>
      </w:r>
      <w:proofErr w:type="gramEnd"/>
      <w:r w:rsidR="006770AD" w:rsidRPr="000072D4">
        <w:rPr>
          <w:rFonts w:ascii="Arial" w:eastAsiaTheme="minorEastAsia" w:hAnsi="Arial" w:cs="Arial"/>
          <w:bCs/>
          <w:sz w:val="20"/>
          <w:szCs w:val="20"/>
          <w:lang w:val="en-GB" w:eastAsia="en-US"/>
        </w:rPr>
        <w:t xml:space="preserve"> </w:t>
      </w:r>
      <w:r w:rsidR="00DD3493" w:rsidRPr="000072D4">
        <w:rPr>
          <w:rFonts w:ascii="Arial" w:eastAsiaTheme="minorEastAsia" w:hAnsi="Arial" w:cs="Arial"/>
          <w:bCs/>
          <w:sz w:val="20"/>
          <w:szCs w:val="20"/>
          <w:lang w:val="en-GB" w:eastAsia="en-US"/>
        </w:rPr>
        <w:t>PES, DSMCC etc</w:t>
      </w:r>
      <w:r w:rsidR="006770AD" w:rsidRPr="000072D4">
        <w:rPr>
          <w:rFonts w:ascii="Arial" w:eastAsiaTheme="minorEastAsia" w:hAnsi="Arial" w:cs="Arial"/>
          <w:bCs/>
          <w:sz w:val="20"/>
          <w:szCs w:val="20"/>
          <w:lang w:val="en-GB" w:eastAsia="en-US"/>
        </w:rPr>
        <w:t xml:space="preserve">, where the </w:t>
      </w:r>
      <w:r w:rsidR="00105C93" w:rsidRPr="000072D4">
        <w:rPr>
          <w:rFonts w:ascii="Arial" w:eastAsiaTheme="minorEastAsia" w:hAnsi="Arial" w:cs="Arial"/>
          <w:bCs/>
          <w:sz w:val="20"/>
          <w:szCs w:val="20"/>
          <w:lang w:val="en-GB" w:eastAsia="en-US"/>
        </w:rPr>
        <w:t xml:space="preserve">identical </w:t>
      </w:r>
      <w:r w:rsidR="00B20A08" w:rsidRPr="000072D4">
        <w:rPr>
          <w:rFonts w:ascii="Arial" w:eastAsiaTheme="minorEastAsia" w:hAnsi="Arial" w:cs="Arial"/>
          <w:bCs/>
          <w:sz w:val="20"/>
          <w:szCs w:val="20"/>
          <w:lang w:val="en-GB" w:eastAsia="en-US"/>
        </w:rPr>
        <w:t>higher layer stream packets, e.g. PES,</w:t>
      </w:r>
      <w:r w:rsidR="00105C93" w:rsidRPr="000072D4">
        <w:rPr>
          <w:rFonts w:ascii="Arial" w:eastAsiaTheme="minorEastAsia" w:hAnsi="Arial" w:cs="Arial"/>
          <w:bCs/>
          <w:sz w:val="20"/>
          <w:szCs w:val="20"/>
          <w:lang w:val="en-GB" w:eastAsia="en-US"/>
        </w:rPr>
        <w:t xml:space="preserve"> from different multiplex</w:t>
      </w:r>
      <w:r w:rsidR="00F15A9D" w:rsidRPr="000072D4">
        <w:rPr>
          <w:rFonts w:ascii="Arial" w:eastAsiaTheme="minorEastAsia" w:hAnsi="Arial" w:cs="Arial"/>
          <w:bCs/>
          <w:sz w:val="20"/>
          <w:szCs w:val="20"/>
          <w:lang w:val="en-GB" w:eastAsia="en-US"/>
        </w:rPr>
        <w:t>es</w:t>
      </w:r>
      <w:r w:rsidR="00DD3493" w:rsidRPr="000072D4">
        <w:rPr>
          <w:rFonts w:ascii="Arial" w:eastAsiaTheme="minorEastAsia" w:hAnsi="Arial" w:cs="Arial"/>
          <w:bCs/>
          <w:sz w:val="20"/>
          <w:szCs w:val="20"/>
          <w:lang w:val="en-GB" w:eastAsia="en-US"/>
        </w:rPr>
        <w:t>/transport streams</w:t>
      </w:r>
      <w:r w:rsidR="00B20A08" w:rsidRPr="000072D4">
        <w:rPr>
          <w:rFonts w:ascii="Arial" w:eastAsiaTheme="minorEastAsia" w:hAnsi="Arial" w:cs="Arial"/>
          <w:bCs/>
          <w:sz w:val="20"/>
          <w:szCs w:val="20"/>
          <w:lang w:val="en-GB" w:eastAsia="en-US"/>
        </w:rPr>
        <w:t>.</w:t>
      </w:r>
    </w:p>
    <w:p w14:paraId="1E667D58" w14:textId="77777777" w:rsidR="00AE14DD" w:rsidRPr="000072D4" w:rsidRDefault="00AE14DD"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5CE36552" w14:textId="0B3552B7" w:rsidR="00AE14DD" w:rsidRPr="000072D4" w:rsidRDefault="00E83D34"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noProof/>
          <w:sz w:val="20"/>
          <w:szCs w:val="20"/>
          <w:lang w:val="en-GB" w:eastAsia="en-US"/>
        </w:rPr>
        <w:drawing>
          <wp:inline distT="0" distB="0" distL="0" distR="0" wp14:anchorId="25782975" wp14:editId="20417BC1">
            <wp:extent cx="5243195" cy="125650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195" cy="1256505"/>
                    </a:xfrm>
                    <a:prstGeom prst="rect">
                      <a:avLst/>
                    </a:prstGeom>
                    <a:noFill/>
                    <a:ln>
                      <a:noFill/>
                    </a:ln>
                  </pic:spPr>
                </pic:pic>
              </a:graphicData>
            </a:graphic>
          </wp:inline>
        </w:drawing>
      </w:r>
    </w:p>
    <w:p w14:paraId="2B3F40A3" w14:textId="77777777" w:rsidR="00975724" w:rsidRPr="000072D4" w:rsidRDefault="00975724"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5FE0F5F5" w14:textId="4C0CC04B" w:rsidR="00016A00" w:rsidRPr="000072D4" w:rsidRDefault="00016A00"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In case </w:t>
      </w:r>
      <w:r w:rsidR="008A4E87" w:rsidRPr="000072D4">
        <w:rPr>
          <w:rFonts w:ascii="Arial" w:eastAsiaTheme="minorEastAsia" w:hAnsi="Arial" w:cs="Arial"/>
          <w:bCs/>
          <w:sz w:val="20"/>
          <w:szCs w:val="20"/>
          <w:lang w:val="en-GB" w:eastAsia="en-US"/>
        </w:rPr>
        <w:t>DE mapping</w:t>
      </w:r>
      <w:r w:rsidRPr="000072D4">
        <w:rPr>
          <w:rFonts w:ascii="Arial" w:eastAsiaTheme="minorEastAsia" w:hAnsi="Arial" w:cs="Arial"/>
          <w:bCs/>
          <w:sz w:val="20"/>
          <w:szCs w:val="20"/>
          <w:lang w:val="en-GB" w:eastAsia="en-US"/>
        </w:rPr>
        <w:t xml:space="preserve"> is not possible or </w:t>
      </w:r>
      <w:r w:rsidR="008A4E87" w:rsidRPr="000072D4">
        <w:rPr>
          <w:rFonts w:ascii="Arial" w:eastAsiaTheme="minorEastAsia" w:hAnsi="Arial" w:cs="Arial"/>
          <w:bCs/>
          <w:sz w:val="20"/>
          <w:szCs w:val="20"/>
          <w:lang w:val="en-GB" w:eastAsia="en-US"/>
        </w:rPr>
        <w:t>inefficient</w:t>
      </w:r>
      <w:r w:rsidR="00A54263" w:rsidRPr="000072D4">
        <w:rPr>
          <w:rFonts w:ascii="Arial" w:eastAsiaTheme="minorEastAsia" w:hAnsi="Arial" w:cs="Arial"/>
          <w:bCs/>
          <w:sz w:val="20"/>
          <w:szCs w:val="20"/>
          <w:lang w:val="en-GB" w:eastAsia="en-US"/>
        </w:rPr>
        <w:t>,</w:t>
      </w:r>
      <w:r w:rsidRPr="000072D4">
        <w:rPr>
          <w:rFonts w:ascii="Arial" w:eastAsiaTheme="minorEastAsia" w:hAnsi="Arial" w:cs="Arial"/>
          <w:bCs/>
          <w:sz w:val="20"/>
          <w:szCs w:val="20"/>
          <w:lang w:val="en-GB" w:eastAsia="en-US"/>
        </w:rPr>
        <w:t xml:space="preserve"> referencing is performed at MPEG-2 TS level (</w:t>
      </w:r>
      <w:proofErr w:type="gramStart"/>
      <w:r w:rsidRPr="000072D4">
        <w:rPr>
          <w:rFonts w:ascii="Arial" w:eastAsiaTheme="minorEastAsia" w:hAnsi="Arial" w:cs="Arial"/>
          <w:bCs/>
          <w:sz w:val="20"/>
          <w:szCs w:val="20"/>
          <w:lang w:val="en-GB" w:eastAsia="en-US"/>
        </w:rPr>
        <w:t>e.g.</w:t>
      </w:r>
      <w:proofErr w:type="gramEnd"/>
      <w:r w:rsidRPr="000072D4">
        <w:rPr>
          <w:rFonts w:ascii="Arial" w:eastAsiaTheme="minorEastAsia" w:hAnsi="Arial" w:cs="Arial"/>
          <w:bCs/>
          <w:sz w:val="20"/>
          <w:szCs w:val="20"/>
          <w:lang w:val="en-GB" w:eastAsia="en-US"/>
        </w:rPr>
        <w:t xml:space="preserve"> in case of stream errors). </w:t>
      </w:r>
    </w:p>
    <w:p w14:paraId="56644612" w14:textId="77777777" w:rsidR="00016A00" w:rsidRPr="000072D4" w:rsidRDefault="00016A00"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6F86483A" w14:textId="691A6D57" w:rsidR="00016A00" w:rsidRPr="000072D4" w:rsidRDefault="00016A00"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In case of DVB-T2 MI packets additional code words contain</w:t>
      </w:r>
      <w:r w:rsidR="00F10988" w:rsidRPr="000072D4">
        <w:rPr>
          <w:rFonts w:ascii="Arial" w:eastAsiaTheme="minorEastAsia" w:hAnsi="Arial" w:cs="Arial"/>
          <w:bCs/>
          <w:sz w:val="20"/>
          <w:szCs w:val="20"/>
          <w:lang w:val="en-GB" w:eastAsia="en-US"/>
        </w:rPr>
        <w:t>ing</w:t>
      </w:r>
      <w:r w:rsidRPr="000072D4">
        <w:rPr>
          <w:rFonts w:ascii="Arial" w:eastAsiaTheme="minorEastAsia" w:hAnsi="Arial" w:cs="Arial"/>
          <w:bCs/>
          <w:sz w:val="20"/>
          <w:szCs w:val="20"/>
          <w:lang w:val="en-GB" w:eastAsia="en-US"/>
        </w:rPr>
        <w:t xml:space="preserve"> information about</w:t>
      </w:r>
      <w:r w:rsidRPr="000072D4">
        <w:rPr>
          <w:rFonts w:ascii="Arial" w:eastAsiaTheme="minorEastAsia" w:hAnsi="Arial" w:cs="Arial"/>
          <w:bCs/>
          <w:color w:val="000090"/>
          <w:sz w:val="20"/>
          <w:szCs w:val="20"/>
          <w:lang w:val="en-GB" w:eastAsia="en-US"/>
        </w:rPr>
        <w:t xml:space="preserve"> </w:t>
      </w:r>
      <w:r w:rsidR="00F6430F" w:rsidRPr="000072D4">
        <w:rPr>
          <w:rFonts w:ascii="Arial" w:eastAsiaTheme="minorEastAsia" w:hAnsi="Arial" w:cs="Arial"/>
          <w:bCs/>
          <w:sz w:val="20"/>
          <w:szCs w:val="20"/>
          <w:lang w:val="en-GB" w:eastAsia="en-US"/>
        </w:rPr>
        <w:t xml:space="preserve">encapsulation </w:t>
      </w:r>
      <w:r w:rsidR="00EA3F40" w:rsidRPr="000072D4">
        <w:rPr>
          <w:rFonts w:ascii="Arial" w:eastAsiaTheme="minorEastAsia" w:hAnsi="Arial" w:cs="Arial"/>
          <w:bCs/>
          <w:sz w:val="20"/>
          <w:szCs w:val="20"/>
          <w:lang w:val="en-GB" w:eastAsia="en-US"/>
        </w:rPr>
        <w:t xml:space="preserve">to </w:t>
      </w:r>
      <w:r w:rsidR="008F36F7" w:rsidRPr="000072D4">
        <w:rPr>
          <w:rFonts w:ascii="Arial" w:eastAsiaTheme="minorEastAsia" w:hAnsi="Arial" w:cs="Arial"/>
          <w:bCs/>
          <w:sz w:val="20"/>
          <w:szCs w:val="20"/>
          <w:lang w:val="en-GB" w:eastAsia="en-US"/>
        </w:rPr>
        <w:t>second-generation</w:t>
      </w:r>
      <w:r w:rsidR="00EA3F40" w:rsidRPr="000072D4">
        <w:rPr>
          <w:rFonts w:ascii="Arial" w:eastAsiaTheme="minorEastAsia" w:hAnsi="Arial" w:cs="Arial"/>
          <w:bCs/>
          <w:sz w:val="20"/>
          <w:szCs w:val="20"/>
          <w:lang w:val="en-GB" w:eastAsia="en-US"/>
        </w:rPr>
        <w:t xml:space="preserve"> DVB-T2</w:t>
      </w:r>
      <w:r w:rsidR="0045236E" w:rsidRPr="000072D4">
        <w:rPr>
          <w:rFonts w:ascii="Arial" w:eastAsiaTheme="minorEastAsia" w:hAnsi="Arial" w:cs="Arial"/>
          <w:bCs/>
          <w:sz w:val="20"/>
          <w:szCs w:val="20"/>
          <w:lang w:val="en-GB" w:eastAsia="en-US"/>
        </w:rPr>
        <w:t xml:space="preserve"> layers such as BBF, T2-MI frames or </w:t>
      </w:r>
      <w:r w:rsidRPr="000072D4">
        <w:rPr>
          <w:rFonts w:ascii="Arial" w:eastAsiaTheme="minorEastAsia" w:hAnsi="Arial" w:cs="Arial"/>
          <w:bCs/>
          <w:sz w:val="20"/>
          <w:szCs w:val="20"/>
          <w:lang w:val="en-GB" w:eastAsia="en-US"/>
        </w:rPr>
        <w:t xml:space="preserve">final mapping to </w:t>
      </w:r>
      <w:r w:rsidR="0045236E" w:rsidRPr="000072D4">
        <w:rPr>
          <w:rFonts w:ascii="Arial" w:eastAsiaTheme="minorEastAsia" w:hAnsi="Arial" w:cs="Arial"/>
          <w:bCs/>
          <w:sz w:val="20"/>
          <w:szCs w:val="20"/>
          <w:lang w:val="en-GB" w:eastAsia="en-US"/>
        </w:rPr>
        <w:t xml:space="preserve">MPEG-2 TS </w:t>
      </w:r>
      <w:r w:rsidRPr="000072D4">
        <w:rPr>
          <w:rFonts w:ascii="Arial" w:eastAsiaTheme="minorEastAsia" w:hAnsi="Arial" w:cs="Arial"/>
          <w:bCs/>
          <w:sz w:val="20"/>
          <w:szCs w:val="20"/>
          <w:lang w:val="en-GB" w:eastAsia="en-US"/>
        </w:rPr>
        <w:t xml:space="preserve">via </w:t>
      </w:r>
      <w:r w:rsidR="00D31F55" w:rsidRPr="000072D4">
        <w:rPr>
          <w:rFonts w:ascii="Arial" w:eastAsiaTheme="minorEastAsia" w:hAnsi="Arial" w:cs="Arial"/>
          <w:bCs/>
          <w:sz w:val="20"/>
          <w:szCs w:val="20"/>
          <w:lang w:val="en-GB" w:eastAsia="en-US"/>
        </w:rPr>
        <w:t>data piping</w:t>
      </w:r>
      <w:r w:rsidR="00F10988" w:rsidRPr="000072D4">
        <w:rPr>
          <w:rFonts w:ascii="Arial" w:eastAsiaTheme="minorEastAsia" w:hAnsi="Arial" w:cs="Arial"/>
          <w:bCs/>
          <w:sz w:val="20"/>
          <w:szCs w:val="20"/>
          <w:lang w:val="en-GB" w:eastAsia="en-US"/>
        </w:rPr>
        <w:t xml:space="preserve"> are added to metadata.</w:t>
      </w:r>
    </w:p>
    <w:p w14:paraId="308DD9BA" w14:textId="77777777" w:rsidR="006770AD" w:rsidRPr="000072D4" w:rsidRDefault="006770AD"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3EFE8E76" w14:textId="3D47BFFE" w:rsidR="009B61AF" w:rsidRPr="000072D4" w:rsidRDefault="009B61AF"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Metadata stream contain</w:t>
      </w:r>
      <w:r w:rsidR="00195C31" w:rsidRPr="000072D4">
        <w:rPr>
          <w:rFonts w:ascii="Arial" w:eastAsiaTheme="minorEastAsia" w:hAnsi="Arial" w:cs="Arial"/>
          <w:bCs/>
          <w:sz w:val="20"/>
          <w:szCs w:val="20"/>
          <w:lang w:val="en-GB" w:eastAsia="en-US"/>
        </w:rPr>
        <w:t>s</w:t>
      </w:r>
      <w:r w:rsidRPr="000072D4">
        <w:rPr>
          <w:rFonts w:ascii="Arial" w:eastAsiaTheme="minorEastAsia" w:hAnsi="Arial" w:cs="Arial"/>
          <w:bCs/>
          <w:sz w:val="20"/>
          <w:szCs w:val="20"/>
          <w:lang w:val="en-GB" w:eastAsia="en-US"/>
        </w:rPr>
        <w:t xml:space="preserve"> </w:t>
      </w:r>
      <w:r w:rsidR="00332550" w:rsidRPr="000072D4">
        <w:rPr>
          <w:rFonts w:ascii="Arial" w:eastAsiaTheme="minorEastAsia" w:hAnsi="Arial" w:cs="Arial"/>
          <w:bCs/>
          <w:sz w:val="20"/>
          <w:szCs w:val="20"/>
          <w:lang w:val="en-GB" w:eastAsia="en-US"/>
        </w:rPr>
        <w:t>stream</w:t>
      </w:r>
      <w:r w:rsidR="00E93916" w:rsidRPr="000072D4">
        <w:rPr>
          <w:rFonts w:ascii="Arial" w:eastAsiaTheme="minorEastAsia" w:hAnsi="Arial" w:cs="Arial"/>
          <w:bCs/>
          <w:sz w:val="20"/>
          <w:szCs w:val="20"/>
          <w:lang w:val="en-GB" w:eastAsia="en-US"/>
        </w:rPr>
        <w:t>s</w:t>
      </w:r>
      <w:r w:rsidRPr="000072D4">
        <w:rPr>
          <w:rFonts w:ascii="Arial" w:eastAsiaTheme="minorEastAsia" w:hAnsi="Arial" w:cs="Arial"/>
          <w:bCs/>
          <w:sz w:val="20"/>
          <w:szCs w:val="20"/>
          <w:lang w:val="en-GB" w:eastAsia="en-US"/>
        </w:rPr>
        <w:t xml:space="preserve"> ID</w:t>
      </w:r>
      <w:r w:rsidR="00E93916" w:rsidRPr="000072D4">
        <w:rPr>
          <w:rFonts w:ascii="Arial" w:eastAsiaTheme="minorEastAsia" w:hAnsi="Arial" w:cs="Arial"/>
          <w:bCs/>
          <w:sz w:val="20"/>
          <w:szCs w:val="20"/>
          <w:lang w:val="en-GB" w:eastAsia="en-US"/>
        </w:rPr>
        <w:t>s</w:t>
      </w:r>
      <w:r w:rsidRPr="000072D4">
        <w:rPr>
          <w:rFonts w:ascii="Arial" w:eastAsiaTheme="minorEastAsia" w:hAnsi="Arial" w:cs="Arial"/>
          <w:bCs/>
          <w:sz w:val="20"/>
          <w:szCs w:val="20"/>
          <w:lang w:val="en-GB" w:eastAsia="en-US"/>
        </w:rPr>
        <w:t xml:space="preserve">, allowing remote signalling to Deterministic DTT </w:t>
      </w:r>
      <w:r w:rsidRPr="000072D4">
        <w:rPr>
          <w:rFonts w:ascii="Arial" w:eastAsiaTheme="minorEastAsia" w:hAnsi="Arial" w:cs="Arial"/>
          <w:bCs/>
          <w:sz w:val="20"/>
          <w:szCs w:val="20"/>
          <w:lang w:val="en-GB" w:eastAsia="en-US"/>
        </w:rPr>
        <w:lastRenderedPageBreak/>
        <w:t>stream adapter</w:t>
      </w:r>
      <w:r w:rsidR="00332550" w:rsidRPr="000072D4">
        <w:rPr>
          <w:rFonts w:ascii="Arial" w:eastAsiaTheme="minorEastAsia" w:hAnsi="Arial" w:cs="Arial"/>
          <w:bCs/>
          <w:sz w:val="20"/>
          <w:szCs w:val="20"/>
          <w:lang w:val="en-GB" w:eastAsia="en-US"/>
        </w:rPr>
        <w:t>s,</w:t>
      </w:r>
      <w:r w:rsidRPr="000072D4">
        <w:rPr>
          <w:rFonts w:ascii="Arial" w:eastAsiaTheme="minorEastAsia" w:hAnsi="Arial" w:cs="Arial"/>
          <w:bCs/>
          <w:sz w:val="20"/>
          <w:szCs w:val="20"/>
          <w:lang w:val="en-GB" w:eastAsia="en-US"/>
        </w:rPr>
        <w:t xml:space="preserve"> </w:t>
      </w:r>
      <w:r w:rsidR="00227550" w:rsidRPr="000072D4">
        <w:rPr>
          <w:rFonts w:ascii="Arial" w:eastAsiaTheme="minorEastAsia" w:hAnsi="Arial" w:cs="Arial"/>
          <w:bCs/>
          <w:sz w:val="20"/>
          <w:szCs w:val="20"/>
          <w:lang w:val="en-GB" w:eastAsia="en-US"/>
        </w:rPr>
        <w:t>allowing their remote control,</w:t>
      </w:r>
      <w:r w:rsidR="00A54263" w:rsidRPr="000072D4">
        <w:rPr>
          <w:rFonts w:ascii="Arial" w:eastAsiaTheme="minorEastAsia" w:hAnsi="Arial" w:cs="Arial"/>
          <w:bCs/>
          <w:sz w:val="20"/>
          <w:szCs w:val="20"/>
          <w:lang w:val="en-GB" w:eastAsia="en-US"/>
        </w:rPr>
        <w:t xml:space="preserve"> </w:t>
      </w:r>
      <w:r w:rsidRPr="000072D4">
        <w:rPr>
          <w:rFonts w:ascii="Arial" w:eastAsiaTheme="minorEastAsia" w:hAnsi="Arial" w:cs="Arial"/>
          <w:bCs/>
          <w:sz w:val="20"/>
          <w:szCs w:val="20"/>
          <w:lang w:val="en-GB" w:eastAsia="en-US"/>
        </w:rPr>
        <w:t xml:space="preserve">which stream </w:t>
      </w:r>
      <w:r w:rsidR="00332550" w:rsidRPr="000072D4">
        <w:rPr>
          <w:rFonts w:ascii="Arial" w:eastAsiaTheme="minorEastAsia" w:hAnsi="Arial" w:cs="Arial"/>
          <w:bCs/>
          <w:sz w:val="20"/>
          <w:szCs w:val="20"/>
          <w:lang w:val="en-GB" w:eastAsia="en-US"/>
        </w:rPr>
        <w:t xml:space="preserve">it </w:t>
      </w:r>
      <w:r w:rsidR="00227550" w:rsidRPr="000072D4">
        <w:rPr>
          <w:rFonts w:ascii="Arial" w:eastAsiaTheme="minorEastAsia" w:hAnsi="Arial" w:cs="Arial"/>
          <w:bCs/>
          <w:sz w:val="20"/>
          <w:szCs w:val="20"/>
          <w:lang w:val="en-GB" w:eastAsia="en-US"/>
        </w:rPr>
        <w:t>has to</w:t>
      </w:r>
      <w:r w:rsidRPr="000072D4">
        <w:rPr>
          <w:rFonts w:ascii="Arial" w:eastAsiaTheme="minorEastAsia" w:hAnsi="Arial" w:cs="Arial"/>
          <w:bCs/>
          <w:sz w:val="20"/>
          <w:szCs w:val="20"/>
          <w:lang w:val="en-GB" w:eastAsia="en-US"/>
        </w:rPr>
        <w:t xml:space="preserve"> reconstruct (</w:t>
      </w:r>
      <w:r w:rsidR="00A54263" w:rsidRPr="000072D4">
        <w:rPr>
          <w:rFonts w:ascii="Arial" w:eastAsiaTheme="minorEastAsia" w:hAnsi="Arial" w:cs="Arial"/>
          <w:bCs/>
          <w:sz w:val="20"/>
          <w:szCs w:val="20"/>
          <w:lang w:val="en-GB" w:eastAsia="en-US"/>
        </w:rPr>
        <w:t>stream ID can belong to</w:t>
      </w:r>
      <w:r w:rsidRPr="000072D4">
        <w:rPr>
          <w:rFonts w:ascii="Arial" w:eastAsiaTheme="minorEastAsia" w:hAnsi="Arial" w:cs="Arial"/>
          <w:bCs/>
          <w:sz w:val="20"/>
          <w:szCs w:val="20"/>
          <w:lang w:val="en-GB" w:eastAsia="en-US"/>
        </w:rPr>
        <w:t xml:space="preserve"> region).</w:t>
      </w:r>
    </w:p>
    <w:p w14:paraId="4E2D6D7C" w14:textId="77777777" w:rsidR="00B01275" w:rsidRPr="000072D4" w:rsidRDefault="00B01275"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14B5CC69" w14:textId="7B0D0962" w:rsidR="00C544B6" w:rsidRPr="000072D4" w:rsidRDefault="00C544B6"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1</w:t>
      </w:r>
      <w:r w:rsidRPr="000072D4">
        <w:rPr>
          <w:rFonts w:ascii="Arial" w:eastAsiaTheme="minorEastAsia" w:hAnsi="Arial" w:cs="Arial"/>
          <w:bCs/>
          <w:sz w:val="20"/>
          <w:szCs w:val="20"/>
          <w:vertAlign w:val="superscript"/>
          <w:lang w:val="en-GB" w:eastAsia="en-US"/>
        </w:rPr>
        <w:t>st</w:t>
      </w:r>
      <w:r w:rsidRPr="000072D4">
        <w:rPr>
          <w:rFonts w:ascii="Arial" w:eastAsiaTheme="minorEastAsia" w:hAnsi="Arial" w:cs="Arial"/>
          <w:bCs/>
          <w:sz w:val="20"/>
          <w:szCs w:val="20"/>
          <w:lang w:val="en-GB" w:eastAsia="en-US"/>
        </w:rPr>
        <w:t xml:space="preserve"> step </w:t>
      </w:r>
      <w:r w:rsidR="00C575BB" w:rsidRPr="000072D4">
        <w:rPr>
          <w:rFonts w:ascii="Arial" w:eastAsiaTheme="minorEastAsia" w:hAnsi="Arial" w:cs="Arial"/>
          <w:bCs/>
          <w:sz w:val="20"/>
          <w:szCs w:val="20"/>
          <w:lang w:val="en-GB" w:eastAsia="en-US"/>
        </w:rPr>
        <w:t>(for DVB-T)</w:t>
      </w:r>
    </w:p>
    <w:p w14:paraId="60215D81" w14:textId="77777777" w:rsidR="00C575BB" w:rsidRPr="000072D4" w:rsidRDefault="00C575BB"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5F9E3204" w14:textId="19D5DBCD" w:rsidR="00C544B6" w:rsidRPr="000072D4" w:rsidRDefault="00C544B6"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Defragmenting PES packets</w:t>
      </w:r>
    </w:p>
    <w:p w14:paraId="78E3FF9F" w14:textId="77777777" w:rsidR="00C544B6" w:rsidRPr="000072D4" w:rsidRDefault="00C544B6"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noProof/>
          <w:sz w:val="20"/>
          <w:szCs w:val="20"/>
          <w:lang w:val="en-GB" w:eastAsia="en-US"/>
        </w:rPr>
        <w:drawing>
          <wp:inline distT="0" distB="0" distL="0" distR="0" wp14:anchorId="5C571386" wp14:editId="3B459EA5">
            <wp:extent cx="5243195" cy="1311910"/>
            <wp:effectExtent l="0" t="0" r="0"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195" cy="1311910"/>
                    </a:xfrm>
                    <a:prstGeom prst="rect">
                      <a:avLst/>
                    </a:prstGeom>
                    <a:noFill/>
                    <a:ln>
                      <a:noFill/>
                    </a:ln>
                  </pic:spPr>
                </pic:pic>
              </a:graphicData>
            </a:graphic>
          </wp:inline>
        </w:drawing>
      </w:r>
    </w:p>
    <w:p w14:paraId="6DE89660" w14:textId="77777777" w:rsidR="00C544B6" w:rsidRPr="000072D4" w:rsidRDefault="00C544B6"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6DF451E8" w14:textId="701D72F5" w:rsidR="00C544B6" w:rsidRPr="000072D4" w:rsidRDefault="00C544B6"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2</w:t>
      </w:r>
      <w:r w:rsidRPr="000072D4">
        <w:rPr>
          <w:rFonts w:ascii="Arial" w:eastAsiaTheme="minorEastAsia" w:hAnsi="Arial" w:cs="Arial"/>
          <w:bCs/>
          <w:sz w:val="20"/>
          <w:szCs w:val="20"/>
          <w:vertAlign w:val="superscript"/>
          <w:lang w:val="en-GB" w:eastAsia="en-US"/>
        </w:rPr>
        <w:t>nd</w:t>
      </w:r>
      <w:r w:rsidRPr="000072D4">
        <w:rPr>
          <w:rFonts w:ascii="Arial" w:eastAsiaTheme="minorEastAsia" w:hAnsi="Arial" w:cs="Arial"/>
          <w:bCs/>
          <w:sz w:val="20"/>
          <w:szCs w:val="20"/>
          <w:lang w:val="en-GB" w:eastAsia="en-US"/>
        </w:rPr>
        <w:t xml:space="preserve"> step</w:t>
      </w:r>
    </w:p>
    <w:p w14:paraId="36D04CC2" w14:textId="34D021F5" w:rsidR="00C544B6" w:rsidRPr="000072D4" w:rsidRDefault="00C544B6"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Replacing packets with HASH (sha1)</w:t>
      </w:r>
    </w:p>
    <w:p w14:paraId="0EDDCC53" w14:textId="77777777" w:rsidR="00C544B6" w:rsidRPr="000072D4" w:rsidRDefault="00C544B6"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1D6F8E65" w14:textId="5DD2753D" w:rsidR="00C544B6" w:rsidRPr="000072D4" w:rsidRDefault="00C544B6"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noProof/>
          <w:sz w:val="20"/>
          <w:szCs w:val="20"/>
          <w:lang w:val="en-GB" w:eastAsia="en-US"/>
        </w:rPr>
        <w:drawing>
          <wp:inline distT="0" distB="0" distL="0" distR="0" wp14:anchorId="1083C536" wp14:editId="2039C5DB">
            <wp:extent cx="5243195" cy="1318376"/>
            <wp:effectExtent l="0" t="0" r="0" b="254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3195" cy="1318376"/>
                    </a:xfrm>
                    <a:prstGeom prst="rect">
                      <a:avLst/>
                    </a:prstGeom>
                    <a:noFill/>
                    <a:ln>
                      <a:noFill/>
                    </a:ln>
                  </pic:spPr>
                </pic:pic>
              </a:graphicData>
            </a:graphic>
          </wp:inline>
        </w:drawing>
      </w:r>
    </w:p>
    <w:p w14:paraId="2FB37EB5" w14:textId="77777777" w:rsidR="00C544B6" w:rsidRPr="000072D4" w:rsidRDefault="00C544B6"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1410C344" w14:textId="7C131380" w:rsidR="00C544B6" w:rsidRPr="000072D4" w:rsidRDefault="00C544B6"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
          <w:bCs/>
          <w:sz w:val="20"/>
          <w:szCs w:val="20"/>
          <w:lang w:val="en-GB" w:eastAsia="en-US"/>
        </w:rPr>
        <w:t>3</w:t>
      </w:r>
      <w:r w:rsidRPr="000072D4">
        <w:rPr>
          <w:rFonts w:ascii="Arial" w:eastAsiaTheme="minorEastAsia" w:hAnsi="Arial" w:cs="Arial"/>
          <w:b/>
          <w:bCs/>
          <w:sz w:val="20"/>
          <w:szCs w:val="20"/>
          <w:vertAlign w:val="superscript"/>
          <w:lang w:val="en-GB" w:eastAsia="en-US"/>
        </w:rPr>
        <w:t>rd</w:t>
      </w:r>
      <w:r w:rsidRPr="000072D4">
        <w:rPr>
          <w:rFonts w:ascii="Arial" w:eastAsiaTheme="minorEastAsia" w:hAnsi="Arial" w:cs="Arial"/>
          <w:b/>
          <w:bCs/>
          <w:sz w:val="20"/>
          <w:szCs w:val="20"/>
          <w:lang w:val="en-GB" w:eastAsia="en-US"/>
        </w:rPr>
        <w:t xml:space="preserve"> step</w:t>
      </w:r>
    </w:p>
    <w:p w14:paraId="7A5077DB" w14:textId="12D7A28D" w:rsidR="00C544B6" w:rsidRPr="000072D4" w:rsidRDefault="00C544B6"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Composing code</w:t>
      </w:r>
      <w:r w:rsidR="00E83D34" w:rsidRPr="000072D4">
        <w:rPr>
          <w:rFonts w:ascii="Arial" w:eastAsiaTheme="minorEastAsia" w:hAnsi="Arial" w:cs="Arial"/>
          <w:bCs/>
          <w:sz w:val="20"/>
          <w:szCs w:val="20"/>
          <w:lang w:val="en-GB" w:eastAsia="en-US"/>
        </w:rPr>
        <w:t xml:space="preserve"> </w:t>
      </w:r>
      <w:r w:rsidRPr="000072D4">
        <w:rPr>
          <w:rFonts w:ascii="Arial" w:eastAsiaTheme="minorEastAsia" w:hAnsi="Arial" w:cs="Arial"/>
          <w:bCs/>
          <w:sz w:val="20"/>
          <w:szCs w:val="20"/>
          <w:lang w:val="en-GB" w:eastAsia="en-US"/>
        </w:rPr>
        <w:t>words</w:t>
      </w:r>
      <w:r w:rsidR="0075645A" w:rsidRPr="000072D4">
        <w:rPr>
          <w:rFonts w:ascii="Arial" w:eastAsiaTheme="minorEastAsia" w:hAnsi="Arial" w:cs="Arial"/>
          <w:bCs/>
          <w:sz w:val="20"/>
          <w:szCs w:val="20"/>
          <w:lang w:val="en-GB" w:eastAsia="en-US"/>
        </w:rPr>
        <w:t xml:space="preserve"> containing</w:t>
      </w:r>
    </w:p>
    <w:p w14:paraId="1E02B735" w14:textId="77777777" w:rsidR="0075645A" w:rsidRPr="000072D4" w:rsidRDefault="0075645A"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1C205BE7" w14:textId="6DF509AC" w:rsidR="0075645A" w:rsidRPr="000072D4" w:rsidRDefault="0075645A" w:rsidP="00DE056C">
      <w:pPr>
        <w:pStyle w:val="ListParagraph"/>
        <w:widowControl w:val="0"/>
        <w:numPr>
          <w:ilvl w:val="0"/>
          <w:numId w:val="8"/>
        </w:numPr>
        <w:autoSpaceDE w:val="0"/>
        <w:autoSpaceDN w:val="0"/>
        <w:adjustRightInd w:val="0"/>
        <w:spacing w:line="312" w:lineRule="auto"/>
        <w:ind w:left="993" w:hanging="284"/>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Sha1</w:t>
      </w:r>
    </w:p>
    <w:p w14:paraId="6C810C0F" w14:textId="7ECD481E" w:rsidR="0075645A" w:rsidRPr="000072D4" w:rsidRDefault="0075645A" w:rsidP="00DE056C">
      <w:pPr>
        <w:pStyle w:val="ListParagraph"/>
        <w:widowControl w:val="0"/>
        <w:numPr>
          <w:ilvl w:val="0"/>
          <w:numId w:val="8"/>
        </w:numPr>
        <w:autoSpaceDE w:val="0"/>
        <w:autoSpaceDN w:val="0"/>
        <w:adjustRightInd w:val="0"/>
        <w:spacing w:line="312" w:lineRule="auto"/>
        <w:ind w:left="993" w:hanging="284"/>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Details about packets mapping (fragmentation) to MPEG TS packets.</w:t>
      </w:r>
    </w:p>
    <w:p w14:paraId="7886C8D9" w14:textId="77777777" w:rsidR="00D56224" w:rsidRPr="000072D4" w:rsidRDefault="00D56224"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02ECA389" w14:textId="7F58EBBA" w:rsidR="00D56224" w:rsidRPr="000072D4" w:rsidRDefault="00D56224"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
          <w:bCs/>
          <w:sz w:val="20"/>
          <w:szCs w:val="20"/>
          <w:lang w:val="en-GB" w:eastAsia="en-US"/>
        </w:rPr>
        <w:t>4</w:t>
      </w:r>
      <w:r w:rsidRPr="000072D4">
        <w:rPr>
          <w:rFonts w:ascii="Arial" w:eastAsiaTheme="minorEastAsia" w:hAnsi="Arial" w:cs="Arial"/>
          <w:b/>
          <w:bCs/>
          <w:sz w:val="20"/>
          <w:szCs w:val="20"/>
          <w:vertAlign w:val="superscript"/>
          <w:lang w:val="en-GB" w:eastAsia="en-US"/>
        </w:rPr>
        <w:t>th</w:t>
      </w:r>
      <w:r w:rsidRPr="000072D4">
        <w:rPr>
          <w:rFonts w:ascii="Arial" w:eastAsiaTheme="minorEastAsia" w:hAnsi="Arial" w:cs="Arial"/>
          <w:b/>
          <w:bCs/>
          <w:sz w:val="20"/>
          <w:szCs w:val="20"/>
          <w:lang w:val="en-GB" w:eastAsia="en-US"/>
        </w:rPr>
        <w:t xml:space="preserve"> step</w:t>
      </w:r>
    </w:p>
    <w:p w14:paraId="2D86031F" w14:textId="4DA0254F" w:rsidR="00D56224" w:rsidRPr="000072D4" w:rsidRDefault="00D56224"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Sha1 for given time window are fed into </w:t>
      </w:r>
      <w:r w:rsidRPr="000072D4">
        <w:rPr>
          <w:rFonts w:ascii="Arial" w:eastAsiaTheme="minorEastAsia" w:hAnsi="Arial" w:cs="Arial"/>
          <w:b/>
          <w:bCs/>
          <w:sz w:val="20"/>
          <w:szCs w:val="20"/>
          <w:lang w:val="en-GB" w:eastAsia="en-US"/>
        </w:rPr>
        <w:t>Dictionary</w:t>
      </w:r>
    </w:p>
    <w:p w14:paraId="3D687B2E" w14:textId="77777777" w:rsidR="005B1EFB" w:rsidRPr="000072D4" w:rsidRDefault="005B1EFB"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6C4A56FF" w14:textId="77198807" w:rsidR="005B1EFB" w:rsidRPr="000072D4" w:rsidRDefault="005B1EFB"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noProof/>
          <w:sz w:val="20"/>
          <w:szCs w:val="20"/>
          <w:lang w:val="en-GB" w:eastAsia="en-US"/>
        </w:rPr>
        <w:drawing>
          <wp:inline distT="0" distB="0" distL="0" distR="0" wp14:anchorId="1CDEB83F" wp14:editId="47A2C146">
            <wp:extent cx="4072467" cy="1419556"/>
            <wp:effectExtent l="0" t="0" r="0" b="317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2717" cy="1419643"/>
                    </a:xfrm>
                    <a:prstGeom prst="rect">
                      <a:avLst/>
                    </a:prstGeom>
                    <a:noFill/>
                    <a:ln>
                      <a:noFill/>
                    </a:ln>
                  </pic:spPr>
                </pic:pic>
              </a:graphicData>
            </a:graphic>
          </wp:inline>
        </w:drawing>
      </w:r>
    </w:p>
    <w:p w14:paraId="5C7C0982" w14:textId="77777777" w:rsidR="00D56224" w:rsidRPr="000072D4" w:rsidRDefault="00D56224"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1D85992B" w14:textId="77777777" w:rsidR="00D56224" w:rsidRPr="000072D4" w:rsidRDefault="00D56224"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11582AB2" w14:textId="4BCBECDD" w:rsidR="00D56224" w:rsidRPr="000072D4" w:rsidRDefault="00C575BB"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br w:type="column"/>
      </w:r>
      <w:r w:rsidR="005B1EFB" w:rsidRPr="000072D4">
        <w:rPr>
          <w:rFonts w:ascii="Arial" w:eastAsiaTheme="minorEastAsia" w:hAnsi="Arial" w:cs="Arial"/>
          <w:bCs/>
          <w:sz w:val="20"/>
          <w:szCs w:val="20"/>
          <w:lang w:val="en-GB" w:eastAsia="en-US"/>
        </w:rPr>
        <w:lastRenderedPageBreak/>
        <w:t>For parallel DTT &amp; DTH</w:t>
      </w:r>
    </w:p>
    <w:p w14:paraId="694AB03A" w14:textId="77777777" w:rsidR="00C575BB" w:rsidRPr="000072D4" w:rsidRDefault="00C575BB"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5B5DD5A3" w14:textId="21B16AF9" w:rsidR="005B1EFB" w:rsidRPr="000072D4" w:rsidRDefault="005B1EFB"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
          <w:bCs/>
          <w:sz w:val="20"/>
          <w:szCs w:val="20"/>
          <w:lang w:val="en-GB" w:eastAsia="en-US"/>
        </w:rPr>
        <w:t>5</w:t>
      </w:r>
      <w:r w:rsidRPr="000072D4">
        <w:rPr>
          <w:rFonts w:ascii="Arial" w:eastAsiaTheme="minorEastAsia" w:hAnsi="Arial" w:cs="Arial"/>
          <w:b/>
          <w:bCs/>
          <w:sz w:val="20"/>
          <w:szCs w:val="20"/>
          <w:vertAlign w:val="superscript"/>
          <w:lang w:val="en-GB" w:eastAsia="en-US"/>
        </w:rPr>
        <w:t>th</w:t>
      </w:r>
      <w:r w:rsidRPr="000072D4">
        <w:rPr>
          <w:rFonts w:ascii="Arial" w:eastAsiaTheme="minorEastAsia" w:hAnsi="Arial" w:cs="Arial"/>
          <w:b/>
          <w:bCs/>
          <w:sz w:val="20"/>
          <w:szCs w:val="20"/>
          <w:lang w:val="en-GB" w:eastAsia="en-US"/>
        </w:rPr>
        <w:t xml:space="preserve"> step</w:t>
      </w:r>
    </w:p>
    <w:p w14:paraId="2EDE500A" w14:textId="460A17AF" w:rsidR="005B1EFB" w:rsidRPr="000072D4" w:rsidRDefault="00C575BB"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Sha dictionary is being transmitted to DTT adapters.</w:t>
      </w:r>
    </w:p>
    <w:p w14:paraId="71578805" w14:textId="77777777" w:rsidR="00C575BB" w:rsidRPr="000072D4" w:rsidRDefault="00C575BB"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657EC533" w14:textId="4249E87C" w:rsidR="001306EA" w:rsidRPr="000072D4" w:rsidRDefault="001306EA"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noProof/>
          <w:lang w:val="en-GB" w:eastAsia="en-US"/>
        </w:rPr>
        <mc:AlternateContent>
          <mc:Choice Requires="wps">
            <w:drawing>
              <wp:anchor distT="0" distB="0" distL="114300" distR="114300" simplePos="0" relativeHeight="251664384" behindDoc="0" locked="0" layoutInCell="1" allowOverlap="1" wp14:anchorId="12F8AF1D" wp14:editId="2868BE3B">
                <wp:simplePos x="0" y="0"/>
                <wp:positionH relativeFrom="column">
                  <wp:posOffset>-17780</wp:posOffset>
                </wp:positionH>
                <wp:positionV relativeFrom="paragraph">
                  <wp:posOffset>118745</wp:posOffset>
                </wp:positionV>
                <wp:extent cx="2760345" cy="295275"/>
                <wp:effectExtent l="0" t="0" r="0" b="9525"/>
                <wp:wrapNone/>
                <wp:docPr id="160" name="Text Box 160"/>
                <wp:cNvGraphicFramePr/>
                <a:graphic xmlns:a="http://schemas.openxmlformats.org/drawingml/2006/main">
                  <a:graphicData uri="http://schemas.microsoft.com/office/word/2010/wordprocessingShape">
                    <wps:wsp>
                      <wps:cNvSpPr txBox="1"/>
                      <wps:spPr>
                        <a:xfrm>
                          <a:off x="0" y="0"/>
                          <a:ext cx="2760345" cy="295275"/>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4A786" w14:textId="77777777" w:rsidR="001306EA" w:rsidRPr="00553BD2" w:rsidRDefault="001306EA" w:rsidP="001306EA">
                            <w:pPr>
                              <w:rPr>
                                <w:rFonts w:ascii="Arial" w:hAnsi="Arial" w:cs="Arial"/>
                                <w:sz w:val="20"/>
                                <w:szCs w:val="20"/>
                              </w:rPr>
                            </w:pPr>
                            <w:r w:rsidRPr="00553BD2">
                              <w:rPr>
                                <w:rFonts w:ascii="Arial" w:hAnsi="Arial" w:cs="Arial"/>
                                <w:sz w:val="20"/>
                                <w:szCs w:val="20"/>
                              </w:rPr>
                              <w:t xml:space="preserve">DTT adapter </w:t>
                            </w:r>
                            <w:r w:rsidRPr="00553BD2">
                              <w:rPr>
                                <w:rFonts w:ascii="Arial" w:hAnsi="Arial" w:cs="Arial"/>
                                <w:sz w:val="20"/>
                                <w:szCs w:val="20"/>
                                <w:lang w:val="en-US"/>
                              </w:rPr>
                              <w:t>processing</w:t>
                            </w:r>
                            <w:r w:rsidRPr="00553BD2">
                              <w:rPr>
                                <w:rFonts w:ascii="Arial" w:hAnsi="Arial" w:cs="Arial"/>
                                <w:sz w:val="20"/>
                                <w:szCs w:val="20"/>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8AF1D" id="Text Box 160" o:spid="_x0000_s1030" type="#_x0000_t202" style="position:absolute;margin-left:-1.4pt;margin-top:9.35pt;width:217.3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MHXZQIAADsFAAAOAAAAZHJzL2Uyb0RvYy54bWysVEtvGjEQvlfqf7B8LwsUkgaxRJSIqlKU&#13;&#10;RE2qnI3XhlW9Htce2KW/PmPv8mjaS6pe7PG855sZT6+byrCd8qEEm/NBr8+ZshKK0q5z/v1p+eET&#13;&#10;ZwGFLYQBq3K+V4Ffz96/m9ZuooawAVMoz8iJDZPa5XyD6CZZFuRGVSL0wClLQg2+EkhPv84KL2ry&#13;&#10;Xpls2O9fZDX4wnmQKgTi3rRCPkv+tVYS77UOCpnJOeWG6fTpXMUzm03FZO2F25SyS0P8QxaVKC0F&#13;&#10;Pbq6ESjY1pd/uKpK6SGAxp6EKgOtS6lSDVTNoP+qmseNcCrVQuAEd4Qp/D+38m736B48w+YzNNTA&#13;&#10;CEjtwiQQM9bTaF/FmzJlJCcI90fYVINMEnN4edH/OBpzJkk2vBoPL8fRTXaydj7gFwUVi0TOPbUl&#13;&#10;oSV2twFb1YNKDGZhWRqTWmPsbwzy2XJU6m1nfUo4Ubg3KloZ+01pVhYp78hIU6UWxrOdoHkQUiqL&#13;&#10;qeTkl7SjlqbYbzHs9KNpm9VbjI8WKTJYPBpXpQWfUHqVdvHjkLJu9Qnqs7ojic2qocJzPjr0cwXF&#13;&#10;ntrsod2A4OSypF7cioAPwtPIU2dpjfGeDm2gzjl0FGcb8L/+xo/6NIkk5aymFcp5+LkVXnFmvlqa&#13;&#10;0avBaBR3Lj1G48shPfy5ZHUusdtqAdSVAX0YTiYy6qM5kNpD9UzbPo9RSSSspNg5xwO5wHax6beQ&#13;&#10;aj5PSrRlTuCtfXQyuo4ox0l7ap6Fd904Ig3yHRyWTUxeTWWrGy0tzLcIukwjG3FuUe3wpw1NQ9/9&#13;&#10;JvELOH8nrdOfN3sBAAD//wMAUEsDBBQABgAIAAAAIQDaj8yI4gAAAA0BAAAPAAAAZHJzL2Rvd25y&#13;&#10;ZXYueG1sTI9Bb8IwDIXvk/gPkSftBgkdMChN0TS06yZgm7RbaExb0ThVE2j37+edxsWS/fSev5dt&#13;&#10;BteIK3ah9qRhOlEgkApvayo1fBxex0sQIRqypvGEGn4wwCYf3WUmtb6nHV73sRQcQiE1GqoY21TK&#13;&#10;UFToTJj4Fom1k++cibx2pbSd6TncNTJRaiGdqYk/VKbFlwqL8/7iNHy+nb6/Zuq93Lp52/tBSXIr&#13;&#10;qfXD/bBd83heg4g4xH8H/HVgfsgZ7OgvZINoNIwTxo98Xz6BYH32OF2BOGpYzBOQeSZvW+S/AAAA&#13;&#10;//8DAFBLAQItABQABgAIAAAAIQC2gziS/gAAAOEBAAATAAAAAAAAAAAAAAAAAAAAAABbQ29udGVu&#13;&#10;dF9UeXBlc10ueG1sUEsBAi0AFAAGAAgAAAAhADj9If/WAAAAlAEAAAsAAAAAAAAAAAAAAAAALwEA&#13;&#10;AF9yZWxzLy5yZWxzUEsBAi0AFAAGAAgAAAAhAJVYwddlAgAAOwUAAA4AAAAAAAAAAAAAAAAALgIA&#13;&#10;AGRycy9lMm9Eb2MueG1sUEsBAi0AFAAGAAgAAAAhANqPzIjiAAAADQEAAA8AAAAAAAAAAAAAAAAA&#13;&#10;vwQAAGRycy9kb3ducmV2LnhtbFBLBQYAAAAABAAEAPMAAADOBQAAAAA=&#13;&#10;" filled="f" stroked="f">
                <v:textbox>
                  <w:txbxContent>
                    <w:p w14:paraId="20E4A786" w14:textId="77777777" w:rsidR="001306EA" w:rsidRPr="00553BD2" w:rsidRDefault="001306EA" w:rsidP="001306EA">
                      <w:pPr>
                        <w:rPr>
                          <w:rFonts w:ascii="Arial" w:hAnsi="Arial" w:cs="Arial"/>
                          <w:sz w:val="20"/>
                          <w:szCs w:val="20"/>
                        </w:rPr>
                      </w:pPr>
                      <w:r w:rsidRPr="00553BD2">
                        <w:rPr>
                          <w:rFonts w:ascii="Arial" w:hAnsi="Arial" w:cs="Arial"/>
                          <w:sz w:val="20"/>
                          <w:szCs w:val="20"/>
                        </w:rPr>
                        <w:t xml:space="preserve">DTT adapter </w:t>
                      </w:r>
                      <w:r w:rsidRPr="00553BD2">
                        <w:rPr>
                          <w:rFonts w:ascii="Arial" w:hAnsi="Arial" w:cs="Arial"/>
                          <w:sz w:val="20"/>
                          <w:szCs w:val="20"/>
                          <w:lang w:val="en-US"/>
                        </w:rPr>
                        <w:t>processing</w:t>
                      </w:r>
                      <w:r w:rsidRPr="00553BD2">
                        <w:rPr>
                          <w:rFonts w:ascii="Arial" w:hAnsi="Arial" w:cs="Arial"/>
                          <w:sz w:val="20"/>
                          <w:szCs w:val="20"/>
                        </w:rPr>
                        <w:t xml:space="preserve"> diagram</w:t>
                      </w:r>
                    </w:p>
                  </w:txbxContent>
                </v:textbox>
              </v:shape>
            </w:pict>
          </mc:Fallback>
        </mc:AlternateContent>
      </w:r>
    </w:p>
    <w:p w14:paraId="7EFB8A61" w14:textId="10024626" w:rsidR="001306EA" w:rsidRPr="000072D4" w:rsidRDefault="001306EA" w:rsidP="00DE056C">
      <w:pPr>
        <w:spacing w:line="312" w:lineRule="auto"/>
        <w:rPr>
          <w:lang w:val="en-GB"/>
        </w:rPr>
      </w:pPr>
    </w:p>
    <w:p w14:paraId="21AA64AB" w14:textId="77777777" w:rsidR="001306EA" w:rsidRPr="000072D4" w:rsidRDefault="001306EA"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7E6AA655" w14:textId="7720C257" w:rsidR="00D56224" w:rsidRPr="000072D4" w:rsidRDefault="001306EA"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noProof/>
          <w:sz w:val="20"/>
          <w:szCs w:val="20"/>
          <w:lang w:val="en-GB" w:eastAsia="en-US"/>
        </w:rPr>
        <w:drawing>
          <wp:inline distT="0" distB="0" distL="0" distR="0" wp14:anchorId="59BF7061" wp14:editId="11181F8B">
            <wp:extent cx="5243195" cy="4489586"/>
            <wp:effectExtent l="0" t="0" r="0" b="6350"/>
            <wp:docPr id="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3195" cy="4489586"/>
                    </a:xfrm>
                    <a:prstGeom prst="rect">
                      <a:avLst/>
                    </a:prstGeom>
                    <a:noFill/>
                    <a:ln>
                      <a:noFill/>
                    </a:ln>
                  </pic:spPr>
                </pic:pic>
              </a:graphicData>
            </a:graphic>
          </wp:inline>
        </w:drawing>
      </w:r>
    </w:p>
    <w:p w14:paraId="093287CB" w14:textId="77777777" w:rsidR="00D56224" w:rsidRPr="000072D4" w:rsidRDefault="00D56224"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598003F7" w14:textId="32FF68A4" w:rsidR="00C544B6" w:rsidRPr="000072D4" w:rsidRDefault="00C575BB"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
          <w:bCs/>
          <w:noProof/>
          <w:sz w:val="20"/>
          <w:szCs w:val="20"/>
          <w:lang w:val="en-GB" w:eastAsia="en-US"/>
        </w:rPr>
        <w:drawing>
          <wp:inline distT="0" distB="0" distL="0" distR="0" wp14:anchorId="124EA813" wp14:editId="515E376D">
            <wp:extent cx="2980267" cy="1052811"/>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1272" cy="1053166"/>
                    </a:xfrm>
                    <a:prstGeom prst="rect">
                      <a:avLst/>
                    </a:prstGeom>
                    <a:noFill/>
                    <a:ln>
                      <a:noFill/>
                    </a:ln>
                  </pic:spPr>
                </pic:pic>
              </a:graphicData>
            </a:graphic>
          </wp:inline>
        </w:drawing>
      </w:r>
    </w:p>
    <w:p w14:paraId="2ED050C0" w14:textId="77777777" w:rsidR="00C544B6" w:rsidRPr="000072D4" w:rsidRDefault="00C544B6"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02AE61B7" w14:textId="77777777" w:rsidR="00C575BB" w:rsidRPr="000072D4" w:rsidRDefault="00C575BB"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76E75384" w14:textId="77777777" w:rsidR="00C575BB" w:rsidRPr="000072D4" w:rsidRDefault="00C575BB"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44CF1533" w14:textId="77777777" w:rsidR="00C575BB" w:rsidRPr="000072D4" w:rsidRDefault="00C575BB"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576D24E9" w14:textId="5228D0E8" w:rsidR="00C575BB" w:rsidRPr="000072D4" w:rsidRDefault="00C575BB"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
          <w:bCs/>
          <w:noProof/>
          <w:sz w:val="20"/>
          <w:szCs w:val="20"/>
          <w:lang w:val="en-GB" w:eastAsia="en-US"/>
        </w:rPr>
        <w:lastRenderedPageBreak/>
        <w:drawing>
          <wp:inline distT="0" distB="0" distL="0" distR="0" wp14:anchorId="65EC51D4" wp14:editId="5F4010DB">
            <wp:extent cx="5243195" cy="2147484"/>
            <wp:effectExtent l="0" t="0" r="0" b="1206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195" cy="2147484"/>
                    </a:xfrm>
                    <a:prstGeom prst="rect">
                      <a:avLst/>
                    </a:prstGeom>
                    <a:noFill/>
                    <a:ln>
                      <a:noFill/>
                    </a:ln>
                  </pic:spPr>
                </pic:pic>
              </a:graphicData>
            </a:graphic>
          </wp:inline>
        </w:drawing>
      </w:r>
    </w:p>
    <w:p w14:paraId="112DE141" w14:textId="77777777" w:rsidR="00C575BB" w:rsidRPr="000072D4" w:rsidRDefault="00C575BB"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78D8AFDC" w14:textId="53B31014" w:rsidR="0018667D" w:rsidRPr="000072D4" w:rsidRDefault="001306EA"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noProof/>
          <w:lang w:val="en-GB" w:eastAsia="en-US"/>
        </w:rPr>
        <mc:AlternateContent>
          <mc:Choice Requires="wps">
            <w:drawing>
              <wp:anchor distT="0" distB="0" distL="114300" distR="114300" simplePos="0" relativeHeight="251666432" behindDoc="0" locked="0" layoutInCell="1" allowOverlap="1" wp14:anchorId="0A100DE6" wp14:editId="26141CF9">
                <wp:simplePos x="0" y="0"/>
                <wp:positionH relativeFrom="column">
                  <wp:posOffset>-60748</wp:posOffset>
                </wp:positionH>
                <wp:positionV relativeFrom="paragraph">
                  <wp:posOffset>93345</wp:posOffset>
                </wp:positionV>
                <wp:extent cx="2760345" cy="295275"/>
                <wp:effectExtent l="0" t="0" r="0" b="9525"/>
                <wp:wrapNone/>
                <wp:docPr id="174" name="Text Box 174"/>
                <wp:cNvGraphicFramePr/>
                <a:graphic xmlns:a="http://schemas.openxmlformats.org/drawingml/2006/main">
                  <a:graphicData uri="http://schemas.microsoft.com/office/word/2010/wordprocessingShape">
                    <wps:wsp>
                      <wps:cNvSpPr txBox="1"/>
                      <wps:spPr>
                        <a:xfrm>
                          <a:off x="0" y="0"/>
                          <a:ext cx="2760345" cy="295275"/>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1155BB" w14:textId="5024EB34" w:rsidR="001306EA" w:rsidRPr="00553BD2" w:rsidRDefault="00553BD2" w:rsidP="001306EA">
                            <w:pPr>
                              <w:rPr>
                                <w:rFonts w:ascii="Arial" w:hAnsi="Arial" w:cs="Arial"/>
                              </w:rPr>
                            </w:pPr>
                            <w:r w:rsidRPr="00553BD2">
                              <w:rPr>
                                <w:rFonts w:ascii="Arial" w:hAnsi="Arial" w:cs="Arial"/>
                              </w:rPr>
                              <w:t xml:space="preserve">SFN Boost „C“ </w:t>
                            </w:r>
                            <w:r w:rsidR="001306EA" w:rsidRPr="00553BD2">
                              <w:rPr>
                                <w:rFonts w:ascii="Arial" w:hAnsi="Arial" w:cs="Arial"/>
                                <w:lang w:val="en-US"/>
                              </w:rPr>
                              <w:t>processing</w:t>
                            </w:r>
                            <w:r w:rsidR="001306EA" w:rsidRPr="00553BD2">
                              <w:rPr>
                                <w:rFonts w:ascii="Arial" w:hAnsi="Arial" w:cs="Arial"/>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00DE6" id="Text Box 174" o:spid="_x0000_s1031" type="#_x0000_t202" style="position:absolute;margin-left:-4.8pt;margin-top:7.35pt;width:217.3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o4CYwIAADsFAAAOAAAAZHJzL2Uyb0RvYy54bWysVEtvGjEQvlfqf7B8bxYohAaxRDQRVSWU&#13;&#10;RCVVzsZrh1W9Htce2KW/PmPv8mjaS6pe7PG8H994et1Uhu2UDyXYnPcvepwpK6Eo7XPOvz8uPnzi&#13;&#10;LKCwhTBgVc73KvDr2ft309pN1AA2YArlGTmxYVK7nG8Q3STLgtyoSoQLcMqSUIOvBNLTP2eFFzV5&#13;&#10;r0w26PUusxp84TxIFQJxb1shnyX/WiuJ91oHhczknHLDdPp0ruOZzaZi8uyF25SyS0P8QxaVKC0F&#13;&#10;Pbq6FSjY1pd/uKpK6SGAxgsJVQZal1KlGqiafu9VNauNcCrVQs0J7tim8P/cyrvdyj14hs1naGiA&#13;&#10;sSG1C5NAzFhPo30Vb8qUkZxauD+2TTXIJDEH48vex+GIM0mywdVoMB5FN9nJ2vmAXxRULBI59zSW&#13;&#10;1C2xWwZsVQ8qMZiFRWlMGo2xvzHIZ8tRabad9SnhROHeqGhl7DelWVmkvCMjoUrdGM92gvAgpFQW&#13;&#10;U8nJL2lHLU2x32LY6UfTNqu3GB8tUmSweDSuSgs+delV2sWPQ8q61adWn9UdSWzWDRWe8zSIyFlD&#13;&#10;sacxe2g3IDi5KGkWSxHwQXiCPE2W1hjv6dAG6pxDR3G2Af/rb/yoT0gkKWc1rVDOw8+t8Ioz89US&#13;&#10;Rq/6w2HcufQYjsYDevhzyfpcYrfVDdBU+vRhOJnIqI/mQGoP1RNt+zxGJZGwkmLnHA/kDbaLTb+F&#13;&#10;VPN5UqItcwKXduVkdB27HJH22DwJ7zo4IgH5Dg7LJiavUNnqRksL8y2CLhNkT13t+k8bmkDf/Sbx&#13;&#10;Czh/J63Tnzd7AQAA//8DAFBLAwQUAAYACAAAACEAtx9rhuAAAAANAQAADwAAAGRycy9kb3ducmV2&#13;&#10;LnhtbExPTU/DMAy9I/EfIiNx25JWXWFd0wkxcQUxPiRuWeO1FY1TNdla/j3mxC6W7Pf8Psrt7Hpx&#13;&#10;xjF0njQkSwUCqfa2o0bD+9vT4h5EiIas6T2hhh8MsK2ur0pTWD/RK573sREsQqEwGtoYh0LKULfo&#13;&#10;TFj6AYmxox+dibyOjbSjmVjc9TJVKpfOdMQOrRnwscX6e39yGj6ej1+fmXppdm41TH5Wktxaan17&#13;&#10;M+82PB42ICLO8f8D/jpwfqg42MGfyAbRa1isc2byPbsDwXiWrhIQBw15koKsSnnZovoFAAD//wMA&#13;&#10;UEsBAi0AFAAGAAgAAAAhALaDOJL+AAAA4QEAABMAAAAAAAAAAAAAAAAAAAAAAFtDb250ZW50X1R5&#13;&#10;cGVzXS54bWxQSwECLQAUAAYACAAAACEAOP0h/9YAAACUAQAACwAAAAAAAAAAAAAAAAAvAQAAX3Jl&#13;&#10;bHMvLnJlbHNQSwECLQAUAAYACAAAACEA6uqOAmMCAAA7BQAADgAAAAAAAAAAAAAAAAAuAgAAZHJz&#13;&#10;L2Uyb0RvYy54bWxQSwECLQAUAAYACAAAACEAtx9rhuAAAAANAQAADwAAAAAAAAAAAAAAAAC9BAAA&#13;&#10;ZHJzL2Rvd25yZXYueG1sUEsFBgAAAAAEAAQA8wAAAMoFAAAAAA==&#13;&#10;" filled="f" stroked="f">
                <v:textbox>
                  <w:txbxContent>
                    <w:p w14:paraId="551155BB" w14:textId="5024EB34" w:rsidR="001306EA" w:rsidRPr="00553BD2" w:rsidRDefault="00553BD2" w:rsidP="001306EA">
                      <w:pPr>
                        <w:rPr>
                          <w:rFonts w:ascii="Arial" w:hAnsi="Arial" w:cs="Arial"/>
                        </w:rPr>
                      </w:pPr>
                      <w:r w:rsidRPr="00553BD2">
                        <w:rPr>
                          <w:rFonts w:ascii="Arial" w:hAnsi="Arial" w:cs="Arial"/>
                        </w:rPr>
                        <w:t xml:space="preserve">SFN Boost „C“ </w:t>
                      </w:r>
                      <w:r w:rsidR="001306EA" w:rsidRPr="00553BD2">
                        <w:rPr>
                          <w:rFonts w:ascii="Arial" w:hAnsi="Arial" w:cs="Arial"/>
                          <w:lang w:val="en-US"/>
                        </w:rPr>
                        <w:t>processing</w:t>
                      </w:r>
                      <w:r w:rsidR="001306EA" w:rsidRPr="00553BD2">
                        <w:rPr>
                          <w:rFonts w:ascii="Arial" w:hAnsi="Arial" w:cs="Arial"/>
                        </w:rPr>
                        <w:t xml:space="preserve"> diagram</w:t>
                      </w:r>
                    </w:p>
                  </w:txbxContent>
                </v:textbox>
              </v:shape>
            </w:pict>
          </mc:Fallback>
        </mc:AlternateContent>
      </w:r>
    </w:p>
    <w:p w14:paraId="2BDF946B" w14:textId="4B0681EC" w:rsidR="0018667D" w:rsidRPr="000072D4" w:rsidRDefault="0018667D"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75E42E0E" w14:textId="77777777" w:rsidR="0018667D" w:rsidRPr="000072D4" w:rsidRDefault="0018667D"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1C1DBD52" w14:textId="446D70DA" w:rsidR="00A54263" w:rsidRPr="000072D4" w:rsidRDefault="0018667D"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
          <w:bCs/>
          <w:noProof/>
          <w:sz w:val="20"/>
          <w:szCs w:val="20"/>
          <w:lang w:val="en-GB" w:eastAsia="en-US"/>
        </w:rPr>
        <w:drawing>
          <wp:inline distT="0" distB="0" distL="0" distR="0" wp14:anchorId="27C35237" wp14:editId="6809A2C0">
            <wp:extent cx="5243195" cy="3080683"/>
            <wp:effectExtent l="0" t="0" r="0" b="0"/>
            <wp:docPr id="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3195" cy="3080683"/>
                    </a:xfrm>
                    <a:prstGeom prst="rect">
                      <a:avLst/>
                    </a:prstGeom>
                    <a:noFill/>
                    <a:ln>
                      <a:noFill/>
                    </a:ln>
                  </pic:spPr>
                </pic:pic>
              </a:graphicData>
            </a:graphic>
          </wp:inline>
        </w:drawing>
      </w:r>
      <w:r w:rsidR="0036206E" w:rsidRPr="000072D4">
        <w:rPr>
          <w:rFonts w:ascii="Arial" w:eastAsiaTheme="minorEastAsia" w:hAnsi="Arial" w:cs="Arial"/>
          <w:b/>
          <w:bCs/>
          <w:sz w:val="20"/>
          <w:szCs w:val="20"/>
          <w:lang w:val="en-GB" w:eastAsia="en-US"/>
        </w:rPr>
        <w:br w:type="column"/>
      </w:r>
      <w:r w:rsidR="004F05A5" w:rsidRPr="000072D4">
        <w:rPr>
          <w:rFonts w:ascii="Arial" w:eastAsiaTheme="minorEastAsia" w:hAnsi="Arial" w:cs="Arial"/>
          <w:b/>
          <w:bCs/>
          <w:sz w:val="20"/>
          <w:szCs w:val="20"/>
          <w:lang w:val="en-GB" w:eastAsia="en-US"/>
        </w:rPr>
        <w:lastRenderedPageBreak/>
        <w:t>T</w:t>
      </w:r>
      <w:r w:rsidR="00274D9E" w:rsidRPr="000072D4">
        <w:rPr>
          <w:rFonts w:ascii="Arial" w:eastAsiaTheme="minorEastAsia" w:hAnsi="Arial" w:cs="Arial"/>
          <w:b/>
          <w:bCs/>
          <w:sz w:val="20"/>
          <w:szCs w:val="20"/>
          <w:lang w:val="en-GB" w:eastAsia="en-US"/>
        </w:rPr>
        <w:t xml:space="preserve">his way </w:t>
      </w:r>
      <w:r w:rsidR="004F05A5" w:rsidRPr="000072D4">
        <w:rPr>
          <w:rFonts w:ascii="Arial" w:eastAsiaTheme="minorEastAsia" w:hAnsi="Arial" w:cs="Arial"/>
          <w:b/>
          <w:bCs/>
          <w:sz w:val="20"/>
          <w:szCs w:val="20"/>
          <w:lang w:val="en-GB" w:eastAsia="en-US"/>
        </w:rPr>
        <w:t xml:space="preserve">constructed metadata stream </w:t>
      </w:r>
      <w:r w:rsidR="00274D9E" w:rsidRPr="000072D4">
        <w:rPr>
          <w:rFonts w:ascii="Arial" w:eastAsiaTheme="minorEastAsia" w:hAnsi="Arial" w:cs="Arial"/>
          <w:b/>
          <w:bCs/>
          <w:sz w:val="20"/>
          <w:szCs w:val="20"/>
          <w:lang w:val="en-GB" w:eastAsia="en-US"/>
        </w:rPr>
        <w:t xml:space="preserve">provides high level of </w:t>
      </w:r>
    </w:p>
    <w:p w14:paraId="320EDF0F" w14:textId="205E9755" w:rsidR="00A54263" w:rsidRPr="000072D4" w:rsidRDefault="00D27B0B" w:rsidP="00DE056C">
      <w:pPr>
        <w:pStyle w:val="ListParagraph"/>
        <w:widowControl w:val="0"/>
        <w:numPr>
          <w:ilvl w:val="0"/>
          <w:numId w:val="5"/>
        </w:numPr>
        <w:autoSpaceDE w:val="0"/>
        <w:autoSpaceDN w:val="0"/>
        <w:adjustRightInd w:val="0"/>
        <w:spacing w:line="312" w:lineRule="auto"/>
        <w:ind w:left="709" w:hanging="283"/>
        <w:rPr>
          <w:rFonts w:ascii="Arial" w:eastAsiaTheme="minorEastAsia" w:hAnsi="Arial" w:cs="Arial"/>
          <w:b/>
          <w:bCs/>
          <w:sz w:val="20"/>
          <w:szCs w:val="20"/>
          <w:lang w:val="en-GB" w:eastAsia="en-US"/>
        </w:rPr>
      </w:pPr>
      <w:r w:rsidRPr="000072D4">
        <w:rPr>
          <w:rFonts w:ascii="Arial" w:eastAsiaTheme="minorEastAsia" w:hAnsi="Arial" w:cs="Arial"/>
          <w:b/>
          <w:bCs/>
          <w:sz w:val="20"/>
          <w:szCs w:val="20"/>
          <w:lang w:val="en-GB" w:eastAsia="en-US"/>
        </w:rPr>
        <w:t>I</w:t>
      </w:r>
      <w:r w:rsidR="00274D9E" w:rsidRPr="000072D4">
        <w:rPr>
          <w:rFonts w:ascii="Arial" w:eastAsiaTheme="minorEastAsia" w:hAnsi="Arial" w:cs="Arial"/>
          <w:b/>
          <w:bCs/>
          <w:sz w:val="20"/>
          <w:szCs w:val="20"/>
          <w:lang w:val="en-GB" w:eastAsia="en-US"/>
        </w:rPr>
        <w:t>ntegrity</w:t>
      </w:r>
    </w:p>
    <w:p w14:paraId="4EE982E3" w14:textId="26AE6615" w:rsidR="00A54263" w:rsidRPr="000072D4" w:rsidRDefault="00D27B0B" w:rsidP="00DE056C">
      <w:pPr>
        <w:pStyle w:val="ListParagraph"/>
        <w:widowControl w:val="0"/>
        <w:numPr>
          <w:ilvl w:val="0"/>
          <w:numId w:val="5"/>
        </w:numPr>
        <w:autoSpaceDE w:val="0"/>
        <w:autoSpaceDN w:val="0"/>
        <w:adjustRightInd w:val="0"/>
        <w:spacing w:line="312" w:lineRule="auto"/>
        <w:ind w:left="709" w:hanging="283"/>
        <w:rPr>
          <w:rFonts w:ascii="Arial" w:eastAsiaTheme="minorEastAsia" w:hAnsi="Arial" w:cs="Arial"/>
          <w:b/>
          <w:bCs/>
          <w:sz w:val="20"/>
          <w:szCs w:val="20"/>
          <w:lang w:val="en-GB" w:eastAsia="en-US"/>
        </w:rPr>
      </w:pPr>
      <w:r w:rsidRPr="000072D4">
        <w:rPr>
          <w:rFonts w:ascii="Arial" w:eastAsiaTheme="minorEastAsia" w:hAnsi="Arial" w:cs="Arial"/>
          <w:b/>
          <w:bCs/>
          <w:sz w:val="20"/>
          <w:szCs w:val="20"/>
          <w:lang w:val="en-GB" w:eastAsia="en-US"/>
        </w:rPr>
        <w:t>R</w:t>
      </w:r>
      <w:r w:rsidR="00EA17EF" w:rsidRPr="000072D4">
        <w:rPr>
          <w:rFonts w:ascii="Arial" w:eastAsiaTheme="minorEastAsia" w:hAnsi="Arial" w:cs="Arial"/>
          <w:b/>
          <w:bCs/>
          <w:sz w:val="20"/>
          <w:szCs w:val="20"/>
          <w:lang w:val="en-GB" w:eastAsia="en-US"/>
        </w:rPr>
        <w:t xml:space="preserve">eliability </w:t>
      </w:r>
    </w:p>
    <w:p w14:paraId="4A4CE406" w14:textId="04A963F5" w:rsidR="00A54263" w:rsidRPr="000072D4" w:rsidRDefault="00D27B0B" w:rsidP="00DE056C">
      <w:pPr>
        <w:pStyle w:val="ListParagraph"/>
        <w:widowControl w:val="0"/>
        <w:numPr>
          <w:ilvl w:val="0"/>
          <w:numId w:val="5"/>
        </w:numPr>
        <w:autoSpaceDE w:val="0"/>
        <w:autoSpaceDN w:val="0"/>
        <w:adjustRightInd w:val="0"/>
        <w:spacing w:line="312" w:lineRule="auto"/>
        <w:ind w:left="709" w:hanging="283"/>
        <w:rPr>
          <w:rFonts w:ascii="Arial" w:eastAsiaTheme="minorEastAsia" w:hAnsi="Arial" w:cs="Arial"/>
          <w:b/>
          <w:bCs/>
          <w:sz w:val="20"/>
          <w:szCs w:val="20"/>
          <w:lang w:val="en-GB" w:eastAsia="en-US"/>
        </w:rPr>
      </w:pPr>
      <w:r w:rsidRPr="000072D4">
        <w:rPr>
          <w:rFonts w:ascii="Arial" w:eastAsiaTheme="minorEastAsia" w:hAnsi="Arial" w:cs="Arial"/>
          <w:b/>
          <w:bCs/>
          <w:sz w:val="20"/>
          <w:szCs w:val="20"/>
          <w:lang w:val="en-GB" w:eastAsia="en-US"/>
        </w:rPr>
        <w:t>F</w:t>
      </w:r>
      <w:r w:rsidR="00B01275" w:rsidRPr="000072D4">
        <w:rPr>
          <w:rFonts w:ascii="Arial" w:eastAsiaTheme="minorEastAsia" w:hAnsi="Arial" w:cs="Arial"/>
          <w:b/>
          <w:bCs/>
          <w:sz w:val="20"/>
          <w:szCs w:val="20"/>
          <w:lang w:val="en-GB" w:eastAsia="en-US"/>
        </w:rPr>
        <w:t>lexibility</w:t>
      </w:r>
      <w:r w:rsidR="00A54263" w:rsidRPr="000072D4">
        <w:rPr>
          <w:rFonts w:ascii="Arial" w:eastAsiaTheme="minorEastAsia" w:hAnsi="Arial" w:cs="Arial"/>
          <w:b/>
          <w:bCs/>
          <w:sz w:val="20"/>
          <w:szCs w:val="20"/>
          <w:lang w:val="en-GB" w:eastAsia="en-US"/>
        </w:rPr>
        <w:t xml:space="preserve"> &amp; future proof approach</w:t>
      </w:r>
    </w:p>
    <w:p w14:paraId="3D0A597B" w14:textId="6BDD0CC2" w:rsidR="00744DD2" w:rsidRPr="000072D4" w:rsidRDefault="00D27B0B" w:rsidP="00DE056C">
      <w:pPr>
        <w:pStyle w:val="ListParagraph"/>
        <w:widowControl w:val="0"/>
        <w:numPr>
          <w:ilvl w:val="0"/>
          <w:numId w:val="5"/>
        </w:numPr>
        <w:autoSpaceDE w:val="0"/>
        <w:autoSpaceDN w:val="0"/>
        <w:adjustRightInd w:val="0"/>
        <w:spacing w:line="312" w:lineRule="auto"/>
        <w:ind w:left="709" w:hanging="283"/>
        <w:rPr>
          <w:rFonts w:ascii="Arial" w:eastAsiaTheme="minorEastAsia" w:hAnsi="Arial" w:cs="Arial"/>
          <w:bCs/>
          <w:sz w:val="20"/>
          <w:szCs w:val="20"/>
          <w:lang w:val="en-GB" w:eastAsia="en-US"/>
        </w:rPr>
      </w:pPr>
      <w:r w:rsidRPr="000072D4">
        <w:rPr>
          <w:rFonts w:ascii="Arial" w:eastAsiaTheme="minorEastAsia" w:hAnsi="Arial" w:cs="Arial"/>
          <w:b/>
          <w:bCs/>
          <w:sz w:val="20"/>
          <w:szCs w:val="20"/>
          <w:lang w:val="en-GB" w:eastAsia="en-US"/>
        </w:rPr>
        <w:t>D</w:t>
      </w:r>
      <w:r w:rsidR="00EA17EF" w:rsidRPr="000072D4">
        <w:rPr>
          <w:rFonts w:ascii="Arial" w:eastAsiaTheme="minorEastAsia" w:hAnsi="Arial" w:cs="Arial"/>
          <w:b/>
          <w:bCs/>
          <w:sz w:val="20"/>
          <w:szCs w:val="20"/>
          <w:lang w:val="en-GB" w:eastAsia="en-US"/>
        </w:rPr>
        <w:t xml:space="preserve">eterminism </w:t>
      </w:r>
    </w:p>
    <w:p w14:paraId="1A3F5428" w14:textId="77777777" w:rsidR="0094317E" w:rsidRPr="000072D4" w:rsidRDefault="0094317E" w:rsidP="00DE056C">
      <w:pPr>
        <w:pStyle w:val="ListParagraph"/>
        <w:widowControl w:val="0"/>
        <w:autoSpaceDE w:val="0"/>
        <w:autoSpaceDN w:val="0"/>
        <w:adjustRightInd w:val="0"/>
        <w:spacing w:line="312" w:lineRule="auto"/>
        <w:ind w:left="709"/>
        <w:rPr>
          <w:rFonts w:ascii="Arial" w:eastAsiaTheme="minorEastAsia" w:hAnsi="Arial" w:cs="Arial"/>
          <w:bCs/>
          <w:sz w:val="20"/>
          <w:szCs w:val="20"/>
          <w:lang w:val="en-GB" w:eastAsia="en-US"/>
        </w:rPr>
      </w:pPr>
    </w:p>
    <w:p w14:paraId="4A0E7BB7" w14:textId="77777777" w:rsidR="00A54263" w:rsidRPr="000072D4" w:rsidRDefault="00DA2A53"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Information coded into</w:t>
      </w:r>
      <w:r w:rsidR="00274D9E" w:rsidRPr="000072D4">
        <w:rPr>
          <w:rFonts w:ascii="Arial" w:eastAsiaTheme="minorEastAsia" w:hAnsi="Arial" w:cs="Arial"/>
          <w:bCs/>
          <w:sz w:val="20"/>
          <w:szCs w:val="20"/>
          <w:lang w:val="en-GB" w:eastAsia="en-US"/>
        </w:rPr>
        <w:t xml:space="preserve"> code words </w:t>
      </w:r>
      <w:r w:rsidR="0045236E" w:rsidRPr="000072D4">
        <w:rPr>
          <w:rFonts w:ascii="Arial" w:eastAsiaTheme="minorEastAsia" w:hAnsi="Arial" w:cs="Arial"/>
          <w:bCs/>
          <w:sz w:val="20"/>
          <w:szCs w:val="20"/>
          <w:lang w:val="en-GB" w:eastAsia="en-US"/>
        </w:rPr>
        <w:t xml:space="preserve">allows Deterministic DTT Stream adaptor to </w:t>
      </w:r>
      <w:r w:rsidR="00A54263" w:rsidRPr="000072D4">
        <w:rPr>
          <w:rFonts w:ascii="Arial" w:eastAsiaTheme="minorEastAsia" w:hAnsi="Arial" w:cs="Arial"/>
          <w:bCs/>
          <w:sz w:val="20"/>
          <w:szCs w:val="20"/>
          <w:lang w:val="en-GB" w:eastAsia="en-US"/>
        </w:rPr>
        <w:t>detect</w:t>
      </w:r>
      <w:r w:rsidR="0045236E" w:rsidRPr="000072D4">
        <w:rPr>
          <w:rFonts w:ascii="Arial" w:eastAsiaTheme="minorEastAsia" w:hAnsi="Arial" w:cs="Arial"/>
          <w:bCs/>
          <w:sz w:val="20"/>
          <w:szCs w:val="20"/>
          <w:lang w:val="en-GB" w:eastAsia="en-US"/>
        </w:rPr>
        <w:t xml:space="preserve"> correct </w:t>
      </w:r>
      <w:proofErr w:type="gramStart"/>
      <w:r w:rsidR="0045236E" w:rsidRPr="000072D4">
        <w:rPr>
          <w:rFonts w:ascii="Arial" w:eastAsiaTheme="minorEastAsia" w:hAnsi="Arial" w:cs="Arial"/>
          <w:bCs/>
          <w:sz w:val="20"/>
          <w:szCs w:val="20"/>
          <w:lang w:val="en-GB" w:eastAsia="en-US"/>
        </w:rPr>
        <w:t xml:space="preserve">full </w:t>
      </w:r>
      <w:r w:rsidR="00A54263" w:rsidRPr="000072D4">
        <w:rPr>
          <w:rFonts w:ascii="Arial" w:eastAsiaTheme="minorEastAsia" w:hAnsi="Arial" w:cs="Arial"/>
          <w:bCs/>
          <w:sz w:val="20"/>
          <w:szCs w:val="20"/>
          <w:lang w:val="en-GB" w:eastAsia="en-US"/>
        </w:rPr>
        <w:t>size</w:t>
      </w:r>
      <w:proofErr w:type="gramEnd"/>
      <w:r w:rsidR="0045236E" w:rsidRPr="000072D4">
        <w:rPr>
          <w:rFonts w:ascii="Arial" w:eastAsiaTheme="minorEastAsia" w:hAnsi="Arial" w:cs="Arial"/>
          <w:bCs/>
          <w:sz w:val="20"/>
          <w:szCs w:val="20"/>
          <w:lang w:val="en-GB" w:eastAsia="en-US"/>
        </w:rPr>
        <w:t xml:space="preserve"> packets from </w:t>
      </w:r>
      <w:r w:rsidR="00A54263" w:rsidRPr="000072D4">
        <w:rPr>
          <w:rFonts w:ascii="Arial" w:eastAsiaTheme="minorEastAsia" w:hAnsi="Arial" w:cs="Arial"/>
          <w:bCs/>
          <w:sz w:val="20"/>
          <w:szCs w:val="20"/>
          <w:lang w:val="en-GB" w:eastAsia="en-US"/>
        </w:rPr>
        <w:t xml:space="preserve">multiple </w:t>
      </w:r>
      <w:r w:rsidR="0045236E" w:rsidRPr="000072D4">
        <w:rPr>
          <w:rFonts w:ascii="Arial" w:eastAsiaTheme="minorEastAsia" w:hAnsi="Arial" w:cs="Arial"/>
          <w:bCs/>
          <w:sz w:val="20"/>
          <w:szCs w:val="20"/>
          <w:lang w:val="en-GB" w:eastAsia="en-US"/>
        </w:rPr>
        <w:t>DTH stream</w:t>
      </w:r>
      <w:r w:rsidR="00A54263" w:rsidRPr="000072D4">
        <w:rPr>
          <w:rFonts w:ascii="Arial" w:eastAsiaTheme="minorEastAsia" w:hAnsi="Arial" w:cs="Arial"/>
          <w:bCs/>
          <w:sz w:val="20"/>
          <w:szCs w:val="20"/>
          <w:lang w:val="en-GB" w:eastAsia="en-US"/>
        </w:rPr>
        <w:t>s</w:t>
      </w:r>
      <w:r w:rsidR="0045236E" w:rsidRPr="000072D4">
        <w:rPr>
          <w:rFonts w:ascii="Arial" w:eastAsiaTheme="minorEastAsia" w:hAnsi="Arial" w:cs="Arial"/>
          <w:bCs/>
          <w:sz w:val="20"/>
          <w:szCs w:val="20"/>
          <w:lang w:val="en-GB" w:eastAsia="en-US"/>
        </w:rPr>
        <w:t xml:space="preserve"> (</w:t>
      </w:r>
      <w:r w:rsidR="00A54263" w:rsidRPr="000072D4">
        <w:rPr>
          <w:rFonts w:ascii="Arial" w:eastAsiaTheme="minorEastAsia" w:hAnsi="Arial" w:cs="Arial"/>
          <w:bCs/>
          <w:sz w:val="20"/>
          <w:szCs w:val="20"/>
          <w:lang w:val="en-GB" w:eastAsia="en-US"/>
        </w:rPr>
        <w:t xml:space="preserve">for most </w:t>
      </w:r>
      <w:r w:rsidR="00684F1A" w:rsidRPr="000072D4">
        <w:rPr>
          <w:rFonts w:ascii="Arial" w:eastAsiaTheme="minorEastAsia" w:hAnsi="Arial" w:cs="Arial"/>
          <w:bCs/>
          <w:sz w:val="20"/>
          <w:szCs w:val="20"/>
          <w:lang w:val="en-GB" w:eastAsia="en-US"/>
        </w:rPr>
        <w:t>being firstly</w:t>
      </w:r>
      <w:r w:rsidR="0045236E" w:rsidRPr="000072D4">
        <w:rPr>
          <w:rFonts w:ascii="Arial" w:eastAsiaTheme="minorEastAsia" w:hAnsi="Arial" w:cs="Arial"/>
          <w:bCs/>
          <w:sz w:val="20"/>
          <w:szCs w:val="20"/>
          <w:lang w:val="en-GB" w:eastAsia="en-US"/>
        </w:rPr>
        <w:t xml:space="preserve"> </w:t>
      </w:r>
      <w:r w:rsidR="00975724" w:rsidRPr="000072D4">
        <w:rPr>
          <w:rFonts w:ascii="Arial" w:eastAsiaTheme="minorEastAsia" w:hAnsi="Arial" w:cs="Arial"/>
          <w:bCs/>
          <w:sz w:val="20"/>
          <w:szCs w:val="20"/>
          <w:lang w:val="en-GB" w:eastAsia="en-US"/>
        </w:rPr>
        <w:t>DE capsulated</w:t>
      </w:r>
      <w:r w:rsidR="0045236E" w:rsidRPr="000072D4">
        <w:rPr>
          <w:rFonts w:ascii="Arial" w:eastAsiaTheme="minorEastAsia" w:hAnsi="Arial" w:cs="Arial"/>
          <w:bCs/>
          <w:sz w:val="20"/>
          <w:szCs w:val="20"/>
          <w:lang w:val="en-GB" w:eastAsia="en-US"/>
        </w:rPr>
        <w:t xml:space="preserve">) and deterministically </w:t>
      </w:r>
      <w:r w:rsidR="00A54263" w:rsidRPr="000072D4">
        <w:rPr>
          <w:rFonts w:ascii="Arial" w:eastAsiaTheme="minorEastAsia" w:hAnsi="Arial" w:cs="Arial"/>
          <w:bCs/>
          <w:sz w:val="20"/>
          <w:szCs w:val="20"/>
          <w:lang w:val="en-GB" w:eastAsia="en-US"/>
        </w:rPr>
        <w:t>maps</w:t>
      </w:r>
      <w:r w:rsidR="0045236E" w:rsidRPr="000072D4">
        <w:rPr>
          <w:rFonts w:ascii="Arial" w:eastAsiaTheme="minorEastAsia" w:hAnsi="Arial" w:cs="Arial"/>
          <w:bCs/>
          <w:sz w:val="20"/>
          <w:szCs w:val="20"/>
          <w:lang w:val="en-GB" w:eastAsia="en-US"/>
        </w:rPr>
        <w:t xml:space="preserve"> them back into MPEG-2 packets</w:t>
      </w:r>
      <w:r w:rsidR="00A54263" w:rsidRPr="000072D4">
        <w:rPr>
          <w:rFonts w:ascii="Arial" w:eastAsiaTheme="minorEastAsia" w:hAnsi="Arial" w:cs="Arial"/>
          <w:bCs/>
          <w:sz w:val="20"/>
          <w:szCs w:val="20"/>
          <w:lang w:val="en-GB" w:eastAsia="en-US"/>
        </w:rPr>
        <w:t>.</w:t>
      </w:r>
    </w:p>
    <w:p w14:paraId="24F6D00B" w14:textId="77777777" w:rsidR="00A54263" w:rsidRPr="000072D4" w:rsidRDefault="00A54263"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6F58E56E" w14:textId="745967FA" w:rsidR="0045236E" w:rsidRPr="000072D4" w:rsidRDefault="00A54263"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I</w:t>
      </w:r>
      <w:r w:rsidR="0045236E" w:rsidRPr="000072D4">
        <w:rPr>
          <w:rFonts w:ascii="Arial" w:eastAsiaTheme="minorEastAsia" w:hAnsi="Arial" w:cs="Arial"/>
          <w:bCs/>
          <w:sz w:val="20"/>
          <w:szCs w:val="20"/>
          <w:lang w:val="en-GB" w:eastAsia="en-US"/>
        </w:rPr>
        <w:t>n</w:t>
      </w:r>
      <w:r w:rsidRPr="000072D4">
        <w:rPr>
          <w:rFonts w:ascii="Arial" w:eastAsiaTheme="minorEastAsia" w:hAnsi="Arial" w:cs="Arial"/>
          <w:bCs/>
          <w:sz w:val="20"/>
          <w:szCs w:val="20"/>
          <w:lang w:val="en-GB" w:eastAsia="en-US"/>
        </w:rPr>
        <w:t xml:space="preserve"> case of DVB-T2 also deterministic encapsulation</w:t>
      </w:r>
      <w:r w:rsidR="0045236E" w:rsidRPr="000072D4">
        <w:rPr>
          <w:rFonts w:ascii="Arial" w:eastAsiaTheme="minorEastAsia" w:hAnsi="Arial" w:cs="Arial"/>
          <w:bCs/>
          <w:sz w:val="20"/>
          <w:szCs w:val="20"/>
          <w:lang w:val="en-GB" w:eastAsia="en-US"/>
        </w:rPr>
        <w:t xml:space="preserve"> to BBF, T2-MI frames and lastly </w:t>
      </w:r>
      <w:r w:rsidRPr="000072D4">
        <w:rPr>
          <w:rFonts w:ascii="Arial" w:eastAsiaTheme="minorEastAsia" w:hAnsi="Arial" w:cs="Arial"/>
          <w:bCs/>
          <w:sz w:val="20"/>
          <w:szCs w:val="20"/>
          <w:lang w:val="en-GB" w:eastAsia="en-US"/>
        </w:rPr>
        <w:t xml:space="preserve">mapping </w:t>
      </w:r>
      <w:r w:rsidR="0045236E" w:rsidRPr="000072D4">
        <w:rPr>
          <w:rFonts w:ascii="Arial" w:eastAsiaTheme="minorEastAsia" w:hAnsi="Arial" w:cs="Arial"/>
          <w:bCs/>
          <w:sz w:val="20"/>
          <w:szCs w:val="20"/>
          <w:lang w:val="en-GB" w:eastAsia="en-US"/>
        </w:rPr>
        <w:t>t</w:t>
      </w:r>
      <w:r w:rsidRPr="000072D4">
        <w:rPr>
          <w:rFonts w:ascii="Arial" w:eastAsiaTheme="minorEastAsia" w:hAnsi="Arial" w:cs="Arial"/>
          <w:bCs/>
          <w:sz w:val="20"/>
          <w:szCs w:val="20"/>
          <w:lang w:val="en-GB" w:eastAsia="en-US"/>
        </w:rPr>
        <w:t>o MPEG-2 TS packets via data piping method is performed.</w:t>
      </w:r>
    </w:p>
    <w:p w14:paraId="0E9636CD" w14:textId="77777777" w:rsidR="00744DD2" w:rsidRPr="000072D4" w:rsidRDefault="00744DD2"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59418EF1" w14:textId="77777777" w:rsidR="00977F03" w:rsidRPr="000072D4" w:rsidRDefault="000D55EB"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Deterministic DTT stream generator </w:t>
      </w:r>
      <w:r w:rsidR="00C70D69" w:rsidRPr="000072D4">
        <w:rPr>
          <w:rFonts w:ascii="Arial" w:eastAsiaTheme="minorEastAsia" w:hAnsi="Arial" w:cs="Arial"/>
          <w:bCs/>
          <w:sz w:val="20"/>
          <w:szCs w:val="20"/>
          <w:lang w:val="en-GB" w:eastAsia="en-US"/>
        </w:rPr>
        <w:t>also</w:t>
      </w:r>
      <w:r w:rsidRPr="000072D4">
        <w:rPr>
          <w:rFonts w:ascii="Arial" w:eastAsiaTheme="minorEastAsia" w:hAnsi="Arial" w:cs="Arial"/>
          <w:bCs/>
          <w:sz w:val="20"/>
          <w:szCs w:val="20"/>
          <w:lang w:val="en-GB" w:eastAsia="en-US"/>
        </w:rPr>
        <w:t xml:space="preserve"> remaps </w:t>
      </w:r>
      <w:r w:rsidR="00C70D69" w:rsidRPr="000072D4">
        <w:rPr>
          <w:rFonts w:ascii="Arial" w:eastAsiaTheme="minorEastAsia" w:hAnsi="Arial" w:cs="Arial"/>
          <w:bCs/>
          <w:sz w:val="20"/>
          <w:szCs w:val="20"/>
          <w:lang w:val="en-GB" w:eastAsia="en-US"/>
        </w:rPr>
        <w:t xml:space="preserve">original </w:t>
      </w:r>
      <w:r w:rsidRPr="000072D4">
        <w:rPr>
          <w:rFonts w:ascii="Arial" w:eastAsiaTheme="minorEastAsia" w:hAnsi="Arial" w:cs="Arial"/>
          <w:bCs/>
          <w:sz w:val="20"/>
          <w:szCs w:val="20"/>
          <w:lang w:val="en-GB" w:eastAsia="en-US"/>
        </w:rPr>
        <w:t xml:space="preserve">PIDs into temporary </w:t>
      </w:r>
      <w:r w:rsidR="00C70D69" w:rsidRPr="000072D4">
        <w:rPr>
          <w:rFonts w:ascii="Arial" w:eastAsiaTheme="minorEastAsia" w:hAnsi="Arial" w:cs="Arial"/>
          <w:bCs/>
          <w:sz w:val="20"/>
          <w:szCs w:val="20"/>
          <w:lang w:val="en-GB" w:eastAsia="en-US"/>
        </w:rPr>
        <w:t xml:space="preserve">PID </w:t>
      </w:r>
      <w:r w:rsidRPr="000072D4">
        <w:rPr>
          <w:rFonts w:ascii="Arial" w:eastAsiaTheme="minorEastAsia" w:hAnsi="Arial" w:cs="Arial"/>
          <w:bCs/>
          <w:sz w:val="20"/>
          <w:szCs w:val="20"/>
          <w:lang w:val="en-GB" w:eastAsia="en-US"/>
        </w:rPr>
        <w:t xml:space="preserve">values </w:t>
      </w:r>
      <w:r w:rsidR="00C70D69" w:rsidRPr="000072D4">
        <w:rPr>
          <w:rFonts w:ascii="Arial" w:eastAsiaTheme="minorEastAsia" w:hAnsi="Arial" w:cs="Arial"/>
          <w:bCs/>
          <w:sz w:val="20"/>
          <w:szCs w:val="20"/>
          <w:lang w:val="en-GB" w:eastAsia="en-US"/>
        </w:rPr>
        <w:t>of metadata stream</w:t>
      </w:r>
      <w:r w:rsidR="00977F03" w:rsidRPr="000072D4">
        <w:rPr>
          <w:rFonts w:ascii="Arial" w:eastAsiaTheme="minorEastAsia" w:hAnsi="Arial" w:cs="Arial"/>
          <w:bCs/>
          <w:sz w:val="20"/>
          <w:szCs w:val="20"/>
          <w:lang w:val="en-GB" w:eastAsia="en-US"/>
        </w:rPr>
        <w:t>.</w:t>
      </w:r>
    </w:p>
    <w:p w14:paraId="511966AB" w14:textId="2D34D54A" w:rsidR="000D55EB" w:rsidRPr="000072D4" w:rsidRDefault="0094317E"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Technology</w:t>
      </w:r>
      <w:r w:rsidR="000D55EB" w:rsidRPr="000072D4">
        <w:rPr>
          <w:rFonts w:ascii="Arial" w:eastAsiaTheme="minorEastAsia" w:hAnsi="Arial" w:cs="Arial"/>
          <w:bCs/>
          <w:sz w:val="20"/>
          <w:szCs w:val="20"/>
          <w:lang w:val="en-GB" w:eastAsia="en-US"/>
        </w:rPr>
        <w:t xml:space="preserve"> </w:t>
      </w:r>
      <w:r w:rsidR="00977F03" w:rsidRPr="000072D4">
        <w:rPr>
          <w:rFonts w:ascii="Arial" w:eastAsiaTheme="minorEastAsia" w:hAnsi="Arial" w:cs="Arial"/>
          <w:bCs/>
          <w:sz w:val="20"/>
          <w:szCs w:val="20"/>
          <w:lang w:val="en-GB" w:eastAsia="en-US"/>
        </w:rPr>
        <w:t>transmits metadata as</w:t>
      </w:r>
      <w:r w:rsidR="000D55EB" w:rsidRPr="000072D4">
        <w:rPr>
          <w:rFonts w:ascii="Arial" w:eastAsiaTheme="minorEastAsia" w:hAnsi="Arial" w:cs="Arial"/>
          <w:bCs/>
          <w:sz w:val="20"/>
          <w:szCs w:val="20"/>
          <w:lang w:val="en-GB" w:eastAsia="en-US"/>
        </w:rPr>
        <w:t xml:space="preserve"> hidden stream</w:t>
      </w:r>
      <w:r w:rsidR="00977F03" w:rsidRPr="000072D4">
        <w:rPr>
          <w:rFonts w:ascii="Arial" w:eastAsiaTheme="minorEastAsia" w:hAnsi="Arial" w:cs="Arial"/>
          <w:bCs/>
          <w:sz w:val="20"/>
          <w:szCs w:val="20"/>
          <w:lang w:val="en-GB" w:eastAsia="en-US"/>
        </w:rPr>
        <w:t>, labelled as “private data”, ignored by any equipment in the satellite chain including DTH DVB-Sy STB.</w:t>
      </w:r>
    </w:p>
    <w:p w14:paraId="33C1006F" w14:textId="77777777" w:rsidR="00744DD2" w:rsidRPr="000072D4" w:rsidRDefault="00744DD2"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7F062FB5" w14:textId="41BA1E2A" w:rsidR="00AB6181" w:rsidRPr="000072D4" w:rsidRDefault="00AB6181"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Cs/>
          <w:sz w:val="20"/>
          <w:szCs w:val="20"/>
          <w:lang w:val="en-GB" w:eastAsia="en-US"/>
        </w:rPr>
        <w:t>A</w:t>
      </w:r>
      <w:r w:rsidR="0045236E" w:rsidRPr="000072D4">
        <w:rPr>
          <w:rFonts w:ascii="Arial" w:eastAsiaTheme="minorEastAsia" w:hAnsi="Arial" w:cs="Arial"/>
          <w:bCs/>
          <w:sz w:val="20"/>
          <w:szCs w:val="20"/>
          <w:lang w:val="en-GB" w:eastAsia="en-US"/>
        </w:rPr>
        <w:t xml:space="preserve">dvantage of </w:t>
      </w:r>
      <w:r w:rsidR="00CE65B6" w:rsidRPr="000072D4">
        <w:rPr>
          <w:rFonts w:ascii="Arial" w:eastAsiaTheme="minorEastAsia" w:hAnsi="Arial" w:cs="Arial"/>
          <w:bCs/>
          <w:sz w:val="20"/>
          <w:szCs w:val="20"/>
          <w:lang w:val="en-GB" w:eastAsia="en-US"/>
        </w:rPr>
        <w:t>proposed technology</w:t>
      </w:r>
      <w:r w:rsidR="0045236E" w:rsidRPr="000072D4">
        <w:rPr>
          <w:rFonts w:ascii="Arial" w:eastAsiaTheme="minorEastAsia" w:hAnsi="Arial" w:cs="Arial"/>
          <w:bCs/>
          <w:sz w:val="20"/>
          <w:szCs w:val="20"/>
          <w:lang w:val="en-GB" w:eastAsia="en-US"/>
        </w:rPr>
        <w:t xml:space="preserve"> </w:t>
      </w:r>
      <w:r w:rsidR="00323381" w:rsidRPr="000072D4">
        <w:rPr>
          <w:rFonts w:ascii="Arial" w:eastAsiaTheme="minorEastAsia" w:hAnsi="Arial" w:cs="Arial"/>
          <w:bCs/>
          <w:sz w:val="20"/>
          <w:szCs w:val="20"/>
          <w:lang w:val="en-GB" w:eastAsia="en-US"/>
        </w:rPr>
        <w:t xml:space="preserve">is </w:t>
      </w:r>
      <w:r w:rsidR="00CE65B6" w:rsidRPr="000072D4">
        <w:rPr>
          <w:rFonts w:ascii="Arial" w:eastAsiaTheme="minorEastAsia" w:hAnsi="Arial" w:cs="Arial"/>
          <w:bCs/>
          <w:sz w:val="20"/>
          <w:szCs w:val="20"/>
          <w:lang w:val="en-GB" w:eastAsia="en-US"/>
        </w:rPr>
        <w:t xml:space="preserve">its </w:t>
      </w:r>
      <w:r w:rsidRPr="000072D4">
        <w:rPr>
          <w:rFonts w:ascii="Arial" w:eastAsiaTheme="minorEastAsia" w:hAnsi="Arial" w:cs="Arial"/>
          <w:b/>
          <w:bCs/>
          <w:sz w:val="20"/>
          <w:szCs w:val="20"/>
          <w:lang w:val="en-GB" w:eastAsia="en-US"/>
        </w:rPr>
        <w:t>ability</w:t>
      </w:r>
      <w:r w:rsidR="00875181" w:rsidRPr="000072D4">
        <w:rPr>
          <w:rFonts w:ascii="Arial" w:eastAsiaTheme="minorEastAsia" w:hAnsi="Arial" w:cs="Arial"/>
          <w:b/>
          <w:bCs/>
          <w:sz w:val="20"/>
          <w:szCs w:val="20"/>
          <w:lang w:val="en-GB" w:eastAsia="en-US"/>
        </w:rPr>
        <w:t xml:space="preserve"> to perform regionalizat</w:t>
      </w:r>
      <w:r w:rsidR="00140031" w:rsidRPr="000072D4">
        <w:rPr>
          <w:rFonts w:ascii="Arial" w:eastAsiaTheme="minorEastAsia" w:hAnsi="Arial" w:cs="Arial"/>
          <w:b/>
          <w:bCs/>
          <w:sz w:val="20"/>
          <w:szCs w:val="20"/>
          <w:lang w:val="en-GB" w:eastAsia="en-US"/>
        </w:rPr>
        <w:t>ion by centralized architecture usin</w:t>
      </w:r>
      <w:r w:rsidR="00EA0897" w:rsidRPr="000072D4">
        <w:rPr>
          <w:rFonts w:ascii="Arial" w:eastAsiaTheme="minorEastAsia" w:hAnsi="Arial" w:cs="Arial"/>
          <w:b/>
          <w:bCs/>
          <w:sz w:val="20"/>
          <w:szCs w:val="20"/>
          <w:lang w:val="en-GB" w:eastAsia="en-US"/>
        </w:rPr>
        <w:t>g the same algorithm for both DVB-T and DVB-T2 networks.</w:t>
      </w:r>
    </w:p>
    <w:p w14:paraId="30F5B46E" w14:textId="77777777" w:rsidR="00C623CA" w:rsidRPr="000072D4" w:rsidRDefault="00C623CA"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0397C338" w14:textId="77777777" w:rsidR="007403A3" w:rsidRPr="000072D4" w:rsidRDefault="00875181"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In case </w:t>
      </w:r>
      <w:r w:rsidR="00AB6181" w:rsidRPr="000072D4">
        <w:rPr>
          <w:rFonts w:ascii="Arial" w:eastAsiaTheme="minorEastAsia" w:hAnsi="Arial" w:cs="Arial"/>
          <w:bCs/>
          <w:sz w:val="20"/>
          <w:szCs w:val="20"/>
          <w:lang w:val="en-GB" w:eastAsia="en-US"/>
        </w:rPr>
        <w:t>of</w:t>
      </w:r>
      <w:r w:rsidRPr="000072D4">
        <w:rPr>
          <w:rFonts w:ascii="Arial" w:eastAsiaTheme="minorEastAsia" w:hAnsi="Arial" w:cs="Arial"/>
          <w:bCs/>
          <w:sz w:val="20"/>
          <w:szCs w:val="20"/>
          <w:lang w:val="en-GB" w:eastAsia="en-US"/>
        </w:rPr>
        <w:t xml:space="preserve"> regionalized transport streams (part of services are region specific while others are national), this mechanism allows transmit</w:t>
      </w:r>
      <w:r w:rsidR="00AB6181" w:rsidRPr="000072D4">
        <w:rPr>
          <w:rFonts w:ascii="Arial" w:eastAsiaTheme="minorEastAsia" w:hAnsi="Arial" w:cs="Arial"/>
          <w:bCs/>
          <w:sz w:val="20"/>
          <w:szCs w:val="20"/>
          <w:lang w:val="en-GB" w:eastAsia="en-US"/>
        </w:rPr>
        <w:t xml:space="preserve"> (illuminate)</w:t>
      </w:r>
      <w:r w:rsidRPr="000072D4">
        <w:rPr>
          <w:rFonts w:ascii="Arial" w:eastAsiaTheme="minorEastAsia" w:hAnsi="Arial" w:cs="Arial"/>
          <w:bCs/>
          <w:sz w:val="20"/>
          <w:szCs w:val="20"/>
          <w:lang w:val="en-GB" w:eastAsia="en-US"/>
        </w:rPr>
        <w:t xml:space="preserve"> single occurrence of packets bearing national services</w:t>
      </w:r>
      <w:r w:rsidR="00AB6181" w:rsidRPr="000072D4">
        <w:rPr>
          <w:rFonts w:ascii="Arial" w:eastAsiaTheme="minorEastAsia" w:hAnsi="Arial" w:cs="Arial"/>
          <w:bCs/>
          <w:sz w:val="20"/>
          <w:szCs w:val="20"/>
          <w:lang w:val="en-GB" w:eastAsia="en-US"/>
        </w:rPr>
        <w:t xml:space="preserve"> presented multiple time</w:t>
      </w:r>
      <w:r w:rsidR="00C623CA" w:rsidRPr="000072D4">
        <w:rPr>
          <w:rFonts w:ascii="Arial" w:eastAsiaTheme="minorEastAsia" w:hAnsi="Arial" w:cs="Arial"/>
          <w:bCs/>
          <w:sz w:val="20"/>
          <w:szCs w:val="20"/>
          <w:lang w:val="en-GB" w:eastAsia="en-US"/>
        </w:rPr>
        <w:t>s</w:t>
      </w:r>
      <w:r w:rsidR="00AB6181" w:rsidRPr="000072D4">
        <w:rPr>
          <w:rFonts w:ascii="Arial" w:eastAsiaTheme="minorEastAsia" w:hAnsi="Arial" w:cs="Arial"/>
          <w:bCs/>
          <w:sz w:val="20"/>
          <w:szCs w:val="20"/>
          <w:lang w:val="en-GB" w:eastAsia="en-US"/>
        </w:rPr>
        <w:t xml:space="preserve"> </w:t>
      </w:r>
      <w:r w:rsidR="00C623CA" w:rsidRPr="000072D4">
        <w:rPr>
          <w:rFonts w:ascii="Arial" w:eastAsiaTheme="minorEastAsia" w:hAnsi="Arial" w:cs="Arial"/>
          <w:bCs/>
          <w:sz w:val="20"/>
          <w:szCs w:val="20"/>
          <w:lang w:val="en-GB" w:eastAsia="en-US"/>
        </w:rPr>
        <w:t>with</w:t>
      </w:r>
      <w:r w:rsidR="00AB6181" w:rsidRPr="000072D4">
        <w:rPr>
          <w:rFonts w:ascii="Arial" w:eastAsiaTheme="minorEastAsia" w:hAnsi="Arial" w:cs="Arial"/>
          <w:bCs/>
          <w:sz w:val="20"/>
          <w:szCs w:val="20"/>
          <w:lang w:val="en-GB" w:eastAsia="en-US"/>
        </w:rPr>
        <w:t>in different regionalized transport streams. M</w:t>
      </w:r>
      <w:r w:rsidRPr="000072D4">
        <w:rPr>
          <w:rFonts w:ascii="Arial" w:eastAsiaTheme="minorEastAsia" w:hAnsi="Arial" w:cs="Arial"/>
          <w:bCs/>
          <w:sz w:val="20"/>
          <w:szCs w:val="20"/>
          <w:lang w:val="en-GB" w:eastAsia="en-US"/>
        </w:rPr>
        <w:t xml:space="preserve">etadata </w:t>
      </w:r>
      <w:r w:rsidR="00AB6181" w:rsidRPr="000072D4">
        <w:rPr>
          <w:rFonts w:ascii="Arial" w:eastAsiaTheme="minorEastAsia" w:hAnsi="Arial" w:cs="Arial"/>
          <w:bCs/>
          <w:sz w:val="20"/>
          <w:szCs w:val="20"/>
          <w:lang w:val="en-GB" w:eastAsia="en-US"/>
        </w:rPr>
        <w:t>stream for</w:t>
      </w:r>
      <w:r w:rsidRPr="000072D4">
        <w:rPr>
          <w:rFonts w:ascii="Arial" w:eastAsiaTheme="minorEastAsia" w:hAnsi="Arial" w:cs="Arial"/>
          <w:bCs/>
          <w:sz w:val="20"/>
          <w:szCs w:val="20"/>
          <w:lang w:val="en-GB" w:eastAsia="en-US"/>
        </w:rPr>
        <w:t xml:space="preserve"> </w:t>
      </w:r>
      <w:r w:rsidR="00AB6181" w:rsidRPr="000072D4">
        <w:rPr>
          <w:rFonts w:ascii="Arial" w:eastAsiaTheme="minorEastAsia" w:hAnsi="Arial" w:cs="Arial"/>
          <w:bCs/>
          <w:sz w:val="20"/>
          <w:szCs w:val="20"/>
          <w:lang w:val="en-GB" w:eastAsia="en-US"/>
        </w:rPr>
        <w:t xml:space="preserve">other </w:t>
      </w:r>
      <w:r w:rsidRPr="000072D4">
        <w:rPr>
          <w:rFonts w:ascii="Arial" w:eastAsiaTheme="minorEastAsia" w:hAnsi="Arial" w:cs="Arial"/>
          <w:bCs/>
          <w:sz w:val="20"/>
          <w:szCs w:val="20"/>
          <w:lang w:val="en-GB" w:eastAsia="en-US"/>
        </w:rPr>
        <w:t>regional SFN stream</w:t>
      </w:r>
      <w:r w:rsidR="00AB6181" w:rsidRPr="000072D4">
        <w:rPr>
          <w:rFonts w:ascii="Arial" w:eastAsiaTheme="minorEastAsia" w:hAnsi="Arial" w:cs="Arial"/>
          <w:bCs/>
          <w:sz w:val="20"/>
          <w:szCs w:val="20"/>
          <w:lang w:val="en-GB" w:eastAsia="en-US"/>
        </w:rPr>
        <w:t>s</w:t>
      </w:r>
      <w:r w:rsidRPr="000072D4">
        <w:rPr>
          <w:rFonts w:ascii="Arial" w:eastAsiaTheme="minorEastAsia" w:hAnsi="Arial" w:cs="Arial"/>
          <w:bCs/>
          <w:sz w:val="20"/>
          <w:szCs w:val="20"/>
          <w:lang w:val="en-GB" w:eastAsia="en-US"/>
        </w:rPr>
        <w:t xml:space="preserve"> transmit</w:t>
      </w:r>
      <w:r w:rsidR="007403A3" w:rsidRPr="000072D4">
        <w:rPr>
          <w:rFonts w:ascii="Arial" w:eastAsiaTheme="minorEastAsia" w:hAnsi="Arial" w:cs="Arial"/>
          <w:bCs/>
          <w:sz w:val="20"/>
          <w:szCs w:val="20"/>
          <w:lang w:val="en-GB" w:eastAsia="en-US"/>
        </w:rPr>
        <w:t xml:space="preserve"> (illuminate) only reference/</w:t>
      </w:r>
      <w:r w:rsidR="00AB6181" w:rsidRPr="000072D4">
        <w:rPr>
          <w:rFonts w:ascii="Arial" w:eastAsiaTheme="minorEastAsia" w:hAnsi="Arial" w:cs="Arial"/>
          <w:bCs/>
          <w:sz w:val="20"/>
          <w:szCs w:val="20"/>
          <w:lang w:val="en-GB" w:eastAsia="en-US"/>
        </w:rPr>
        <w:t xml:space="preserve">hash and not the packet in its full </w:t>
      </w:r>
      <w:r w:rsidR="007403A3" w:rsidRPr="000072D4">
        <w:rPr>
          <w:rFonts w:ascii="Arial" w:eastAsiaTheme="minorEastAsia" w:hAnsi="Arial" w:cs="Arial"/>
          <w:bCs/>
          <w:sz w:val="20"/>
          <w:szCs w:val="20"/>
          <w:lang w:val="en-GB" w:eastAsia="en-US"/>
        </w:rPr>
        <w:t>size</w:t>
      </w:r>
      <w:r w:rsidR="00AB6181" w:rsidRPr="000072D4">
        <w:rPr>
          <w:rFonts w:ascii="Arial" w:eastAsiaTheme="minorEastAsia" w:hAnsi="Arial" w:cs="Arial"/>
          <w:bCs/>
          <w:sz w:val="20"/>
          <w:szCs w:val="20"/>
          <w:lang w:val="en-GB" w:eastAsia="en-US"/>
        </w:rPr>
        <w:t>.</w:t>
      </w:r>
      <w:r w:rsidR="00C623CA" w:rsidRPr="000072D4">
        <w:rPr>
          <w:rFonts w:ascii="Arial" w:eastAsiaTheme="minorEastAsia" w:hAnsi="Arial" w:cs="Arial"/>
          <w:bCs/>
          <w:sz w:val="20"/>
          <w:szCs w:val="20"/>
          <w:lang w:val="en-GB" w:eastAsia="en-US"/>
        </w:rPr>
        <w:t xml:space="preserve"> </w:t>
      </w:r>
    </w:p>
    <w:p w14:paraId="651035D7" w14:textId="77777777" w:rsidR="007403A3" w:rsidRPr="000072D4" w:rsidRDefault="007403A3"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118FE7F8" w14:textId="1F280D4D" w:rsidR="00875181" w:rsidRPr="000072D4" w:rsidRDefault="00C623CA"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
          <w:bCs/>
          <w:sz w:val="20"/>
          <w:szCs w:val="20"/>
          <w:lang w:val="en-GB" w:eastAsia="en-US"/>
        </w:rPr>
        <w:t xml:space="preserve">This method of regionalization is </w:t>
      </w:r>
      <w:r w:rsidR="007403A3" w:rsidRPr="000072D4">
        <w:rPr>
          <w:rFonts w:ascii="Arial" w:eastAsiaTheme="minorEastAsia" w:hAnsi="Arial" w:cs="Arial"/>
          <w:b/>
          <w:bCs/>
          <w:sz w:val="20"/>
          <w:szCs w:val="20"/>
          <w:lang w:val="en-GB" w:eastAsia="en-US"/>
        </w:rPr>
        <w:t xml:space="preserve">significantly </w:t>
      </w:r>
      <w:r w:rsidRPr="000072D4">
        <w:rPr>
          <w:rFonts w:ascii="Arial" w:eastAsiaTheme="minorEastAsia" w:hAnsi="Arial" w:cs="Arial"/>
          <w:b/>
          <w:bCs/>
          <w:sz w:val="20"/>
          <w:szCs w:val="20"/>
          <w:lang w:val="en-GB" w:eastAsia="en-US"/>
        </w:rPr>
        <w:t>more granular than PLP replacement mechanism</w:t>
      </w:r>
      <w:r w:rsidRPr="000072D4">
        <w:rPr>
          <w:rFonts w:ascii="Arial" w:eastAsiaTheme="minorEastAsia" w:hAnsi="Arial" w:cs="Arial"/>
          <w:bCs/>
          <w:sz w:val="20"/>
          <w:szCs w:val="20"/>
          <w:lang w:val="en-GB" w:eastAsia="en-US"/>
        </w:rPr>
        <w:t xml:space="preserve"> (allows regional TV service along with national TV services within same PLP) and addresses both DVB-T and DVB-T2 standards the same way.</w:t>
      </w:r>
    </w:p>
    <w:p w14:paraId="1299816A" w14:textId="77777777" w:rsidR="00AB6181" w:rsidRPr="000072D4" w:rsidRDefault="00AB6181"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5E92F95E" w14:textId="769E9AA5" w:rsidR="005C7B06" w:rsidRPr="000072D4" w:rsidRDefault="005C7B06"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noProof/>
          <w:sz w:val="20"/>
          <w:szCs w:val="20"/>
          <w:lang w:val="en-GB" w:eastAsia="en-US"/>
        </w:rPr>
        <w:drawing>
          <wp:inline distT="0" distB="0" distL="0" distR="0" wp14:anchorId="41AF9BCF" wp14:editId="1B70B662">
            <wp:extent cx="5270500" cy="3044018"/>
            <wp:effectExtent l="0" t="0" r="0" b="4445"/>
            <wp:docPr id="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044018"/>
                    </a:xfrm>
                    <a:prstGeom prst="rect">
                      <a:avLst/>
                    </a:prstGeom>
                    <a:noFill/>
                    <a:ln>
                      <a:noFill/>
                    </a:ln>
                  </pic:spPr>
                </pic:pic>
              </a:graphicData>
            </a:graphic>
          </wp:inline>
        </w:drawing>
      </w:r>
    </w:p>
    <w:p w14:paraId="47758668" w14:textId="77777777" w:rsidR="005C7B06" w:rsidRPr="000072D4" w:rsidRDefault="005C7B06"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76F82F64" w14:textId="13C5B5EB" w:rsidR="000D55EB" w:rsidRPr="000072D4" w:rsidRDefault="00875181"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Deterministic DTT stream </w:t>
      </w:r>
      <w:r w:rsidR="008222AB" w:rsidRPr="000072D4">
        <w:rPr>
          <w:rFonts w:ascii="Arial" w:eastAsiaTheme="minorEastAsia" w:hAnsi="Arial" w:cs="Arial"/>
          <w:bCs/>
          <w:sz w:val="20"/>
          <w:szCs w:val="20"/>
          <w:lang w:val="en-GB" w:eastAsia="en-US"/>
        </w:rPr>
        <w:t>generator</w:t>
      </w:r>
      <w:r w:rsidRPr="000072D4">
        <w:rPr>
          <w:rFonts w:ascii="Arial" w:eastAsiaTheme="minorEastAsia" w:hAnsi="Arial" w:cs="Arial"/>
          <w:bCs/>
          <w:sz w:val="20"/>
          <w:szCs w:val="20"/>
          <w:lang w:val="en-GB" w:eastAsia="en-US"/>
        </w:rPr>
        <w:t xml:space="preserve"> </w:t>
      </w:r>
      <w:r w:rsidR="00D33A26" w:rsidRPr="000072D4">
        <w:rPr>
          <w:rFonts w:ascii="Arial" w:eastAsiaTheme="minorEastAsia" w:hAnsi="Arial" w:cs="Arial"/>
          <w:bCs/>
          <w:sz w:val="20"/>
          <w:szCs w:val="20"/>
          <w:lang w:val="en-GB" w:eastAsia="en-US"/>
        </w:rPr>
        <w:t xml:space="preserve">optionally </w:t>
      </w:r>
      <w:r w:rsidRPr="000072D4">
        <w:rPr>
          <w:rFonts w:ascii="Arial" w:eastAsiaTheme="minorEastAsia" w:hAnsi="Arial" w:cs="Arial"/>
          <w:bCs/>
          <w:sz w:val="20"/>
          <w:szCs w:val="20"/>
          <w:lang w:val="en-GB" w:eastAsia="en-US"/>
        </w:rPr>
        <w:t>creates DTH stream with completely new PSI/SI tables</w:t>
      </w:r>
      <w:r w:rsidR="00D33A26" w:rsidRPr="000072D4">
        <w:rPr>
          <w:rFonts w:ascii="Arial" w:eastAsiaTheme="minorEastAsia" w:hAnsi="Arial" w:cs="Arial"/>
          <w:bCs/>
          <w:sz w:val="20"/>
          <w:szCs w:val="20"/>
          <w:lang w:val="en-GB" w:eastAsia="en-US"/>
        </w:rPr>
        <w:t>, while original ones are transmitted via metadata stream in full or compacted format.</w:t>
      </w:r>
    </w:p>
    <w:p w14:paraId="0DD41E82" w14:textId="77777777" w:rsidR="00D33A26" w:rsidRPr="000072D4" w:rsidRDefault="00D33A26"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484FDEE0" w14:textId="45548A5B" w:rsidR="00D932DE" w:rsidRPr="000072D4" w:rsidRDefault="00D932DE"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When Deterministic DTT stream adapter regenerates SFN stream it </w:t>
      </w:r>
      <w:r w:rsidR="00465366" w:rsidRPr="000072D4">
        <w:rPr>
          <w:rFonts w:ascii="Arial" w:eastAsiaTheme="minorEastAsia" w:hAnsi="Arial" w:cs="Arial"/>
          <w:bCs/>
          <w:sz w:val="20"/>
          <w:szCs w:val="20"/>
          <w:lang w:val="en-GB" w:eastAsia="en-US"/>
        </w:rPr>
        <w:t>first reads</w:t>
      </w:r>
      <w:r w:rsidRPr="000072D4">
        <w:rPr>
          <w:rFonts w:ascii="Arial" w:eastAsiaTheme="minorEastAsia" w:hAnsi="Arial" w:cs="Arial"/>
          <w:bCs/>
          <w:sz w:val="20"/>
          <w:szCs w:val="20"/>
          <w:lang w:val="en-GB" w:eastAsia="en-US"/>
        </w:rPr>
        <w:t xml:space="preserve"> metadata stream </w:t>
      </w:r>
      <w:r w:rsidR="00465366" w:rsidRPr="000072D4">
        <w:rPr>
          <w:rFonts w:ascii="Arial" w:eastAsiaTheme="minorEastAsia" w:hAnsi="Arial" w:cs="Arial"/>
          <w:bCs/>
          <w:sz w:val="20"/>
          <w:szCs w:val="20"/>
          <w:lang w:val="en-GB" w:eastAsia="en-US"/>
        </w:rPr>
        <w:t>(</w:t>
      </w:r>
      <w:r w:rsidRPr="000072D4">
        <w:rPr>
          <w:rFonts w:ascii="Arial" w:eastAsiaTheme="minorEastAsia" w:hAnsi="Arial" w:cs="Arial"/>
          <w:bCs/>
          <w:sz w:val="20"/>
          <w:szCs w:val="20"/>
          <w:lang w:val="en-GB" w:eastAsia="en-US"/>
        </w:rPr>
        <w:t xml:space="preserve">as the </w:t>
      </w:r>
      <w:r w:rsidR="007403A3" w:rsidRPr="000072D4">
        <w:rPr>
          <w:rFonts w:ascii="Arial" w:eastAsiaTheme="minorEastAsia" w:hAnsi="Arial" w:cs="Arial"/>
          <w:bCs/>
          <w:sz w:val="20"/>
          <w:szCs w:val="20"/>
          <w:lang w:val="en-GB" w:eastAsia="en-US"/>
        </w:rPr>
        <w:t>controlling</w:t>
      </w:r>
      <w:r w:rsidRPr="000072D4">
        <w:rPr>
          <w:rFonts w:ascii="Arial" w:eastAsiaTheme="minorEastAsia" w:hAnsi="Arial" w:cs="Arial"/>
          <w:bCs/>
          <w:sz w:val="20"/>
          <w:szCs w:val="20"/>
          <w:lang w:val="en-GB" w:eastAsia="en-US"/>
        </w:rPr>
        <w:t xml:space="preserve"> one</w:t>
      </w:r>
      <w:r w:rsidR="00465366" w:rsidRPr="000072D4">
        <w:rPr>
          <w:rFonts w:ascii="Arial" w:eastAsiaTheme="minorEastAsia" w:hAnsi="Arial" w:cs="Arial"/>
          <w:bCs/>
          <w:sz w:val="20"/>
          <w:szCs w:val="20"/>
          <w:lang w:val="en-GB" w:eastAsia="en-US"/>
        </w:rPr>
        <w:t>)</w:t>
      </w:r>
      <w:r w:rsidRPr="000072D4">
        <w:rPr>
          <w:rFonts w:ascii="Arial" w:eastAsiaTheme="minorEastAsia" w:hAnsi="Arial" w:cs="Arial"/>
          <w:bCs/>
          <w:sz w:val="20"/>
          <w:szCs w:val="20"/>
          <w:lang w:val="en-GB" w:eastAsia="en-US"/>
        </w:rPr>
        <w:t xml:space="preserve">, and </w:t>
      </w:r>
      <w:r w:rsidR="00465366" w:rsidRPr="000072D4">
        <w:rPr>
          <w:rFonts w:ascii="Arial" w:eastAsiaTheme="minorEastAsia" w:hAnsi="Arial" w:cs="Arial"/>
          <w:bCs/>
          <w:sz w:val="20"/>
          <w:szCs w:val="20"/>
          <w:lang w:val="en-GB" w:eastAsia="en-US"/>
        </w:rPr>
        <w:t>replaces</w:t>
      </w:r>
      <w:r w:rsidRPr="000072D4">
        <w:rPr>
          <w:rFonts w:ascii="Arial" w:eastAsiaTheme="minorEastAsia" w:hAnsi="Arial" w:cs="Arial"/>
          <w:bCs/>
          <w:sz w:val="20"/>
          <w:szCs w:val="20"/>
          <w:lang w:val="en-GB" w:eastAsia="en-US"/>
        </w:rPr>
        <w:t xml:space="preserve"> packet references (hash) with full </w:t>
      </w:r>
      <w:r w:rsidR="007403A3" w:rsidRPr="000072D4">
        <w:rPr>
          <w:rFonts w:ascii="Arial" w:eastAsiaTheme="minorEastAsia" w:hAnsi="Arial" w:cs="Arial"/>
          <w:bCs/>
          <w:sz w:val="20"/>
          <w:szCs w:val="20"/>
          <w:lang w:val="en-GB" w:eastAsia="en-US"/>
        </w:rPr>
        <w:t>size</w:t>
      </w:r>
      <w:r w:rsidRPr="000072D4">
        <w:rPr>
          <w:rFonts w:ascii="Arial" w:eastAsiaTheme="minorEastAsia" w:hAnsi="Arial" w:cs="Arial"/>
          <w:bCs/>
          <w:sz w:val="20"/>
          <w:szCs w:val="20"/>
          <w:lang w:val="en-GB" w:eastAsia="en-US"/>
        </w:rPr>
        <w:t xml:space="preserve"> packets </w:t>
      </w:r>
      <w:r w:rsidR="0094317E" w:rsidRPr="000072D4">
        <w:rPr>
          <w:rFonts w:ascii="Arial" w:eastAsiaTheme="minorEastAsia" w:hAnsi="Arial" w:cs="Arial"/>
          <w:bCs/>
          <w:sz w:val="20"/>
          <w:szCs w:val="20"/>
          <w:lang w:val="en-GB" w:eastAsia="en-US"/>
        </w:rPr>
        <w:t>transmitted in DTH stream. From DTH stream PES packets and DSMCC sections are DE mapped from MPEG-2 TS DTH stream.</w:t>
      </w:r>
    </w:p>
    <w:p w14:paraId="6C550177" w14:textId="77777777" w:rsidR="00465366" w:rsidRPr="000072D4" w:rsidRDefault="00465366"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015AC21E" w14:textId="0EA3D50C" w:rsidR="00D932DE" w:rsidRPr="000072D4" w:rsidRDefault="007403A3"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
          <w:bCs/>
          <w:sz w:val="20"/>
          <w:szCs w:val="20"/>
          <w:lang w:val="en-GB" w:eastAsia="en-US"/>
        </w:rPr>
        <w:t>Adopting this technology</w:t>
      </w:r>
      <w:r w:rsidR="00D932DE" w:rsidRPr="000072D4">
        <w:rPr>
          <w:rFonts w:ascii="Arial" w:eastAsiaTheme="minorEastAsia" w:hAnsi="Arial" w:cs="Arial"/>
          <w:b/>
          <w:bCs/>
          <w:sz w:val="20"/>
          <w:szCs w:val="20"/>
          <w:lang w:val="en-GB" w:eastAsia="en-US"/>
        </w:rPr>
        <w:t xml:space="preserve"> </w:t>
      </w:r>
      <w:r w:rsidR="00FB07AE" w:rsidRPr="000072D4">
        <w:rPr>
          <w:rFonts w:ascii="Arial" w:eastAsiaTheme="minorEastAsia" w:hAnsi="Arial" w:cs="Arial"/>
          <w:b/>
          <w:bCs/>
          <w:sz w:val="20"/>
          <w:szCs w:val="20"/>
          <w:lang w:val="en-GB" w:eastAsia="en-US"/>
        </w:rPr>
        <w:t xml:space="preserve">supports </w:t>
      </w:r>
      <w:r w:rsidR="00D932DE" w:rsidRPr="000072D4">
        <w:rPr>
          <w:rFonts w:ascii="Arial" w:eastAsiaTheme="minorEastAsia" w:hAnsi="Arial" w:cs="Arial"/>
          <w:b/>
          <w:bCs/>
          <w:sz w:val="20"/>
          <w:szCs w:val="20"/>
          <w:lang w:val="en-GB" w:eastAsia="en-US"/>
        </w:rPr>
        <w:t xml:space="preserve">both major use cases </w:t>
      </w:r>
      <w:r w:rsidR="00465366" w:rsidRPr="000072D4">
        <w:rPr>
          <w:rFonts w:ascii="Arial" w:eastAsiaTheme="minorEastAsia" w:hAnsi="Arial" w:cs="Arial"/>
          <w:b/>
          <w:bCs/>
          <w:sz w:val="20"/>
          <w:szCs w:val="20"/>
          <w:lang w:val="en-GB" w:eastAsia="en-US"/>
        </w:rPr>
        <w:t xml:space="preserve">Parallel DTT and DTH as well as regionalization </w:t>
      </w:r>
      <w:r w:rsidR="00D932DE" w:rsidRPr="000072D4">
        <w:rPr>
          <w:rFonts w:ascii="Arial" w:eastAsiaTheme="minorEastAsia" w:hAnsi="Arial" w:cs="Arial"/>
          <w:b/>
          <w:bCs/>
          <w:sz w:val="20"/>
          <w:szCs w:val="20"/>
          <w:lang w:val="en-GB" w:eastAsia="en-US"/>
        </w:rPr>
        <w:t>and both version</w:t>
      </w:r>
      <w:r w:rsidR="00245B80" w:rsidRPr="000072D4">
        <w:rPr>
          <w:rFonts w:ascii="Arial" w:eastAsiaTheme="minorEastAsia" w:hAnsi="Arial" w:cs="Arial"/>
          <w:b/>
          <w:bCs/>
          <w:sz w:val="20"/>
          <w:szCs w:val="20"/>
          <w:lang w:val="en-GB" w:eastAsia="en-US"/>
        </w:rPr>
        <w:t>s</w:t>
      </w:r>
      <w:r w:rsidR="00D932DE" w:rsidRPr="000072D4">
        <w:rPr>
          <w:rFonts w:ascii="Arial" w:eastAsiaTheme="minorEastAsia" w:hAnsi="Arial" w:cs="Arial"/>
          <w:b/>
          <w:bCs/>
          <w:sz w:val="20"/>
          <w:szCs w:val="20"/>
          <w:lang w:val="en-GB" w:eastAsia="en-US"/>
        </w:rPr>
        <w:t xml:space="preserve"> of DVB DTT standards are well served.</w:t>
      </w:r>
    </w:p>
    <w:p w14:paraId="707CE6EE" w14:textId="77777777" w:rsidR="00D31F55" w:rsidRPr="000072D4" w:rsidRDefault="00D31F55"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02B42376" w14:textId="2F782A42" w:rsidR="00D31F55" w:rsidRPr="000072D4" w:rsidRDefault="00D31F55"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This method </w:t>
      </w:r>
      <w:r w:rsidR="00540EAE" w:rsidRPr="000072D4">
        <w:rPr>
          <w:rFonts w:ascii="Arial" w:eastAsiaTheme="minorEastAsia" w:hAnsi="Arial" w:cs="Arial"/>
          <w:bCs/>
          <w:sz w:val="20"/>
          <w:szCs w:val="20"/>
          <w:lang w:val="en-GB" w:eastAsia="en-US"/>
        </w:rPr>
        <w:t>complies with</w:t>
      </w:r>
      <w:r w:rsidRPr="000072D4">
        <w:rPr>
          <w:rFonts w:ascii="Arial" w:eastAsiaTheme="minorEastAsia" w:hAnsi="Arial" w:cs="Arial"/>
          <w:bCs/>
          <w:sz w:val="20"/>
          <w:szCs w:val="20"/>
          <w:lang w:val="en-GB" w:eastAsia="en-US"/>
        </w:rPr>
        <w:t xml:space="preserve"> </w:t>
      </w:r>
      <w:r w:rsidR="00540EAE" w:rsidRPr="000072D4">
        <w:rPr>
          <w:rFonts w:ascii="Arial" w:eastAsiaTheme="minorEastAsia" w:hAnsi="Arial" w:cs="Arial"/>
          <w:bCs/>
          <w:sz w:val="20"/>
          <w:szCs w:val="20"/>
          <w:lang w:val="en-GB" w:eastAsia="en-US"/>
        </w:rPr>
        <w:t xml:space="preserve">the </w:t>
      </w:r>
      <w:r w:rsidRPr="000072D4">
        <w:rPr>
          <w:rFonts w:ascii="Arial" w:eastAsiaTheme="minorEastAsia" w:hAnsi="Arial" w:cs="Arial"/>
          <w:bCs/>
          <w:sz w:val="20"/>
          <w:szCs w:val="20"/>
          <w:lang w:val="en-GB" w:eastAsia="en-US"/>
        </w:rPr>
        <w:t xml:space="preserve">“Single illumination” </w:t>
      </w:r>
      <w:r w:rsidR="00540EAE" w:rsidRPr="000072D4">
        <w:rPr>
          <w:rFonts w:ascii="Arial" w:eastAsiaTheme="minorEastAsia" w:hAnsi="Arial" w:cs="Arial"/>
          <w:bCs/>
          <w:sz w:val="20"/>
          <w:szCs w:val="20"/>
          <w:lang w:val="en-GB" w:eastAsia="en-US"/>
        </w:rPr>
        <w:t xml:space="preserve">requirement </w:t>
      </w:r>
      <w:r w:rsidRPr="000072D4">
        <w:rPr>
          <w:rFonts w:ascii="Arial" w:eastAsiaTheme="minorEastAsia" w:hAnsi="Arial" w:cs="Arial"/>
          <w:bCs/>
          <w:sz w:val="20"/>
          <w:szCs w:val="20"/>
          <w:lang w:val="en-GB" w:eastAsia="en-US"/>
        </w:rPr>
        <w:t xml:space="preserve">as in both use cases repeatedly appearing packets </w:t>
      </w:r>
      <w:r w:rsidR="00843A87" w:rsidRPr="000072D4">
        <w:rPr>
          <w:rFonts w:ascii="Arial" w:eastAsiaTheme="minorEastAsia" w:hAnsi="Arial" w:cs="Arial"/>
          <w:bCs/>
          <w:sz w:val="20"/>
          <w:szCs w:val="20"/>
          <w:lang w:val="en-GB" w:eastAsia="en-US"/>
        </w:rPr>
        <w:t>(</w:t>
      </w:r>
      <w:proofErr w:type="gramStart"/>
      <w:r w:rsidR="00843A87" w:rsidRPr="000072D4">
        <w:rPr>
          <w:rFonts w:ascii="Arial" w:eastAsiaTheme="minorEastAsia" w:hAnsi="Arial" w:cs="Arial"/>
          <w:bCs/>
          <w:sz w:val="20"/>
          <w:szCs w:val="20"/>
          <w:lang w:val="en-GB" w:eastAsia="en-US"/>
        </w:rPr>
        <w:t>e.g.</w:t>
      </w:r>
      <w:proofErr w:type="gramEnd"/>
      <w:r w:rsidR="00843A87" w:rsidRPr="000072D4">
        <w:rPr>
          <w:rFonts w:ascii="Arial" w:eastAsiaTheme="minorEastAsia" w:hAnsi="Arial" w:cs="Arial"/>
          <w:bCs/>
          <w:sz w:val="20"/>
          <w:szCs w:val="20"/>
          <w:lang w:val="en-GB" w:eastAsia="en-US"/>
        </w:rPr>
        <w:t xml:space="preserve"> national TV services) </w:t>
      </w:r>
      <w:r w:rsidRPr="000072D4">
        <w:rPr>
          <w:rFonts w:ascii="Arial" w:eastAsiaTheme="minorEastAsia" w:hAnsi="Arial" w:cs="Arial"/>
          <w:bCs/>
          <w:sz w:val="20"/>
          <w:szCs w:val="20"/>
          <w:lang w:val="en-GB" w:eastAsia="en-US"/>
        </w:rPr>
        <w:t>are transmitted only once.</w:t>
      </w:r>
    </w:p>
    <w:p w14:paraId="6B139EEF" w14:textId="206CB010" w:rsidR="0045236E" w:rsidRPr="000072D4" w:rsidRDefault="00D31F55"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This method</w:t>
      </w:r>
      <w:r w:rsidR="00822C79" w:rsidRPr="000072D4">
        <w:rPr>
          <w:rFonts w:ascii="Arial" w:eastAsiaTheme="minorEastAsia" w:hAnsi="Arial" w:cs="Arial"/>
          <w:bCs/>
          <w:sz w:val="20"/>
          <w:szCs w:val="20"/>
          <w:lang w:val="en-GB" w:eastAsia="en-US"/>
        </w:rPr>
        <w:t xml:space="preserve"> (</w:t>
      </w:r>
      <w:r w:rsidRPr="000072D4">
        <w:rPr>
          <w:rFonts w:ascii="Arial" w:eastAsiaTheme="minorEastAsia" w:hAnsi="Arial" w:cs="Arial"/>
          <w:bCs/>
          <w:sz w:val="20"/>
          <w:szCs w:val="20"/>
          <w:lang w:val="en-GB" w:eastAsia="en-US"/>
        </w:rPr>
        <w:t>we consider as centralized</w:t>
      </w:r>
      <w:r w:rsidR="00822C79" w:rsidRPr="000072D4">
        <w:rPr>
          <w:rFonts w:ascii="Arial" w:eastAsiaTheme="minorEastAsia" w:hAnsi="Arial" w:cs="Arial"/>
          <w:bCs/>
          <w:sz w:val="20"/>
          <w:szCs w:val="20"/>
          <w:lang w:val="en-GB" w:eastAsia="en-US"/>
        </w:rPr>
        <w:t xml:space="preserve"> architecture)</w:t>
      </w:r>
      <w:r w:rsidRPr="000072D4">
        <w:rPr>
          <w:rFonts w:ascii="Arial" w:eastAsiaTheme="minorEastAsia" w:hAnsi="Arial" w:cs="Arial"/>
          <w:bCs/>
          <w:sz w:val="20"/>
          <w:szCs w:val="20"/>
          <w:lang w:val="en-GB" w:eastAsia="en-US"/>
        </w:rPr>
        <w:t xml:space="preserve"> can be combined with distributed </w:t>
      </w:r>
      <w:r w:rsidR="00822C79" w:rsidRPr="000072D4">
        <w:rPr>
          <w:rFonts w:ascii="Arial" w:eastAsiaTheme="minorEastAsia" w:hAnsi="Arial" w:cs="Arial"/>
          <w:bCs/>
          <w:sz w:val="20"/>
          <w:szCs w:val="20"/>
          <w:lang w:val="en-GB" w:eastAsia="en-US"/>
        </w:rPr>
        <w:t xml:space="preserve">architecture </w:t>
      </w:r>
      <w:r w:rsidRPr="000072D4">
        <w:rPr>
          <w:rFonts w:ascii="Arial" w:eastAsiaTheme="minorEastAsia" w:hAnsi="Arial" w:cs="Arial"/>
          <w:bCs/>
          <w:sz w:val="20"/>
          <w:szCs w:val="20"/>
          <w:lang w:val="en-GB" w:eastAsia="en-US"/>
        </w:rPr>
        <w:t xml:space="preserve">by inserting special cue signals </w:t>
      </w:r>
      <w:proofErr w:type="gramStart"/>
      <w:r w:rsidRPr="000072D4">
        <w:rPr>
          <w:rFonts w:ascii="Arial" w:eastAsiaTheme="minorEastAsia" w:hAnsi="Arial" w:cs="Arial"/>
          <w:bCs/>
          <w:sz w:val="20"/>
          <w:szCs w:val="20"/>
          <w:lang w:val="en-GB" w:eastAsia="en-US"/>
        </w:rPr>
        <w:t>e.g.</w:t>
      </w:r>
      <w:proofErr w:type="gramEnd"/>
      <w:r w:rsidRPr="000072D4">
        <w:rPr>
          <w:rFonts w:ascii="Arial" w:eastAsiaTheme="minorEastAsia" w:hAnsi="Arial" w:cs="Arial"/>
          <w:bCs/>
          <w:sz w:val="20"/>
          <w:szCs w:val="20"/>
          <w:lang w:val="en-GB" w:eastAsia="en-US"/>
        </w:rPr>
        <w:t xml:space="preserve"> following SCTE035 standard showing start mark and end marks of timeslot to be replaced. What have to be defined are constraints for video audio services, which intend to be inserted locally.</w:t>
      </w:r>
    </w:p>
    <w:p w14:paraId="1512991B" w14:textId="77777777" w:rsidR="003F1BC6" w:rsidRPr="000072D4" w:rsidRDefault="003F1BC6"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05885377" w14:textId="5BA034A6" w:rsidR="003F1BC6" w:rsidRPr="000072D4" w:rsidRDefault="003F1BC6" w:rsidP="00DE056C">
      <w:pPr>
        <w:widowControl w:val="0"/>
        <w:autoSpaceDE w:val="0"/>
        <w:autoSpaceDN w:val="0"/>
        <w:adjustRightInd w:val="0"/>
        <w:spacing w:line="312" w:lineRule="auto"/>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By this way metadata stream can be generated </w:t>
      </w:r>
      <w:r w:rsidR="00894EDC" w:rsidRPr="000072D4">
        <w:rPr>
          <w:rFonts w:ascii="Arial" w:eastAsiaTheme="minorEastAsia" w:hAnsi="Arial" w:cs="Arial"/>
          <w:bCs/>
          <w:sz w:val="20"/>
          <w:szCs w:val="20"/>
          <w:lang w:val="en-GB" w:eastAsia="en-US"/>
        </w:rPr>
        <w:t xml:space="preserve">also </w:t>
      </w:r>
      <w:r w:rsidRPr="000072D4">
        <w:rPr>
          <w:rFonts w:ascii="Arial" w:eastAsiaTheme="minorEastAsia" w:hAnsi="Arial" w:cs="Arial"/>
          <w:bCs/>
          <w:sz w:val="20"/>
          <w:szCs w:val="20"/>
          <w:lang w:val="en-GB" w:eastAsia="en-US"/>
        </w:rPr>
        <w:t xml:space="preserve">from GSE or any other </w:t>
      </w:r>
      <w:r w:rsidR="00822C79" w:rsidRPr="000072D4">
        <w:rPr>
          <w:rFonts w:ascii="Arial" w:eastAsiaTheme="minorEastAsia" w:hAnsi="Arial" w:cs="Arial"/>
          <w:bCs/>
          <w:sz w:val="20"/>
          <w:szCs w:val="20"/>
          <w:lang w:val="en-GB" w:eastAsia="en-US"/>
        </w:rPr>
        <w:t xml:space="preserve">future </w:t>
      </w:r>
      <w:r w:rsidR="003549A0" w:rsidRPr="000072D4">
        <w:rPr>
          <w:rFonts w:ascii="Arial" w:eastAsiaTheme="minorEastAsia" w:hAnsi="Arial" w:cs="Arial"/>
          <w:bCs/>
          <w:sz w:val="20"/>
          <w:szCs w:val="20"/>
          <w:lang w:val="en-GB" w:eastAsia="en-US"/>
        </w:rPr>
        <w:t xml:space="preserve">transport stream </w:t>
      </w:r>
      <w:r w:rsidRPr="000072D4">
        <w:rPr>
          <w:rFonts w:ascii="Arial" w:eastAsiaTheme="minorEastAsia" w:hAnsi="Arial" w:cs="Arial"/>
          <w:bCs/>
          <w:sz w:val="20"/>
          <w:szCs w:val="20"/>
          <w:lang w:val="en-GB" w:eastAsia="en-US"/>
        </w:rPr>
        <w:t>format.</w:t>
      </w:r>
    </w:p>
    <w:p w14:paraId="3DD685B8" w14:textId="77777777" w:rsidR="00D932DE" w:rsidRPr="000072D4" w:rsidRDefault="00D932DE"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14214C1C" w14:textId="450995F8" w:rsidR="00A41E2F" w:rsidRPr="000072D4" w:rsidRDefault="003A5398" w:rsidP="00DE056C">
      <w:pPr>
        <w:pStyle w:val="Heading1"/>
        <w:numPr>
          <w:ilvl w:val="0"/>
          <w:numId w:val="0"/>
        </w:numPr>
        <w:spacing w:line="312" w:lineRule="auto"/>
        <w:rPr>
          <w:rFonts w:ascii="Arial" w:eastAsiaTheme="minorEastAsia" w:hAnsi="Arial" w:cs="Arial"/>
          <w:b w:val="0"/>
          <w:bCs w:val="0"/>
          <w:sz w:val="20"/>
          <w:szCs w:val="20"/>
          <w:lang w:val="en-GB" w:eastAsia="en-US"/>
        </w:rPr>
      </w:pPr>
      <w:r w:rsidRPr="000072D4">
        <w:rPr>
          <w:rFonts w:ascii="Arial" w:eastAsiaTheme="minorEastAsia" w:hAnsi="Arial" w:cs="Arial"/>
          <w:b w:val="0"/>
          <w:bCs w:val="0"/>
          <w:sz w:val="20"/>
          <w:szCs w:val="20"/>
          <w:lang w:val="en-GB" w:eastAsia="en-US"/>
        </w:rPr>
        <w:t xml:space="preserve"> </w:t>
      </w:r>
    </w:p>
    <w:p w14:paraId="69F896C4" w14:textId="18D16D54" w:rsidR="00885355" w:rsidRPr="000072D4" w:rsidRDefault="00D31F55" w:rsidP="00DE056C">
      <w:pPr>
        <w:pStyle w:val="Heading1"/>
        <w:spacing w:line="312" w:lineRule="auto"/>
        <w:rPr>
          <w:lang w:val="en-GB" w:eastAsia="en-US"/>
        </w:rPr>
      </w:pPr>
      <w:r w:rsidRPr="000072D4">
        <w:rPr>
          <w:lang w:val="en-GB" w:eastAsia="en-US"/>
        </w:rPr>
        <w:br w:type="column"/>
      </w:r>
      <w:bookmarkStart w:id="6" w:name="_Toc119432843"/>
      <w:r w:rsidR="00474746" w:rsidRPr="000072D4">
        <w:rPr>
          <w:lang w:val="en-GB" w:eastAsia="en-US"/>
        </w:rPr>
        <w:lastRenderedPageBreak/>
        <w:t>Use case</w:t>
      </w:r>
      <w:r w:rsidR="00626A71" w:rsidRPr="000072D4">
        <w:rPr>
          <w:lang w:val="en-GB" w:eastAsia="en-US"/>
        </w:rPr>
        <w:t>s</w:t>
      </w:r>
      <w:bookmarkEnd w:id="6"/>
    </w:p>
    <w:p w14:paraId="6343C025" w14:textId="61BBA10F" w:rsidR="009A046F" w:rsidRPr="000072D4" w:rsidRDefault="009A046F"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hAnsi="Arial"/>
          <w:noProof/>
          <w:lang w:val="en-GB" w:eastAsia="en-US"/>
        </w:rPr>
        <w:drawing>
          <wp:inline distT="0" distB="0" distL="0" distR="0" wp14:anchorId="761E9E74" wp14:editId="752E3C84">
            <wp:extent cx="5270500" cy="2936023"/>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70500" cy="2936023"/>
                    </a:xfrm>
                    <a:prstGeom prst="rect">
                      <a:avLst/>
                    </a:prstGeom>
                    <a:noFill/>
                    <a:ln w="9525">
                      <a:noFill/>
                      <a:miter lim="800000"/>
                      <a:headEnd/>
                      <a:tailEnd/>
                    </a:ln>
                  </pic:spPr>
                </pic:pic>
              </a:graphicData>
            </a:graphic>
          </wp:inline>
        </w:drawing>
      </w:r>
    </w:p>
    <w:p w14:paraId="392F2C1A" w14:textId="77777777" w:rsidR="009A046F" w:rsidRPr="000072D4" w:rsidRDefault="009A046F"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6A3EDC98" w14:textId="56A5B910" w:rsidR="00991073" w:rsidRPr="000072D4" w:rsidRDefault="00885355" w:rsidP="00DE056C">
      <w:pPr>
        <w:pStyle w:val="Heading2"/>
        <w:spacing w:line="312" w:lineRule="auto"/>
        <w:rPr>
          <w:rFonts w:ascii="Arial" w:eastAsiaTheme="minorEastAsia" w:hAnsi="Arial"/>
          <w:b/>
          <w:lang w:val="en-GB"/>
        </w:rPr>
      </w:pPr>
      <w:bookmarkStart w:id="7" w:name="_Toc119432844"/>
      <w:r w:rsidRPr="000072D4">
        <w:rPr>
          <w:rFonts w:ascii="Arial" w:eastAsiaTheme="minorEastAsia" w:hAnsi="Arial"/>
          <w:b/>
          <w:lang w:val="en-GB"/>
        </w:rPr>
        <w:t>S</w:t>
      </w:r>
      <w:r w:rsidR="00474746" w:rsidRPr="000072D4">
        <w:rPr>
          <w:rFonts w:ascii="Arial" w:eastAsiaTheme="minorEastAsia" w:hAnsi="Arial"/>
          <w:b/>
          <w:lang w:val="en-GB"/>
        </w:rPr>
        <w:t>ingle transmission of DTT &amp; DTH</w:t>
      </w:r>
      <w:r w:rsidRPr="000072D4">
        <w:rPr>
          <w:rFonts w:ascii="Arial" w:eastAsiaTheme="minorEastAsia" w:hAnsi="Arial"/>
          <w:b/>
          <w:lang w:val="en-GB"/>
        </w:rPr>
        <w:t xml:space="preserve"> for </w:t>
      </w:r>
      <w:r w:rsidR="00872E71" w:rsidRPr="000072D4">
        <w:rPr>
          <w:rFonts w:ascii="Arial" w:eastAsiaTheme="minorEastAsia" w:hAnsi="Arial"/>
          <w:b/>
          <w:lang w:val="en-GB"/>
        </w:rPr>
        <w:t xml:space="preserve">both </w:t>
      </w:r>
      <w:r w:rsidRPr="000072D4">
        <w:rPr>
          <w:rFonts w:ascii="Arial" w:eastAsiaTheme="minorEastAsia" w:hAnsi="Arial"/>
          <w:b/>
          <w:lang w:val="en-GB"/>
        </w:rPr>
        <w:t>DVB-T and DVB-T2</w:t>
      </w:r>
      <w:bookmarkEnd w:id="7"/>
    </w:p>
    <w:p w14:paraId="77013D97" w14:textId="77777777" w:rsidR="0076158A" w:rsidRPr="00553BD2" w:rsidRDefault="0076158A" w:rsidP="00DE056C">
      <w:pPr>
        <w:pStyle w:val="ListParagraph"/>
        <w:widowControl w:val="0"/>
        <w:autoSpaceDE w:val="0"/>
        <w:autoSpaceDN w:val="0"/>
        <w:adjustRightInd w:val="0"/>
        <w:spacing w:line="312" w:lineRule="auto"/>
        <w:rPr>
          <w:rFonts w:ascii="Arial" w:eastAsiaTheme="minorEastAsia" w:hAnsi="Arial" w:cs="Arial"/>
          <w:b/>
          <w:bCs/>
          <w:sz w:val="20"/>
          <w:szCs w:val="20"/>
          <w:lang w:val="sk-SK" w:eastAsia="en-US"/>
        </w:rPr>
      </w:pPr>
    </w:p>
    <w:p w14:paraId="05A4D0CE" w14:textId="53E36BA7" w:rsidR="0076158A" w:rsidRPr="000072D4" w:rsidRDefault="00872E71" w:rsidP="00DE056C">
      <w:pPr>
        <w:pStyle w:val="ListParagraph"/>
        <w:widowControl w:val="0"/>
        <w:autoSpaceDE w:val="0"/>
        <w:autoSpaceDN w:val="0"/>
        <w:adjustRightInd w:val="0"/>
        <w:spacing w:line="312" w:lineRule="auto"/>
        <w:ind w:left="0"/>
        <w:rPr>
          <w:rFonts w:ascii="Arial" w:eastAsiaTheme="minorEastAsia" w:hAnsi="Arial" w:cs="Arial"/>
          <w:bCs/>
          <w:sz w:val="20"/>
          <w:szCs w:val="20"/>
          <w:lang w:val="en-GB" w:eastAsia="en-US"/>
        </w:rPr>
      </w:pPr>
      <w:r w:rsidRPr="000072D4">
        <w:rPr>
          <w:rFonts w:ascii="Arial" w:eastAsiaTheme="minorEastAsia" w:hAnsi="Arial" w:cs="Arial"/>
          <w:bCs/>
          <w:sz w:val="20"/>
          <w:szCs w:val="20"/>
          <w:lang w:val="en-GB" w:eastAsia="en-US"/>
        </w:rPr>
        <w:t xml:space="preserve">Document </w:t>
      </w:r>
      <w:r w:rsidR="0076158A" w:rsidRPr="000072D4">
        <w:rPr>
          <w:rFonts w:ascii="Arial" w:eastAsiaTheme="minorEastAsia" w:hAnsi="Arial" w:cs="Arial"/>
          <w:bCs/>
          <w:sz w:val="20"/>
          <w:szCs w:val="20"/>
          <w:lang w:val="en-GB" w:eastAsia="en-US"/>
        </w:rPr>
        <w:t>Commercial requirement</w:t>
      </w:r>
      <w:r w:rsidRPr="000072D4">
        <w:rPr>
          <w:rFonts w:ascii="Arial" w:eastAsiaTheme="minorEastAsia" w:hAnsi="Arial" w:cs="Arial"/>
          <w:bCs/>
          <w:sz w:val="20"/>
          <w:szCs w:val="20"/>
          <w:lang w:val="en-GB" w:eastAsia="en-US"/>
        </w:rPr>
        <w:t>s</w:t>
      </w:r>
      <w:r w:rsidR="000F25ED" w:rsidRPr="000072D4">
        <w:rPr>
          <w:rFonts w:ascii="Arial" w:eastAsiaTheme="minorEastAsia" w:hAnsi="Arial" w:cs="Arial"/>
          <w:bCs/>
          <w:sz w:val="20"/>
          <w:szCs w:val="20"/>
          <w:lang w:val="en-GB" w:eastAsia="en-US"/>
        </w:rPr>
        <w:t xml:space="preserve"> page 4,</w:t>
      </w:r>
      <w:r w:rsidR="0076158A" w:rsidRPr="000072D4">
        <w:rPr>
          <w:rFonts w:ascii="Arial" w:eastAsiaTheme="minorEastAsia" w:hAnsi="Arial" w:cs="Arial"/>
          <w:bCs/>
          <w:sz w:val="20"/>
          <w:szCs w:val="20"/>
          <w:lang w:val="en-GB" w:eastAsia="en-US"/>
        </w:rPr>
        <w:t xml:space="preserve"> </w:t>
      </w:r>
      <w:r w:rsidR="000F25ED" w:rsidRPr="000072D4">
        <w:rPr>
          <w:rFonts w:ascii="Arial" w:eastAsiaTheme="minorEastAsia" w:hAnsi="Arial" w:cs="Arial"/>
          <w:bCs/>
          <w:sz w:val="20"/>
          <w:szCs w:val="20"/>
          <w:lang w:val="en-GB" w:eastAsia="en-US"/>
        </w:rPr>
        <w:t>in C</w:t>
      </w:r>
      <w:r w:rsidR="0076158A" w:rsidRPr="000072D4">
        <w:rPr>
          <w:rFonts w:ascii="Arial" w:eastAsiaTheme="minorEastAsia" w:hAnsi="Arial" w:cs="Arial"/>
          <w:bCs/>
          <w:sz w:val="20"/>
          <w:szCs w:val="20"/>
          <w:lang w:val="en-GB" w:eastAsia="en-US"/>
        </w:rPr>
        <w:t>hapter 1.2. Scope states:</w:t>
      </w:r>
    </w:p>
    <w:p w14:paraId="1261555C" w14:textId="390DBCD9" w:rsidR="0076158A" w:rsidRPr="000072D4" w:rsidRDefault="00D30160" w:rsidP="00DE056C">
      <w:pPr>
        <w:pStyle w:val="ListParagraph"/>
        <w:widowControl w:val="0"/>
        <w:autoSpaceDE w:val="0"/>
        <w:autoSpaceDN w:val="0"/>
        <w:adjustRightInd w:val="0"/>
        <w:spacing w:line="312" w:lineRule="auto"/>
        <w:ind w:left="0"/>
        <w:rPr>
          <w:rFonts w:ascii="Arial" w:hAnsi="Arial" w:cs="Arial"/>
          <w:bCs/>
          <w:color w:val="000090"/>
          <w:sz w:val="20"/>
          <w:szCs w:val="20"/>
          <w:lang w:val="en-GB"/>
        </w:rPr>
      </w:pPr>
      <w:r w:rsidRPr="000072D4">
        <w:rPr>
          <w:rFonts w:ascii="Arial" w:eastAsiaTheme="minorEastAsia" w:hAnsi="Arial" w:cs="Arial"/>
          <w:bCs/>
          <w:color w:val="000090"/>
          <w:sz w:val="20"/>
          <w:szCs w:val="20"/>
          <w:lang w:val="en-GB" w:eastAsia="en-US"/>
        </w:rPr>
        <w:t xml:space="preserve"> </w:t>
      </w:r>
      <w:r w:rsidR="00435118" w:rsidRPr="000072D4">
        <w:rPr>
          <w:rFonts w:ascii="Arial" w:eastAsiaTheme="minorEastAsia" w:hAnsi="Arial" w:cs="Arial"/>
          <w:bCs/>
          <w:color w:val="000090"/>
          <w:sz w:val="20"/>
          <w:szCs w:val="20"/>
          <w:lang w:val="en-GB" w:eastAsia="en-US"/>
        </w:rPr>
        <w:t>“</w:t>
      </w:r>
      <w:r w:rsidR="0076158A" w:rsidRPr="000072D4">
        <w:rPr>
          <w:rFonts w:ascii="Arial" w:eastAsiaTheme="minorEastAsia" w:hAnsi="Arial" w:cs="Arial"/>
          <w:bCs/>
          <w:color w:val="000090"/>
          <w:sz w:val="20"/>
          <w:szCs w:val="20"/>
          <w:lang w:val="en-GB" w:eastAsia="en-US"/>
        </w:rPr>
        <w:t>...</w:t>
      </w:r>
      <w:r w:rsidR="0076158A" w:rsidRPr="000072D4">
        <w:rPr>
          <w:rFonts w:ascii="Arial" w:hAnsi="Arial" w:cs="Arial"/>
          <w:bCs/>
          <w:color w:val="000090"/>
          <w:sz w:val="20"/>
          <w:szCs w:val="20"/>
          <w:lang w:val="en-GB"/>
        </w:rPr>
        <w:t xml:space="preserve"> This additional information, called Metadata in this document, covers all what is needed at any transmitter site to build a signal as if it had been or as it had been built in a central </w:t>
      </w:r>
      <w:proofErr w:type="gramStart"/>
      <w:r w:rsidR="0076158A" w:rsidRPr="000072D4">
        <w:rPr>
          <w:rFonts w:ascii="Arial" w:hAnsi="Arial" w:cs="Arial"/>
          <w:bCs/>
          <w:color w:val="000090"/>
          <w:sz w:val="20"/>
          <w:szCs w:val="20"/>
          <w:lang w:val="en-GB"/>
        </w:rPr>
        <w:t>place.</w:t>
      </w:r>
      <w:r w:rsidR="00435118" w:rsidRPr="000072D4">
        <w:rPr>
          <w:rFonts w:ascii="Arial" w:hAnsi="Arial" w:cs="Arial"/>
          <w:bCs/>
          <w:color w:val="000090"/>
          <w:sz w:val="20"/>
          <w:szCs w:val="20"/>
          <w:lang w:val="en-GB"/>
        </w:rPr>
        <w:t>“</w:t>
      </w:r>
      <w:proofErr w:type="gramEnd"/>
    </w:p>
    <w:p w14:paraId="6B0F0795" w14:textId="77777777" w:rsidR="0076158A" w:rsidRPr="000072D4" w:rsidRDefault="0076158A" w:rsidP="00DE056C">
      <w:pPr>
        <w:pStyle w:val="ListParagraph"/>
        <w:widowControl w:val="0"/>
        <w:autoSpaceDE w:val="0"/>
        <w:autoSpaceDN w:val="0"/>
        <w:adjustRightInd w:val="0"/>
        <w:spacing w:line="312" w:lineRule="auto"/>
        <w:rPr>
          <w:rFonts w:ascii="Arial" w:hAnsi="Arial" w:cs="Arial"/>
          <w:bCs/>
          <w:color w:val="000090"/>
          <w:sz w:val="20"/>
          <w:szCs w:val="20"/>
          <w:lang w:val="en-GB"/>
        </w:rPr>
      </w:pPr>
    </w:p>
    <w:p w14:paraId="79E4311B" w14:textId="70111FF0" w:rsidR="0076158A" w:rsidRPr="000072D4" w:rsidRDefault="0076158A" w:rsidP="00DE056C">
      <w:pPr>
        <w:pStyle w:val="ListParagraph"/>
        <w:widowControl w:val="0"/>
        <w:autoSpaceDE w:val="0"/>
        <w:autoSpaceDN w:val="0"/>
        <w:adjustRightInd w:val="0"/>
        <w:spacing w:line="312" w:lineRule="auto"/>
        <w:ind w:left="0"/>
        <w:rPr>
          <w:rFonts w:ascii="Arial" w:eastAsiaTheme="minorEastAsia" w:hAnsi="Arial" w:cs="Arial"/>
          <w:bCs/>
          <w:color w:val="800000"/>
          <w:sz w:val="20"/>
          <w:szCs w:val="20"/>
          <w:lang w:val="en-GB" w:eastAsia="en-US"/>
        </w:rPr>
      </w:pPr>
      <w:r w:rsidRPr="000072D4">
        <w:rPr>
          <w:rFonts w:ascii="Arial" w:eastAsiaTheme="minorEastAsia" w:hAnsi="Arial" w:cs="Arial"/>
          <w:b/>
          <w:bCs/>
          <w:color w:val="800000"/>
          <w:sz w:val="20"/>
          <w:szCs w:val="20"/>
          <w:lang w:val="en-GB" w:eastAsia="en-US"/>
        </w:rPr>
        <w:t>Diagram 1</w:t>
      </w:r>
      <w:r w:rsidRPr="000072D4">
        <w:rPr>
          <w:rFonts w:ascii="Arial" w:eastAsiaTheme="minorEastAsia" w:hAnsi="Arial" w:cs="Arial"/>
          <w:bCs/>
          <w:color w:val="800000"/>
          <w:sz w:val="20"/>
          <w:szCs w:val="20"/>
          <w:lang w:val="en-GB" w:eastAsia="en-US"/>
        </w:rPr>
        <w:t xml:space="preserve"> addresses the alternative: </w:t>
      </w:r>
      <w:r w:rsidRPr="000072D4">
        <w:rPr>
          <w:rFonts w:ascii="Arial" w:eastAsiaTheme="minorEastAsia" w:hAnsi="Arial" w:cs="Arial"/>
          <w:bCs/>
          <w:color w:val="000090"/>
          <w:sz w:val="20"/>
          <w:szCs w:val="20"/>
          <w:lang w:val="en-GB" w:eastAsia="en-US"/>
        </w:rPr>
        <w:t xml:space="preserve">“a signal as </w:t>
      </w:r>
      <w:r w:rsidRPr="000072D4">
        <w:rPr>
          <w:rFonts w:ascii="Arial" w:eastAsiaTheme="minorEastAsia" w:hAnsi="Arial" w:cs="Arial"/>
          <w:b/>
          <w:bCs/>
          <w:color w:val="000090"/>
          <w:sz w:val="20"/>
          <w:szCs w:val="20"/>
          <w:lang w:val="en-GB" w:eastAsia="en-US"/>
        </w:rPr>
        <w:t>if</w:t>
      </w:r>
      <w:r w:rsidRPr="000072D4">
        <w:rPr>
          <w:rFonts w:ascii="Arial" w:eastAsiaTheme="minorEastAsia" w:hAnsi="Arial" w:cs="Arial"/>
          <w:bCs/>
          <w:color w:val="000090"/>
          <w:sz w:val="20"/>
          <w:szCs w:val="20"/>
          <w:lang w:val="en-GB" w:eastAsia="en-US"/>
        </w:rPr>
        <w:t xml:space="preserve"> it had been built at central place.</w:t>
      </w:r>
    </w:p>
    <w:p w14:paraId="36DD3ED6" w14:textId="74239028" w:rsidR="0076158A" w:rsidRPr="000072D4" w:rsidRDefault="000F25ED" w:rsidP="00DE056C">
      <w:pPr>
        <w:pStyle w:val="ListParagraph"/>
        <w:widowControl w:val="0"/>
        <w:autoSpaceDE w:val="0"/>
        <w:autoSpaceDN w:val="0"/>
        <w:adjustRightInd w:val="0"/>
        <w:spacing w:line="312" w:lineRule="auto"/>
        <w:ind w:left="0"/>
        <w:rPr>
          <w:rFonts w:ascii="Arial" w:eastAsiaTheme="minorEastAsia" w:hAnsi="Arial" w:cs="Arial"/>
          <w:bCs/>
          <w:color w:val="000090"/>
          <w:sz w:val="20"/>
          <w:szCs w:val="20"/>
          <w:lang w:val="en-GB" w:eastAsia="en-US"/>
        </w:rPr>
      </w:pPr>
      <w:r w:rsidRPr="000072D4">
        <w:rPr>
          <w:rFonts w:ascii="Arial" w:eastAsiaTheme="minorEastAsia" w:hAnsi="Arial" w:cs="Arial"/>
          <w:bCs/>
          <w:noProof/>
          <w:color w:val="000090"/>
          <w:sz w:val="20"/>
          <w:szCs w:val="20"/>
          <w:lang w:val="en-GB" w:eastAsia="en-US"/>
        </w:rPr>
        <w:drawing>
          <wp:inline distT="0" distB="0" distL="0" distR="0" wp14:anchorId="4AAA0D97" wp14:editId="77E58C3D">
            <wp:extent cx="5232400" cy="2427656"/>
            <wp:effectExtent l="0" t="0" r="0" b="10795"/>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3648" cy="2428235"/>
                    </a:xfrm>
                    <a:prstGeom prst="rect">
                      <a:avLst/>
                    </a:prstGeom>
                    <a:noFill/>
                    <a:ln>
                      <a:noFill/>
                    </a:ln>
                  </pic:spPr>
                </pic:pic>
              </a:graphicData>
            </a:graphic>
          </wp:inline>
        </w:drawing>
      </w:r>
    </w:p>
    <w:p w14:paraId="48ECDA5D" w14:textId="323D57B6" w:rsidR="000F25ED" w:rsidRPr="000072D4" w:rsidRDefault="000F25ED" w:rsidP="00DE056C">
      <w:pPr>
        <w:pStyle w:val="ListParagraph"/>
        <w:widowControl w:val="0"/>
        <w:autoSpaceDE w:val="0"/>
        <w:autoSpaceDN w:val="0"/>
        <w:adjustRightInd w:val="0"/>
        <w:spacing w:line="312" w:lineRule="auto"/>
        <w:ind w:left="0"/>
        <w:rPr>
          <w:rFonts w:ascii="Arial" w:eastAsiaTheme="minorEastAsia" w:hAnsi="Arial" w:cs="Arial"/>
          <w:bCs/>
          <w:color w:val="800000"/>
          <w:sz w:val="20"/>
          <w:szCs w:val="20"/>
          <w:lang w:val="en-GB" w:eastAsia="en-US"/>
        </w:rPr>
      </w:pPr>
      <w:r w:rsidRPr="000072D4">
        <w:rPr>
          <w:rFonts w:ascii="Arial" w:eastAsiaTheme="minorEastAsia" w:hAnsi="Arial" w:cs="Arial"/>
          <w:bCs/>
          <w:color w:val="800000"/>
          <w:sz w:val="20"/>
          <w:szCs w:val="20"/>
          <w:lang w:val="en-GB" w:eastAsia="en-US"/>
        </w:rPr>
        <w:t>In this case SFN adapter such as MIP Inserter or DVB-T2 GW is not generating final SFN adapter DTT stream. Negative aspect of this solution is it is not network adapter, and cannot be freely combined with 3</w:t>
      </w:r>
      <w:r w:rsidRPr="000072D4">
        <w:rPr>
          <w:rFonts w:ascii="Arial" w:eastAsiaTheme="minorEastAsia" w:hAnsi="Arial" w:cs="Arial"/>
          <w:bCs/>
          <w:color w:val="800000"/>
          <w:sz w:val="20"/>
          <w:szCs w:val="20"/>
          <w:vertAlign w:val="superscript"/>
          <w:lang w:val="en-GB" w:eastAsia="en-US"/>
        </w:rPr>
        <w:t>rd</w:t>
      </w:r>
      <w:r w:rsidRPr="000072D4">
        <w:rPr>
          <w:rFonts w:ascii="Arial" w:eastAsiaTheme="minorEastAsia" w:hAnsi="Arial" w:cs="Arial"/>
          <w:bCs/>
          <w:color w:val="800000"/>
          <w:sz w:val="20"/>
          <w:szCs w:val="20"/>
          <w:lang w:val="en-GB" w:eastAsia="en-US"/>
        </w:rPr>
        <w:t xml:space="preserve"> party </w:t>
      </w:r>
      <w:proofErr w:type="gramStart"/>
      <w:r w:rsidRPr="000072D4">
        <w:rPr>
          <w:rFonts w:ascii="Arial" w:eastAsiaTheme="minorEastAsia" w:hAnsi="Arial" w:cs="Arial"/>
          <w:bCs/>
          <w:color w:val="800000"/>
          <w:sz w:val="20"/>
          <w:szCs w:val="20"/>
          <w:lang w:val="en-GB" w:eastAsia="en-US"/>
        </w:rPr>
        <w:t>e.g.</w:t>
      </w:r>
      <w:proofErr w:type="gramEnd"/>
      <w:r w:rsidRPr="000072D4">
        <w:rPr>
          <w:rFonts w:ascii="Arial" w:eastAsiaTheme="minorEastAsia" w:hAnsi="Arial" w:cs="Arial"/>
          <w:bCs/>
          <w:color w:val="800000"/>
          <w:sz w:val="20"/>
          <w:szCs w:val="20"/>
          <w:lang w:val="en-GB" w:eastAsia="en-US"/>
        </w:rPr>
        <w:t xml:space="preserve"> DVB-T2 GW</w:t>
      </w:r>
      <w:r w:rsidR="001B41E1" w:rsidRPr="000072D4">
        <w:rPr>
          <w:rFonts w:ascii="Arial" w:eastAsiaTheme="minorEastAsia" w:hAnsi="Arial" w:cs="Arial"/>
          <w:bCs/>
          <w:color w:val="800000"/>
          <w:sz w:val="20"/>
          <w:szCs w:val="20"/>
          <w:lang w:val="en-GB" w:eastAsia="en-US"/>
        </w:rPr>
        <w:t xml:space="preserve">, so it is more logical for newly built DVB-T2 </w:t>
      </w:r>
      <w:proofErr w:type="spellStart"/>
      <w:r w:rsidR="001B41E1" w:rsidRPr="000072D4">
        <w:rPr>
          <w:rFonts w:ascii="Arial" w:eastAsiaTheme="minorEastAsia" w:hAnsi="Arial" w:cs="Arial"/>
          <w:bCs/>
          <w:color w:val="800000"/>
          <w:sz w:val="20"/>
          <w:szCs w:val="20"/>
          <w:lang w:val="en-GB" w:eastAsia="en-US"/>
        </w:rPr>
        <w:t>etworks</w:t>
      </w:r>
      <w:proofErr w:type="spellEnd"/>
      <w:r w:rsidR="001B41E1" w:rsidRPr="000072D4">
        <w:rPr>
          <w:rFonts w:ascii="Arial" w:eastAsiaTheme="minorEastAsia" w:hAnsi="Arial" w:cs="Arial"/>
          <w:bCs/>
          <w:color w:val="800000"/>
          <w:sz w:val="20"/>
          <w:szCs w:val="20"/>
          <w:lang w:val="en-GB" w:eastAsia="en-US"/>
        </w:rPr>
        <w:t>.</w:t>
      </w:r>
      <w:r w:rsidRPr="000072D4">
        <w:rPr>
          <w:rFonts w:ascii="Arial" w:eastAsiaTheme="minorEastAsia" w:hAnsi="Arial" w:cs="Arial"/>
          <w:bCs/>
          <w:color w:val="800000"/>
          <w:sz w:val="20"/>
          <w:szCs w:val="20"/>
          <w:lang w:val="en-GB" w:eastAsia="en-US"/>
        </w:rPr>
        <w:t xml:space="preserve"> In this case Deterministic DTT Stream generator function is to generate metadata, which are further re-multiplexed within DTH stream as </w:t>
      </w:r>
      <w:proofErr w:type="gramStart"/>
      <w:r w:rsidRPr="000072D4">
        <w:rPr>
          <w:rFonts w:ascii="Arial" w:eastAsiaTheme="minorEastAsia" w:hAnsi="Arial" w:cs="Arial"/>
          <w:bCs/>
          <w:color w:val="800000"/>
          <w:sz w:val="20"/>
          <w:szCs w:val="20"/>
          <w:lang w:val="en-GB" w:eastAsia="en-US"/>
        </w:rPr>
        <w:t>e.g.</w:t>
      </w:r>
      <w:proofErr w:type="gramEnd"/>
      <w:r w:rsidRPr="000072D4">
        <w:rPr>
          <w:rFonts w:ascii="Arial" w:eastAsiaTheme="minorEastAsia" w:hAnsi="Arial" w:cs="Arial"/>
          <w:bCs/>
          <w:color w:val="800000"/>
          <w:sz w:val="20"/>
          <w:szCs w:val="20"/>
          <w:lang w:val="en-GB" w:eastAsia="en-US"/>
        </w:rPr>
        <w:t xml:space="preserve"> private data. Because final DTT stream is not generated here it is not possible to monitor output of Deterministic </w:t>
      </w:r>
      <w:r w:rsidRPr="000072D4">
        <w:rPr>
          <w:rFonts w:ascii="Arial" w:eastAsiaTheme="minorEastAsia" w:hAnsi="Arial" w:cs="Arial"/>
          <w:bCs/>
          <w:color w:val="800000"/>
          <w:sz w:val="20"/>
          <w:szCs w:val="20"/>
          <w:lang w:val="en-GB" w:eastAsia="en-US"/>
        </w:rPr>
        <w:lastRenderedPageBreak/>
        <w:t>DTT Stream Generator for properly constructed SFN stream.</w:t>
      </w:r>
    </w:p>
    <w:p w14:paraId="735A8C06" w14:textId="77777777" w:rsidR="0076158A" w:rsidRPr="000072D4" w:rsidRDefault="0076158A" w:rsidP="00DE056C">
      <w:pPr>
        <w:pStyle w:val="ListParagraph"/>
        <w:widowControl w:val="0"/>
        <w:autoSpaceDE w:val="0"/>
        <w:autoSpaceDN w:val="0"/>
        <w:adjustRightInd w:val="0"/>
        <w:spacing w:line="312" w:lineRule="auto"/>
        <w:ind w:left="0"/>
        <w:rPr>
          <w:rFonts w:ascii="Arial" w:eastAsiaTheme="minorEastAsia" w:hAnsi="Arial" w:cs="Arial"/>
          <w:bCs/>
          <w:color w:val="000090"/>
          <w:sz w:val="20"/>
          <w:szCs w:val="20"/>
          <w:lang w:val="en-GB" w:eastAsia="en-US"/>
        </w:rPr>
      </w:pPr>
    </w:p>
    <w:p w14:paraId="73BABF89" w14:textId="77777777" w:rsidR="0076158A" w:rsidRPr="000072D4" w:rsidRDefault="0076158A" w:rsidP="00DE056C">
      <w:pPr>
        <w:pStyle w:val="ListParagraph"/>
        <w:widowControl w:val="0"/>
        <w:autoSpaceDE w:val="0"/>
        <w:autoSpaceDN w:val="0"/>
        <w:adjustRightInd w:val="0"/>
        <w:spacing w:line="312" w:lineRule="auto"/>
        <w:ind w:left="0"/>
        <w:rPr>
          <w:rFonts w:ascii="Arial" w:eastAsiaTheme="minorEastAsia" w:hAnsi="Arial" w:cs="Arial"/>
          <w:bCs/>
          <w:color w:val="000090"/>
          <w:sz w:val="20"/>
          <w:szCs w:val="20"/>
          <w:lang w:val="en-GB" w:eastAsia="en-US"/>
        </w:rPr>
      </w:pPr>
    </w:p>
    <w:p w14:paraId="12CB7611" w14:textId="09D47DAE" w:rsidR="0076158A" w:rsidRPr="000072D4" w:rsidRDefault="009A046F" w:rsidP="00DE056C">
      <w:pPr>
        <w:pStyle w:val="ListParagraph"/>
        <w:widowControl w:val="0"/>
        <w:autoSpaceDE w:val="0"/>
        <w:autoSpaceDN w:val="0"/>
        <w:adjustRightInd w:val="0"/>
        <w:spacing w:line="312" w:lineRule="auto"/>
        <w:ind w:left="0"/>
        <w:rPr>
          <w:rFonts w:ascii="Arial" w:eastAsiaTheme="minorEastAsia" w:hAnsi="Arial" w:cs="Arial"/>
          <w:bCs/>
          <w:color w:val="800000"/>
          <w:sz w:val="20"/>
          <w:szCs w:val="20"/>
          <w:lang w:val="en-GB" w:eastAsia="en-US"/>
        </w:rPr>
      </w:pPr>
      <w:r w:rsidRPr="000072D4">
        <w:rPr>
          <w:rFonts w:ascii="Arial" w:eastAsiaTheme="minorEastAsia" w:hAnsi="Arial" w:cs="Arial"/>
          <w:bCs/>
          <w:color w:val="800000"/>
          <w:sz w:val="20"/>
          <w:szCs w:val="20"/>
          <w:lang w:val="en-GB" w:eastAsia="en-US"/>
        </w:rPr>
        <w:br w:type="column"/>
      </w:r>
      <w:r w:rsidR="0076158A" w:rsidRPr="000072D4">
        <w:rPr>
          <w:rFonts w:ascii="Arial" w:eastAsiaTheme="minorEastAsia" w:hAnsi="Arial" w:cs="Arial"/>
          <w:b/>
          <w:bCs/>
          <w:color w:val="800000"/>
          <w:sz w:val="20"/>
          <w:szCs w:val="20"/>
          <w:lang w:val="en-GB" w:eastAsia="en-US"/>
        </w:rPr>
        <w:lastRenderedPageBreak/>
        <w:t>Diagram 2</w:t>
      </w:r>
      <w:r w:rsidR="0076158A" w:rsidRPr="000072D4">
        <w:rPr>
          <w:rFonts w:ascii="Arial" w:eastAsiaTheme="minorEastAsia" w:hAnsi="Arial" w:cs="Arial"/>
          <w:bCs/>
          <w:color w:val="800000"/>
          <w:sz w:val="20"/>
          <w:szCs w:val="20"/>
          <w:lang w:val="en-GB" w:eastAsia="en-US"/>
        </w:rPr>
        <w:t xml:space="preserve"> addresses the alternative: </w:t>
      </w:r>
      <w:r w:rsidR="0076158A" w:rsidRPr="000072D4">
        <w:rPr>
          <w:rFonts w:ascii="Arial" w:eastAsiaTheme="minorEastAsia" w:hAnsi="Arial" w:cs="Arial"/>
          <w:bCs/>
          <w:color w:val="000090"/>
          <w:sz w:val="20"/>
          <w:szCs w:val="20"/>
          <w:lang w:val="en-GB" w:eastAsia="en-US"/>
        </w:rPr>
        <w:t>“a signal it had been built at central place.</w:t>
      </w:r>
      <w:r w:rsidR="00AB6181" w:rsidRPr="000072D4">
        <w:rPr>
          <w:rFonts w:ascii="Arial" w:eastAsiaTheme="minorEastAsia" w:hAnsi="Arial" w:cs="Arial"/>
          <w:bCs/>
          <w:color w:val="000090"/>
          <w:sz w:val="20"/>
          <w:szCs w:val="20"/>
          <w:lang w:val="en-GB" w:eastAsia="en-US"/>
        </w:rPr>
        <w:t>”</w:t>
      </w:r>
    </w:p>
    <w:p w14:paraId="6298C159" w14:textId="77777777" w:rsidR="000F25ED" w:rsidRPr="000072D4" w:rsidRDefault="000F25ED" w:rsidP="00DE056C">
      <w:pPr>
        <w:pStyle w:val="ListParagraph"/>
        <w:widowControl w:val="0"/>
        <w:autoSpaceDE w:val="0"/>
        <w:autoSpaceDN w:val="0"/>
        <w:adjustRightInd w:val="0"/>
        <w:spacing w:line="312" w:lineRule="auto"/>
        <w:ind w:left="0"/>
        <w:rPr>
          <w:rFonts w:ascii="Arial" w:eastAsiaTheme="minorEastAsia" w:hAnsi="Arial" w:cs="Arial"/>
          <w:bCs/>
          <w:color w:val="800000"/>
          <w:sz w:val="20"/>
          <w:szCs w:val="20"/>
          <w:lang w:val="en-GB" w:eastAsia="en-US"/>
        </w:rPr>
      </w:pPr>
    </w:p>
    <w:p w14:paraId="58D9B9BC" w14:textId="33B744BA" w:rsidR="001B41E1" w:rsidRPr="000072D4" w:rsidRDefault="001B41E1" w:rsidP="00DE056C">
      <w:pPr>
        <w:pStyle w:val="ListParagraph"/>
        <w:widowControl w:val="0"/>
        <w:autoSpaceDE w:val="0"/>
        <w:autoSpaceDN w:val="0"/>
        <w:adjustRightInd w:val="0"/>
        <w:spacing w:line="312" w:lineRule="auto"/>
        <w:ind w:left="0"/>
        <w:rPr>
          <w:rFonts w:ascii="Arial" w:eastAsiaTheme="minorEastAsia" w:hAnsi="Arial" w:cs="Arial"/>
          <w:bCs/>
          <w:color w:val="800000"/>
          <w:sz w:val="20"/>
          <w:szCs w:val="20"/>
          <w:lang w:val="en-GB" w:eastAsia="en-US"/>
        </w:rPr>
      </w:pPr>
      <w:r w:rsidRPr="000072D4">
        <w:rPr>
          <w:rFonts w:ascii="Arial" w:eastAsiaTheme="minorEastAsia" w:hAnsi="Arial" w:cs="Arial"/>
          <w:b/>
          <w:bCs/>
          <w:noProof/>
          <w:sz w:val="20"/>
          <w:szCs w:val="20"/>
          <w:lang w:val="en-GB" w:eastAsia="en-US"/>
        </w:rPr>
        <w:drawing>
          <wp:inline distT="0" distB="0" distL="0" distR="0" wp14:anchorId="18D46ED6" wp14:editId="4053526F">
            <wp:extent cx="5270500" cy="2501265"/>
            <wp:effectExtent l="0" t="0" r="1270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501265"/>
                    </a:xfrm>
                    <a:prstGeom prst="rect">
                      <a:avLst/>
                    </a:prstGeom>
                    <a:noFill/>
                    <a:ln>
                      <a:noFill/>
                    </a:ln>
                  </pic:spPr>
                </pic:pic>
              </a:graphicData>
            </a:graphic>
          </wp:inline>
        </w:drawing>
      </w:r>
    </w:p>
    <w:p w14:paraId="66E543A9" w14:textId="11A2E59B" w:rsidR="000F25ED" w:rsidRPr="000072D4" w:rsidRDefault="000F25ED" w:rsidP="00DE056C">
      <w:pPr>
        <w:pStyle w:val="ListParagraph"/>
        <w:widowControl w:val="0"/>
        <w:autoSpaceDE w:val="0"/>
        <w:autoSpaceDN w:val="0"/>
        <w:adjustRightInd w:val="0"/>
        <w:spacing w:line="312" w:lineRule="auto"/>
        <w:ind w:left="0"/>
        <w:rPr>
          <w:rFonts w:ascii="Arial" w:eastAsiaTheme="minorEastAsia" w:hAnsi="Arial" w:cs="Arial"/>
          <w:bCs/>
          <w:color w:val="800000"/>
          <w:sz w:val="20"/>
          <w:szCs w:val="20"/>
          <w:lang w:val="en-GB" w:eastAsia="en-US"/>
        </w:rPr>
      </w:pPr>
      <w:r w:rsidRPr="000072D4">
        <w:rPr>
          <w:rFonts w:ascii="Arial" w:eastAsiaTheme="minorEastAsia" w:hAnsi="Arial" w:cs="Arial"/>
          <w:bCs/>
          <w:color w:val="800000"/>
          <w:sz w:val="20"/>
          <w:szCs w:val="20"/>
          <w:lang w:val="en-GB" w:eastAsia="en-US"/>
        </w:rPr>
        <w:t>In this case SFN adapter such as MIP Inserter or DVB-T2 GW is generating final SFN adapter DTT stream.</w:t>
      </w:r>
      <w:r w:rsidR="001B41E1" w:rsidRPr="000072D4">
        <w:rPr>
          <w:rFonts w:ascii="Arial" w:eastAsiaTheme="minorEastAsia" w:hAnsi="Arial" w:cs="Arial"/>
          <w:bCs/>
          <w:color w:val="800000"/>
          <w:sz w:val="20"/>
          <w:szCs w:val="20"/>
          <w:lang w:val="en-GB" w:eastAsia="en-US"/>
        </w:rPr>
        <w:t xml:space="preserve"> Deterministic DTT stream generator in case of DVB-T2 MI </w:t>
      </w:r>
      <w:r w:rsidR="00012F9A" w:rsidRPr="000072D4">
        <w:rPr>
          <w:rFonts w:ascii="Arial" w:eastAsiaTheme="minorEastAsia" w:hAnsi="Arial" w:cs="Arial"/>
          <w:bCs/>
          <w:color w:val="800000"/>
          <w:sz w:val="20"/>
          <w:szCs w:val="20"/>
          <w:lang w:val="en-GB" w:eastAsia="en-US"/>
        </w:rPr>
        <w:t>input</w:t>
      </w:r>
      <w:r w:rsidR="001B41E1" w:rsidRPr="000072D4">
        <w:rPr>
          <w:rFonts w:ascii="Arial" w:eastAsiaTheme="minorEastAsia" w:hAnsi="Arial" w:cs="Arial"/>
          <w:bCs/>
          <w:color w:val="800000"/>
          <w:sz w:val="20"/>
          <w:szCs w:val="20"/>
          <w:lang w:val="en-GB" w:eastAsia="en-US"/>
        </w:rPr>
        <w:t xml:space="preserve"> performs decapsulation down to MPEG-2 TS (DTH) stream, as well as generating metadata with detail information about how packets from DTH stream must be processed to deterministically create a DTT stream within Deterministic DTT stream adaptor at Transmitter side. This architecture allows for network adapter architecture, allowing installing platform into already built-up DVB-T/T2 networks and can </w:t>
      </w:r>
      <w:r w:rsidRPr="000072D4">
        <w:rPr>
          <w:rFonts w:ascii="Arial" w:eastAsiaTheme="minorEastAsia" w:hAnsi="Arial" w:cs="Arial"/>
          <w:bCs/>
          <w:color w:val="800000"/>
          <w:sz w:val="20"/>
          <w:szCs w:val="20"/>
          <w:lang w:val="en-GB" w:eastAsia="en-US"/>
        </w:rPr>
        <w:t>be freely combined with 3</w:t>
      </w:r>
      <w:r w:rsidRPr="000072D4">
        <w:rPr>
          <w:rFonts w:ascii="Arial" w:eastAsiaTheme="minorEastAsia" w:hAnsi="Arial" w:cs="Arial"/>
          <w:bCs/>
          <w:color w:val="800000"/>
          <w:sz w:val="20"/>
          <w:szCs w:val="20"/>
          <w:vertAlign w:val="superscript"/>
          <w:lang w:val="en-GB" w:eastAsia="en-US"/>
        </w:rPr>
        <w:t>rd</w:t>
      </w:r>
      <w:r w:rsidRPr="000072D4">
        <w:rPr>
          <w:rFonts w:ascii="Arial" w:eastAsiaTheme="minorEastAsia" w:hAnsi="Arial" w:cs="Arial"/>
          <w:bCs/>
          <w:color w:val="800000"/>
          <w:sz w:val="20"/>
          <w:szCs w:val="20"/>
          <w:lang w:val="en-GB" w:eastAsia="en-US"/>
        </w:rPr>
        <w:t xml:space="preserve"> party </w:t>
      </w:r>
      <w:proofErr w:type="gramStart"/>
      <w:r w:rsidRPr="000072D4">
        <w:rPr>
          <w:rFonts w:ascii="Arial" w:eastAsiaTheme="minorEastAsia" w:hAnsi="Arial" w:cs="Arial"/>
          <w:bCs/>
          <w:color w:val="800000"/>
          <w:sz w:val="20"/>
          <w:szCs w:val="20"/>
          <w:lang w:val="en-GB" w:eastAsia="en-US"/>
        </w:rPr>
        <w:t>e.g.</w:t>
      </w:r>
      <w:proofErr w:type="gramEnd"/>
      <w:r w:rsidRPr="000072D4">
        <w:rPr>
          <w:rFonts w:ascii="Arial" w:eastAsiaTheme="minorEastAsia" w:hAnsi="Arial" w:cs="Arial"/>
          <w:bCs/>
          <w:color w:val="800000"/>
          <w:sz w:val="20"/>
          <w:szCs w:val="20"/>
          <w:lang w:val="en-GB" w:eastAsia="en-US"/>
        </w:rPr>
        <w:t xml:space="preserve"> DVB-T2 GW.</w:t>
      </w:r>
      <w:r w:rsidR="001B41E1" w:rsidRPr="000072D4">
        <w:rPr>
          <w:rFonts w:ascii="Arial" w:eastAsiaTheme="minorEastAsia" w:hAnsi="Arial" w:cs="Arial"/>
          <w:bCs/>
          <w:color w:val="800000"/>
          <w:sz w:val="20"/>
          <w:szCs w:val="20"/>
          <w:lang w:val="en-GB" w:eastAsia="en-US"/>
        </w:rPr>
        <w:t xml:space="preserve"> Because SFN stream is completely generated at head-end side it can be </w:t>
      </w:r>
      <w:r w:rsidR="00AC749A" w:rsidRPr="000072D4">
        <w:rPr>
          <w:rFonts w:ascii="Arial" w:eastAsiaTheme="minorEastAsia" w:hAnsi="Arial" w:cs="Arial"/>
          <w:bCs/>
          <w:color w:val="800000"/>
          <w:sz w:val="20"/>
          <w:szCs w:val="20"/>
          <w:lang w:val="en-GB" w:eastAsia="en-US"/>
        </w:rPr>
        <w:t xml:space="preserve">also </w:t>
      </w:r>
      <w:r w:rsidR="001B41E1" w:rsidRPr="000072D4">
        <w:rPr>
          <w:rFonts w:ascii="Arial" w:eastAsiaTheme="minorEastAsia" w:hAnsi="Arial" w:cs="Arial"/>
          <w:bCs/>
          <w:color w:val="800000"/>
          <w:sz w:val="20"/>
          <w:szCs w:val="20"/>
          <w:lang w:val="en-GB" w:eastAsia="en-US"/>
        </w:rPr>
        <w:t>monitored at head-end side.</w:t>
      </w:r>
    </w:p>
    <w:p w14:paraId="3BF6C17D" w14:textId="1132ACA3" w:rsidR="001B41E1" w:rsidRPr="000072D4" w:rsidRDefault="001B41E1" w:rsidP="00DE056C">
      <w:pPr>
        <w:pStyle w:val="ListParagraph"/>
        <w:widowControl w:val="0"/>
        <w:autoSpaceDE w:val="0"/>
        <w:autoSpaceDN w:val="0"/>
        <w:adjustRightInd w:val="0"/>
        <w:spacing w:line="312" w:lineRule="auto"/>
        <w:ind w:left="0"/>
        <w:rPr>
          <w:rFonts w:ascii="Arial" w:eastAsiaTheme="minorEastAsia" w:hAnsi="Arial" w:cs="Arial"/>
          <w:bCs/>
          <w:color w:val="800000"/>
          <w:sz w:val="20"/>
          <w:szCs w:val="20"/>
          <w:lang w:val="en-GB" w:eastAsia="en-US"/>
        </w:rPr>
      </w:pPr>
      <w:r w:rsidRPr="000072D4">
        <w:rPr>
          <w:rFonts w:ascii="Arial" w:eastAsiaTheme="minorEastAsia" w:hAnsi="Arial" w:cs="Arial"/>
          <w:bCs/>
          <w:color w:val="800000"/>
          <w:sz w:val="20"/>
          <w:szCs w:val="20"/>
          <w:lang w:val="en-GB" w:eastAsia="en-US"/>
        </w:rPr>
        <w:t xml:space="preserve">Metadata are transmitted within DTH stream as a private data, which are ignored by DTH receiver. </w:t>
      </w:r>
    </w:p>
    <w:p w14:paraId="7ACB5E15" w14:textId="2EBD50E0" w:rsidR="000F25ED" w:rsidRPr="000072D4" w:rsidRDefault="001B41E1" w:rsidP="00DE056C">
      <w:pPr>
        <w:pStyle w:val="ListParagraph"/>
        <w:widowControl w:val="0"/>
        <w:autoSpaceDE w:val="0"/>
        <w:autoSpaceDN w:val="0"/>
        <w:adjustRightInd w:val="0"/>
        <w:spacing w:line="312" w:lineRule="auto"/>
        <w:ind w:left="0"/>
        <w:rPr>
          <w:rFonts w:ascii="Arial" w:eastAsiaTheme="minorEastAsia" w:hAnsi="Arial" w:cs="Arial"/>
          <w:bCs/>
          <w:color w:val="800000"/>
          <w:sz w:val="20"/>
          <w:szCs w:val="20"/>
          <w:lang w:val="en-GB" w:eastAsia="en-US"/>
        </w:rPr>
      </w:pPr>
      <w:r w:rsidRPr="000072D4">
        <w:rPr>
          <w:rFonts w:ascii="Arial" w:eastAsiaTheme="minorEastAsia" w:hAnsi="Arial" w:cs="Arial"/>
          <w:bCs/>
          <w:color w:val="800000"/>
          <w:sz w:val="20"/>
          <w:szCs w:val="20"/>
          <w:lang w:val="en-GB" w:eastAsia="en-US"/>
        </w:rPr>
        <w:t>Metadata are used by Deterministic DTT stream adapters to be able precisely generate bitwise identical stream at all transmitters within SFN cell.</w:t>
      </w:r>
    </w:p>
    <w:p w14:paraId="5767F932" w14:textId="77777777" w:rsidR="001806E2" w:rsidRPr="000072D4" w:rsidRDefault="001806E2" w:rsidP="00DE056C">
      <w:pPr>
        <w:pStyle w:val="ListParagraph"/>
        <w:widowControl w:val="0"/>
        <w:autoSpaceDE w:val="0"/>
        <w:autoSpaceDN w:val="0"/>
        <w:adjustRightInd w:val="0"/>
        <w:spacing w:line="312" w:lineRule="auto"/>
        <w:ind w:left="0"/>
        <w:rPr>
          <w:rFonts w:ascii="Arial" w:eastAsiaTheme="minorEastAsia" w:hAnsi="Arial" w:cs="Arial"/>
          <w:bCs/>
          <w:color w:val="800000"/>
          <w:sz w:val="20"/>
          <w:szCs w:val="20"/>
          <w:lang w:val="en-GB" w:eastAsia="en-US"/>
        </w:rPr>
      </w:pPr>
    </w:p>
    <w:p w14:paraId="598A97B3" w14:textId="27733E67" w:rsidR="00872E71" w:rsidRPr="000072D4" w:rsidRDefault="00872E71" w:rsidP="00DE056C">
      <w:pPr>
        <w:pStyle w:val="Heading2"/>
        <w:spacing w:line="312" w:lineRule="auto"/>
        <w:rPr>
          <w:rFonts w:ascii="Arial" w:eastAsiaTheme="minorEastAsia" w:hAnsi="Arial"/>
          <w:b/>
          <w:lang w:val="en-GB"/>
        </w:rPr>
      </w:pPr>
      <w:bookmarkStart w:id="8" w:name="_Toc119432845"/>
      <w:r w:rsidRPr="000072D4">
        <w:rPr>
          <w:rFonts w:ascii="Arial" w:eastAsiaTheme="minorEastAsia" w:hAnsi="Arial"/>
          <w:b/>
          <w:lang w:val="en-GB"/>
        </w:rPr>
        <w:t>Regionalization for both DVB-T and DVB-T2</w:t>
      </w:r>
      <w:bookmarkEnd w:id="8"/>
    </w:p>
    <w:p w14:paraId="0B2DCEA9" w14:textId="77777777" w:rsidR="00872E71" w:rsidRPr="000072D4" w:rsidRDefault="00872E71" w:rsidP="00DE056C">
      <w:pPr>
        <w:spacing w:line="312" w:lineRule="auto"/>
        <w:rPr>
          <w:rFonts w:ascii="Arial" w:hAnsi="Arial" w:cs="Arial"/>
          <w:sz w:val="20"/>
          <w:szCs w:val="20"/>
          <w:lang w:val="en-GB"/>
        </w:rPr>
      </w:pPr>
    </w:p>
    <w:p w14:paraId="556F10B6" w14:textId="3EA15007" w:rsidR="008F36F7" w:rsidRPr="000072D4" w:rsidRDefault="008F36F7" w:rsidP="00DE056C">
      <w:pPr>
        <w:pStyle w:val="ListParagraph"/>
        <w:widowControl w:val="0"/>
        <w:autoSpaceDE w:val="0"/>
        <w:autoSpaceDN w:val="0"/>
        <w:adjustRightInd w:val="0"/>
        <w:spacing w:line="312" w:lineRule="auto"/>
        <w:ind w:left="0"/>
        <w:rPr>
          <w:rFonts w:ascii="Arial" w:eastAsiaTheme="minorEastAsia" w:hAnsi="Arial" w:cs="Arial"/>
          <w:bCs/>
          <w:color w:val="800000"/>
          <w:sz w:val="20"/>
          <w:szCs w:val="20"/>
          <w:lang w:val="en-GB" w:eastAsia="en-US"/>
        </w:rPr>
      </w:pPr>
      <w:r w:rsidRPr="000072D4">
        <w:rPr>
          <w:rFonts w:ascii="Arial" w:eastAsiaTheme="minorEastAsia" w:hAnsi="Arial" w:cs="Arial"/>
          <w:bCs/>
          <w:color w:val="800000"/>
          <w:sz w:val="20"/>
          <w:szCs w:val="20"/>
          <w:lang w:val="en-GB" w:eastAsia="en-US"/>
        </w:rPr>
        <w:t>Proposed technology performs regionalization th</w:t>
      </w:r>
      <w:r w:rsidR="005745EF" w:rsidRPr="000072D4">
        <w:rPr>
          <w:rFonts w:ascii="Arial" w:eastAsiaTheme="minorEastAsia" w:hAnsi="Arial" w:cs="Arial"/>
          <w:bCs/>
          <w:color w:val="800000"/>
          <w:sz w:val="20"/>
          <w:szCs w:val="20"/>
          <w:lang w:val="en-GB" w:eastAsia="en-US"/>
        </w:rPr>
        <w:t>e same way for DVB-T and DVB-T2 (and other standards). Same packets appearing multiple times within different regional streams are replaced by packet ID – hash (sha-1), while full size packets are transmitted once (single illumination).</w:t>
      </w:r>
    </w:p>
    <w:p w14:paraId="154A5D22" w14:textId="77777777" w:rsidR="005745EF" w:rsidRPr="000072D4" w:rsidRDefault="005745EF" w:rsidP="00DE056C">
      <w:pPr>
        <w:spacing w:line="312" w:lineRule="auto"/>
        <w:rPr>
          <w:rFonts w:ascii="Arial" w:hAnsi="Arial" w:cs="Arial"/>
          <w:sz w:val="20"/>
          <w:szCs w:val="20"/>
          <w:lang w:val="en-GB"/>
        </w:rPr>
      </w:pPr>
    </w:p>
    <w:p w14:paraId="60E3A95B" w14:textId="36F8BA74" w:rsidR="005745EF" w:rsidRPr="000072D4" w:rsidRDefault="005745EF" w:rsidP="00DE056C">
      <w:pPr>
        <w:spacing w:line="312" w:lineRule="auto"/>
        <w:rPr>
          <w:rFonts w:ascii="Arial" w:hAnsi="Arial" w:cs="Arial"/>
          <w:sz w:val="20"/>
          <w:szCs w:val="20"/>
          <w:lang w:val="en-GB"/>
        </w:rPr>
      </w:pPr>
      <w:r w:rsidRPr="000072D4">
        <w:rPr>
          <w:rFonts w:ascii="Arial" w:hAnsi="Arial" w:cs="Arial"/>
          <w:noProof/>
          <w:sz w:val="20"/>
          <w:szCs w:val="20"/>
          <w:lang w:val="en-GB" w:eastAsia="en-US"/>
        </w:rPr>
        <w:lastRenderedPageBreak/>
        <w:drawing>
          <wp:inline distT="0" distB="0" distL="0" distR="0" wp14:anchorId="294E9B4D" wp14:editId="2E3C6D86">
            <wp:extent cx="5270500" cy="2615954"/>
            <wp:effectExtent l="0" t="0" r="0" b="635"/>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2615954"/>
                    </a:xfrm>
                    <a:prstGeom prst="rect">
                      <a:avLst/>
                    </a:prstGeom>
                    <a:noFill/>
                    <a:ln>
                      <a:noFill/>
                    </a:ln>
                  </pic:spPr>
                </pic:pic>
              </a:graphicData>
            </a:graphic>
          </wp:inline>
        </w:drawing>
      </w:r>
    </w:p>
    <w:p w14:paraId="6E1CA9DC" w14:textId="77777777" w:rsidR="00A85C13" w:rsidRPr="000072D4" w:rsidRDefault="00A85C13" w:rsidP="00DE056C">
      <w:pPr>
        <w:spacing w:line="312" w:lineRule="auto"/>
        <w:rPr>
          <w:rFonts w:ascii="Arial" w:hAnsi="Arial" w:cs="Arial"/>
          <w:b/>
          <w:sz w:val="20"/>
          <w:szCs w:val="20"/>
          <w:lang w:val="en-GB"/>
        </w:rPr>
      </w:pPr>
    </w:p>
    <w:p w14:paraId="5CAD461F" w14:textId="74224E90" w:rsidR="00A85C13" w:rsidRPr="000072D4" w:rsidRDefault="00A85C13" w:rsidP="00DE056C">
      <w:pPr>
        <w:spacing w:line="312" w:lineRule="auto"/>
        <w:rPr>
          <w:rFonts w:ascii="Arial" w:hAnsi="Arial" w:cs="Arial"/>
          <w:sz w:val="20"/>
          <w:szCs w:val="20"/>
          <w:lang w:val="en-GB"/>
        </w:rPr>
      </w:pPr>
      <w:r w:rsidRPr="000072D4">
        <w:rPr>
          <w:rFonts w:ascii="Arial" w:hAnsi="Arial" w:cs="Arial"/>
          <w:sz w:val="20"/>
          <w:szCs w:val="20"/>
          <w:lang w:val="en-GB"/>
        </w:rPr>
        <w:t>Example of 2 regionalized stream processing and bandwidth reduction.</w:t>
      </w:r>
    </w:p>
    <w:p w14:paraId="7E67EDFF" w14:textId="77777777" w:rsidR="00A85C13" w:rsidRPr="000072D4" w:rsidRDefault="00A85C13" w:rsidP="00DE056C">
      <w:pPr>
        <w:spacing w:line="312" w:lineRule="auto"/>
        <w:rPr>
          <w:rFonts w:ascii="Arial" w:hAnsi="Arial" w:cs="Arial"/>
          <w:b/>
          <w:sz w:val="20"/>
          <w:szCs w:val="20"/>
          <w:lang w:val="en-GB"/>
        </w:rPr>
      </w:pPr>
    </w:p>
    <w:p w14:paraId="5DBC8D95" w14:textId="04784E6A" w:rsidR="00CC5D2A" w:rsidRPr="000072D4" w:rsidRDefault="00A85C13" w:rsidP="00DE056C">
      <w:pPr>
        <w:spacing w:line="312" w:lineRule="auto"/>
        <w:rPr>
          <w:rFonts w:ascii="Arial" w:hAnsi="Arial" w:cs="Arial"/>
          <w:b/>
          <w:sz w:val="20"/>
          <w:szCs w:val="20"/>
          <w:lang w:val="en-GB"/>
        </w:rPr>
      </w:pPr>
      <w:r w:rsidRPr="000072D4">
        <w:rPr>
          <w:rFonts w:ascii="Arial" w:hAnsi="Arial" w:cs="Arial"/>
          <w:b/>
          <w:noProof/>
          <w:sz w:val="20"/>
          <w:szCs w:val="20"/>
          <w:lang w:val="en-GB" w:eastAsia="en-US"/>
        </w:rPr>
        <mc:AlternateContent>
          <mc:Choice Requires="wps">
            <w:drawing>
              <wp:anchor distT="0" distB="0" distL="114300" distR="114300" simplePos="0" relativeHeight="251660288" behindDoc="0" locked="0" layoutInCell="1" allowOverlap="1" wp14:anchorId="13260C6E" wp14:editId="398CEAE8">
                <wp:simplePos x="0" y="0"/>
                <wp:positionH relativeFrom="column">
                  <wp:posOffset>1784350</wp:posOffset>
                </wp:positionH>
                <wp:positionV relativeFrom="paragraph">
                  <wp:posOffset>1819910</wp:posOffset>
                </wp:positionV>
                <wp:extent cx="541655" cy="549910"/>
                <wp:effectExtent l="50800" t="50800" r="67945" b="85090"/>
                <wp:wrapNone/>
                <wp:docPr id="8" name="Straight Arrow Connector 8"/>
                <wp:cNvGraphicFramePr/>
                <a:graphic xmlns:a="http://schemas.openxmlformats.org/drawingml/2006/main">
                  <a:graphicData uri="http://schemas.microsoft.com/office/word/2010/wordprocessingShape">
                    <wps:wsp>
                      <wps:cNvCnPr/>
                      <wps:spPr>
                        <a:xfrm flipV="1">
                          <a:off x="0" y="0"/>
                          <a:ext cx="541655" cy="5499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AB1913A" id="_x0000_t32" coordsize="21600,21600" o:spt="32" o:oned="t" path="m,l21600,21600e" filled="f">
                <v:path arrowok="t" fillok="f" o:connecttype="none"/>
                <o:lock v:ext="edit" shapetype="t"/>
              </v:shapetype>
              <v:shape id="Straight Arrow Connector 8" o:spid="_x0000_s1026" type="#_x0000_t32" style="position:absolute;margin-left:140.5pt;margin-top:143.3pt;width:42.65pt;height:43.3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h43xwEAANYDAAAOAAAAZHJzL2Uyb0RvYy54bWysU02P0zAQvSPxHyzfaZJqu2KjpnvoAhcE&#13;&#10;K1i4ex27seQvjYcm/feMnTaLALHSisvI8cx7M+95sr2dnGVHBckE3/FmVXOmvAy98YeOf3t4/+Yt&#13;&#10;ZwmF74UNXnX8pBK/3b1+tR1jq9ZhCLZXwIjEp3aMHR8QY1tVSQ7KibQKUXlK6gBOIH3CoepBjMTu&#13;&#10;bLWu6+tqDNBHCFKlRLd3c5LvCr/WSuJnrZNCZjtOs2GJUOJjjtVuK9oDiDgYeR5DvGAKJ4ynpgvV&#13;&#10;nUDBfoD5g8oZCSEFjSsZXBW0NlIVDaSmqX9T83UQURUtZE6Ki03p/9HKT8e9vweyYYypTfEesopJ&#13;&#10;g2Pamvid3rTooknZVGw7LbapCZmky81Vc73ZcCYptbm6uWmKrdVMk+kiJPyggmP50PGEIMxhwH3w&#13;&#10;nh4owNxCHD8mpEEIeAFksPU5ojD2ne8ZniJtkQAIY347qs356mn4csKTVTP2i9LM9DTkusgoe6X2&#13;&#10;FthR0EYIKZXHZmGi6gzTxtoFWD8PPNdnqCo7t4BnZf/suiBK5+BxATvjA/ytO06XkfVcf3Fg1p0t&#13;&#10;eAz9qTxrsYaWp3h1XvS8nb9+F/jT77j7CQAA//8DAFBLAwQUAAYACAAAACEA33KBXuMAAAAQAQAA&#13;&#10;DwAAAGRycy9kb3ducmV2LnhtbEyPz07DMAzG70i8Q2QkLogla6VSdU2nqRMHhDiw8QBpE9qK/Cl1&#13;&#10;2pW3xzvBxfos25+/X7lfnWWLmXAIXsJ2I4AZ3wY9+E7Cx/n5MQeGUXmtbPBGwo9B2Fe3N6UqdLj4&#13;&#10;d7OcYsfIxGOhJPQxjgXn2PbGKdyE0XiafYbJqUjt1HE9qQuZO8sTITLu1ODpQ69GU/em/TrNTsIr&#13;&#10;Yr5Y8TLX+aH+tsfm7QGFlvL+bj3uqBx2wKJZ498FXBkoP1QUrAmz18ishCTfElC8iiwDRhtplqXA&#13;&#10;GhJPaQK8Kvl/kOoXAAD//wMAUEsBAi0AFAAGAAgAAAAhALaDOJL+AAAA4QEAABMAAAAAAAAAAAAA&#13;&#10;AAAAAAAAAFtDb250ZW50X1R5cGVzXS54bWxQSwECLQAUAAYACAAAACEAOP0h/9YAAACUAQAACwAA&#13;&#10;AAAAAAAAAAAAAAAvAQAAX3JlbHMvLnJlbHNQSwECLQAUAAYACAAAACEAAJYeN8cBAADWAwAADgAA&#13;&#10;AAAAAAAAAAAAAAAuAgAAZHJzL2Uyb0RvYy54bWxQSwECLQAUAAYACAAAACEA33KBXuMAAAAQAQAA&#13;&#10;DwAAAAAAAAAAAAAAAAAhBAAAZHJzL2Rvd25yZXYueG1sUEsFBgAAAAAEAAQA8wAAADEFAAAAAA==&#13;&#10;" strokecolor="#4f81bd [3204]" strokeweight="2pt">
                <v:stroke endarrow="open"/>
                <v:shadow on="t" color="black" opacity="24903f" origin=",.5" offset="0,.55556mm"/>
              </v:shape>
            </w:pict>
          </mc:Fallback>
        </mc:AlternateContent>
      </w:r>
      <w:r w:rsidRPr="000072D4">
        <w:rPr>
          <w:rFonts w:ascii="Arial" w:hAnsi="Arial" w:cs="Arial"/>
          <w:b/>
          <w:noProof/>
          <w:sz w:val="20"/>
          <w:szCs w:val="20"/>
          <w:lang w:val="en-GB" w:eastAsia="en-US"/>
        </w:rPr>
        <mc:AlternateContent>
          <mc:Choice Requires="wps">
            <w:drawing>
              <wp:anchor distT="0" distB="0" distL="114300" distR="114300" simplePos="0" relativeHeight="251662336" behindDoc="0" locked="0" layoutInCell="1" allowOverlap="1" wp14:anchorId="322F0610" wp14:editId="1664F162">
                <wp:simplePos x="0" y="0"/>
                <wp:positionH relativeFrom="column">
                  <wp:posOffset>1767628</wp:posOffset>
                </wp:positionH>
                <wp:positionV relativeFrom="paragraph">
                  <wp:posOffset>499533</wp:posOffset>
                </wp:positionV>
                <wp:extent cx="575522" cy="524722"/>
                <wp:effectExtent l="50800" t="25400" r="59690" b="110490"/>
                <wp:wrapNone/>
                <wp:docPr id="9" name="Straight Arrow Connector 9"/>
                <wp:cNvGraphicFramePr/>
                <a:graphic xmlns:a="http://schemas.openxmlformats.org/drawingml/2006/main">
                  <a:graphicData uri="http://schemas.microsoft.com/office/word/2010/wordprocessingShape">
                    <wps:wsp>
                      <wps:cNvCnPr/>
                      <wps:spPr>
                        <a:xfrm>
                          <a:off x="0" y="0"/>
                          <a:ext cx="575522" cy="52472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E030E" id="Straight Arrow Connector 9" o:spid="_x0000_s1026" type="#_x0000_t32" style="position:absolute;margin-left:139.2pt;margin-top:39.35pt;width:45.3pt;height:4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Hx+vAEAAMwDAAAOAAAAZHJzL2Uyb0RvYy54bWysU8uu0zAQ3SPxD5b3NGlEuShqehe9wAbB&#13;&#10;FY8P8HXGjSW/NDZN8veMnTZFgEBCbCa2x+fMzPHJ/n6yhp0Bo/au49tNzRk46XvtTh3/+uXti9ec&#13;&#10;xSRcL4x30PEZIr8/PH+2H0MLjR+86QEZkbjYjqHjQ0qhraooB7AibnwAR0nl0YpEWzxVPYqR2K2p&#13;&#10;mrp+VY0e+4BeQox0+rAk+aHwKwUyfVQqQmKm49RbKhFLfMqxOuxFe0IRBi0vbYh/6MIK7ajoSvUg&#13;&#10;kmDfUP9CZbVEH71KG+lt5ZXSEsoMNM22/mmaz4MIUGYhcWJYZYr/j1Z+OB/dI5IMY4htDI+Yp5gU&#13;&#10;2vyl/thUxJpXsWBKTNLh7m63axrOJKV2zcs7WhNLdQMHjOkdeMvyouMxodCnIR29c/QsHrdFMHF+&#13;&#10;H9MCvAJyZeNyTEKbN65naQ7kHYHox0uRnK9uLZdVmg0s2E+gmO6pyabUKG6Co0F2FuQDISW4tF2Z&#13;&#10;6HaGKW3MCqz/Drzcz1AoTlvBy2R/rLoiSmXv0gq22nn8XfU0XVtWy/2rAsvcWYIn38/lMYs0ZJny&#13;&#10;IBd7Z0/+uC/w2094+A4AAP//AwBQSwMEFAAGAAgAAAAhAApEk1riAAAADwEAAA8AAABkcnMvZG93&#13;&#10;bnJldi54bWxMjzFPwzAQhXck/oN1ldio0xaSkMapIhADIw0LmxsfTtrYjmw3Tf89x0SXk0733rv3&#13;&#10;lbvZDGxCH3pnBayWCTC0rVO91QK+mvfHHFiI0io5OIsCrhhgV93flbJQ7mI/cdpHzSjEhkIK6GIc&#13;&#10;C85D26GRYelGtHT7cd7ISKvXXHl5oXAz8HWSpNzI3tKHTo742mF72p+NgOwYpvqq1XMa64aftPpW&#13;&#10;jf8Q4mExv21p1FtgEef474A/BuoPFRU7uLNVgQ0C1ln+RFJKzDNgJNikL0R4IGW62gCvSn7LUf0C&#13;&#10;AAD//wMAUEsBAi0AFAAGAAgAAAAhALaDOJL+AAAA4QEAABMAAAAAAAAAAAAAAAAAAAAAAFtDb250&#13;&#10;ZW50X1R5cGVzXS54bWxQSwECLQAUAAYACAAAACEAOP0h/9YAAACUAQAACwAAAAAAAAAAAAAAAAAv&#13;&#10;AQAAX3JlbHMvLnJlbHNQSwECLQAUAAYACAAAACEA7ox8frwBAADMAwAADgAAAAAAAAAAAAAAAAAu&#13;&#10;AgAAZHJzL2Uyb0RvYy54bWxQSwECLQAUAAYACAAAACEACkSTWuIAAAAPAQAADwAAAAAAAAAAAAAA&#13;&#10;AAAWBAAAZHJzL2Rvd25yZXYueG1sUEsFBgAAAAAEAAQA8wAAACUFAAAAAA==&#13;&#10;" strokecolor="#4f81bd [3204]" strokeweight="2pt">
                <v:stroke endarrow="open"/>
                <v:shadow on="t" color="black" opacity="24903f" origin=",.5" offset="0,.55556mm"/>
              </v:shape>
            </w:pict>
          </mc:Fallback>
        </mc:AlternateContent>
      </w:r>
      <w:r w:rsidR="005745EF" w:rsidRPr="000072D4">
        <w:rPr>
          <w:rFonts w:ascii="Arial" w:hAnsi="Arial" w:cs="Arial"/>
          <w:b/>
          <w:noProof/>
          <w:sz w:val="20"/>
          <w:szCs w:val="20"/>
          <w:lang w:val="en-GB" w:eastAsia="en-US"/>
        </w:rPr>
        <w:drawing>
          <wp:inline distT="0" distB="0" distL="0" distR="0" wp14:anchorId="10F2E044" wp14:editId="271969DD">
            <wp:extent cx="4150823" cy="2802467"/>
            <wp:effectExtent l="0" t="0" r="0" b="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1624" cy="2803008"/>
                    </a:xfrm>
                    <a:prstGeom prst="rect">
                      <a:avLst/>
                    </a:prstGeom>
                    <a:noFill/>
                    <a:ln>
                      <a:noFill/>
                    </a:ln>
                  </pic:spPr>
                </pic:pic>
              </a:graphicData>
            </a:graphic>
          </wp:inline>
        </w:drawing>
      </w:r>
    </w:p>
    <w:p w14:paraId="508ACE33" w14:textId="7E17B179" w:rsidR="00F140FF" w:rsidRPr="000072D4" w:rsidRDefault="008E55A3" w:rsidP="00DE056C">
      <w:pPr>
        <w:pStyle w:val="Heading1"/>
        <w:spacing w:line="312" w:lineRule="auto"/>
        <w:rPr>
          <w:lang w:val="en-GB"/>
        </w:rPr>
      </w:pPr>
      <w:r w:rsidRPr="000072D4">
        <w:rPr>
          <w:sz w:val="20"/>
          <w:szCs w:val="20"/>
          <w:lang w:val="en-GB"/>
        </w:rPr>
        <w:br w:type="column"/>
      </w:r>
      <w:bookmarkStart w:id="9" w:name="_Toc119432846"/>
      <w:r w:rsidR="00157066" w:rsidRPr="000072D4">
        <w:rPr>
          <w:lang w:val="en-GB"/>
        </w:rPr>
        <w:lastRenderedPageBreak/>
        <w:t>Technology compliance with commercial r</w:t>
      </w:r>
      <w:r w:rsidR="00CC5D2A" w:rsidRPr="000072D4">
        <w:rPr>
          <w:lang w:val="en-GB"/>
        </w:rPr>
        <w:t>equirements</w:t>
      </w:r>
      <w:bookmarkStart w:id="10" w:name="_Toc437613161"/>
      <w:bookmarkEnd w:id="9"/>
    </w:p>
    <w:p w14:paraId="6649A0B2" w14:textId="77777777" w:rsidR="00F140FF" w:rsidRPr="000072D4" w:rsidRDefault="00F140FF" w:rsidP="00DE056C">
      <w:pPr>
        <w:spacing w:line="312" w:lineRule="auto"/>
        <w:rPr>
          <w:rFonts w:ascii="Arial" w:hAnsi="Arial" w:cs="Arial"/>
          <w:sz w:val="20"/>
          <w:szCs w:val="20"/>
          <w:lang w:val="en-GB"/>
        </w:rPr>
      </w:pPr>
    </w:p>
    <w:p w14:paraId="4177FEB0" w14:textId="3B754922" w:rsidR="00645161" w:rsidRPr="000072D4" w:rsidRDefault="000815B7"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Note: </w:t>
      </w:r>
      <w:r w:rsidR="00645161" w:rsidRPr="000072D4">
        <w:rPr>
          <w:rFonts w:ascii="Arial" w:hAnsi="Arial" w:cs="Arial"/>
          <w:color w:val="000090"/>
          <w:sz w:val="18"/>
          <w:szCs w:val="18"/>
          <w:lang w:val="en-GB"/>
        </w:rPr>
        <w:t xml:space="preserve">Numbering of commercial requirements </w:t>
      </w:r>
      <w:r w:rsidRPr="000072D4">
        <w:rPr>
          <w:rFonts w:ascii="Arial" w:hAnsi="Arial" w:cs="Arial"/>
          <w:color w:val="000090"/>
          <w:sz w:val="18"/>
          <w:szCs w:val="18"/>
          <w:lang w:val="en-GB"/>
        </w:rPr>
        <w:t>follows</w:t>
      </w:r>
      <w:r w:rsidR="00645161" w:rsidRPr="000072D4">
        <w:rPr>
          <w:rFonts w:ascii="Arial" w:hAnsi="Arial" w:cs="Arial"/>
          <w:color w:val="000090"/>
          <w:sz w:val="18"/>
          <w:szCs w:val="18"/>
          <w:lang w:val="en-GB"/>
        </w:rPr>
        <w:t xml:space="preserve"> </w:t>
      </w:r>
      <w:r w:rsidRPr="000072D4">
        <w:rPr>
          <w:rFonts w:ascii="Arial" w:hAnsi="Arial" w:cs="Arial"/>
          <w:color w:val="000090"/>
          <w:sz w:val="18"/>
          <w:szCs w:val="18"/>
          <w:lang w:val="en-GB"/>
        </w:rPr>
        <w:t>CR document numbering.</w:t>
      </w:r>
    </w:p>
    <w:p w14:paraId="0BDBCD66" w14:textId="77777777" w:rsidR="00626A71" w:rsidRPr="000072D4" w:rsidRDefault="00626A71" w:rsidP="00DE056C">
      <w:pPr>
        <w:spacing w:line="312" w:lineRule="auto"/>
        <w:rPr>
          <w:rFonts w:ascii="Arial" w:hAnsi="Arial" w:cs="Arial"/>
          <w:color w:val="000090"/>
          <w:sz w:val="18"/>
          <w:szCs w:val="18"/>
          <w:lang w:val="en-GB"/>
        </w:rPr>
      </w:pPr>
    </w:p>
    <w:p w14:paraId="351F0E12" w14:textId="3602585E" w:rsidR="00157066" w:rsidRPr="000072D4" w:rsidRDefault="00157066" w:rsidP="00DE056C">
      <w:pPr>
        <w:spacing w:line="312" w:lineRule="auto"/>
        <w:rPr>
          <w:rFonts w:ascii="Arial" w:hAnsi="Arial" w:cs="Arial"/>
          <w:sz w:val="18"/>
          <w:szCs w:val="18"/>
          <w:lang w:val="en-GB"/>
        </w:rPr>
      </w:pPr>
      <w:bookmarkStart w:id="11" w:name="__RefHeading__188_1705489794"/>
      <w:bookmarkStart w:id="12" w:name="__RefHeading__40_1217000463"/>
      <w:bookmarkStart w:id="13" w:name="__RefHeading__58_366273790"/>
      <w:bookmarkStart w:id="14" w:name="_Ref401333017"/>
      <w:bookmarkStart w:id="15" w:name="_Toc437613162"/>
      <w:bookmarkStart w:id="16" w:name="_Toc327387798"/>
      <w:bookmarkEnd w:id="10"/>
      <w:bookmarkEnd w:id="11"/>
      <w:bookmarkEnd w:id="12"/>
      <w:bookmarkEnd w:id="13"/>
      <w:r w:rsidRPr="000072D4">
        <w:rPr>
          <w:rFonts w:ascii="Arial" w:hAnsi="Arial" w:cs="Arial"/>
          <w:sz w:val="18"/>
          <w:szCs w:val="18"/>
          <w:lang w:val="en-GB"/>
        </w:rPr>
        <w:t>Timeline Requirements</w:t>
      </w:r>
      <w:bookmarkEnd w:id="14"/>
      <w:bookmarkEnd w:id="15"/>
      <w:bookmarkEnd w:id="16"/>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3AB72C2F" w14:textId="77777777" w:rsidTr="00271C93">
        <w:tc>
          <w:tcPr>
            <w:tcW w:w="1526" w:type="dxa"/>
            <w:tcBorders>
              <w:top w:val="single" w:sz="4" w:space="0" w:color="000000"/>
              <w:left w:val="single" w:sz="4" w:space="0" w:color="000000"/>
              <w:bottom w:val="single" w:sz="4" w:space="0" w:color="000000"/>
            </w:tcBorders>
            <w:shd w:val="clear" w:color="auto" w:fill="D8D8D8"/>
          </w:tcPr>
          <w:p w14:paraId="036BA681" w14:textId="58FDE568" w:rsidR="00157066" w:rsidRPr="000072D4" w:rsidRDefault="00271C93"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00300BD1" w:rsidRPr="000072D4">
              <w:rPr>
                <w:rFonts w:ascii="Arial" w:hAnsi="Arial" w:cs="Arial"/>
                <w:sz w:val="18"/>
                <w:szCs w:val="18"/>
                <w:lang w:val="en-GB"/>
              </w:rPr>
              <w:t xml:space="preserve"> 3.1</w:t>
            </w:r>
            <w:r w:rsidRPr="000072D4">
              <w:rPr>
                <w:rFonts w:ascii="Arial" w:hAnsi="Arial" w:cs="Arial"/>
                <w:sz w:val="18"/>
                <w:szCs w:val="18"/>
                <w:lang w:val="en-GB" w:eastAsia="ja-JP"/>
              </w:rPr>
              <w:t>.1</w:t>
            </w:r>
            <w:r w:rsidR="00300BD1" w:rsidRPr="000072D4">
              <w:rPr>
                <w:rFonts w:ascii="Arial" w:hAnsi="Arial" w:cs="Arial"/>
                <w:sz w:val="18"/>
                <w:szCs w:val="18"/>
                <w:lang w:val="en-GB" w:eastAsia="ja-JP"/>
              </w:rPr>
              <w:t>.</w:t>
            </w:r>
          </w:p>
        </w:tc>
        <w:tc>
          <w:tcPr>
            <w:tcW w:w="5953" w:type="dxa"/>
            <w:tcBorders>
              <w:top w:val="single" w:sz="4" w:space="0" w:color="000000"/>
              <w:left w:val="single" w:sz="4" w:space="0" w:color="000000"/>
              <w:bottom w:val="single" w:sz="4" w:space="0" w:color="000000"/>
            </w:tcBorders>
            <w:shd w:val="clear" w:color="auto" w:fill="D8D8D8"/>
          </w:tcPr>
          <w:p w14:paraId="53DF4DC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Timeline. Date for a technical specification.</w:t>
            </w:r>
          </w:p>
        </w:tc>
        <w:tc>
          <w:tcPr>
            <w:tcW w:w="1041" w:type="dxa"/>
            <w:tcBorders>
              <w:top w:val="single" w:sz="4" w:space="0" w:color="000000"/>
              <w:left w:val="single" w:sz="4" w:space="0" w:color="000000"/>
              <w:bottom w:val="single" w:sz="4" w:space="0" w:color="000000"/>
            </w:tcBorders>
            <w:shd w:val="clear" w:color="auto" w:fill="D8D8D8"/>
          </w:tcPr>
          <w:p w14:paraId="38B8680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tcPr>
          <w:p w14:paraId="157B6AA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7463710C" w14:textId="224B9FE1" w:rsidR="007B7DD0"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We believe therefore that a specification for DVB-Ty signal transmission via satellite should be ready until End of 2016.</w:t>
      </w:r>
    </w:p>
    <w:p w14:paraId="4A415208" w14:textId="77777777" w:rsidR="007B7DD0" w:rsidRPr="000072D4" w:rsidRDefault="007B7DD0" w:rsidP="00DE056C">
      <w:pPr>
        <w:spacing w:line="312" w:lineRule="auto"/>
        <w:rPr>
          <w:rFonts w:ascii="Arial" w:hAnsi="Arial" w:cs="Arial"/>
          <w:sz w:val="18"/>
          <w:szCs w:val="18"/>
          <w:lang w:val="en-GB"/>
        </w:rPr>
      </w:pPr>
    </w:p>
    <w:p w14:paraId="5817C434" w14:textId="77777777" w:rsidR="001F7DA6" w:rsidRPr="000072D4" w:rsidRDefault="007B7DD0"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21AE9A27" w14:textId="2C3C672F" w:rsidR="007B7DD0" w:rsidRPr="000072D4" w:rsidRDefault="001F7DA6"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S</w:t>
      </w:r>
      <w:r w:rsidR="007B7DD0" w:rsidRPr="000072D4">
        <w:rPr>
          <w:rFonts w:ascii="Arial" w:hAnsi="Arial" w:cs="Arial"/>
          <w:color w:val="000090"/>
          <w:sz w:val="18"/>
          <w:szCs w:val="18"/>
          <w:lang w:val="en-GB"/>
        </w:rPr>
        <w:t>tandard can be finalized by end of 2016.</w:t>
      </w:r>
    </w:p>
    <w:p w14:paraId="2C6F772C" w14:textId="77777777" w:rsidR="00D33C72" w:rsidRPr="000072D4" w:rsidRDefault="00D33C72" w:rsidP="00DE056C">
      <w:pPr>
        <w:spacing w:line="312" w:lineRule="auto"/>
        <w:rPr>
          <w:rFonts w:ascii="Arial" w:hAnsi="Arial" w:cs="Arial"/>
          <w:color w:val="000090"/>
          <w:sz w:val="18"/>
          <w:szCs w:val="18"/>
          <w:lang w:val="en-GB"/>
        </w:rPr>
      </w:pPr>
    </w:p>
    <w:p w14:paraId="41FCA6D2" w14:textId="77777777" w:rsidR="00157066" w:rsidRPr="000072D4" w:rsidRDefault="00157066" w:rsidP="00DE056C">
      <w:pPr>
        <w:spacing w:line="312" w:lineRule="auto"/>
        <w:rPr>
          <w:rFonts w:ascii="Arial" w:hAnsi="Arial" w:cs="Arial"/>
          <w:sz w:val="18"/>
          <w:szCs w:val="18"/>
          <w:lang w:val="en-GB"/>
        </w:rPr>
      </w:pPr>
      <w:bookmarkStart w:id="17" w:name="_Toc327387799"/>
      <w:r w:rsidRPr="000072D4">
        <w:rPr>
          <w:rFonts w:ascii="Arial" w:hAnsi="Arial" w:cs="Arial"/>
          <w:sz w:val="18"/>
          <w:szCs w:val="18"/>
          <w:lang w:val="en-GB"/>
        </w:rPr>
        <w:t>Compatibility Requirements</w:t>
      </w:r>
      <w:bookmarkEnd w:id="17"/>
    </w:p>
    <w:tbl>
      <w:tblPr>
        <w:tblW w:w="0" w:type="auto"/>
        <w:tblLayout w:type="fixed"/>
        <w:tblLook w:val="0000" w:firstRow="0" w:lastRow="0" w:firstColumn="0" w:lastColumn="0" w:noHBand="0" w:noVBand="0"/>
      </w:tblPr>
      <w:tblGrid>
        <w:gridCol w:w="1526"/>
        <w:gridCol w:w="5953"/>
        <w:gridCol w:w="1041"/>
        <w:gridCol w:w="410"/>
      </w:tblGrid>
      <w:tr w:rsidR="00157066" w:rsidRPr="000072D4" w14:paraId="5BB6751C"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14989CC2" w14:textId="6A300855" w:rsidR="00157066" w:rsidRPr="000072D4" w:rsidRDefault="00300BD1"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3.2</w:t>
            </w:r>
            <w:r w:rsidRPr="000072D4">
              <w:rPr>
                <w:rFonts w:ascii="Arial" w:hAnsi="Arial" w:cs="Arial"/>
                <w:sz w:val="18"/>
                <w:szCs w:val="18"/>
                <w:lang w:val="en-GB" w:eastAsia="ja-JP"/>
              </w:rPr>
              <w:t>.1.</w:t>
            </w:r>
          </w:p>
        </w:tc>
        <w:tc>
          <w:tcPr>
            <w:tcW w:w="5953" w:type="dxa"/>
            <w:tcBorders>
              <w:top w:val="single" w:sz="4" w:space="0" w:color="000000"/>
              <w:left w:val="single" w:sz="4" w:space="0" w:color="000000"/>
              <w:bottom w:val="single" w:sz="4" w:space="0" w:color="000000"/>
            </w:tcBorders>
            <w:shd w:val="clear" w:color="auto" w:fill="D8D8D8"/>
            <w:vAlign w:val="center"/>
          </w:tcPr>
          <w:p w14:paraId="3DC2897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Compatibility. The satellite signal shall be compliant to a standard DTH signal</w:t>
            </w:r>
          </w:p>
        </w:tc>
        <w:tc>
          <w:tcPr>
            <w:tcW w:w="1041" w:type="dxa"/>
            <w:tcBorders>
              <w:top w:val="single" w:sz="4" w:space="0" w:color="000000"/>
              <w:left w:val="single" w:sz="4" w:space="0" w:color="000000"/>
              <w:bottom w:val="single" w:sz="4" w:space="0" w:color="000000"/>
            </w:tcBorders>
            <w:shd w:val="clear" w:color="auto" w:fill="D8D8D8"/>
            <w:vAlign w:val="center"/>
          </w:tcPr>
          <w:p w14:paraId="6B2106B4"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D0B0B1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01B78CB7" w14:textId="77777777" w:rsidR="00157066" w:rsidRPr="000072D4" w:rsidRDefault="00157066" w:rsidP="00DE056C">
      <w:pPr>
        <w:spacing w:line="312" w:lineRule="auto"/>
        <w:rPr>
          <w:rFonts w:ascii="Arial" w:hAnsi="Arial" w:cs="Arial"/>
          <w:sz w:val="18"/>
          <w:szCs w:val="18"/>
          <w:lang w:val="en-GB"/>
        </w:rPr>
      </w:pPr>
    </w:p>
    <w:p w14:paraId="799DFE4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Head-end shall deliver a signal fully compliant to the relevant DVB standards to the satellite modulator. This means that any additional metadata needed downstream to build the DTT signal and carried in the Satellite stream shall not affect the operation of any DVB-Sy compliant satellite Set Top Box: These DVB-Sy compliant satellite Set Top Box shall be able to decode the satellite services. The satellite signal shall provide to the satellite STB all the required signalisation that makes the service fully commercially operational.</w:t>
      </w:r>
    </w:p>
    <w:p w14:paraId="3D30D3AB" w14:textId="77777777" w:rsidR="00157066" w:rsidRPr="000072D4" w:rsidRDefault="00157066" w:rsidP="00DE056C">
      <w:pPr>
        <w:spacing w:line="312" w:lineRule="auto"/>
        <w:rPr>
          <w:rFonts w:ascii="Arial" w:hAnsi="Arial" w:cs="Arial"/>
          <w:sz w:val="18"/>
          <w:szCs w:val="18"/>
          <w:lang w:val="en-GB"/>
        </w:rPr>
      </w:pPr>
    </w:p>
    <w:p w14:paraId="15352AD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Nevertheless, the solution shall not prevent the isolation (invisible to DTH receivers) of terrestrial services dedicated solely to terrestrial broadcasting.</w:t>
      </w:r>
    </w:p>
    <w:p w14:paraId="77B9A596" w14:textId="77777777" w:rsidR="00157066" w:rsidRPr="000072D4" w:rsidRDefault="00157066" w:rsidP="00DE056C">
      <w:pPr>
        <w:spacing w:line="312" w:lineRule="auto"/>
        <w:rPr>
          <w:rFonts w:ascii="Arial" w:hAnsi="Arial" w:cs="Arial"/>
          <w:sz w:val="18"/>
          <w:szCs w:val="18"/>
          <w:lang w:val="en-GB"/>
        </w:rPr>
      </w:pPr>
    </w:p>
    <w:p w14:paraId="28126B2C" w14:textId="55B32CE6"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DTH signal compliance shall be guaranteed using the typical measurement guidelines described in TR 101 290 (note that the current version might evolve to take into account the new features brought by DVB-S2 and DVB-S2X).</w:t>
      </w:r>
    </w:p>
    <w:p w14:paraId="6422A388" w14:textId="77777777" w:rsidR="00307F4C" w:rsidRPr="000072D4" w:rsidRDefault="00307F4C" w:rsidP="00DE056C">
      <w:pPr>
        <w:spacing w:line="312" w:lineRule="auto"/>
        <w:rPr>
          <w:rFonts w:ascii="Arial" w:hAnsi="Arial" w:cs="Arial"/>
          <w:sz w:val="18"/>
          <w:szCs w:val="18"/>
          <w:lang w:val="en-GB"/>
        </w:rPr>
      </w:pPr>
    </w:p>
    <w:p w14:paraId="4EB1FE5A" w14:textId="77777777" w:rsidR="001F7DA6" w:rsidRPr="000072D4" w:rsidRDefault="00307F4C"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34FA9AF9" w14:textId="65A870AE" w:rsidR="00307F4C" w:rsidRPr="000072D4" w:rsidRDefault="0021224B"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Deterministic DTT stream gen</w:t>
      </w:r>
      <w:r w:rsidR="000525FA" w:rsidRPr="000072D4">
        <w:rPr>
          <w:rFonts w:ascii="Arial" w:hAnsi="Arial" w:cs="Arial"/>
          <w:color w:val="000090"/>
          <w:sz w:val="18"/>
          <w:szCs w:val="18"/>
          <w:lang w:val="en-GB"/>
        </w:rPr>
        <w:t xml:space="preserve">erator output stream is MPEG-2 TS based, </w:t>
      </w:r>
      <w:r w:rsidR="001F7DA6" w:rsidRPr="000072D4">
        <w:rPr>
          <w:rFonts w:ascii="Arial" w:hAnsi="Arial" w:cs="Arial"/>
          <w:color w:val="000090"/>
          <w:sz w:val="18"/>
          <w:szCs w:val="18"/>
          <w:lang w:val="en-GB"/>
        </w:rPr>
        <w:t xml:space="preserve">what allows reception by mass-market DTH DVB-Sy STB. DTH stream transmits </w:t>
      </w:r>
      <w:r w:rsidR="000525FA" w:rsidRPr="000072D4">
        <w:rPr>
          <w:rFonts w:ascii="Arial" w:hAnsi="Arial" w:cs="Arial"/>
          <w:color w:val="000090"/>
          <w:sz w:val="18"/>
          <w:szCs w:val="18"/>
          <w:lang w:val="en-GB"/>
        </w:rPr>
        <w:t>metadata as private data</w:t>
      </w:r>
      <w:r w:rsidR="001F7DA6" w:rsidRPr="000072D4">
        <w:rPr>
          <w:rFonts w:ascii="Arial" w:hAnsi="Arial" w:cs="Arial"/>
          <w:color w:val="000090"/>
          <w:sz w:val="18"/>
          <w:szCs w:val="18"/>
          <w:lang w:val="en-GB"/>
        </w:rPr>
        <w:t>, invisible / unprocessed by DTH STB, but allowing deterministic reconstruction off DTT signal by Deterministic DTT stream adaptor.</w:t>
      </w:r>
    </w:p>
    <w:p w14:paraId="074C34A9" w14:textId="77777777" w:rsidR="00157066" w:rsidRPr="000072D4" w:rsidRDefault="00157066" w:rsidP="00DE056C">
      <w:pPr>
        <w:spacing w:line="312" w:lineRule="auto"/>
        <w:rPr>
          <w:rFonts w:ascii="Arial" w:hAnsi="Arial" w:cs="Arial"/>
          <w:sz w:val="18"/>
          <w:szCs w:val="18"/>
          <w:lang w:val="en-GB"/>
        </w:rPr>
      </w:pPr>
    </w:p>
    <w:tbl>
      <w:tblPr>
        <w:tblW w:w="0" w:type="auto"/>
        <w:tblLayout w:type="fixed"/>
        <w:tblLook w:val="0000" w:firstRow="0" w:lastRow="0" w:firstColumn="0" w:lastColumn="0" w:noHBand="0" w:noVBand="0"/>
      </w:tblPr>
      <w:tblGrid>
        <w:gridCol w:w="1526"/>
        <w:gridCol w:w="5953"/>
        <w:gridCol w:w="1041"/>
        <w:gridCol w:w="410"/>
      </w:tblGrid>
      <w:tr w:rsidR="00157066" w:rsidRPr="000072D4" w14:paraId="00D666DD"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118CF570" w14:textId="667290AA" w:rsidR="00157066" w:rsidRPr="000072D4" w:rsidRDefault="00300BD1"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3.2</w:t>
            </w:r>
            <w:r w:rsidRPr="000072D4">
              <w:rPr>
                <w:rFonts w:ascii="Arial" w:hAnsi="Arial" w:cs="Arial"/>
                <w:sz w:val="18"/>
                <w:szCs w:val="18"/>
                <w:lang w:val="en-GB" w:eastAsia="ja-JP"/>
              </w:rPr>
              <w:t>.2.</w:t>
            </w:r>
          </w:p>
        </w:tc>
        <w:tc>
          <w:tcPr>
            <w:tcW w:w="5953" w:type="dxa"/>
            <w:tcBorders>
              <w:top w:val="single" w:sz="4" w:space="0" w:color="000000"/>
              <w:left w:val="single" w:sz="4" w:space="0" w:color="000000"/>
              <w:bottom w:val="single" w:sz="4" w:space="0" w:color="000000"/>
            </w:tcBorders>
            <w:shd w:val="clear" w:color="auto" w:fill="D8D8D8"/>
            <w:vAlign w:val="center"/>
          </w:tcPr>
          <w:p w14:paraId="67B08C72"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Compatibility. The signal shall be compliant to a standard DVB-T signal at the modulator input</w:t>
            </w:r>
          </w:p>
        </w:tc>
        <w:tc>
          <w:tcPr>
            <w:tcW w:w="1041" w:type="dxa"/>
            <w:tcBorders>
              <w:top w:val="single" w:sz="4" w:space="0" w:color="000000"/>
              <w:left w:val="single" w:sz="4" w:space="0" w:color="000000"/>
              <w:bottom w:val="single" w:sz="4" w:space="0" w:color="000000"/>
            </w:tcBorders>
            <w:shd w:val="clear" w:color="auto" w:fill="D8D8D8"/>
            <w:vAlign w:val="center"/>
          </w:tcPr>
          <w:p w14:paraId="7B08EB8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041368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3C34E322" w14:textId="77777777" w:rsidR="00157066" w:rsidRPr="000072D4" w:rsidRDefault="00157066" w:rsidP="00DE056C">
      <w:pPr>
        <w:spacing w:line="312" w:lineRule="auto"/>
        <w:rPr>
          <w:rFonts w:ascii="Arial" w:hAnsi="Arial" w:cs="Arial"/>
          <w:sz w:val="18"/>
          <w:szCs w:val="18"/>
          <w:lang w:val="en-GB"/>
        </w:rPr>
      </w:pPr>
    </w:p>
    <w:p w14:paraId="53FA67B1" w14:textId="6F8696DE"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When the terrestrial network is using DVB-T standard, the reconstructed terrestrial multiplex shall be fully compliant with DVB-T standard </w:t>
      </w:r>
      <w:r w:rsidR="008E55A3" w:rsidRPr="000072D4">
        <w:rPr>
          <w:rFonts w:ascii="Arial" w:hAnsi="Arial" w:cs="Arial"/>
          <w:sz w:val="18"/>
          <w:szCs w:val="18"/>
          <w:lang w:val="en-GB"/>
        </w:rPr>
        <w:t>EN 300 744 v1.6.2</w:t>
      </w:r>
      <w:r w:rsidRPr="000072D4">
        <w:rPr>
          <w:rFonts w:ascii="Arial" w:hAnsi="Arial" w:cs="Arial"/>
          <w:sz w:val="18"/>
          <w:szCs w:val="18"/>
          <w:lang w:val="en-GB"/>
        </w:rPr>
        <w:t xml:space="preserve"> and </w:t>
      </w:r>
      <w:r w:rsidR="008E55A3" w:rsidRPr="000072D4">
        <w:rPr>
          <w:rFonts w:ascii="Arial" w:hAnsi="Arial" w:cs="Arial"/>
          <w:sz w:val="18"/>
          <w:szCs w:val="18"/>
          <w:lang w:val="en-GB"/>
        </w:rPr>
        <w:t xml:space="preserve">TS 101 191 v1.4.1. </w:t>
      </w:r>
      <w:r w:rsidRPr="000072D4">
        <w:rPr>
          <w:rFonts w:ascii="Arial" w:hAnsi="Arial" w:cs="Arial"/>
          <w:sz w:val="18"/>
          <w:szCs w:val="18"/>
          <w:lang w:val="en-GB"/>
        </w:rPr>
        <w:t>The signal shall include all the required DVB signalisation that makes the DVB-T service fully commercially operational.</w:t>
      </w:r>
    </w:p>
    <w:p w14:paraId="41D88947" w14:textId="77777777" w:rsidR="008E55A3" w:rsidRPr="000072D4" w:rsidRDefault="008E55A3" w:rsidP="00DE056C">
      <w:pPr>
        <w:spacing w:line="312" w:lineRule="auto"/>
        <w:rPr>
          <w:rFonts w:ascii="Arial" w:hAnsi="Arial" w:cs="Arial"/>
          <w:color w:val="000090"/>
          <w:sz w:val="18"/>
          <w:szCs w:val="18"/>
          <w:lang w:val="en-GB"/>
        </w:rPr>
      </w:pPr>
    </w:p>
    <w:p w14:paraId="6678C2DD" w14:textId="77777777" w:rsidR="008E55A3" w:rsidRPr="000072D4" w:rsidRDefault="008E55A3"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1A8526E3" w14:textId="2C228E27" w:rsidR="008E55A3" w:rsidRPr="000072D4" w:rsidRDefault="008E55A3"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Deterministic DTT stream adapter generates stream compliant with DVB-T modulator input.</w:t>
      </w:r>
    </w:p>
    <w:p w14:paraId="79E0D7BE" w14:textId="77777777" w:rsidR="00157066" w:rsidRPr="000072D4" w:rsidRDefault="00157066" w:rsidP="00DE056C">
      <w:pPr>
        <w:spacing w:line="312" w:lineRule="auto"/>
        <w:rPr>
          <w:rFonts w:ascii="Arial" w:hAnsi="Arial" w:cs="Arial"/>
          <w:sz w:val="18"/>
          <w:szCs w:val="18"/>
          <w:lang w:val="en-GB"/>
        </w:rPr>
      </w:pPr>
    </w:p>
    <w:tbl>
      <w:tblPr>
        <w:tblW w:w="0" w:type="auto"/>
        <w:tblLayout w:type="fixed"/>
        <w:tblLook w:val="0000" w:firstRow="0" w:lastRow="0" w:firstColumn="0" w:lastColumn="0" w:noHBand="0" w:noVBand="0"/>
      </w:tblPr>
      <w:tblGrid>
        <w:gridCol w:w="1526"/>
        <w:gridCol w:w="5953"/>
        <w:gridCol w:w="1041"/>
        <w:gridCol w:w="410"/>
      </w:tblGrid>
      <w:tr w:rsidR="00157066" w:rsidRPr="000072D4" w14:paraId="2AEA92CD"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41C196C6" w14:textId="3C9C3595" w:rsidR="00157066" w:rsidRPr="000072D4" w:rsidRDefault="001059A8"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3.2</w:t>
            </w:r>
            <w:r w:rsidRPr="000072D4">
              <w:rPr>
                <w:rFonts w:ascii="Arial" w:hAnsi="Arial" w:cs="Arial"/>
                <w:sz w:val="18"/>
                <w:szCs w:val="18"/>
                <w:lang w:val="en-GB" w:eastAsia="ja-JP"/>
              </w:rPr>
              <w:t>.3.</w:t>
            </w:r>
          </w:p>
        </w:tc>
        <w:tc>
          <w:tcPr>
            <w:tcW w:w="5953" w:type="dxa"/>
            <w:tcBorders>
              <w:top w:val="single" w:sz="4" w:space="0" w:color="000000"/>
              <w:left w:val="single" w:sz="4" w:space="0" w:color="000000"/>
              <w:bottom w:val="single" w:sz="4" w:space="0" w:color="000000"/>
            </w:tcBorders>
            <w:shd w:val="clear" w:color="auto" w:fill="D8D8D8"/>
            <w:vAlign w:val="center"/>
          </w:tcPr>
          <w:p w14:paraId="3AC2026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Compatibility. The signal shall be compliant to a standard T2-MI signal at the modulator input</w:t>
            </w:r>
          </w:p>
        </w:tc>
        <w:tc>
          <w:tcPr>
            <w:tcW w:w="1041" w:type="dxa"/>
            <w:tcBorders>
              <w:top w:val="single" w:sz="4" w:space="0" w:color="000000"/>
              <w:left w:val="single" w:sz="4" w:space="0" w:color="000000"/>
              <w:bottom w:val="single" w:sz="4" w:space="0" w:color="000000"/>
            </w:tcBorders>
            <w:shd w:val="clear" w:color="auto" w:fill="D8D8D8"/>
            <w:vAlign w:val="center"/>
          </w:tcPr>
          <w:p w14:paraId="3FE3B09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CF9818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040E80E4" w14:textId="77777777" w:rsidR="00157066" w:rsidRPr="000072D4" w:rsidRDefault="00157066" w:rsidP="00DE056C">
      <w:pPr>
        <w:spacing w:line="312" w:lineRule="auto"/>
        <w:rPr>
          <w:rFonts w:ascii="Arial" w:hAnsi="Arial" w:cs="Arial"/>
          <w:sz w:val="18"/>
          <w:szCs w:val="18"/>
          <w:lang w:val="en-GB"/>
        </w:rPr>
      </w:pPr>
    </w:p>
    <w:p w14:paraId="3B736A11" w14:textId="4C0C2EF8"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When the terrestrial network is using DVB-T2 standard, the reconstructed terrestrial multiplex shall be fully compliant with DVB-T2 standard </w:t>
      </w:r>
      <w:r w:rsidR="00D03B66" w:rsidRPr="000072D4">
        <w:rPr>
          <w:rFonts w:ascii="Arial" w:hAnsi="Arial" w:cs="Arial"/>
          <w:sz w:val="18"/>
          <w:szCs w:val="18"/>
          <w:lang w:val="en-GB"/>
        </w:rPr>
        <w:t>EN 302 755 v1.4.1 and TS 102 773 v1.3.1</w:t>
      </w:r>
      <w:r w:rsidRPr="000072D4">
        <w:rPr>
          <w:rFonts w:ascii="Arial" w:hAnsi="Arial" w:cs="Arial"/>
          <w:sz w:val="18"/>
          <w:szCs w:val="18"/>
          <w:lang w:val="en-GB"/>
        </w:rPr>
        <w:t xml:space="preserve">. More precisely the </w:t>
      </w:r>
      <w:r w:rsidRPr="000072D4">
        <w:rPr>
          <w:rFonts w:ascii="Arial" w:hAnsi="Arial" w:cs="Arial"/>
          <w:sz w:val="18"/>
          <w:szCs w:val="18"/>
          <w:lang w:val="en-GB"/>
        </w:rPr>
        <w:lastRenderedPageBreak/>
        <w:t>signal provided to the terrestrial modulator shall comply with DVB-T2 MI specification. The signal shall include all the required DVB signalisation that makes the DVB-T2 service fully commercially operational.</w:t>
      </w:r>
    </w:p>
    <w:p w14:paraId="2B0170D9" w14:textId="77777777" w:rsidR="00D03B66" w:rsidRPr="000072D4" w:rsidRDefault="00D03B66"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0951BB0D" w14:textId="77777777" w:rsidR="00D03B66" w:rsidRPr="000072D4" w:rsidRDefault="00D03B66"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Deterministic DTT stream adapter generates stream compliant with DVB-T2 modulator input.</w:t>
      </w:r>
    </w:p>
    <w:p w14:paraId="7B33B272" w14:textId="77777777" w:rsidR="00D03B66" w:rsidRPr="000072D4" w:rsidRDefault="00D03B66" w:rsidP="00DE056C">
      <w:pPr>
        <w:spacing w:line="312" w:lineRule="auto"/>
        <w:rPr>
          <w:rFonts w:ascii="Arial" w:hAnsi="Arial" w:cs="Arial"/>
          <w:sz w:val="18"/>
          <w:szCs w:val="18"/>
          <w:lang w:val="en-GB"/>
        </w:rPr>
      </w:pPr>
    </w:p>
    <w:tbl>
      <w:tblPr>
        <w:tblW w:w="0" w:type="auto"/>
        <w:tblLayout w:type="fixed"/>
        <w:tblLook w:val="0000" w:firstRow="0" w:lastRow="0" w:firstColumn="0" w:lastColumn="0" w:noHBand="0" w:noVBand="0"/>
      </w:tblPr>
      <w:tblGrid>
        <w:gridCol w:w="1526"/>
        <w:gridCol w:w="5953"/>
        <w:gridCol w:w="1041"/>
        <w:gridCol w:w="410"/>
      </w:tblGrid>
      <w:tr w:rsidR="00157066" w:rsidRPr="000072D4" w14:paraId="58F6761D"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336A1EF4" w14:textId="65BF8A82" w:rsidR="00157066" w:rsidRPr="000072D4" w:rsidRDefault="001059A8"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3.2</w:t>
            </w:r>
            <w:r w:rsidRPr="000072D4">
              <w:rPr>
                <w:rFonts w:ascii="Arial" w:hAnsi="Arial" w:cs="Arial"/>
                <w:sz w:val="18"/>
                <w:szCs w:val="18"/>
                <w:lang w:val="en-GB" w:eastAsia="ja-JP"/>
              </w:rPr>
              <w:t>.4.</w:t>
            </w:r>
          </w:p>
        </w:tc>
        <w:tc>
          <w:tcPr>
            <w:tcW w:w="5953" w:type="dxa"/>
            <w:tcBorders>
              <w:top w:val="single" w:sz="4" w:space="0" w:color="000000"/>
              <w:left w:val="single" w:sz="4" w:space="0" w:color="000000"/>
              <w:bottom w:val="single" w:sz="4" w:space="0" w:color="000000"/>
            </w:tcBorders>
            <w:shd w:val="clear" w:color="auto" w:fill="D8D8D8"/>
            <w:vAlign w:val="center"/>
          </w:tcPr>
          <w:p w14:paraId="093232F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Compatibility regarding media encoding standard</w:t>
            </w:r>
          </w:p>
        </w:tc>
        <w:tc>
          <w:tcPr>
            <w:tcW w:w="1041" w:type="dxa"/>
            <w:tcBorders>
              <w:top w:val="single" w:sz="4" w:space="0" w:color="000000"/>
              <w:left w:val="single" w:sz="4" w:space="0" w:color="000000"/>
              <w:bottom w:val="single" w:sz="4" w:space="0" w:color="000000"/>
            </w:tcBorders>
            <w:shd w:val="clear" w:color="auto" w:fill="D8D8D8"/>
            <w:vAlign w:val="center"/>
          </w:tcPr>
          <w:p w14:paraId="65D9C34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E26938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021E08E3" w14:textId="77777777" w:rsidR="00157066" w:rsidRPr="000072D4" w:rsidRDefault="00157066" w:rsidP="00DE056C">
      <w:pPr>
        <w:spacing w:line="312" w:lineRule="auto"/>
        <w:rPr>
          <w:rFonts w:ascii="Arial" w:hAnsi="Arial" w:cs="Arial"/>
          <w:sz w:val="18"/>
          <w:szCs w:val="18"/>
          <w:lang w:val="en-GB"/>
        </w:rPr>
      </w:pPr>
    </w:p>
    <w:p w14:paraId="5547917A"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The proposed solution shall be codec agnostic. All stream manipulations are supposed to be made at the Transport stream level and thus should not be dependent on the media codec used for the essences (audio and video). </w:t>
      </w:r>
    </w:p>
    <w:p w14:paraId="35A4EB30" w14:textId="77777777" w:rsidR="00157066" w:rsidRPr="000072D4" w:rsidRDefault="00157066" w:rsidP="00DE056C">
      <w:pPr>
        <w:spacing w:line="312" w:lineRule="auto"/>
        <w:rPr>
          <w:rFonts w:ascii="Arial" w:hAnsi="Arial" w:cs="Arial"/>
          <w:sz w:val="18"/>
          <w:szCs w:val="18"/>
          <w:lang w:val="en-GB"/>
        </w:rPr>
      </w:pPr>
    </w:p>
    <w:p w14:paraId="077F6414" w14:textId="77777777" w:rsidR="0064629F" w:rsidRPr="000072D4" w:rsidRDefault="0064629F"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3D2EF8A8" w14:textId="32E3987E" w:rsidR="0064629F" w:rsidRPr="000072D4" w:rsidRDefault="0064629F"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Technology is codec agnostic, does not perform any operation at uncompressed audio video layers.</w:t>
      </w:r>
    </w:p>
    <w:p w14:paraId="7D6ADBCE" w14:textId="77777777" w:rsidR="0064629F" w:rsidRPr="000072D4" w:rsidRDefault="0064629F" w:rsidP="00DE056C">
      <w:pPr>
        <w:spacing w:line="312" w:lineRule="auto"/>
        <w:rPr>
          <w:rFonts w:ascii="Arial" w:hAnsi="Arial" w:cs="Arial"/>
          <w:sz w:val="18"/>
          <w:szCs w:val="18"/>
          <w:lang w:val="en-GB"/>
        </w:rPr>
      </w:pPr>
    </w:p>
    <w:p w14:paraId="12DF5034" w14:textId="77777777" w:rsidR="00157066" w:rsidRPr="000072D4" w:rsidRDefault="00157066" w:rsidP="00DE056C">
      <w:pPr>
        <w:spacing w:line="312" w:lineRule="auto"/>
        <w:rPr>
          <w:rFonts w:ascii="Arial" w:hAnsi="Arial" w:cs="Arial"/>
          <w:sz w:val="18"/>
          <w:szCs w:val="18"/>
          <w:lang w:val="en-GB"/>
        </w:rPr>
      </w:pPr>
    </w:p>
    <w:tbl>
      <w:tblPr>
        <w:tblW w:w="8930" w:type="dxa"/>
        <w:tblLayout w:type="fixed"/>
        <w:tblLook w:val="0000" w:firstRow="0" w:lastRow="0" w:firstColumn="0" w:lastColumn="0" w:noHBand="0" w:noVBand="0"/>
      </w:tblPr>
      <w:tblGrid>
        <w:gridCol w:w="1526"/>
        <w:gridCol w:w="5953"/>
        <w:gridCol w:w="1041"/>
        <w:gridCol w:w="410"/>
      </w:tblGrid>
      <w:tr w:rsidR="00157066" w:rsidRPr="000072D4" w14:paraId="407C894B"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1C14A479" w14:textId="3DECB652" w:rsidR="00157066" w:rsidRPr="000072D4" w:rsidRDefault="001059A8"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3.2</w:t>
            </w:r>
            <w:r w:rsidRPr="000072D4">
              <w:rPr>
                <w:rFonts w:ascii="Arial" w:hAnsi="Arial" w:cs="Arial"/>
                <w:sz w:val="18"/>
                <w:szCs w:val="18"/>
                <w:lang w:val="en-GB" w:eastAsia="ja-JP"/>
              </w:rPr>
              <w:t>.5.</w:t>
            </w:r>
          </w:p>
        </w:tc>
        <w:tc>
          <w:tcPr>
            <w:tcW w:w="5953" w:type="dxa"/>
            <w:tcBorders>
              <w:top w:val="single" w:sz="4" w:space="0" w:color="000000"/>
              <w:left w:val="single" w:sz="4" w:space="0" w:color="000000"/>
              <w:bottom w:val="single" w:sz="4" w:space="0" w:color="000000"/>
            </w:tcBorders>
            <w:shd w:val="clear" w:color="auto" w:fill="D8D8D8"/>
            <w:vAlign w:val="center"/>
          </w:tcPr>
          <w:p w14:paraId="5EF677A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Compatibility regarding composite terrestrial signals</w:t>
            </w:r>
          </w:p>
        </w:tc>
        <w:tc>
          <w:tcPr>
            <w:tcW w:w="1041" w:type="dxa"/>
            <w:tcBorders>
              <w:top w:val="single" w:sz="4" w:space="0" w:color="000000"/>
              <w:left w:val="single" w:sz="4" w:space="0" w:color="000000"/>
              <w:bottom w:val="single" w:sz="4" w:space="0" w:color="000000"/>
            </w:tcBorders>
            <w:shd w:val="clear" w:color="auto" w:fill="D8D8D8"/>
            <w:vAlign w:val="center"/>
          </w:tcPr>
          <w:p w14:paraId="3059C06D"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E37DF40"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04ABE395" w14:textId="77777777" w:rsidR="00157066" w:rsidRPr="000072D4" w:rsidRDefault="00157066" w:rsidP="00DE056C">
      <w:pPr>
        <w:spacing w:line="312" w:lineRule="auto"/>
        <w:rPr>
          <w:rFonts w:ascii="Arial" w:hAnsi="Arial" w:cs="Arial"/>
          <w:sz w:val="18"/>
          <w:szCs w:val="18"/>
          <w:lang w:val="en-GB"/>
        </w:rPr>
      </w:pPr>
    </w:p>
    <w:p w14:paraId="51467CBB" w14:textId="6B196F91"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When the terrestrial network is using DVB-T2 standard, the proposed solution should support composite (</w:t>
      </w:r>
      <w:proofErr w:type="gramStart"/>
      <w:r w:rsidRPr="000072D4">
        <w:rPr>
          <w:rFonts w:ascii="Arial" w:hAnsi="Arial" w:cs="Arial"/>
          <w:sz w:val="18"/>
          <w:szCs w:val="18"/>
          <w:lang w:val="en-GB"/>
        </w:rPr>
        <w:t>e.g</w:t>
      </w:r>
      <w:r w:rsidR="00F474C8" w:rsidRPr="000072D4">
        <w:rPr>
          <w:rFonts w:ascii="Arial" w:hAnsi="Arial" w:cs="Arial"/>
          <w:sz w:val="18"/>
          <w:szCs w:val="18"/>
          <w:lang w:val="en-GB"/>
        </w:rPr>
        <w:t>.</w:t>
      </w:r>
      <w:proofErr w:type="gramEnd"/>
      <w:r w:rsidRPr="000072D4">
        <w:rPr>
          <w:rFonts w:ascii="Arial" w:hAnsi="Arial" w:cs="Arial"/>
          <w:sz w:val="18"/>
          <w:szCs w:val="18"/>
          <w:lang w:val="en-GB"/>
        </w:rPr>
        <w:t xml:space="preserve"> T2-Base + T2-Lite) signals to terrestrial transmitters. DVB-Sy compliant satellite Set-Top-Boxes shall be able to receive at least the T2-Base services.</w:t>
      </w:r>
    </w:p>
    <w:p w14:paraId="182BF537" w14:textId="77777777" w:rsidR="00157066" w:rsidRPr="000072D4" w:rsidRDefault="00157066" w:rsidP="00DE056C">
      <w:pPr>
        <w:spacing w:line="312" w:lineRule="auto"/>
        <w:rPr>
          <w:rFonts w:ascii="Arial" w:hAnsi="Arial" w:cs="Arial"/>
          <w:sz w:val="18"/>
          <w:szCs w:val="18"/>
          <w:lang w:val="en-GB"/>
        </w:rPr>
      </w:pPr>
    </w:p>
    <w:p w14:paraId="1835984A" w14:textId="77777777" w:rsidR="00F474C8" w:rsidRPr="000072D4" w:rsidRDefault="00F474C8"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2C0D5274" w14:textId="327C7175" w:rsidR="00F474C8" w:rsidRPr="000072D4" w:rsidRDefault="00F474C8"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It supports network adapter architecture. This applies also to composite terrestrial signals.</w:t>
      </w:r>
    </w:p>
    <w:p w14:paraId="696B0C4E" w14:textId="77777777" w:rsidR="00157066" w:rsidRPr="000072D4" w:rsidRDefault="00157066" w:rsidP="00DE056C">
      <w:pPr>
        <w:spacing w:line="312" w:lineRule="auto"/>
        <w:rPr>
          <w:rFonts w:ascii="Arial" w:hAnsi="Arial" w:cs="Arial"/>
          <w:sz w:val="18"/>
          <w:szCs w:val="18"/>
          <w:lang w:val="en-GB"/>
        </w:rPr>
      </w:pPr>
      <w:bookmarkStart w:id="18" w:name="_Toc327387800"/>
      <w:r w:rsidRPr="000072D4">
        <w:rPr>
          <w:rFonts w:ascii="Arial" w:hAnsi="Arial" w:cs="Arial"/>
          <w:sz w:val="18"/>
          <w:szCs w:val="18"/>
          <w:lang w:val="en-GB"/>
        </w:rPr>
        <w:t>Deterministic generation of a Ty-Modulator Interface signal from a DTH signal</w:t>
      </w:r>
      <w:bookmarkEnd w:id="18"/>
      <w:r w:rsidRPr="000072D4">
        <w:rPr>
          <w:rFonts w:ascii="Arial" w:hAnsi="Arial" w:cs="Arial"/>
          <w:sz w:val="18"/>
          <w:szCs w:val="18"/>
          <w:lang w:val="en-GB"/>
        </w:rPr>
        <w:t xml:space="preserve"> </w:t>
      </w:r>
    </w:p>
    <w:p w14:paraId="4AC3F78F" w14:textId="77777777" w:rsidR="00157066" w:rsidRPr="000072D4" w:rsidRDefault="00157066" w:rsidP="00DE056C">
      <w:pPr>
        <w:spacing w:line="312" w:lineRule="auto"/>
        <w:rPr>
          <w:rFonts w:ascii="Arial" w:hAnsi="Arial" w:cs="Arial"/>
          <w:sz w:val="18"/>
          <w:szCs w:val="18"/>
          <w:lang w:val="en-GB"/>
        </w:rPr>
      </w:pPr>
    </w:p>
    <w:tbl>
      <w:tblPr>
        <w:tblW w:w="0" w:type="auto"/>
        <w:tblLayout w:type="fixed"/>
        <w:tblLook w:val="0000" w:firstRow="0" w:lastRow="0" w:firstColumn="0" w:lastColumn="0" w:noHBand="0" w:noVBand="0"/>
      </w:tblPr>
      <w:tblGrid>
        <w:gridCol w:w="1526"/>
        <w:gridCol w:w="5953"/>
        <w:gridCol w:w="1041"/>
        <w:gridCol w:w="410"/>
      </w:tblGrid>
      <w:tr w:rsidR="00157066" w:rsidRPr="000072D4" w14:paraId="6E03BAF5"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5AFD0004" w14:textId="2CDBB564" w:rsidR="00157066" w:rsidRPr="000072D4" w:rsidRDefault="00974589"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3.3</w:t>
            </w:r>
            <w:r w:rsidRPr="000072D4">
              <w:rPr>
                <w:rFonts w:ascii="Arial" w:hAnsi="Arial" w:cs="Arial"/>
                <w:sz w:val="18"/>
                <w:szCs w:val="18"/>
                <w:lang w:val="en-GB" w:eastAsia="ja-JP"/>
              </w:rPr>
              <w:t>.1.</w:t>
            </w:r>
          </w:p>
        </w:tc>
        <w:tc>
          <w:tcPr>
            <w:tcW w:w="5953" w:type="dxa"/>
            <w:tcBorders>
              <w:top w:val="single" w:sz="4" w:space="0" w:color="000000"/>
              <w:left w:val="single" w:sz="4" w:space="0" w:color="000000"/>
              <w:bottom w:val="single" w:sz="4" w:space="0" w:color="000000"/>
            </w:tcBorders>
            <w:shd w:val="clear" w:color="auto" w:fill="D8D8D8"/>
            <w:vAlign w:val="center"/>
          </w:tcPr>
          <w:p w14:paraId="36F675D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Generation of a DVB-Ty multiplex from a single DTH transponder</w:t>
            </w:r>
          </w:p>
        </w:tc>
        <w:tc>
          <w:tcPr>
            <w:tcW w:w="1041" w:type="dxa"/>
            <w:tcBorders>
              <w:top w:val="single" w:sz="4" w:space="0" w:color="000000"/>
              <w:left w:val="single" w:sz="4" w:space="0" w:color="000000"/>
              <w:bottom w:val="single" w:sz="4" w:space="0" w:color="000000"/>
            </w:tcBorders>
            <w:shd w:val="clear" w:color="auto" w:fill="D8D8D8"/>
            <w:vAlign w:val="center"/>
          </w:tcPr>
          <w:p w14:paraId="2813918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1C2820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2028367A" w14:textId="77777777" w:rsidR="00157066" w:rsidRPr="000072D4" w:rsidRDefault="00157066" w:rsidP="00DE056C">
      <w:pPr>
        <w:spacing w:line="312" w:lineRule="auto"/>
        <w:rPr>
          <w:rFonts w:ascii="Arial" w:hAnsi="Arial" w:cs="Arial"/>
          <w:sz w:val="18"/>
          <w:szCs w:val="18"/>
          <w:lang w:val="en-GB"/>
        </w:rPr>
      </w:pPr>
    </w:p>
    <w:p w14:paraId="41BEA85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technology shall make possible the generation of a DVB-Ty Multiplex built using all or a part of the services carried on a single satellite transponder</w:t>
      </w:r>
    </w:p>
    <w:p w14:paraId="62EE2B4E" w14:textId="77777777" w:rsidR="00320647" w:rsidRPr="000072D4" w:rsidRDefault="00320647" w:rsidP="00DE056C">
      <w:pPr>
        <w:spacing w:line="312" w:lineRule="auto"/>
        <w:rPr>
          <w:rFonts w:ascii="Arial" w:hAnsi="Arial" w:cs="Arial"/>
          <w:color w:val="000090"/>
          <w:sz w:val="18"/>
          <w:szCs w:val="18"/>
          <w:lang w:val="en-GB"/>
        </w:rPr>
      </w:pPr>
    </w:p>
    <w:p w14:paraId="0B1ACA53" w14:textId="77777777" w:rsidR="00320647" w:rsidRPr="000072D4" w:rsidRDefault="00320647"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4A4C9FB1" w14:textId="2357E0E8" w:rsidR="00157066" w:rsidRPr="000072D4" w:rsidRDefault="00320647"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Technology goes beyond this requirement in much more gentle way, it allows to look for (pick-up) specific packets from DTH stream</w:t>
      </w:r>
      <w:r w:rsidR="006F6C2D" w:rsidRPr="000072D4">
        <w:rPr>
          <w:rFonts w:ascii="Arial" w:hAnsi="Arial" w:cs="Arial"/>
          <w:color w:val="000090"/>
          <w:sz w:val="18"/>
          <w:szCs w:val="18"/>
          <w:lang w:val="en-GB"/>
        </w:rPr>
        <w:t>, so it supersedes this requirement.</w:t>
      </w:r>
    </w:p>
    <w:p w14:paraId="54959FA8" w14:textId="77777777" w:rsidR="00320647" w:rsidRPr="000072D4" w:rsidRDefault="00320647" w:rsidP="00DE056C">
      <w:pPr>
        <w:spacing w:line="312" w:lineRule="auto"/>
        <w:rPr>
          <w:rFonts w:ascii="Arial" w:hAnsi="Arial" w:cs="Arial"/>
          <w:sz w:val="18"/>
          <w:szCs w:val="18"/>
          <w:lang w:val="en-GB"/>
        </w:rPr>
      </w:pPr>
    </w:p>
    <w:p w14:paraId="789728D5" w14:textId="77777777" w:rsidR="00157066" w:rsidRPr="000072D4" w:rsidRDefault="00157066" w:rsidP="00DE056C">
      <w:pPr>
        <w:spacing w:line="312" w:lineRule="auto"/>
        <w:rPr>
          <w:rFonts w:ascii="Arial" w:hAnsi="Arial" w:cs="Arial"/>
          <w:sz w:val="18"/>
          <w:szCs w:val="18"/>
          <w:lang w:val="en-GB"/>
        </w:rPr>
      </w:pPr>
    </w:p>
    <w:tbl>
      <w:tblPr>
        <w:tblW w:w="8930" w:type="dxa"/>
        <w:tblLayout w:type="fixed"/>
        <w:tblLook w:val="0000" w:firstRow="0" w:lastRow="0" w:firstColumn="0" w:lastColumn="0" w:noHBand="0" w:noVBand="0"/>
      </w:tblPr>
      <w:tblGrid>
        <w:gridCol w:w="1526"/>
        <w:gridCol w:w="5953"/>
        <w:gridCol w:w="1041"/>
        <w:gridCol w:w="410"/>
      </w:tblGrid>
      <w:tr w:rsidR="00157066" w:rsidRPr="000072D4" w14:paraId="0A826AA2"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5A0663EC" w14:textId="6AE493D6" w:rsidR="00157066" w:rsidRPr="000072D4" w:rsidRDefault="00974589"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3.3</w:t>
            </w:r>
            <w:r w:rsidRPr="000072D4">
              <w:rPr>
                <w:rFonts w:ascii="Arial" w:hAnsi="Arial" w:cs="Arial"/>
                <w:sz w:val="18"/>
                <w:szCs w:val="18"/>
                <w:lang w:val="en-GB" w:eastAsia="ja-JP"/>
              </w:rPr>
              <w:t>.2.</w:t>
            </w:r>
          </w:p>
        </w:tc>
        <w:tc>
          <w:tcPr>
            <w:tcW w:w="5953" w:type="dxa"/>
            <w:tcBorders>
              <w:top w:val="single" w:sz="4" w:space="0" w:color="000000"/>
              <w:left w:val="single" w:sz="4" w:space="0" w:color="000000"/>
              <w:bottom w:val="single" w:sz="4" w:space="0" w:color="000000"/>
            </w:tcBorders>
            <w:shd w:val="clear" w:color="auto" w:fill="D8D8D8"/>
            <w:vAlign w:val="center"/>
          </w:tcPr>
          <w:p w14:paraId="423427F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Generation of a DVB-Ty multiplex from several networks</w:t>
            </w:r>
          </w:p>
        </w:tc>
        <w:tc>
          <w:tcPr>
            <w:tcW w:w="1041" w:type="dxa"/>
            <w:tcBorders>
              <w:top w:val="single" w:sz="4" w:space="0" w:color="000000"/>
              <w:left w:val="single" w:sz="4" w:space="0" w:color="000000"/>
              <w:bottom w:val="single" w:sz="4" w:space="0" w:color="000000"/>
            </w:tcBorders>
            <w:shd w:val="clear" w:color="auto" w:fill="D8D8D8"/>
            <w:vAlign w:val="center"/>
          </w:tcPr>
          <w:p w14:paraId="65EE9A74"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DA83EE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4841713D" w14:textId="77777777" w:rsidR="00157066" w:rsidRPr="000072D4" w:rsidRDefault="00157066" w:rsidP="00DE056C">
      <w:pPr>
        <w:spacing w:line="312" w:lineRule="auto"/>
        <w:rPr>
          <w:rFonts w:ascii="Arial" w:hAnsi="Arial" w:cs="Arial"/>
          <w:sz w:val="18"/>
          <w:szCs w:val="18"/>
          <w:lang w:val="en-GB"/>
        </w:rPr>
      </w:pPr>
    </w:p>
    <w:p w14:paraId="11A2075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technology shall make possible the generation of a DVB-Ty Multiplex from services broadcast on several networks. For instance, the technology shall permit to build a DVB-Ty Multiplex from:</w:t>
      </w:r>
    </w:p>
    <w:p w14:paraId="0FFFF703" w14:textId="77777777" w:rsidR="00157066" w:rsidRPr="000072D4" w:rsidRDefault="00157066" w:rsidP="00DE056C">
      <w:pPr>
        <w:spacing w:line="312" w:lineRule="auto"/>
        <w:rPr>
          <w:rFonts w:ascii="Arial" w:hAnsi="Arial" w:cs="Arial"/>
          <w:spacing w:val="8"/>
          <w:sz w:val="18"/>
          <w:szCs w:val="18"/>
          <w:lang w:val="en-GB"/>
        </w:rPr>
      </w:pPr>
      <w:r w:rsidRPr="000072D4">
        <w:rPr>
          <w:rFonts w:ascii="Arial" w:hAnsi="Arial" w:cs="Arial"/>
          <w:spacing w:val="8"/>
          <w:sz w:val="18"/>
          <w:szCs w:val="18"/>
          <w:lang w:val="en-GB"/>
        </w:rPr>
        <w:t>Several satellite transponders</w:t>
      </w:r>
    </w:p>
    <w:p w14:paraId="69B3EB3B" w14:textId="02EE48FB" w:rsidR="00157066" w:rsidRPr="000072D4" w:rsidRDefault="00157066" w:rsidP="00DE056C">
      <w:pPr>
        <w:spacing w:line="312" w:lineRule="auto"/>
        <w:rPr>
          <w:rFonts w:ascii="Arial" w:hAnsi="Arial" w:cs="Arial"/>
          <w:spacing w:val="8"/>
          <w:sz w:val="18"/>
          <w:szCs w:val="18"/>
          <w:lang w:val="en-GB"/>
        </w:rPr>
      </w:pPr>
      <w:r w:rsidRPr="000072D4">
        <w:rPr>
          <w:rFonts w:ascii="Arial" w:hAnsi="Arial" w:cs="Arial"/>
          <w:spacing w:val="8"/>
          <w:sz w:val="18"/>
          <w:szCs w:val="18"/>
          <w:lang w:val="en-GB"/>
        </w:rPr>
        <w:t xml:space="preserve">1 or more satellite networks and other </w:t>
      </w:r>
      <w:r w:rsidR="00F7132C" w:rsidRPr="000072D4">
        <w:rPr>
          <w:rFonts w:ascii="Arial" w:hAnsi="Arial" w:cs="Arial"/>
          <w:spacing w:val="8"/>
          <w:sz w:val="18"/>
          <w:szCs w:val="18"/>
          <w:lang w:val="en-GB"/>
        </w:rPr>
        <w:t>non-satellite</w:t>
      </w:r>
      <w:r w:rsidRPr="000072D4">
        <w:rPr>
          <w:rFonts w:ascii="Arial" w:hAnsi="Arial" w:cs="Arial"/>
          <w:spacing w:val="8"/>
          <w:sz w:val="18"/>
          <w:szCs w:val="18"/>
          <w:lang w:val="en-GB"/>
        </w:rPr>
        <w:t xml:space="preserve"> network.</w:t>
      </w:r>
    </w:p>
    <w:p w14:paraId="5343109E" w14:textId="77777777" w:rsidR="00157066" w:rsidRPr="000072D4" w:rsidRDefault="00157066" w:rsidP="00DE056C">
      <w:pPr>
        <w:spacing w:line="312" w:lineRule="auto"/>
        <w:rPr>
          <w:rFonts w:ascii="Arial" w:hAnsi="Arial" w:cs="Arial"/>
          <w:sz w:val="18"/>
          <w:szCs w:val="18"/>
          <w:lang w:val="en-GB" w:eastAsia="ja-JP"/>
        </w:rPr>
      </w:pPr>
      <w:r w:rsidRPr="000072D4">
        <w:rPr>
          <w:rFonts w:ascii="Arial" w:hAnsi="Arial" w:cs="Arial"/>
          <w:sz w:val="18"/>
          <w:szCs w:val="18"/>
          <w:lang w:val="en-GB"/>
        </w:rPr>
        <w:t>As several technical operators could be involved, the technology shall permit to use different and independent head-ends (each one broadcasting over a specific network) to build the DVB-Ty Multiplex.</w:t>
      </w:r>
    </w:p>
    <w:p w14:paraId="4EE15597" w14:textId="77777777" w:rsidR="00157066" w:rsidRPr="000072D4" w:rsidRDefault="00157066" w:rsidP="00DE056C">
      <w:pPr>
        <w:spacing w:line="312" w:lineRule="auto"/>
        <w:rPr>
          <w:rFonts w:ascii="Arial" w:hAnsi="Arial" w:cs="Arial"/>
          <w:sz w:val="18"/>
          <w:szCs w:val="18"/>
          <w:lang w:val="en-GB"/>
        </w:rPr>
      </w:pPr>
    </w:p>
    <w:p w14:paraId="6D5A8A64" w14:textId="77777777" w:rsidR="00F7132C" w:rsidRPr="000072D4" w:rsidRDefault="00F7132C"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6853AE81" w14:textId="1F96F5E4" w:rsidR="00F7132C" w:rsidRPr="000072D4" w:rsidRDefault="00F7132C"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Technology allows </w:t>
      </w:r>
      <w:r w:rsidR="00535181" w:rsidRPr="000072D4">
        <w:rPr>
          <w:rFonts w:ascii="Arial" w:hAnsi="Arial" w:cs="Arial"/>
          <w:color w:val="000090"/>
          <w:sz w:val="18"/>
          <w:szCs w:val="18"/>
          <w:lang w:val="en-GB"/>
        </w:rPr>
        <w:t>looking</w:t>
      </w:r>
      <w:r w:rsidRPr="000072D4">
        <w:rPr>
          <w:rFonts w:ascii="Arial" w:hAnsi="Arial" w:cs="Arial"/>
          <w:color w:val="000090"/>
          <w:sz w:val="18"/>
          <w:szCs w:val="18"/>
          <w:lang w:val="en-GB"/>
        </w:rPr>
        <w:t xml:space="preserve"> for</w:t>
      </w:r>
      <w:r w:rsidR="0061419D" w:rsidRPr="000072D4">
        <w:rPr>
          <w:rFonts w:ascii="Arial" w:hAnsi="Arial" w:cs="Arial"/>
          <w:color w:val="000090"/>
          <w:sz w:val="18"/>
          <w:szCs w:val="18"/>
          <w:lang w:val="en-GB"/>
        </w:rPr>
        <w:t xml:space="preserve"> (pick-up) packets from multiple streams delivered via various networks.</w:t>
      </w:r>
    </w:p>
    <w:p w14:paraId="359D53AE" w14:textId="77777777" w:rsidR="00157066" w:rsidRPr="000072D4" w:rsidRDefault="00157066" w:rsidP="00DE056C">
      <w:pPr>
        <w:spacing w:line="312" w:lineRule="auto"/>
        <w:rPr>
          <w:rFonts w:ascii="Arial" w:hAnsi="Arial" w:cs="Arial"/>
          <w:sz w:val="18"/>
          <w:szCs w:val="18"/>
          <w:lang w:val="en-GB"/>
        </w:rPr>
      </w:pPr>
    </w:p>
    <w:tbl>
      <w:tblPr>
        <w:tblW w:w="0" w:type="auto"/>
        <w:tblLayout w:type="fixed"/>
        <w:tblLook w:val="0000" w:firstRow="0" w:lastRow="0" w:firstColumn="0" w:lastColumn="0" w:noHBand="0" w:noVBand="0"/>
      </w:tblPr>
      <w:tblGrid>
        <w:gridCol w:w="1526"/>
        <w:gridCol w:w="5953"/>
        <w:gridCol w:w="1041"/>
        <w:gridCol w:w="410"/>
      </w:tblGrid>
      <w:tr w:rsidR="00157066" w:rsidRPr="000072D4" w14:paraId="2E2B6D96"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6F9FFB2C" w14:textId="4B45DE1E" w:rsidR="00157066" w:rsidRPr="000072D4" w:rsidRDefault="00974589"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3.3</w:t>
            </w:r>
            <w:r w:rsidRPr="000072D4">
              <w:rPr>
                <w:rFonts w:ascii="Arial" w:hAnsi="Arial" w:cs="Arial"/>
                <w:sz w:val="18"/>
                <w:szCs w:val="18"/>
                <w:lang w:val="en-GB" w:eastAsia="ja-JP"/>
              </w:rPr>
              <w:t>.3.</w:t>
            </w:r>
          </w:p>
        </w:tc>
        <w:tc>
          <w:tcPr>
            <w:tcW w:w="5953" w:type="dxa"/>
            <w:tcBorders>
              <w:top w:val="single" w:sz="4" w:space="0" w:color="000000"/>
              <w:left w:val="single" w:sz="4" w:space="0" w:color="000000"/>
              <w:bottom w:val="single" w:sz="4" w:space="0" w:color="000000"/>
            </w:tcBorders>
            <w:shd w:val="clear" w:color="auto" w:fill="D8D8D8"/>
            <w:vAlign w:val="center"/>
          </w:tcPr>
          <w:p w14:paraId="6773B354"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Generation of a DVB-Ty multiplex in </w:t>
            </w:r>
            <w:proofErr w:type="gramStart"/>
            <w:r w:rsidRPr="000072D4">
              <w:rPr>
                <w:rFonts w:ascii="Arial" w:hAnsi="Arial" w:cs="Arial"/>
                <w:sz w:val="18"/>
                <w:szCs w:val="18"/>
                <w:lang w:val="en-GB"/>
              </w:rPr>
              <w:t>a</w:t>
            </w:r>
            <w:proofErr w:type="gramEnd"/>
            <w:r w:rsidRPr="000072D4">
              <w:rPr>
                <w:rFonts w:ascii="Arial" w:hAnsi="Arial" w:cs="Arial"/>
                <w:sz w:val="18"/>
                <w:szCs w:val="18"/>
                <w:lang w:val="en-GB"/>
              </w:rPr>
              <w:t xml:space="preserve"> MFN environment</w:t>
            </w:r>
          </w:p>
        </w:tc>
        <w:tc>
          <w:tcPr>
            <w:tcW w:w="1041" w:type="dxa"/>
            <w:tcBorders>
              <w:top w:val="single" w:sz="4" w:space="0" w:color="000000"/>
              <w:left w:val="single" w:sz="4" w:space="0" w:color="000000"/>
              <w:bottom w:val="single" w:sz="4" w:space="0" w:color="000000"/>
            </w:tcBorders>
            <w:shd w:val="clear" w:color="auto" w:fill="D8D8D8"/>
            <w:vAlign w:val="center"/>
          </w:tcPr>
          <w:p w14:paraId="5CB3908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FBC844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5317EC95" w14:textId="77777777" w:rsidR="00157066" w:rsidRPr="000072D4" w:rsidRDefault="00157066" w:rsidP="00DE056C">
      <w:pPr>
        <w:spacing w:line="312" w:lineRule="auto"/>
        <w:rPr>
          <w:rFonts w:ascii="Arial" w:hAnsi="Arial" w:cs="Arial"/>
          <w:sz w:val="18"/>
          <w:szCs w:val="18"/>
          <w:lang w:val="en-GB"/>
        </w:rPr>
      </w:pPr>
    </w:p>
    <w:p w14:paraId="57DBE8D8"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The technology shall make possible the generation of a DVB-Ty Multiplex in </w:t>
      </w:r>
      <w:proofErr w:type="gramStart"/>
      <w:r w:rsidRPr="000072D4">
        <w:rPr>
          <w:rFonts w:ascii="Arial" w:hAnsi="Arial" w:cs="Arial"/>
          <w:sz w:val="18"/>
          <w:szCs w:val="18"/>
          <w:lang w:val="en-GB"/>
        </w:rPr>
        <w:t>a</w:t>
      </w:r>
      <w:proofErr w:type="gramEnd"/>
      <w:r w:rsidRPr="000072D4">
        <w:rPr>
          <w:rFonts w:ascii="Arial" w:hAnsi="Arial" w:cs="Arial"/>
          <w:sz w:val="18"/>
          <w:szCs w:val="18"/>
          <w:lang w:val="en-GB"/>
        </w:rPr>
        <w:t xml:space="preserve"> MFN environment.</w:t>
      </w:r>
    </w:p>
    <w:p w14:paraId="2A8082B5" w14:textId="0E78EF40" w:rsidR="00157066" w:rsidRPr="000072D4" w:rsidRDefault="00535181"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1F23243C" w14:textId="77777777" w:rsidR="00157066" w:rsidRPr="000072D4" w:rsidRDefault="00157066" w:rsidP="00DE056C">
      <w:pPr>
        <w:spacing w:line="312" w:lineRule="auto"/>
        <w:rPr>
          <w:rFonts w:ascii="Arial" w:hAnsi="Arial" w:cs="Arial"/>
          <w:sz w:val="18"/>
          <w:szCs w:val="18"/>
          <w:lang w:val="en-GB"/>
        </w:rPr>
      </w:pPr>
    </w:p>
    <w:tbl>
      <w:tblPr>
        <w:tblW w:w="0" w:type="auto"/>
        <w:tblLayout w:type="fixed"/>
        <w:tblLook w:val="0000" w:firstRow="0" w:lastRow="0" w:firstColumn="0" w:lastColumn="0" w:noHBand="0" w:noVBand="0"/>
      </w:tblPr>
      <w:tblGrid>
        <w:gridCol w:w="1526"/>
        <w:gridCol w:w="5953"/>
        <w:gridCol w:w="1041"/>
        <w:gridCol w:w="410"/>
      </w:tblGrid>
      <w:tr w:rsidR="00157066" w:rsidRPr="000072D4" w14:paraId="3A45A4D9"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2231DA68" w14:textId="23E4ABE0" w:rsidR="00157066" w:rsidRPr="000072D4" w:rsidRDefault="00974589"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3.3</w:t>
            </w:r>
            <w:r w:rsidRPr="000072D4">
              <w:rPr>
                <w:rFonts w:ascii="Arial" w:hAnsi="Arial" w:cs="Arial"/>
                <w:sz w:val="18"/>
                <w:szCs w:val="18"/>
                <w:lang w:val="en-GB" w:eastAsia="ja-JP"/>
              </w:rPr>
              <w:t>.4.</w:t>
            </w:r>
          </w:p>
        </w:tc>
        <w:tc>
          <w:tcPr>
            <w:tcW w:w="5953" w:type="dxa"/>
            <w:tcBorders>
              <w:top w:val="single" w:sz="4" w:space="0" w:color="000000"/>
              <w:left w:val="single" w:sz="4" w:space="0" w:color="000000"/>
              <w:bottom w:val="single" w:sz="4" w:space="0" w:color="000000"/>
            </w:tcBorders>
            <w:shd w:val="clear" w:color="auto" w:fill="D8D8D8"/>
            <w:vAlign w:val="center"/>
          </w:tcPr>
          <w:p w14:paraId="6D947BA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Deterministic construction of a DVB-Ty multiplex in a SFN environment</w:t>
            </w:r>
          </w:p>
        </w:tc>
        <w:tc>
          <w:tcPr>
            <w:tcW w:w="1041" w:type="dxa"/>
            <w:tcBorders>
              <w:top w:val="single" w:sz="4" w:space="0" w:color="000000"/>
              <w:left w:val="single" w:sz="4" w:space="0" w:color="000000"/>
              <w:bottom w:val="single" w:sz="4" w:space="0" w:color="000000"/>
            </w:tcBorders>
            <w:shd w:val="clear" w:color="auto" w:fill="D8D8D8"/>
            <w:vAlign w:val="center"/>
          </w:tcPr>
          <w:p w14:paraId="7457C400"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6071F38"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1CD1FC30" w14:textId="77777777" w:rsidR="00157066" w:rsidRPr="000072D4" w:rsidRDefault="00157066" w:rsidP="00DE056C">
      <w:pPr>
        <w:spacing w:line="312" w:lineRule="auto"/>
        <w:rPr>
          <w:rFonts w:ascii="Arial" w:hAnsi="Arial" w:cs="Arial"/>
          <w:sz w:val="18"/>
          <w:szCs w:val="18"/>
          <w:lang w:val="en-GB"/>
        </w:rPr>
      </w:pPr>
    </w:p>
    <w:p w14:paraId="3EC491BB" w14:textId="60FC4743"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The technology shall make possible the generation of a DVB-Ty Multiplex compliant to </w:t>
      </w:r>
      <w:r w:rsidR="00974589" w:rsidRPr="000072D4">
        <w:rPr>
          <w:rFonts w:ascii="Arial" w:hAnsi="Arial" w:cs="Arial"/>
          <w:sz w:val="18"/>
          <w:szCs w:val="18"/>
          <w:lang w:val="en-GB"/>
        </w:rPr>
        <w:t xml:space="preserve">TS 101 191 v1.4.1 </w:t>
      </w:r>
      <w:r w:rsidRPr="000072D4">
        <w:rPr>
          <w:rFonts w:ascii="Arial" w:hAnsi="Arial" w:cs="Arial"/>
          <w:sz w:val="18"/>
          <w:szCs w:val="18"/>
          <w:lang w:val="en-GB"/>
        </w:rPr>
        <w:t xml:space="preserve">for DVB-T and </w:t>
      </w:r>
      <w:hyperlink r:id="rId40" w:history="1">
        <w:r w:rsidR="00974589" w:rsidRPr="000072D4">
          <w:rPr>
            <w:rFonts w:ascii="Arial" w:hAnsi="Arial" w:cs="Arial"/>
            <w:sz w:val="18"/>
            <w:szCs w:val="18"/>
            <w:lang w:val="en-GB"/>
          </w:rPr>
          <w:t>TS 102 992 V1.1.1</w:t>
        </w:r>
      </w:hyperlink>
      <w:r w:rsidRPr="000072D4">
        <w:rPr>
          <w:rFonts w:ascii="Arial" w:hAnsi="Arial" w:cs="Arial"/>
          <w:sz w:val="18"/>
          <w:szCs w:val="18"/>
          <w:lang w:val="en-GB"/>
        </w:rPr>
        <w:t xml:space="preserve"> for DVB-T2 in a SFN environment.</w:t>
      </w:r>
    </w:p>
    <w:p w14:paraId="31A4EFDA" w14:textId="77777777" w:rsidR="0041445A" w:rsidRPr="000072D4" w:rsidRDefault="0041445A" w:rsidP="00DE056C">
      <w:pPr>
        <w:spacing w:line="312" w:lineRule="auto"/>
        <w:rPr>
          <w:rFonts w:ascii="Arial" w:hAnsi="Arial" w:cs="Arial"/>
          <w:color w:val="000090"/>
          <w:sz w:val="18"/>
          <w:szCs w:val="18"/>
          <w:lang w:val="en-GB"/>
        </w:rPr>
      </w:pPr>
    </w:p>
    <w:p w14:paraId="7DA58C27" w14:textId="77777777" w:rsidR="00535181" w:rsidRPr="000072D4" w:rsidRDefault="00535181"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16179A0A" w14:textId="5C7CAB2C" w:rsidR="00157066" w:rsidRPr="000072D4" w:rsidRDefault="00535181" w:rsidP="00DE056C">
      <w:pPr>
        <w:spacing w:line="312" w:lineRule="auto"/>
        <w:rPr>
          <w:rFonts w:ascii="Arial" w:hAnsi="Arial" w:cs="Arial"/>
          <w:sz w:val="18"/>
          <w:szCs w:val="18"/>
          <w:lang w:val="en-GB"/>
        </w:rPr>
      </w:pPr>
      <w:r w:rsidRPr="000072D4">
        <w:rPr>
          <w:rFonts w:ascii="Arial" w:hAnsi="Arial" w:cs="Arial"/>
          <w:color w:val="000090"/>
          <w:sz w:val="18"/>
          <w:szCs w:val="18"/>
          <w:lang w:val="en-GB"/>
        </w:rPr>
        <w:t xml:space="preserve">Technology supports regeneration of both DVB-T and DVB-T2 MI signal deterministically allowing SFN operations. </w:t>
      </w:r>
    </w:p>
    <w:p w14:paraId="227D22B7" w14:textId="77777777" w:rsidR="00157066" w:rsidRPr="000072D4" w:rsidRDefault="00157066" w:rsidP="00DE056C">
      <w:pPr>
        <w:spacing w:line="312" w:lineRule="auto"/>
        <w:rPr>
          <w:rFonts w:ascii="Arial" w:hAnsi="Arial" w:cs="Arial"/>
          <w:sz w:val="18"/>
          <w:szCs w:val="18"/>
          <w:lang w:val="en-GB"/>
        </w:rPr>
      </w:pPr>
    </w:p>
    <w:tbl>
      <w:tblPr>
        <w:tblW w:w="8930" w:type="dxa"/>
        <w:tblLayout w:type="fixed"/>
        <w:tblLook w:val="0000" w:firstRow="0" w:lastRow="0" w:firstColumn="0" w:lastColumn="0" w:noHBand="0" w:noVBand="0"/>
      </w:tblPr>
      <w:tblGrid>
        <w:gridCol w:w="1526"/>
        <w:gridCol w:w="5953"/>
        <w:gridCol w:w="1041"/>
        <w:gridCol w:w="410"/>
      </w:tblGrid>
      <w:tr w:rsidR="00157066" w:rsidRPr="000072D4" w14:paraId="7AB782EB"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35A978FC" w14:textId="506552C1" w:rsidR="00157066" w:rsidRPr="000072D4" w:rsidRDefault="00974589"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3.3</w:t>
            </w:r>
            <w:r w:rsidRPr="000072D4">
              <w:rPr>
                <w:rFonts w:ascii="Arial" w:hAnsi="Arial" w:cs="Arial"/>
                <w:sz w:val="18"/>
                <w:szCs w:val="18"/>
                <w:lang w:val="en-GB" w:eastAsia="ja-JP"/>
              </w:rPr>
              <w:t>.5.</w:t>
            </w:r>
          </w:p>
        </w:tc>
        <w:tc>
          <w:tcPr>
            <w:tcW w:w="5953" w:type="dxa"/>
            <w:tcBorders>
              <w:top w:val="single" w:sz="4" w:space="0" w:color="000000"/>
              <w:left w:val="single" w:sz="4" w:space="0" w:color="000000"/>
              <w:bottom w:val="single" w:sz="4" w:space="0" w:color="000000"/>
            </w:tcBorders>
            <w:shd w:val="clear" w:color="auto" w:fill="D8D8D8"/>
            <w:vAlign w:val="center"/>
          </w:tcPr>
          <w:p w14:paraId="41931F5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Generation of several DVB-Ty multiplex from a single DTH signal</w:t>
            </w:r>
          </w:p>
        </w:tc>
        <w:tc>
          <w:tcPr>
            <w:tcW w:w="1041" w:type="dxa"/>
            <w:tcBorders>
              <w:top w:val="single" w:sz="4" w:space="0" w:color="000000"/>
              <w:left w:val="single" w:sz="4" w:space="0" w:color="000000"/>
              <w:bottom w:val="single" w:sz="4" w:space="0" w:color="000000"/>
            </w:tcBorders>
            <w:shd w:val="clear" w:color="auto" w:fill="D8D8D8"/>
            <w:vAlign w:val="center"/>
          </w:tcPr>
          <w:p w14:paraId="4426CEA9"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FD2F2C0"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6D266309" w14:textId="77777777" w:rsidR="00157066" w:rsidRPr="000072D4" w:rsidRDefault="00157066" w:rsidP="00DE056C">
      <w:pPr>
        <w:spacing w:line="312" w:lineRule="auto"/>
        <w:rPr>
          <w:rFonts w:ascii="Arial" w:hAnsi="Arial" w:cs="Arial"/>
          <w:sz w:val="18"/>
          <w:szCs w:val="18"/>
          <w:lang w:val="en-GB"/>
        </w:rPr>
      </w:pPr>
    </w:p>
    <w:p w14:paraId="74B23F3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system shall enable to generate several deterministic combinations of DVB-Ty multiplexes from a single DTH signal. It shall cover multiplexes with different content for the same DVB-Ty profile or for different DVB-Ty profiles.</w:t>
      </w:r>
    </w:p>
    <w:p w14:paraId="160C194C" w14:textId="77777777" w:rsidR="00535181" w:rsidRPr="000072D4" w:rsidRDefault="00535181" w:rsidP="00DE056C">
      <w:pPr>
        <w:spacing w:line="312" w:lineRule="auto"/>
        <w:rPr>
          <w:rFonts w:ascii="Arial" w:hAnsi="Arial" w:cs="Arial"/>
          <w:color w:val="000090"/>
          <w:sz w:val="18"/>
          <w:szCs w:val="18"/>
          <w:lang w:val="en-GB"/>
        </w:rPr>
      </w:pPr>
    </w:p>
    <w:p w14:paraId="46CBDDE3" w14:textId="77777777" w:rsidR="00535181" w:rsidRPr="000072D4" w:rsidRDefault="00535181"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35BF94DF" w14:textId="236CE9AD" w:rsidR="00535181" w:rsidRPr="000072D4" w:rsidRDefault="00535181" w:rsidP="00DE056C">
      <w:pPr>
        <w:spacing w:line="312" w:lineRule="auto"/>
        <w:rPr>
          <w:rFonts w:ascii="Arial" w:hAnsi="Arial" w:cs="Arial"/>
          <w:sz w:val="18"/>
          <w:szCs w:val="18"/>
          <w:lang w:val="en-GB"/>
        </w:rPr>
      </w:pPr>
      <w:r w:rsidRPr="000072D4">
        <w:rPr>
          <w:rFonts w:ascii="Arial" w:hAnsi="Arial" w:cs="Arial"/>
          <w:color w:val="000090"/>
          <w:sz w:val="18"/>
          <w:szCs w:val="18"/>
          <w:lang w:val="en-GB"/>
        </w:rPr>
        <w:t xml:space="preserve">Technology allows </w:t>
      </w:r>
      <w:r w:rsidR="00671D7B" w:rsidRPr="000072D4">
        <w:rPr>
          <w:rFonts w:ascii="Arial" w:hAnsi="Arial" w:cs="Arial"/>
          <w:color w:val="000090"/>
          <w:sz w:val="18"/>
          <w:szCs w:val="18"/>
          <w:lang w:val="en-GB"/>
        </w:rPr>
        <w:t xml:space="preserve">generation of </w:t>
      </w:r>
      <w:r w:rsidR="008C15B5" w:rsidRPr="000072D4">
        <w:rPr>
          <w:rFonts w:ascii="Arial" w:hAnsi="Arial" w:cs="Arial"/>
          <w:color w:val="000090"/>
          <w:sz w:val="18"/>
          <w:szCs w:val="18"/>
          <w:lang w:val="en-GB"/>
        </w:rPr>
        <w:t xml:space="preserve">multiple DVB-Ty streams from single DTH signal. </w:t>
      </w:r>
      <w:proofErr w:type="gramStart"/>
      <w:r w:rsidR="00711EB1" w:rsidRPr="000072D4">
        <w:rPr>
          <w:rFonts w:ascii="Arial" w:hAnsi="Arial" w:cs="Arial"/>
          <w:color w:val="000090"/>
          <w:sz w:val="18"/>
          <w:szCs w:val="18"/>
          <w:lang w:val="en-GB"/>
        </w:rPr>
        <w:t>Thus</w:t>
      </w:r>
      <w:proofErr w:type="gramEnd"/>
      <w:r w:rsidR="00711EB1" w:rsidRPr="000072D4">
        <w:rPr>
          <w:rFonts w:ascii="Arial" w:hAnsi="Arial" w:cs="Arial"/>
          <w:color w:val="000090"/>
          <w:sz w:val="18"/>
          <w:szCs w:val="18"/>
          <w:lang w:val="en-GB"/>
        </w:rPr>
        <w:t xml:space="preserve"> single Deterministic DTT stream adapter can output multiple DVB-Ty signals in parallel.</w:t>
      </w:r>
    </w:p>
    <w:p w14:paraId="44FCCBA7" w14:textId="77777777" w:rsidR="00157066" w:rsidRPr="000072D4" w:rsidRDefault="00157066" w:rsidP="00DE056C">
      <w:pPr>
        <w:spacing w:line="312" w:lineRule="auto"/>
        <w:rPr>
          <w:rFonts w:ascii="Arial" w:hAnsi="Arial" w:cs="Arial"/>
          <w:sz w:val="18"/>
          <w:szCs w:val="18"/>
          <w:lang w:val="en-GB"/>
        </w:rPr>
      </w:pPr>
    </w:p>
    <w:tbl>
      <w:tblPr>
        <w:tblW w:w="0" w:type="auto"/>
        <w:tblLayout w:type="fixed"/>
        <w:tblLook w:val="0000" w:firstRow="0" w:lastRow="0" w:firstColumn="0" w:lastColumn="0" w:noHBand="0" w:noVBand="0"/>
      </w:tblPr>
      <w:tblGrid>
        <w:gridCol w:w="1526"/>
        <w:gridCol w:w="5953"/>
        <w:gridCol w:w="1041"/>
        <w:gridCol w:w="410"/>
      </w:tblGrid>
      <w:tr w:rsidR="00157066" w:rsidRPr="000072D4" w14:paraId="39585845"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311DA5E1" w14:textId="472482EC" w:rsidR="00157066" w:rsidRPr="000072D4" w:rsidRDefault="00974589"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3.3</w:t>
            </w:r>
            <w:r w:rsidRPr="000072D4">
              <w:rPr>
                <w:rFonts w:ascii="Arial" w:hAnsi="Arial" w:cs="Arial"/>
                <w:sz w:val="18"/>
                <w:szCs w:val="18"/>
                <w:lang w:val="en-GB" w:eastAsia="ja-JP"/>
              </w:rPr>
              <w:t>.6.</w:t>
            </w:r>
          </w:p>
        </w:tc>
        <w:tc>
          <w:tcPr>
            <w:tcW w:w="5953" w:type="dxa"/>
            <w:tcBorders>
              <w:top w:val="single" w:sz="4" w:space="0" w:color="000000"/>
              <w:left w:val="single" w:sz="4" w:space="0" w:color="000000"/>
              <w:bottom w:val="single" w:sz="4" w:space="0" w:color="000000"/>
            </w:tcBorders>
            <w:shd w:val="clear" w:color="auto" w:fill="D8D8D8"/>
            <w:vAlign w:val="center"/>
          </w:tcPr>
          <w:p w14:paraId="597164E8"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Deterministic construction of a DTT transport stream from satellite distribution components</w:t>
            </w:r>
          </w:p>
        </w:tc>
        <w:tc>
          <w:tcPr>
            <w:tcW w:w="1041" w:type="dxa"/>
            <w:tcBorders>
              <w:top w:val="single" w:sz="4" w:space="0" w:color="000000"/>
              <w:left w:val="single" w:sz="4" w:space="0" w:color="000000"/>
              <w:bottom w:val="single" w:sz="4" w:space="0" w:color="000000"/>
            </w:tcBorders>
            <w:shd w:val="clear" w:color="auto" w:fill="D8D8D8"/>
            <w:vAlign w:val="center"/>
          </w:tcPr>
          <w:p w14:paraId="6E38ECA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8DB8A6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0D3F2F47" w14:textId="77777777" w:rsidR="00157066" w:rsidRPr="000072D4" w:rsidRDefault="00157066" w:rsidP="00DE056C">
      <w:pPr>
        <w:spacing w:line="312" w:lineRule="auto"/>
        <w:rPr>
          <w:rFonts w:ascii="Arial" w:hAnsi="Arial" w:cs="Arial"/>
          <w:sz w:val="18"/>
          <w:szCs w:val="18"/>
          <w:lang w:val="en-GB"/>
        </w:rPr>
      </w:pPr>
    </w:p>
    <w:p w14:paraId="4C0572F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metadata will enable deterministic stream construction to take place at the edge within the ‘Deterministic DTT stream adapter’. Satellite services and components shall be filterable to obtain the final DTT transport stream, and the metadata shall direct deterministic DTT stream construction. The metadata shall be defined such as it is possible to reference services within other transport stream and networks.</w:t>
      </w:r>
    </w:p>
    <w:p w14:paraId="08181BBD" w14:textId="77777777" w:rsidR="00157066" w:rsidRPr="000072D4" w:rsidRDefault="00157066" w:rsidP="00DE056C">
      <w:pPr>
        <w:spacing w:line="312" w:lineRule="auto"/>
        <w:rPr>
          <w:rFonts w:ascii="Arial" w:hAnsi="Arial" w:cs="Arial"/>
          <w:sz w:val="18"/>
          <w:szCs w:val="18"/>
          <w:lang w:val="en-GB"/>
        </w:rPr>
      </w:pPr>
    </w:p>
    <w:p w14:paraId="1E1A586F" w14:textId="77777777" w:rsidR="00AD6D91" w:rsidRPr="000072D4" w:rsidRDefault="00AD6D91"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1FECE95E" w14:textId="5DA759C1" w:rsidR="00157066" w:rsidRPr="000072D4" w:rsidRDefault="00AD6D91" w:rsidP="00DE056C">
      <w:pPr>
        <w:spacing w:line="312" w:lineRule="auto"/>
        <w:rPr>
          <w:rFonts w:ascii="Arial" w:hAnsi="Arial" w:cs="Arial"/>
          <w:sz w:val="18"/>
          <w:szCs w:val="18"/>
          <w:lang w:val="en-GB"/>
        </w:rPr>
      </w:pPr>
      <w:r w:rsidRPr="000072D4">
        <w:rPr>
          <w:rFonts w:ascii="Arial" w:hAnsi="Arial" w:cs="Arial"/>
          <w:color w:val="000090"/>
          <w:sz w:val="18"/>
          <w:szCs w:val="18"/>
          <w:lang w:val="en-GB"/>
        </w:rPr>
        <w:t xml:space="preserve">Technology allows </w:t>
      </w:r>
      <w:r w:rsidR="00821455" w:rsidRPr="000072D4">
        <w:rPr>
          <w:rFonts w:ascii="Arial" w:hAnsi="Arial" w:cs="Arial"/>
          <w:color w:val="000090"/>
          <w:sz w:val="18"/>
          <w:szCs w:val="18"/>
          <w:lang w:val="en-GB"/>
        </w:rPr>
        <w:t xml:space="preserve">to </w:t>
      </w:r>
      <w:proofErr w:type="spellStart"/>
      <w:r w:rsidR="00821455" w:rsidRPr="000072D4">
        <w:rPr>
          <w:rFonts w:ascii="Arial" w:hAnsi="Arial" w:cs="Arial"/>
          <w:color w:val="000090"/>
          <w:sz w:val="18"/>
          <w:szCs w:val="18"/>
          <w:lang w:val="en-GB"/>
        </w:rPr>
        <w:t>pickup</w:t>
      </w:r>
      <w:proofErr w:type="spellEnd"/>
      <w:r w:rsidR="00821455" w:rsidRPr="000072D4">
        <w:rPr>
          <w:rFonts w:ascii="Arial" w:hAnsi="Arial" w:cs="Arial"/>
          <w:color w:val="000090"/>
          <w:sz w:val="18"/>
          <w:szCs w:val="18"/>
          <w:lang w:val="en-GB"/>
        </w:rPr>
        <w:t xml:space="preserve"> from DTH stream even individual packets, superseding this requirement by another level.</w:t>
      </w:r>
    </w:p>
    <w:p w14:paraId="5EC18E78" w14:textId="77777777" w:rsidR="00157066" w:rsidRPr="000072D4" w:rsidRDefault="00157066" w:rsidP="00DE056C">
      <w:pPr>
        <w:spacing w:line="312" w:lineRule="auto"/>
        <w:rPr>
          <w:rFonts w:ascii="Arial" w:hAnsi="Arial" w:cs="Arial"/>
          <w:sz w:val="18"/>
          <w:szCs w:val="18"/>
          <w:lang w:val="en-GB"/>
        </w:rPr>
      </w:pPr>
      <w:bookmarkStart w:id="19" w:name="_Ref421528169"/>
      <w:bookmarkStart w:id="20" w:name="_Toc437613165"/>
      <w:bookmarkStart w:id="21" w:name="_Toc327387801"/>
      <w:r w:rsidRPr="000072D4">
        <w:rPr>
          <w:rFonts w:ascii="Arial" w:hAnsi="Arial" w:cs="Arial"/>
          <w:sz w:val="18"/>
          <w:szCs w:val="18"/>
          <w:lang w:val="en-GB"/>
        </w:rPr>
        <w:t xml:space="preserve">Metadata </w:t>
      </w:r>
      <w:bookmarkEnd w:id="19"/>
      <w:r w:rsidRPr="000072D4">
        <w:rPr>
          <w:rFonts w:ascii="Arial" w:hAnsi="Arial" w:cs="Arial"/>
          <w:sz w:val="18"/>
          <w:szCs w:val="18"/>
          <w:lang w:val="en-GB"/>
        </w:rPr>
        <w:t>purposes</w:t>
      </w:r>
      <w:bookmarkEnd w:id="20"/>
      <w:bookmarkEnd w:id="21"/>
    </w:p>
    <w:p w14:paraId="42836AD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color w:val="000000"/>
          <w:sz w:val="18"/>
          <w:szCs w:val="18"/>
          <w:lang w:val="en-GB"/>
        </w:rPr>
        <w:t>In order to guarantee the use of standard DTH set top boxes, the primary satellite distribution feed will remain in a stream format which is able to be decoded by a standard DTH set top box. This means that metadata, bearing among others important DTT signalling (</w:t>
      </w:r>
      <w:proofErr w:type="gramStart"/>
      <w:r w:rsidRPr="000072D4">
        <w:rPr>
          <w:rFonts w:ascii="Arial" w:hAnsi="Arial" w:cs="Arial"/>
          <w:color w:val="000000"/>
          <w:sz w:val="18"/>
          <w:szCs w:val="18"/>
          <w:lang w:val="en-GB"/>
        </w:rPr>
        <w:t>e.g.</w:t>
      </w:r>
      <w:proofErr w:type="gramEnd"/>
      <w:r w:rsidRPr="000072D4">
        <w:rPr>
          <w:rFonts w:ascii="Arial" w:hAnsi="Arial" w:cs="Arial"/>
          <w:color w:val="000000"/>
          <w:sz w:val="18"/>
          <w:szCs w:val="18"/>
          <w:lang w:val="en-GB"/>
        </w:rPr>
        <w:t xml:space="preserve"> provided by T2-MI layer in case of DVB-T2 signal) shall be provided as part of DTH stream or transmitted via separate network to the Deterministic DTT signal adapters, located at transmitter sites. </w:t>
      </w:r>
    </w:p>
    <w:p w14:paraId="46A65408"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color w:val="000000"/>
          <w:sz w:val="18"/>
          <w:szCs w:val="18"/>
          <w:lang w:val="en-GB"/>
        </w:rPr>
        <w:t>The metadata will only be used by the Deterministic DTT signal adapters and shall not affect the operation of any equipment within DTH satellite link, mainly DTH set top boxes.</w:t>
      </w:r>
    </w:p>
    <w:p w14:paraId="74C78B2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metadata will be used for several purposes expressed below as separate requirements:</w:t>
      </w:r>
    </w:p>
    <w:p w14:paraId="386A2E3E" w14:textId="77777777" w:rsidR="00813532" w:rsidRPr="000072D4" w:rsidRDefault="00813532" w:rsidP="00DE056C">
      <w:pPr>
        <w:spacing w:line="312" w:lineRule="auto"/>
        <w:rPr>
          <w:rFonts w:ascii="Arial" w:hAnsi="Arial" w:cs="Arial"/>
          <w:color w:val="000090"/>
          <w:sz w:val="18"/>
          <w:szCs w:val="18"/>
          <w:lang w:val="en-GB"/>
        </w:rPr>
      </w:pPr>
    </w:p>
    <w:p w14:paraId="7108D377" w14:textId="77777777" w:rsidR="00813532" w:rsidRPr="000072D4" w:rsidRDefault="00813532"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309D0EA0" w14:textId="77777777" w:rsidR="004531F0" w:rsidRPr="000072D4" w:rsidRDefault="004531F0" w:rsidP="00DE056C">
      <w:pPr>
        <w:spacing w:line="312" w:lineRule="auto"/>
        <w:rPr>
          <w:rFonts w:ascii="Arial" w:hAnsi="Arial" w:cs="Arial"/>
          <w:color w:val="000090"/>
          <w:sz w:val="18"/>
          <w:szCs w:val="18"/>
          <w:lang w:val="en-GB"/>
        </w:rPr>
      </w:pPr>
    </w:p>
    <w:p w14:paraId="0A6A3059" w14:textId="29DE0297" w:rsidR="00CB38C9" w:rsidRPr="000072D4" w:rsidRDefault="00813532"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Technology allows </w:t>
      </w:r>
      <w:r w:rsidR="00661AAB" w:rsidRPr="000072D4">
        <w:rPr>
          <w:rFonts w:ascii="Arial" w:hAnsi="Arial" w:cs="Arial"/>
          <w:color w:val="000090"/>
          <w:sz w:val="18"/>
          <w:szCs w:val="18"/>
          <w:lang w:val="en-GB"/>
        </w:rPr>
        <w:t>deliver metadata stream either within a DTH stream</w:t>
      </w:r>
      <w:r w:rsidR="004531F0" w:rsidRPr="000072D4">
        <w:rPr>
          <w:rFonts w:ascii="Arial" w:hAnsi="Arial" w:cs="Arial"/>
          <w:color w:val="000090"/>
          <w:sz w:val="18"/>
          <w:szCs w:val="18"/>
          <w:lang w:val="en-GB"/>
        </w:rPr>
        <w:t>,</w:t>
      </w:r>
      <w:r w:rsidR="00661AAB" w:rsidRPr="000072D4">
        <w:rPr>
          <w:rFonts w:ascii="Arial" w:hAnsi="Arial" w:cs="Arial"/>
          <w:color w:val="000090"/>
          <w:sz w:val="18"/>
          <w:szCs w:val="18"/>
          <w:lang w:val="en-GB"/>
        </w:rPr>
        <w:t xml:space="preserve"> in hidden form for </w:t>
      </w:r>
      <w:r w:rsidR="00CB38C9" w:rsidRPr="000072D4">
        <w:rPr>
          <w:rFonts w:ascii="Arial" w:hAnsi="Arial" w:cs="Arial"/>
          <w:color w:val="000090"/>
          <w:sz w:val="18"/>
          <w:szCs w:val="18"/>
          <w:lang w:val="en-GB"/>
        </w:rPr>
        <w:t>DTH DVB-Sy STB</w:t>
      </w:r>
      <w:r w:rsidR="004531F0" w:rsidRPr="000072D4">
        <w:rPr>
          <w:rFonts w:ascii="Arial" w:hAnsi="Arial" w:cs="Arial"/>
          <w:color w:val="000090"/>
          <w:sz w:val="18"/>
          <w:szCs w:val="18"/>
          <w:lang w:val="en-GB"/>
        </w:rPr>
        <w:t>,</w:t>
      </w:r>
      <w:r w:rsidR="00CB38C9" w:rsidRPr="000072D4">
        <w:rPr>
          <w:rFonts w:ascii="Arial" w:hAnsi="Arial" w:cs="Arial"/>
          <w:color w:val="000090"/>
          <w:sz w:val="18"/>
          <w:szCs w:val="18"/>
          <w:lang w:val="en-GB"/>
        </w:rPr>
        <w:t xml:space="preserve"> as private data</w:t>
      </w:r>
      <w:r w:rsidR="004531F0" w:rsidRPr="000072D4">
        <w:rPr>
          <w:rFonts w:ascii="Arial" w:hAnsi="Arial" w:cs="Arial"/>
          <w:color w:val="000090"/>
          <w:sz w:val="18"/>
          <w:szCs w:val="18"/>
          <w:lang w:val="en-GB"/>
        </w:rPr>
        <w:t>. This</w:t>
      </w:r>
      <w:r w:rsidR="00CB38C9" w:rsidRPr="000072D4">
        <w:rPr>
          <w:rFonts w:ascii="Arial" w:hAnsi="Arial" w:cs="Arial"/>
          <w:color w:val="000090"/>
          <w:sz w:val="18"/>
          <w:szCs w:val="18"/>
          <w:lang w:val="en-GB"/>
        </w:rPr>
        <w:t xml:space="preserve"> does not affect operation of any equipment within DTH satellite link including DTH STB.</w:t>
      </w:r>
    </w:p>
    <w:p w14:paraId="6A26E414" w14:textId="7C9E8C63" w:rsidR="00813532" w:rsidRPr="000072D4" w:rsidRDefault="00CB38C9"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Metadata stream can be also transmitted</w:t>
      </w:r>
      <w:r w:rsidR="00661AAB" w:rsidRPr="000072D4">
        <w:rPr>
          <w:rFonts w:ascii="Arial" w:hAnsi="Arial" w:cs="Arial"/>
          <w:color w:val="000090"/>
          <w:sz w:val="18"/>
          <w:szCs w:val="18"/>
          <w:lang w:val="en-GB"/>
        </w:rPr>
        <w:t xml:space="preserve"> separately via </w:t>
      </w:r>
      <w:proofErr w:type="gramStart"/>
      <w:r w:rsidR="00661AAB" w:rsidRPr="000072D4">
        <w:rPr>
          <w:rFonts w:ascii="Arial" w:hAnsi="Arial" w:cs="Arial"/>
          <w:color w:val="000090"/>
          <w:sz w:val="18"/>
          <w:szCs w:val="18"/>
          <w:lang w:val="en-GB"/>
        </w:rPr>
        <w:t>other</w:t>
      </w:r>
      <w:proofErr w:type="gramEnd"/>
      <w:r w:rsidR="00661AAB" w:rsidRPr="000072D4">
        <w:rPr>
          <w:rFonts w:ascii="Arial" w:hAnsi="Arial" w:cs="Arial"/>
          <w:color w:val="000090"/>
          <w:sz w:val="18"/>
          <w:szCs w:val="18"/>
          <w:lang w:val="en-GB"/>
        </w:rPr>
        <w:t xml:space="preserve"> network</w:t>
      </w:r>
      <w:r w:rsidRPr="000072D4">
        <w:rPr>
          <w:rFonts w:ascii="Arial" w:hAnsi="Arial" w:cs="Arial"/>
          <w:color w:val="000090"/>
          <w:sz w:val="18"/>
          <w:szCs w:val="18"/>
          <w:lang w:val="en-GB"/>
        </w:rPr>
        <w:t xml:space="preserve"> and be combined with DTH stream deterministically by Deterministic DTT stream adaptor.</w:t>
      </w:r>
    </w:p>
    <w:p w14:paraId="46F6B84D" w14:textId="77777777" w:rsidR="00C8265A" w:rsidRPr="000072D4" w:rsidRDefault="00C8265A" w:rsidP="00DE056C">
      <w:pPr>
        <w:spacing w:line="312" w:lineRule="auto"/>
        <w:rPr>
          <w:rFonts w:ascii="Arial" w:hAnsi="Arial" w:cs="Arial"/>
          <w:color w:val="000090"/>
          <w:sz w:val="18"/>
          <w:szCs w:val="18"/>
          <w:lang w:val="en-GB"/>
        </w:rPr>
      </w:pPr>
    </w:p>
    <w:p w14:paraId="02094B1A" w14:textId="3992D1DA" w:rsidR="00C8265A" w:rsidRPr="000072D4" w:rsidRDefault="00C8265A" w:rsidP="00DE056C">
      <w:pPr>
        <w:spacing w:line="312" w:lineRule="auto"/>
        <w:rPr>
          <w:rFonts w:ascii="Arial" w:hAnsi="Arial" w:cs="Arial"/>
          <w:sz w:val="18"/>
          <w:szCs w:val="18"/>
          <w:lang w:val="en-GB"/>
        </w:rPr>
      </w:pPr>
      <w:r w:rsidRPr="000072D4">
        <w:rPr>
          <w:rFonts w:ascii="Arial" w:hAnsi="Arial" w:cs="Arial"/>
          <w:noProof/>
          <w:sz w:val="18"/>
          <w:szCs w:val="18"/>
          <w:lang w:val="en-GB" w:eastAsia="en-US"/>
        </w:rPr>
        <w:lastRenderedPageBreak/>
        <w:drawing>
          <wp:inline distT="0" distB="0" distL="0" distR="0" wp14:anchorId="508974E2" wp14:editId="59875810">
            <wp:extent cx="5270500" cy="2286635"/>
            <wp:effectExtent l="0" t="0" r="1270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2286635"/>
                    </a:xfrm>
                    <a:prstGeom prst="rect">
                      <a:avLst/>
                    </a:prstGeom>
                    <a:noFill/>
                    <a:ln>
                      <a:noFill/>
                    </a:ln>
                  </pic:spPr>
                </pic:pic>
              </a:graphicData>
            </a:graphic>
          </wp:inline>
        </w:drawing>
      </w:r>
    </w:p>
    <w:p w14:paraId="652BD796" w14:textId="20A608CF" w:rsidR="00157066" w:rsidRPr="000072D4" w:rsidRDefault="00157066" w:rsidP="00DE056C">
      <w:pPr>
        <w:spacing w:line="312" w:lineRule="auto"/>
        <w:rPr>
          <w:rFonts w:ascii="Arial" w:hAnsi="Arial" w:cs="Arial"/>
          <w:sz w:val="18"/>
          <w:szCs w:val="18"/>
          <w:lang w:val="en-GB"/>
        </w:rPr>
      </w:pPr>
    </w:p>
    <w:tbl>
      <w:tblPr>
        <w:tblW w:w="8930" w:type="dxa"/>
        <w:tblLayout w:type="fixed"/>
        <w:tblLook w:val="0000" w:firstRow="0" w:lastRow="0" w:firstColumn="0" w:lastColumn="0" w:noHBand="0" w:noVBand="0"/>
      </w:tblPr>
      <w:tblGrid>
        <w:gridCol w:w="1526"/>
        <w:gridCol w:w="5953"/>
        <w:gridCol w:w="1041"/>
        <w:gridCol w:w="410"/>
      </w:tblGrid>
      <w:tr w:rsidR="00157066" w:rsidRPr="000072D4" w14:paraId="15383339"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5DFA94B8" w14:textId="5F3F0699" w:rsidR="00157066" w:rsidRPr="000072D4" w:rsidRDefault="0038692D"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3.4</w:t>
            </w:r>
            <w:r w:rsidRPr="000072D4">
              <w:rPr>
                <w:rFonts w:ascii="Arial" w:hAnsi="Arial" w:cs="Arial"/>
                <w:sz w:val="18"/>
                <w:szCs w:val="18"/>
                <w:lang w:val="en-GB" w:eastAsia="ja-JP"/>
              </w:rPr>
              <w:t>.1.</w:t>
            </w:r>
          </w:p>
        </w:tc>
        <w:tc>
          <w:tcPr>
            <w:tcW w:w="5953" w:type="dxa"/>
            <w:tcBorders>
              <w:top w:val="single" w:sz="4" w:space="0" w:color="000000"/>
              <w:left w:val="single" w:sz="4" w:space="0" w:color="000000"/>
              <w:bottom w:val="single" w:sz="4" w:space="0" w:color="000000"/>
            </w:tcBorders>
            <w:shd w:val="clear" w:color="auto" w:fill="D8D8D8"/>
            <w:vAlign w:val="center"/>
          </w:tcPr>
          <w:p w14:paraId="71284104"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SFN Synchronization and transmitter signalling</w:t>
            </w:r>
          </w:p>
        </w:tc>
        <w:tc>
          <w:tcPr>
            <w:tcW w:w="1041" w:type="dxa"/>
            <w:tcBorders>
              <w:top w:val="single" w:sz="4" w:space="0" w:color="000000"/>
              <w:left w:val="single" w:sz="4" w:space="0" w:color="000000"/>
              <w:bottom w:val="single" w:sz="4" w:space="0" w:color="000000"/>
            </w:tcBorders>
            <w:shd w:val="clear" w:color="auto" w:fill="D8D8D8"/>
            <w:vAlign w:val="center"/>
          </w:tcPr>
          <w:p w14:paraId="30531F0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FDB2570"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2811DD29" w14:textId="77777777" w:rsidR="00157066" w:rsidRPr="000072D4" w:rsidRDefault="00157066" w:rsidP="00DE056C">
      <w:pPr>
        <w:spacing w:line="312" w:lineRule="auto"/>
        <w:rPr>
          <w:rFonts w:ascii="Arial" w:hAnsi="Arial" w:cs="Arial"/>
          <w:sz w:val="18"/>
          <w:szCs w:val="18"/>
          <w:lang w:val="en-GB"/>
        </w:rPr>
      </w:pPr>
    </w:p>
    <w:p w14:paraId="505E445C" w14:textId="468DE0EE"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When the terrestrial network is using DVB-T standard, the metadata shall replace the SFN synchronization and signalling data that would normally be carried within the MIP packet </w:t>
      </w:r>
      <w:proofErr w:type="gramStart"/>
      <w:r w:rsidRPr="000072D4">
        <w:rPr>
          <w:rFonts w:ascii="Arial" w:hAnsi="Arial" w:cs="Arial"/>
          <w:sz w:val="18"/>
          <w:szCs w:val="18"/>
          <w:lang w:val="en-GB"/>
        </w:rPr>
        <w:t>For</w:t>
      </w:r>
      <w:proofErr w:type="gramEnd"/>
      <w:r w:rsidRPr="000072D4">
        <w:rPr>
          <w:rFonts w:ascii="Arial" w:hAnsi="Arial" w:cs="Arial"/>
          <w:sz w:val="18"/>
          <w:szCs w:val="18"/>
          <w:lang w:val="en-GB"/>
        </w:rPr>
        <w:t xml:space="preserve"> example, everything contained within the mega frame initialization Packet will need to be carried as metadata so that a fully populated MIP packet compliant to </w:t>
      </w:r>
      <w:r w:rsidRPr="000072D4">
        <w:rPr>
          <w:rFonts w:ascii="Arial" w:hAnsi="Arial" w:cs="Arial"/>
          <w:sz w:val="18"/>
          <w:szCs w:val="18"/>
          <w:lang w:val="en-GB"/>
        </w:rPr>
        <w:fldChar w:fldCharType="begin"/>
      </w:r>
      <w:r w:rsidRPr="000072D4">
        <w:rPr>
          <w:rFonts w:ascii="Arial" w:hAnsi="Arial" w:cs="Arial"/>
          <w:sz w:val="18"/>
          <w:szCs w:val="18"/>
          <w:lang w:val="en-GB"/>
        </w:rPr>
        <w:instrText xml:space="preserve"> REF n9 \h </w:instrText>
      </w:r>
      <w:r w:rsidRPr="000072D4">
        <w:rPr>
          <w:rFonts w:ascii="Arial" w:hAnsi="Arial" w:cs="Arial"/>
          <w:sz w:val="18"/>
          <w:szCs w:val="18"/>
          <w:lang w:val="en-GB"/>
        </w:rPr>
      </w:r>
      <w:r w:rsidRPr="000072D4">
        <w:rPr>
          <w:rFonts w:ascii="Arial" w:hAnsi="Arial" w:cs="Arial"/>
          <w:sz w:val="18"/>
          <w:szCs w:val="18"/>
          <w:lang w:val="en-GB"/>
        </w:rPr>
        <w:fldChar w:fldCharType="separate"/>
      </w:r>
      <w:r w:rsidR="00661B09" w:rsidRPr="000072D4">
        <w:rPr>
          <w:rFonts w:ascii="Arial" w:hAnsi="Arial" w:cs="Arial"/>
          <w:b/>
          <w:sz w:val="18"/>
          <w:szCs w:val="18"/>
          <w:lang w:val="en-GB"/>
        </w:rPr>
        <w:t>Error! Reference source not found.</w:t>
      </w:r>
      <w:r w:rsidRPr="000072D4">
        <w:rPr>
          <w:rFonts w:ascii="Arial" w:hAnsi="Arial" w:cs="Arial"/>
          <w:sz w:val="18"/>
          <w:szCs w:val="18"/>
          <w:lang w:val="en-GB"/>
        </w:rPr>
        <w:fldChar w:fldCharType="end"/>
      </w:r>
      <w:r w:rsidRPr="000072D4">
        <w:rPr>
          <w:rFonts w:ascii="Arial" w:hAnsi="Arial" w:cs="Arial"/>
          <w:sz w:val="18"/>
          <w:szCs w:val="18"/>
          <w:lang w:val="en-GB"/>
        </w:rPr>
        <w:t xml:space="preserve"> can be constructed at the network edge.</w:t>
      </w:r>
    </w:p>
    <w:p w14:paraId="4B716ECA" w14:textId="77777777" w:rsidR="00157066" w:rsidRPr="000072D4" w:rsidRDefault="00157066" w:rsidP="00DE056C">
      <w:pPr>
        <w:spacing w:line="312" w:lineRule="auto"/>
        <w:rPr>
          <w:rFonts w:ascii="Arial" w:hAnsi="Arial" w:cs="Arial"/>
          <w:sz w:val="18"/>
          <w:szCs w:val="18"/>
          <w:lang w:val="en-GB"/>
        </w:rPr>
      </w:pPr>
    </w:p>
    <w:p w14:paraId="59B40E67" w14:textId="1EC3757C"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When the terrestrial network is using DVB-T2 standard, the metadata shall replace the signalling and SFN synchronization data that would normally be carried within the T2-MI encapsulation layer. For example, everything contained within the L1 signalling header will need to be carried as metadata so that a fully populated T2-MI encapsulation layer, compliant to </w:t>
      </w:r>
      <w:r w:rsidR="003F6F1A" w:rsidRPr="000072D4">
        <w:rPr>
          <w:rFonts w:ascii="Arial" w:hAnsi="Arial" w:cs="Arial"/>
          <w:sz w:val="18"/>
          <w:szCs w:val="18"/>
          <w:lang w:val="en-GB"/>
        </w:rPr>
        <w:t>TS 102 773 v1.3.1</w:t>
      </w:r>
      <w:r w:rsidRPr="000072D4">
        <w:rPr>
          <w:rFonts w:ascii="Arial" w:hAnsi="Arial" w:cs="Arial"/>
          <w:sz w:val="18"/>
          <w:szCs w:val="18"/>
          <w:lang w:val="en-GB"/>
        </w:rPr>
        <w:t>, complete with transmitter addressing / signalling can be constructed at the network edge. Multiple sets of Metadata may be present in order to build different T2 configurations</w:t>
      </w:r>
    </w:p>
    <w:p w14:paraId="6B996925" w14:textId="77777777" w:rsidR="00157066" w:rsidRPr="000072D4" w:rsidRDefault="00157066" w:rsidP="00DE056C">
      <w:pPr>
        <w:spacing w:line="312" w:lineRule="auto"/>
        <w:rPr>
          <w:rFonts w:ascii="Arial" w:hAnsi="Arial" w:cs="Arial"/>
          <w:sz w:val="18"/>
          <w:szCs w:val="18"/>
          <w:lang w:val="en-GB"/>
        </w:rPr>
      </w:pPr>
    </w:p>
    <w:p w14:paraId="364BAB18" w14:textId="77777777" w:rsidR="002F6CA6" w:rsidRPr="000072D4" w:rsidRDefault="002F6CA6"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1198DE83" w14:textId="77777777" w:rsidR="004531F0" w:rsidRPr="000072D4" w:rsidRDefault="004531F0" w:rsidP="00DE056C">
      <w:pPr>
        <w:spacing w:line="312" w:lineRule="auto"/>
        <w:rPr>
          <w:rFonts w:ascii="Arial" w:hAnsi="Arial" w:cs="Arial"/>
          <w:color w:val="000090"/>
          <w:sz w:val="18"/>
          <w:szCs w:val="18"/>
          <w:lang w:val="en-GB"/>
        </w:rPr>
      </w:pPr>
    </w:p>
    <w:p w14:paraId="7763A793" w14:textId="6812CB69" w:rsidR="0031203D" w:rsidRPr="000072D4" w:rsidRDefault="002F6CA6"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Technology was tested for its network adapter transparency in both standards DVB</w:t>
      </w:r>
      <w:r w:rsidR="009C62DD" w:rsidRPr="000072D4">
        <w:rPr>
          <w:rFonts w:ascii="Arial" w:hAnsi="Arial" w:cs="Arial"/>
          <w:color w:val="000090"/>
          <w:sz w:val="18"/>
          <w:szCs w:val="18"/>
          <w:lang w:val="en-GB"/>
        </w:rPr>
        <w:t>-T and DVB-T2. It also allows</w:t>
      </w:r>
      <w:r w:rsidRPr="000072D4">
        <w:rPr>
          <w:rFonts w:ascii="Arial" w:hAnsi="Arial" w:cs="Arial"/>
          <w:color w:val="000090"/>
          <w:sz w:val="18"/>
          <w:szCs w:val="18"/>
          <w:lang w:val="en-GB"/>
        </w:rPr>
        <w:t xml:space="preserve"> transmit multiple sets of metadata streams allowing built different DVB-T, DVB-T2 streams.</w:t>
      </w:r>
    </w:p>
    <w:p w14:paraId="7248C84B" w14:textId="5054D34B" w:rsidR="002F6CA6" w:rsidRPr="000072D4" w:rsidRDefault="002F6CA6" w:rsidP="00DE056C">
      <w:pPr>
        <w:spacing w:line="312" w:lineRule="auto"/>
        <w:rPr>
          <w:rFonts w:ascii="Arial" w:hAnsi="Arial" w:cs="Arial"/>
          <w:sz w:val="18"/>
          <w:szCs w:val="18"/>
          <w:lang w:val="en-GB"/>
        </w:rPr>
      </w:pPr>
    </w:p>
    <w:tbl>
      <w:tblPr>
        <w:tblW w:w="8930" w:type="dxa"/>
        <w:tblLayout w:type="fixed"/>
        <w:tblLook w:val="0000" w:firstRow="0" w:lastRow="0" w:firstColumn="0" w:lastColumn="0" w:noHBand="0" w:noVBand="0"/>
      </w:tblPr>
      <w:tblGrid>
        <w:gridCol w:w="1526"/>
        <w:gridCol w:w="5953"/>
        <w:gridCol w:w="1041"/>
        <w:gridCol w:w="410"/>
      </w:tblGrid>
      <w:tr w:rsidR="00157066" w:rsidRPr="000072D4" w14:paraId="67BE0905"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4520AB69" w14:textId="2C9D0461" w:rsidR="00157066" w:rsidRPr="000072D4" w:rsidRDefault="003F6F1A"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3.4</w:t>
            </w:r>
            <w:r w:rsidRPr="000072D4">
              <w:rPr>
                <w:rFonts w:ascii="Arial" w:hAnsi="Arial" w:cs="Arial"/>
                <w:sz w:val="18"/>
                <w:szCs w:val="18"/>
                <w:lang w:val="en-GB" w:eastAsia="ja-JP"/>
              </w:rPr>
              <w:t>.2.</w:t>
            </w:r>
          </w:p>
        </w:tc>
        <w:tc>
          <w:tcPr>
            <w:tcW w:w="5953" w:type="dxa"/>
            <w:tcBorders>
              <w:top w:val="single" w:sz="4" w:space="0" w:color="000000"/>
              <w:left w:val="single" w:sz="4" w:space="0" w:color="000000"/>
              <w:bottom w:val="single" w:sz="4" w:space="0" w:color="000000"/>
            </w:tcBorders>
            <w:shd w:val="clear" w:color="auto" w:fill="D8D8D8"/>
            <w:vAlign w:val="center"/>
          </w:tcPr>
          <w:p w14:paraId="115CC279"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T2-MI formatting</w:t>
            </w:r>
          </w:p>
        </w:tc>
        <w:tc>
          <w:tcPr>
            <w:tcW w:w="1041" w:type="dxa"/>
            <w:tcBorders>
              <w:top w:val="single" w:sz="4" w:space="0" w:color="000000"/>
              <w:left w:val="single" w:sz="4" w:space="0" w:color="000000"/>
              <w:bottom w:val="single" w:sz="4" w:space="0" w:color="000000"/>
            </w:tcBorders>
            <w:shd w:val="clear" w:color="auto" w:fill="D8D8D8"/>
            <w:vAlign w:val="center"/>
          </w:tcPr>
          <w:p w14:paraId="2E9D61F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6C3270D"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006CE2DB" w14:textId="77777777" w:rsidR="00157066" w:rsidRPr="000072D4" w:rsidRDefault="00157066" w:rsidP="00DE056C">
      <w:pPr>
        <w:spacing w:line="312" w:lineRule="auto"/>
        <w:rPr>
          <w:rFonts w:ascii="Arial" w:eastAsia="Calibri" w:hAnsi="Arial" w:cs="Arial"/>
          <w:sz w:val="18"/>
          <w:szCs w:val="18"/>
          <w:lang w:val="en-GB"/>
        </w:rPr>
      </w:pPr>
    </w:p>
    <w:p w14:paraId="6C479D7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When the terrestrial network is using DVB-T2 standard, the metadata shall enable the ‘Deterministic DTT stream adapter’ that is re-constructing the T2-MI encapsulation layer for DTT transmission at the edge to re-build T2-MI frames correctly. For example, it shall support single or multiple PLP T2 frame structures.</w:t>
      </w:r>
    </w:p>
    <w:p w14:paraId="127090A9" w14:textId="77777777" w:rsidR="00157066" w:rsidRPr="000072D4" w:rsidRDefault="00157066" w:rsidP="00DE056C">
      <w:pPr>
        <w:spacing w:line="312" w:lineRule="auto"/>
        <w:rPr>
          <w:rFonts w:ascii="Arial" w:hAnsi="Arial" w:cs="Arial"/>
          <w:sz w:val="18"/>
          <w:szCs w:val="18"/>
          <w:lang w:val="en-GB"/>
        </w:rPr>
      </w:pPr>
    </w:p>
    <w:p w14:paraId="036A6BD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For this reason, the metadata shall provide precise control over how the T2 frames and T2 super-frames are built at the network edge.</w:t>
      </w:r>
    </w:p>
    <w:p w14:paraId="3E072A45" w14:textId="77777777" w:rsidR="00AB486D" w:rsidRPr="000072D4" w:rsidRDefault="00AB486D" w:rsidP="00DE056C">
      <w:pPr>
        <w:spacing w:line="312" w:lineRule="auto"/>
        <w:rPr>
          <w:rFonts w:ascii="Arial" w:hAnsi="Arial" w:cs="Arial"/>
          <w:sz w:val="18"/>
          <w:szCs w:val="18"/>
          <w:lang w:val="en-GB"/>
        </w:rPr>
      </w:pPr>
    </w:p>
    <w:p w14:paraId="37528079" w14:textId="77777777" w:rsidR="00AB486D" w:rsidRPr="000072D4" w:rsidRDefault="00AB486D"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73176577" w14:textId="77777777" w:rsidR="00AB486D" w:rsidRPr="000072D4" w:rsidRDefault="00AB486D" w:rsidP="00DE056C">
      <w:pPr>
        <w:spacing w:line="312" w:lineRule="auto"/>
        <w:rPr>
          <w:rFonts w:ascii="Arial" w:hAnsi="Arial" w:cs="Arial"/>
          <w:color w:val="000090"/>
          <w:sz w:val="18"/>
          <w:szCs w:val="18"/>
          <w:lang w:val="en-GB"/>
        </w:rPr>
      </w:pPr>
    </w:p>
    <w:p w14:paraId="33ED729B" w14:textId="52A17EBE" w:rsidR="00AB486D" w:rsidRPr="000072D4" w:rsidRDefault="00AB486D" w:rsidP="00DE056C">
      <w:pPr>
        <w:spacing w:line="312" w:lineRule="auto"/>
        <w:rPr>
          <w:rFonts w:ascii="Arial" w:hAnsi="Arial" w:cs="Arial"/>
          <w:sz w:val="18"/>
          <w:szCs w:val="18"/>
          <w:lang w:val="en-GB"/>
        </w:rPr>
      </w:pPr>
      <w:r w:rsidRPr="000072D4">
        <w:rPr>
          <w:rFonts w:ascii="Arial" w:hAnsi="Arial" w:cs="Arial"/>
          <w:color w:val="000090"/>
          <w:sz w:val="18"/>
          <w:szCs w:val="18"/>
          <w:lang w:val="en-GB"/>
        </w:rPr>
        <w:t>Technology contains specific T2-MI and BBF code words for this purpose.</w:t>
      </w:r>
    </w:p>
    <w:p w14:paraId="24B85679" w14:textId="77777777" w:rsidR="00157066" w:rsidRPr="000072D4" w:rsidRDefault="00157066" w:rsidP="00DE056C">
      <w:pPr>
        <w:spacing w:line="312" w:lineRule="auto"/>
        <w:rPr>
          <w:rFonts w:ascii="Arial" w:hAnsi="Arial" w:cs="Arial"/>
          <w:sz w:val="18"/>
          <w:szCs w:val="18"/>
          <w:lang w:val="en-GB"/>
        </w:rPr>
      </w:pPr>
    </w:p>
    <w:p w14:paraId="4EDA3659" w14:textId="77777777" w:rsidR="00157066" w:rsidRPr="000072D4" w:rsidRDefault="00157066" w:rsidP="00DE056C">
      <w:pPr>
        <w:spacing w:line="312" w:lineRule="auto"/>
        <w:rPr>
          <w:rFonts w:ascii="Arial" w:hAnsi="Arial" w:cs="Arial"/>
          <w:sz w:val="18"/>
          <w:szCs w:val="18"/>
          <w:lang w:val="en-GB"/>
        </w:rPr>
      </w:pPr>
    </w:p>
    <w:tbl>
      <w:tblPr>
        <w:tblW w:w="8930" w:type="dxa"/>
        <w:tblLayout w:type="fixed"/>
        <w:tblLook w:val="0000" w:firstRow="0" w:lastRow="0" w:firstColumn="0" w:lastColumn="0" w:noHBand="0" w:noVBand="0"/>
      </w:tblPr>
      <w:tblGrid>
        <w:gridCol w:w="1526"/>
        <w:gridCol w:w="5953"/>
        <w:gridCol w:w="1041"/>
        <w:gridCol w:w="410"/>
      </w:tblGrid>
      <w:tr w:rsidR="00157066" w:rsidRPr="000072D4" w14:paraId="321D413E"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2463DEBB" w14:textId="6307D654" w:rsidR="00157066" w:rsidRPr="000072D4" w:rsidRDefault="003F6F1A"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3.4</w:t>
            </w:r>
            <w:r w:rsidRPr="000072D4">
              <w:rPr>
                <w:rFonts w:ascii="Arial" w:hAnsi="Arial" w:cs="Arial"/>
                <w:sz w:val="18"/>
                <w:szCs w:val="18"/>
                <w:lang w:val="en-GB" w:eastAsia="ja-JP"/>
              </w:rPr>
              <w:t>.3.</w:t>
            </w:r>
          </w:p>
        </w:tc>
        <w:tc>
          <w:tcPr>
            <w:tcW w:w="5953" w:type="dxa"/>
            <w:tcBorders>
              <w:top w:val="single" w:sz="4" w:space="0" w:color="000000"/>
              <w:left w:val="single" w:sz="4" w:space="0" w:color="000000"/>
              <w:bottom w:val="single" w:sz="4" w:space="0" w:color="000000"/>
            </w:tcBorders>
            <w:shd w:val="clear" w:color="auto" w:fill="D8D8D8"/>
            <w:vAlign w:val="center"/>
          </w:tcPr>
          <w:p w14:paraId="26648314"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Triggering region-specific timeslots</w:t>
            </w:r>
          </w:p>
        </w:tc>
        <w:tc>
          <w:tcPr>
            <w:tcW w:w="1041" w:type="dxa"/>
            <w:tcBorders>
              <w:top w:val="single" w:sz="4" w:space="0" w:color="000000"/>
              <w:left w:val="single" w:sz="4" w:space="0" w:color="000000"/>
              <w:bottom w:val="single" w:sz="4" w:space="0" w:color="000000"/>
            </w:tcBorders>
            <w:shd w:val="clear" w:color="auto" w:fill="D8D8D8"/>
            <w:vAlign w:val="center"/>
          </w:tcPr>
          <w:p w14:paraId="7905534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C57DF4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275CC5EF" w14:textId="77777777" w:rsidR="00157066" w:rsidRPr="000072D4" w:rsidRDefault="00157066" w:rsidP="00DE056C">
      <w:pPr>
        <w:spacing w:line="312" w:lineRule="auto"/>
        <w:rPr>
          <w:rFonts w:ascii="Arial" w:hAnsi="Arial" w:cs="Arial"/>
          <w:sz w:val="18"/>
          <w:szCs w:val="18"/>
          <w:lang w:val="en-GB"/>
        </w:rPr>
      </w:pPr>
    </w:p>
    <w:p w14:paraId="2D223692"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lastRenderedPageBreak/>
        <w:t>The metadata shall not prevent precise region-specific triggers for applications like ad-insertion, local news or Emergency Warning System. The triggers shall fully respect the multi-regional properties of DTT networks, and the need to ensure the SFN regions remain cohesive when being triggered in and out.</w:t>
      </w:r>
    </w:p>
    <w:p w14:paraId="1494433A" w14:textId="77777777" w:rsidR="00157066" w:rsidRPr="000072D4" w:rsidRDefault="00157066" w:rsidP="00DE056C">
      <w:pPr>
        <w:spacing w:line="312" w:lineRule="auto"/>
        <w:rPr>
          <w:rFonts w:ascii="Arial" w:hAnsi="Arial" w:cs="Arial"/>
          <w:sz w:val="18"/>
          <w:szCs w:val="18"/>
          <w:lang w:val="en-GB"/>
        </w:rPr>
      </w:pPr>
    </w:p>
    <w:p w14:paraId="3BD1FE0E" w14:textId="77777777" w:rsidR="00AB486D" w:rsidRPr="000072D4" w:rsidRDefault="00AB486D"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020C3FF9" w14:textId="77777777" w:rsidR="00AB486D" w:rsidRPr="000072D4" w:rsidRDefault="00AB486D" w:rsidP="00DE056C">
      <w:pPr>
        <w:spacing w:line="312" w:lineRule="auto"/>
        <w:rPr>
          <w:rFonts w:ascii="Arial" w:hAnsi="Arial" w:cs="Arial"/>
          <w:color w:val="000090"/>
          <w:sz w:val="18"/>
          <w:szCs w:val="18"/>
          <w:lang w:val="en-GB"/>
        </w:rPr>
      </w:pPr>
    </w:p>
    <w:p w14:paraId="16E3C6CA" w14:textId="14C2CDD4" w:rsidR="00157066" w:rsidRPr="000072D4" w:rsidRDefault="00AB486D"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Technology does not prevent to define code words for deterministic time-slot insertion, </w:t>
      </w:r>
      <w:proofErr w:type="gramStart"/>
      <w:r w:rsidRPr="000072D4">
        <w:rPr>
          <w:rFonts w:ascii="Arial" w:hAnsi="Arial" w:cs="Arial"/>
          <w:color w:val="000090"/>
          <w:sz w:val="18"/>
          <w:szCs w:val="18"/>
          <w:lang w:val="en-GB"/>
        </w:rPr>
        <w:t>e.g.</w:t>
      </w:r>
      <w:proofErr w:type="gramEnd"/>
      <w:r w:rsidRPr="000072D4">
        <w:rPr>
          <w:rFonts w:ascii="Arial" w:hAnsi="Arial" w:cs="Arial"/>
          <w:color w:val="000090"/>
          <w:sz w:val="18"/>
          <w:szCs w:val="18"/>
          <w:lang w:val="en-GB"/>
        </w:rPr>
        <w:t xml:space="preserve"> based at widely used SCTE 35 standard – mark in, mark out.</w:t>
      </w:r>
    </w:p>
    <w:p w14:paraId="6E8E420D" w14:textId="77777777" w:rsidR="00AB486D" w:rsidRPr="000072D4" w:rsidRDefault="00AB486D" w:rsidP="00DE056C">
      <w:pPr>
        <w:spacing w:line="312" w:lineRule="auto"/>
        <w:rPr>
          <w:rFonts w:ascii="Arial" w:hAnsi="Arial" w:cs="Arial"/>
          <w:color w:val="000090"/>
          <w:sz w:val="18"/>
          <w:szCs w:val="18"/>
          <w:lang w:val="en-GB"/>
        </w:rPr>
      </w:pPr>
    </w:p>
    <w:p w14:paraId="0F2219AF" w14:textId="3DF980A4" w:rsidR="00AB486D" w:rsidRPr="000072D4" w:rsidRDefault="00AB486D" w:rsidP="00DE056C">
      <w:pPr>
        <w:spacing w:line="312" w:lineRule="auto"/>
        <w:jc w:val="center"/>
        <w:rPr>
          <w:rFonts w:ascii="Arial" w:hAnsi="Arial" w:cs="Arial"/>
          <w:sz w:val="18"/>
          <w:szCs w:val="18"/>
          <w:lang w:val="en-GB"/>
        </w:rPr>
      </w:pPr>
      <w:r w:rsidRPr="000072D4">
        <w:rPr>
          <w:rFonts w:ascii="Arial" w:hAnsi="Arial" w:cs="Arial"/>
          <w:noProof/>
          <w:sz w:val="18"/>
          <w:szCs w:val="18"/>
          <w:lang w:val="en-GB" w:eastAsia="en-US"/>
        </w:rPr>
        <w:drawing>
          <wp:inline distT="0" distB="0" distL="0" distR="0" wp14:anchorId="374EB820" wp14:editId="29FE0E22">
            <wp:extent cx="4148667" cy="1723383"/>
            <wp:effectExtent l="0" t="0" r="0"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9719" cy="1723820"/>
                    </a:xfrm>
                    <a:prstGeom prst="rect">
                      <a:avLst/>
                    </a:prstGeom>
                    <a:noFill/>
                    <a:ln>
                      <a:noFill/>
                    </a:ln>
                  </pic:spPr>
                </pic:pic>
              </a:graphicData>
            </a:graphic>
          </wp:inline>
        </w:drawing>
      </w:r>
    </w:p>
    <w:p w14:paraId="1C7A9826" w14:textId="77777777" w:rsidR="00AB486D" w:rsidRPr="000072D4" w:rsidRDefault="00AB486D" w:rsidP="00DE056C">
      <w:pPr>
        <w:spacing w:line="312" w:lineRule="auto"/>
        <w:rPr>
          <w:rFonts w:ascii="Arial" w:hAnsi="Arial" w:cs="Arial"/>
          <w:sz w:val="18"/>
          <w:szCs w:val="18"/>
          <w:lang w:val="en-GB"/>
        </w:rPr>
      </w:pPr>
    </w:p>
    <w:tbl>
      <w:tblPr>
        <w:tblW w:w="0" w:type="auto"/>
        <w:tblLayout w:type="fixed"/>
        <w:tblLook w:val="0000" w:firstRow="0" w:lastRow="0" w:firstColumn="0" w:lastColumn="0" w:noHBand="0" w:noVBand="0"/>
      </w:tblPr>
      <w:tblGrid>
        <w:gridCol w:w="1526"/>
        <w:gridCol w:w="5953"/>
        <w:gridCol w:w="1041"/>
        <w:gridCol w:w="410"/>
      </w:tblGrid>
      <w:tr w:rsidR="00157066" w:rsidRPr="000072D4" w14:paraId="3CFE9995"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3B4DE822" w14:textId="7756BD12" w:rsidR="00157066" w:rsidRPr="000072D4" w:rsidRDefault="003F6F1A"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3.4</w:t>
            </w:r>
            <w:r w:rsidRPr="000072D4">
              <w:rPr>
                <w:rFonts w:ascii="Arial" w:hAnsi="Arial" w:cs="Arial"/>
                <w:sz w:val="18"/>
                <w:szCs w:val="18"/>
                <w:lang w:val="en-GB" w:eastAsia="ja-JP"/>
              </w:rPr>
              <w:t>.4.</w:t>
            </w:r>
          </w:p>
        </w:tc>
        <w:tc>
          <w:tcPr>
            <w:tcW w:w="5953" w:type="dxa"/>
            <w:tcBorders>
              <w:top w:val="single" w:sz="4" w:space="0" w:color="000000"/>
              <w:left w:val="single" w:sz="4" w:space="0" w:color="000000"/>
              <w:bottom w:val="single" w:sz="4" w:space="0" w:color="000000"/>
            </w:tcBorders>
            <w:shd w:val="clear" w:color="auto" w:fill="D8D8D8"/>
            <w:vAlign w:val="center"/>
          </w:tcPr>
          <w:p w14:paraId="36CF356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Rebuild SI</w:t>
            </w:r>
          </w:p>
        </w:tc>
        <w:tc>
          <w:tcPr>
            <w:tcW w:w="1041" w:type="dxa"/>
            <w:tcBorders>
              <w:top w:val="single" w:sz="4" w:space="0" w:color="000000"/>
              <w:left w:val="single" w:sz="4" w:space="0" w:color="000000"/>
              <w:bottom w:val="single" w:sz="4" w:space="0" w:color="000000"/>
            </w:tcBorders>
            <w:shd w:val="clear" w:color="auto" w:fill="D8D8D8"/>
            <w:vAlign w:val="center"/>
          </w:tcPr>
          <w:p w14:paraId="464043C0"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A73F158"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0E56B017" w14:textId="77777777" w:rsidR="00157066" w:rsidRPr="000072D4" w:rsidRDefault="00157066" w:rsidP="00DE056C">
      <w:pPr>
        <w:spacing w:line="312" w:lineRule="auto"/>
        <w:rPr>
          <w:rFonts w:ascii="Arial" w:hAnsi="Arial" w:cs="Arial"/>
          <w:sz w:val="18"/>
          <w:szCs w:val="18"/>
          <w:lang w:val="en-GB"/>
        </w:rPr>
      </w:pPr>
    </w:p>
    <w:p w14:paraId="2EAE165B" w14:textId="4E247A61" w:rsidR="00157066" w:rsidRPr="000072D4" w:rsidRDefault="00157066" w:rsidP="00DE056C">
      <w:pPr>
        <w:spacing w:line="312" w:lineRule="auto"/>
        <w:rPr>
          <w:rFonts w:ascii="Arial" w:hAnsi="Arial" w:cs="Arial"/>
          <w:spacing w:val="8"/>
          <w:sz w:val="18"/>
          <w:szCs w:val="18"/>
          <w:lang w:val="en-GB"/>
        </w:rPr>
      </w:pPr>
      <w:r w:rsidRPr="000072D4">
        <w:rPr>
          <w:rFonts w:ascii="Arial" w:hAnsi="Arial" w:cs="Arial"/>
          <w:spacing w:val="8"/>
          <w:sz w:val="18"/>
          <w:szCs w:val="18"/>
          <w:lang w:val="en-GB"/>
        </w:rPr>
        <w:t xml:space="preserve">The SI </w:t>
      </w:r>
      <w:r w:rsidR="002C6143" w:rsidRPr="000072D4">
        <w:rPr>
          <w:rFonts w:ascii="Arial" w:hAnsi="Arial" w:cs="Arial"/>
          <w:spacing w:val="8"/>
          <w:sz w:val="18"/>
          <w:szCs w:val="18"/>
          <w:lang w:val="en-GB"/>
        </w:rPr>
        <w:t>EN 300 468 V1.14.1</w:t>
      </w:r>
      <w:r w:rsidRPr="000072D4">
        <w:rPr>
          <w:rFonts w:ascii="Arial" w:hAnsi="Arial" w:cs="Arial"/>
          <w:spacing w:val="8"/>
          <w:sz w:val="18"/>
          <w:szCs w:val="18"/>
          <w:lang w:val="en-GB"/>
        </w:rPr>
        <w:t xml:space="preserve"> required for the DTT system shall be conveyed so that specific and very different SI can be provided on the DTT multiplex compared with the satellite parent. </w:t>
      </w:r>
    </w:p>
    <w:p w14:paraId="679C7D25" w14:textId="1436F52E" w:rsidR="00157066" w:rsidRPr="000072D4" w:rsidRDefault="00157066" w:rsidP="00DE056C">
      <w:pPr>
        <w:spacing w:line="312" w:lineRule="auto"/>
        <w:rPr>
          <w:rFonts w:ascii="Arial" w:hAnsi="Arial" w:cs="Arial"/>
          <w:spacing w:val="8"/>
          <w:sz w:val="18"/>
          <w:szCs w:val="18"/>
          <w:lang w:val="en-GB"/>
        </w:rPr>
      </w:pPr>
      <w:r w:rsidRPr="000072D4">
        <w:rPr>
          <w:rFonts w:ascii="Arial" w:hAnsi="Arial" w:cs="Arial"/>
          <w:spacing w:val="8"/>
          <w:sz w:val="18"/>
          <w:szCs w:val="18"/>
          <w:lang w:val="en-GB"/>
        </w:rPr>
        <w:t xml:space="preserve">The metadata shall therefore carry all the required information to allow the </w:t>
      </w:r>
      <w:r w:rsidRPr="000072D4">
        <w:rPr>
          <w:rFonts w:ascii="Arial" w:hAnsi="Arial" w:cs="Arial"/>
          <w:sz w:val="18"/>
          <w:szCs w:val="18"/>
          <w:lang w:val="en-GB"/>
        </w:rPr>
        <w:t xml:space="preserve">‘Deterministic DTT stream adapter’ to build the full DTT signalisation. </w:t>
      </w:r>
    </w:p>
    <w:p w14:paraId="7979D758" w14:textId="77777777" w:rsidR="00157066" w:rsidRPr="000072D4" w:rsidRDefault="00157066" w:rsidP="00DE056C">
      <w:pPr>
        <w:spacing w:line="312" w:lineRule="auto"/>
        <w:rPr>
          <w:rFonts w:ascii="Arial" w:hAnsi="Arial" w:cs="Arial"/>
          <w:spacing w:val="8"/>
          <w:sz w:val="18"/>
          <w:szCs w:val="18"/>
          <w:lang w:val="en-GB"/>
        </w:rPr>
      </w:pPr>
    </w:p>
    <w:p w14:paraId="5247422E" w14:textId="77777777" w:rsidR="00157066" w:rsidRPr="000072D4" w:rsidRDefault="00157066" w:rsidP="00DE056C">
      <w:pPr>
        <w:spacing w:line="312" w:lineRule="auto"/>
        <w:rPr>
          <w:rFonts w:ascii="Arial" w:hAnsi="Arial" w:cs="Arial"/>
          <w:spacing w:val="8"/>
          <w:sz w:val="18"/>
          <w:szCs w:val="18"/>
          <w:lang w:val="en-GB"/>
        </w:rPr>
      </w:pPr>
      <w:r w:rsidRPr="000072D4">
        <w:rPr>
          <w:rFonts w:ascii="Arial" w:hAnsi="Arial" w:cs="Arial"/>
          <w:spacing w:val="8"/>
          <w:sz w:val="18"/>
          <w:szCs w:val="18"/>
          <w:lang w:val="en-GB"/>
        </w:rPr>
        <w:t>For instance, in multi-regional DTT systems, a large national system could contain up to 100 different regions. Since unique SI will be required for each region, the metadata shall have an optimized structure allowing the transport of the various SI data to each ‘Deterministic DTT stream adapter’ located in the different regions.</w:t>
      </w:r>
    </w:p>
    <w:p w14:paraId="646F143B" w14:textId="77777777" w:rsidR="005D0B08" w:rsidRPr="000072D4" w:rsidRDefault="005D0B08" w:rsidP="00DE056C">
      <w:pPr>
        <w:spacing w:line="312" w:lineRule="auto"/>
        <w:rPr>
          <w:rFonts w:ascii="Arial" w:hAnsi="Arial" w:cs="Arial"/>
          <w:spacing w:val="8"/>
          <w:sz w:val="18"/>
          <w:szCs w:val="18"/>
          <w:lang w:val="en-GB"/>
        </w:rPr>
      </w:pPr>
    </w:p>
    <w:p w14:paraId="77AB9CE3" w14:textId="77777777" w:rsidR="005D0B08" w:rsidRPr="000072D4" w:rsidRDefault="005D0B08"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0DAE9B8A" w14:textId="77777777" w:rsidR="005D0B08" w:rsidRPr="000072D4" w:rsidRDefault="005D0B08" w:rsidP="00DE056C">
      <w:pPr>
        <w:spacing w:line="312" w:lineRule="auto"/>
        <w:rPr>
          <w:rFonts w:ascii="Arial" w:hAnsi="Arial" w:cs="Arial"/>
          <w:color w:val="000090"/>
          <w:sz w:val="18"/>
          <w:szCs w:val="18"/>
          <w:lang w:val="en-GB"/>
        </w:rPr>
      </w:pPr>
    </w:p>
    <w:p w14:paraId="12C2B841" w14:textId="38D00612" w:rsidR="00157066" w:rsidRPr="000072D4" w:rsidRDefault="005D0B08"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It is possible to transmit full uncompact DVB-Ty SI via metadata stream, while new set of SI is generated for DTH stream.</w:t>
      </w:r>
    </w:p>
    <w:p w14:paraId="33D15EDD" w14:textId="79FE0A62" w:rsidR="0046537A" w:rsidRPr="000072D4" w:rsidRDefault="005D0B08"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It is also possible to reuse the same content of SI info for DVB-Ty stream and DTH stream</w:t>
      </w:r>
      <w:r w:rsidR="0046537A" w:rsidRPr="000072D4">
        <w:rPr>
          <w:rFonts w:ascii="Arial" w:hAnsi="Arial" w:cs="Arial"/>
          <w:color w:val="000090"/>
          <w:sz w:val="18"/>
          <w:szCs w:val="18"/>
          <w:lang w:val="en-GB"/>
        </w:rPr>
        <w:t>, or between DVB-Ty stream Region1, and DVB-Ty Region</w:t>
      </w:r>
      <w:proofErr w:type="gramStart"/>
      <w:r w:rsidR="0046537A" w:rsidRPr="000072D4">
        <w:rPr>
          <w:rFonts w:ascii="Arial" w:hAnsi="Arial" w:cs="Arial"/>
          <w:color w:val="000090"/>
          <w:sz w:val="18"/>
          <w:szCs w:val="18"/>
          <w:lang w:val="en-GB"/>
        </w:rPr>
        <w:t>2..</w:t>
      </w:r>
      <w:proofErr w:type="gramEnd"/>
      <w:r w:rsidR="0046537A" w:rsidRPr="000072D4">
        <w:rPr>
          <w:rFonts w:ascii="Arial" w:hAnsi="Arial" w:cs="Arial"/>
          <w:color w:val="000090"/>
          <w:sz w:val="18"/>
          <w:szCs w:val="18"/>
          <w:lang w:val="en-GB"/>
        </w:rPr>
        <w:t>N, by referencing SI</w:t>
      </w:r>
      <w:r w:rsidRPr="000072D4">
        <w:rPr>
          <w:rFonts w:ascii="Arial" w:hAnsi="Arial" w:cs="Arial"/>
          <w:color w:val="000090"/>
          <w:sz w:val="18"/>
          <w:szCs w:val="18"/>
          <w:lang w:val="en-GB"/>
        </w:rPr>
        <w:t xml:space="preserve"> hash va</w:t>
      </w:r>
      <w:r w:rsidR="0046537A" w:rsidRPr="000072D4">
        <w:rPr>
          <w:rFonts w:ascii="Arial" w:hAnsi="Arial" w:cs="Arial"/>
          <w:color w:val="000090"/>
          <w:sz w:val="18"/>
          <w:szCs w:val="18"/>
          <w:lang w:val="en-GB"/>
        </w:rPr>
        <w:t>lues (centralized way).</w:t>
      </w:r>
    </w:p>
    <w:p w14:paraId="77AE33B4" w14:textId="21E14E49" w:rsidR="0046537A" w:rsidRPr="000072D4" w:rsidRDefault="0046537A"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It is also possible to add distributed method of SI tables generation for high number of regions.</w:t>
      </w:r>
    </w:p>
    <w:p w14:paraId="31CEE74C" w14:textId="77777777" w:rsidR="005D0B08" w:rsidRPr="000072D4" w:rsidRDefault="005D0B08" w:rsidP="00DE056C">
      <w:pPr>
        <w:spacing w:line="312" w:lineRule="auto"/>
        <w:rPr>
          <w:rFonts w:ascii="Arial" w:hAnsi="Arial" w:cs="Arial"/>
          <w:spacing w:val="8"/>
          <w:sz w:val="18"/>
          <w:szCs w:val="18"/>
          <w:lang w:val="en-GB"/>
        </w:rPr>
      </w:pPr>
    </w:p>
    <w:p w14:paraId="53234B69" w14:textId="77777777" w:rsidR="00157066" w:rsidRPr="000072D4" w:rsidRDefault="00157066" w:rsidP="00DE056C">
      <w:pPr>
        <w:spacing w:line="312" w:lineRule="auto"/>
        <w:rPr>
          <w:rFonts w:ascii="Arial" w:hAnsi="Arial" w:cs="Arial"/>
          <w:spacing w:val="8"/>
          <w:sz w:val="18"/>
          <w:szCs w:val="18"/>
          <w:lang w:val="en-GB"/>
        </w:rPr>
      </w:pPr>
    </w:p>
    <w:tbl>
      <w:tblPr>
        <w:tblW w:w="8930" w:type="dxa"/>
        <w:tblLayout w:type="fixed"/>
        <w:tblLook w:val="0000" w:firstRow="0" w:lastRow="0" w:firstColumn="0" w:lastColumn="0" w:noHBand="0" w:noVBand="0"/>
      </w:tblPr>
      <w:tblGrid>
        <w:gridCol w:w="1526"/>
        <w:gridCol w:w="5953"/>
        <w:gridCol w:w="1041"/>
        <w:gridCol w:w="410"/>
      </w:tblGrid>
      <w:tr w:rsidR="00157066" w:rsidRPr="000072D4" w14:paraId="07BA7D46"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0C10E506" w14:textId="56CE4EA0" w:rsidR="00157066" w:rsidRPr="000072D4" w:rsidRDefault="003F6F1A"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3.4</w:t>
            </w:r>
            <w:r w:rsidRPr="000072D4">
              <w:rPr>
                <w:rFonts w:ascii="Arial" w:hAnsi="Arial" w:cs="Arial"/>
                <w:sz w:val="18"/>
                <w:szCs w:val="18"/>
                <w:lang w:val="en-GB" w:eastAsia="ja-JP"/>
              </w:rPr>
              <w:t>.5.</w:t>
            </w:r>
          </w:p>
        </w:tc>
        <w:tc>
          <w:tcPr>
            <w:tcW w:w="5953" w:type="dxa"/>
            <w:tcBorders>
              <w:top w:val="single" w:sz="4" w:space="0" w:color="000000"/>
              <w:left w:val="single" w:sz="4" w:space="0" w:color="000000"/>
              <w:bottom w:val="single" w:sz="4" w:space="0" w:color="000000"/>
            </w:tcBorders>
            <w:shd w:val="clear" w:color="auto" w:fill="D8D8D8"/>
            <w:vAlign w:val="center"/>
          </w:tcPr>
          <w:p w14:paraId="7F2EBD8A"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Configuring Deterministic DTT stream adapter</w:t>
            </w:r>
          </w:p>
        </w:tc>
        <w:tc>
          <w:tcPr>
            <w:tcW w:w="1041" w:type="dxa"/>
            <w:tcBorders>
              <w:top w:val="single" w:sz="4" w:space="0" w:color="000000"/>
              <w:left w:val="single" w:sz="4" w:space="0" w:color="000000"/>
              <w:bottom w:val="single" w:sz="4" w:space="0" w:color="000000"/>
            </w:tcBorders>
            <w:shd w:val="clear" w:color="auto" w:fill="D8D8D8"/>
            <w:vAlign w:val="center"/>
          </w:tcPr>
          <w:p w14:paraId="3F2A575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6654FFD"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18648A2C" w14:textId="77777777" w:rsidR="00157066" w:rsidRPr="000072D4" w:rsidRDefault="00157066" w:rsidP="00DE056C">
      <w:pPr>
        <w:spacing w:line="312" w:lineRule="auto"/>
        <w:rPr>
          <w:rFonts w:ascii="Arial" w:hAnsi="Arial" w:cs="Arial"/>
          <w:spacing w:val="8"/>
          <w:sz w:val="18"/>
          <w:szCs w:val="18"/>
          <w:lang w:val="en-GB"/>
        </w:rPr>
      </w:pPr>
    </w:p>
    <w:p w14:paraId="6415861C" w14:textId="77777777" w:rsidR="00157066" w:rsidRPr="000072D4" w:rsidRDefault="00157066" w:rsidP="00DE056C">
      <w:pPr>
        <w:spacing w:line="312" w:lineRule="auto"/>
        <w:rPr>
          <w:rFonts w:ascii="Arial" w:hAnsi="Arial" w:cs="Arial"/>
          <w:spacing w:val="8"/>
          <w:sz w:val="18"/>
          <w:szCs w:val="18"/>
          <w:lang w:val="en-GB"/>
        </w:rPr>
      </w:pPr>
      <w:r w:rsidRPr="000072D4">
        <w:rPr>
          <w:rFonts w:ascii="Arial" w:hAnsi="Arial" w:cs="Arial"/>
          <w:spacing w:val="8"/>
          <w:sz w:val="18"/>
          <w:szCs w:val="18"/>
          <w:lang w:val="en-GB"/>
        </w:rPr>
        <w:t>The ‘Deterministic DTT stream generator’ shall be able to insert all metadata that makes the ‘Deterministic DTT stream adapter’ able to construct a correct DTT stream (</w:t>
      </w:r>
      <w:proofErr w:type="gramStart"/>
      <w:r w:rsidRPr="000072D4">
        <w:rPr>
          <w:rFonts w:ascii="Arial" w:hAnsi="Arial" w:cs="Arial"/>
          <w:spacing w:val="8"/>
          <w:sz w:val="18"/>
          <w:szCs w:val="18"/>
          <w:lang w:val="en-GB"/>
        </w:rPr>
        <w:t>i.e.</w:t>
      </w:r>
      <w:proofErr w:type="gramEnd"/>
      <w:r w:rsidRPr="000072D4">
        <w:rPr>
          <w:rFonts w:ascii="Arial" w:hAnsi="Arial" w:cs="Arial"/>
          <w:spacing w:val="8"/>
          <w:sz w:val="18"/>
          <w:szCs w:val="18"/>
          <w:lang w:val="en-GB"/>
        </w:rPr>
        <w:t xml:space="preserve"> Transport Stream or T2-MI stream) solely on the basis of the metadata generated by the ‘Deterministic DTT stream generator’.</w:t>
      </w:r>
    </w:p>
    <w:p w14:paraId="28C6CEFE" w14:textId="77777777" w:rsidR="00157066" w:rsidRPr="000072D4" w:rsidRDefault="00157066" w:rsidP="00DE056C">
      <w:pPr>
        <w:spacing w:line="312" w:lineRule="auto"/>
        <w:rPr>
          <w:rFonts w:ascii="Arial" w:hAnsi="Arial" w:cs="Arial"/>
          <w:spacing w:val="8"/>
          <w:sz w:val="18"/>
          <w:szCs w:val="18"/>
          <w:lang w:val="en-GB"/>
        </w:rPr>
      </w:pPr>
    </w:p>
    <w:p w14:paraId="6DFFB28C" w14:textId="77777777" w:rsidR="00157066" w:rsidRPr="000072D4" w:rsidRDefault="00157066" w:rsidP="00DE056C">
      <w:pPr>
        <w:spacing w:line="312" w:lineRule="auto"/>
        <w:rPr>
          <w:rFonts w:ascii="Arial" w:hAnsi="Arial" w:cs="Arial"/>
          <w:spacing w:val="8"/>
          <w:sz w:val="18"/>
          <w:szCs w:val="18"/>
          <w:lang w:val="en-GB"/>
        </w:rPr>
      </w:pPr>
      <w:r w:rsidRPr="000072D4">
        <w:rPr>
          <w:rFonts w:ascii="Arial" w:hAnsi="Arial" w:cs="Arial"/>
          <w:spacing w:val="8"/>
          <w:sz w:val="18"/>
          <w:szCs w:val="18"/>
          <w:lang w:val="en-GB"/>
        </w:rPr>
        <w:t>The ‘Deterministic DTT stream adapter’ shall be able to rebuild a correct DTT stream (</w:t>
      </w:r>
      <w:proofErr w:type="gramStart"/>
      <w:r w:rsidRPr="000072D4">
        <w:rPr>
          <w:rFonts w:ascii="Arial" w:hAnsi="Arial" w:cs="Arial"/>
          <w:spacing w:val="8"/>
          <w:sz w:val="18"/>
          <w:szCs w:val="18"/>
          <w:lang w:val="en-GB"/>
        </w:rPr>
        <w:t>i.e.</w:t>
      </w:r>
      <w:proofErr w:type="gramEnd"/>
      <w:r w:rsidRPr="000072D4">
        <w:rPr>
          <w:rFonts w:ascii="Arial" w:hAnsi="Arial" w:cs="Arial"/>
          <w:spacing w:val="8"/>
          <w:sz w:val="18"/>
          <w:szCs w:val="18"/>
          <w:lang w:val="en-GB"/>
        </w:rPr>
        <w:t xml:space="preserve"> Transport Stream or T2-MI stream) either solely on the basis of metadata generated by the ‘Deterministic DTT stream generator’ (means fully remote controlled configuration) or by a </w:t>
      </w:r>
      <w:r w:rsidRPr="000072D4">
        <w:rPr>
          <w:rFonts w:ascii="Arial" w:hAnsi="Arial" w:cs="Arial"/>
          <w:spacing w:val="8"/>
          <w:sz w:val="18"/>
          <w:szCs w:val="18"/>
          <w:lang w:val="en-GB"/>
        </w:rPr>
        <w:lastRenderedPageBreak/>
        <w:t>combination of the above metadata and metadata provided to the aforementioned ‘Deterministic DTT stream adapter’ by other means (could mean partial local configuration).</w:t>
      </w:r>
    </w:p>
    <w:p w14:paraId="1D848BFD" w14:textId="77777777" w:rsidR="005E4DCB" w:rsidRPr="000072D4" w:rsidRDefault="005E4DCB" w:rsidP="00DE056C">
      <w:pPr>
        <w:spacing w:line="312" w:lineRule="auto"/>
        <w:rPr>
          <w:rFonts w:ascii="Arial" w:hAnsi="Arial" w:cs="Arial"/>
          <w:spacing w:val="8"/>
          <w:sz w:val="18"/>
          <w:szCs w:val="18"/>
          <w:lang w:val="en-GB"/>
        </w:rPr>
      </w:pPr>
    </w:p>
    <w:p w14:paraId="68504D10" w14:textId="77777777" w:rsidR="005E4DCB" w:rsidRPr="000072D4" w:rsidRDefault="005E4DCB"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6BA945FD" w14:textId="77777777" w:rsidR="005E4DCB" w:rsidRPr="000072D4" w:rsidRDefault="005E4DCB" w:rsidP="00DE056C">
      <w:pPr>
        <w:spacing w:line="312" w:lineRule="auto"/>
        <w:rPr>
          <w:rFonts w:ascii="Arial" w:hAnsi="Arial" w:cs="Arial"/>
          <w:color w:val="000090"/>
          <w:sz w:val="18"/>
          <w:szCs w:val="18"/>
          <w:lang w:val="en-GB"/>
        </w:rPr>
      </w:pPr>
    </w:p>
    <w:p w14:paraId="10575AE8" w14:textId="77777777" w:rsidR="005E4DCB" w:rsidRPr="000072D4" w:rsidRDefault="005E4DCB"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Control stream contains IDs of various transmitted metadata streams, what allows to address specific Deterministic DTT stream adapter with command with metadata stream ID to be reconstructed. All required info </w:t>
      </w:r>
      <w:proofErr w:type="gramStart"/>
      <w:r w:rsidRPr="000072D4">
        <w:rPr>
          <w:rFonts w:ascii="Arial" w:hAnsi="Arial" w:cs="Arial"/>
          <w:color w:val="000090"/>
          <w:sz w:val="18"/>
          <w:szCs w:val="18"/>
          <w:lang w:val="en-GB"/>
        </w:rPr>
        <w:t>are</w:t>
      </w:r>
      <w:proofErr w:type="gramEnd"/>
      <w:r w:rsidRPr="000072D4">
        <w:rPr>
          <w:rFonts w:ascii="Arial" w:hAnsi="Arial" w:cs="Arial"/>
          <w:color w:val="000090"/>
          <w:sz w:val="18"/>
          <w:szCs w:val="18"/>
          <w:lang w:val="en-GB"/>
        </w:rPr>
        <w:t xml:space="preserve"> contain in metadata stream.</w:t>
      </w:r>
    </w:p>
    <w:p w14:paraId="58239678" w14:textId="7E9E2EB5" w:rsidR="005E4DCB" w:rsidRPr="000072D4" w:rsidRDefault="005E4DCB" w:rsidP="00DE056C">
      <w:pPr>
        <w:spacing w:line="312" w:lineRule="auto"/>
        <w:rPr>
          <w:rFonts w:ascii="Arial" w:hAnsi="Arial" w:cs="Arial"/>
          <w:spacing w:val="8"/>
          <w:sz w:val="18"/>
          <w:szCs w:val="18"/>
          <w:lang w:val="en-GB"/>
        </w:rPr>
      </w:pPr>
      <w:r w:rsidRPr="000072D4">
        <w:rPr>
          <w:rFonts w:ascii="Arial" w:hAnsi="Arial" w:cs="Arial"/>
          <w:color w:val="000090"/>
          <w:sz w:val="18"/>
          <w:szCs w:val="18"/>
          <w:lang w:val="en-GB"/>
        </w:rPr>
        <w:t xml:space="preserve">Setting up metadata stream ID is also possible manually. </w:t>
      </w:r>
    </w:p>
    <w:p w14:paraId="00FB2BFA" w14:textId="77777777" w:rsidR="005E4DCB" w:rsidRPr="000072D4" w:rsidRDefault="005E4DCB" w:rsidP="00DE056C">
      <w:pPr>
        <w:spacing w:line="312" w:lineRule="auto"/>
        <w:rPr>
          <w:rFonts w:ascii="Arial" w:hAnsi="Arial" w:cs="Arial"/>
          <w:spacing w:val="8"/>
          <w:sz w:val="18"/>
          <w:szCs w:val="18"/>
          <w:lang w:val="en-GB"/>
        </w:rPr>
      </w:pPr>
    </w:p>
    <w:p w14:paraId="0571A19E" w14:textId="2F647591" w:rsidR="00157066" w:rsidRPr="000072D4" w:rsidRDefault="00157066" w:rsidP="00DE056C">
      <w:pPr>
        <w:spacing w:line="312" w:lineRule="auto"/>
        <w:rPr>
          <w:rFonts w:ascii="Arial" w:hAnsi="Arial" w:cs="Arial"/>
          <w:spacing w:val="8"/>
          <w:sz w:val="18"/>
          <w:szCs w:val="18"/>
          <w:lang w:val="en-GB"/>
        </w:rPr>
      </w:pPr>
    </w:p>
    <w:tbl>
      <w:tblPr>
        <w:tblW w:w="8930" w:type="dxa"/>
        <w:tblLayout w:type="fixed"/>
        <w:tblLook w:val="0000" w:firstRow="0" w:lastRow="0" w:firstColumn="0" w:lastColumn="0" w:noHBand="0" w:noVBand="0"/>
      </w:tblPr>
      <w:tblGrid>
        <w:gridCol w:w="1526"/>
        <w:gridCol w:w="5953"/>
        <w:gridCol w:w="1041"/>
        <w:gridCol w:w="410"/>
      </w:tblGrid>
      <w:tr w:rsidR="00157066" w:rsidRPr="000072D4" w14:paraId="21EA567E"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7351EE81" w14:textId="2EEA07D7" w:rsidR="00157066" w:rsidRPr="000072D4" w:rsidRDefault="003F6F1A"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3.4</w:t>
            </w:r>
            <w:r w:rsidRPr="000072D4">
              <w:rPr>
                <w:rFonts w:ascii="Arial" w:hAnsi="Arial" w:cs="Arial"/>
                <w:sz w:val="18"/>
                <w:szCs w:val="18"/>
                <w:lang w:val="en-GB" w:eastAsia="ja-JP"/>
              </w:rPr>
              <w:t>.6.</w:t>
            </w:r>
          </w:p>
        </w:tc>
        <w:tc>
          <w:tcPr>
            <w:tcW w:w="5953" w:type="dxa"/>
            <w:tcBorders>
              <w:top w:val="single" w:sz="4" w:space="0" w:color="000000"/>
              <w:left w:val="single" w:sz="4" w:space="0" w:color="000000"/>
              <w:bottom w:val="single" w:sz="4" w:space="0" w:color="000000"/>
            </w:tcBorders>
            <w:shd w:val="clear" w:color="auto" w:fill="D8D8D8"/>
            <w:vAlign w:val="center"/>
          </w:tcPr>
          <w:p w14:paraId="2937CF5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Cascading DTT and DTH head-ends</w:t>
            </w:r>
          </w:p>
        </w:tc>
        <w:tc>
          <w:tcPr>
            <w:tcW w:w="1041" w:type="dxa"/>
            <w:tcBorders>
              <w:top w:val="single" w:sz="4" w:space="0" w:color="000000"/>
              <w:left w:val="single" w:sz="4" w:space="0" w:color="000000"/>
              <w:bottom w:val="single" w:sz="4" w:space="0" w:color="000000"/>
            </w:tcBorders>
            <w:shd w:val="clear" w:color="auto" w:fill="D8D8D8"/>
            <w:vAlign w:val="center"/>
          </w:tcPr>
          <w:p w14:paraId="5D19F579"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7EB1DFD"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3604E29C" w14:textId="77777777" w:rsidR="00157066" w:rsidRPr="000072D4" w:rsidRDefault="00157066" w:rsidP="00DE056C">
      <w:pPr>
        <w:spacing w:line="312" w:lineRule="auto"/>
        <w:rPr>
          <w:rFonts w:ascii="Arial" w:hAnsi="Arial" w:cs="Arial"/>
          <w:spacing w:val="8"/>
          <w:sz w:val="18"/>
          <w:szCs w:val="18"/>
          <w:lang w:val="en-GB"/>
        </w:rPr>
      </w:pPr>
    </w:p>
    <w:p w14:paraId="74765568"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The System shall allow DTT head end to Satellite DTH head end cascading. In other words, a Satellite DTH broadcaster shall be able to </w:t>
      </w:r>
      <w:proofErr w:type="spellStart"/>
      <w:r w:rsidRPr="000072D4">
        <w:rPr>
          <w:rFonts w:ascii="Arial" w:hAnsi="Arial" w:cs="Arial"/>
          <w:sz w:val="18"/>
          <w:szCs w:val="18"/>
          <w:lang w:val="en-GB"/>
        </w:rPr>
        <w:t>remux</w:t>
      </w:r>
      <w:proofErr w:type="spellEnd"/>
      <w:r w:rsidRPr="000072D4">
        <w:rPr>
          <w:rFonts w:ascii="Arial" w:hAnsi="Arial" w:cs="Arial"/>
          <w:sz w:val="18"/>
          <w:szCs w:val="18"/>
          <w:lang w:val="en-GB"/>
        </w:rPr>
        <w:t xml:space="preserve"> DTT services in DTH format coming from Terrestrial </w:t>
      </w:r>
      <w:proofErr w:type="spellStart"/>
      <w:r w:rsidRPr="000072D4">
        <w:rPr>
          <w:rFonts w:ascii="Arial" w:hAnsi="Arial" w:cs="Arial"/>
          <w:sz w:val="18"/>
          <w:szCs w:val="18"/>
          <w:lang w:val="en-GB"/>
        </w:rPr>
        <w:t>Remux</w:t>
      </w:r>
      <w:proofErr w:type="spellEnd"/>
      <w:r w:rsidRPr="000072D4">
        <w:rPr>
          <w:rFonts w:ascii="Arial" w:hAnsi="Arial" w:cs="Arial"/>
          <w:sz w:val="18"/>
          <w:szCs w:val="18"/>
          <w:lang w:val="en-GB"/>
        </w:rPr>
        <w:t xml:space="preserve"> along with the Metadata, keeping Satellite DTH head-end unaffected </w:t>
      </w:r>
      <w:proofErr w:type="gramStart"/>
      <w:r w:rsidRPr="000072D4">
        <w:rPr>
          <w:rFonts w:ascii="Arial" w:hAnsi="Arial" w:cs="Arial"/>
          <w:sz w:val="18"/>
          <w:szCs w:val="18"/>
          <w:lang w:val="en-GB"/>
        </w:rPr>
        <w:t>e.g.</w:t>
      </w:r>
      <w:proofErr w:type="gramEnd"/>
      <w:r w:rsidRPr="000072D4">
        <w:rPr>
          <w:rFonts w:ascii="Arial" w:hAnsi="Arial" w:cs="Arial"/>
          <w:sz w:val="18"/>
          <w:szCs w:val="18"/>
          <w:lang w:val="en-GB"/>
        </w:rPr>
        <w:t xml:space="preserve"> by DTT head-end failure. </w:t>
      </w:r>
    </w:p>
    <w:p w14:paraId="7AB775B5" w14:textId="77777777" w:rsidR="00157066" w:rsidRPr="000072D4" w:rsidRDefault="00157066" w:rsidP="00DE056C">
      <w:pPr>
        <w:spacing w:line="312" w:lineRule="auto"/>
        <w:rPr>
          <w:rFonts w:ascii="Arial" w:hAnsi="Arial" w:cs="Arial"/>
          <w:sz w:val="18"/>
          <w:szCs w:val="18"/>
          <w:lang w:val="en-GB"/>
        </w:rPr>
      </w:pPr>
    </w:p>
    <w:p w14:paraId="6B2B959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Satellite DTH Network operator may not control or modify the DTT multiplex reconstruction made on the ‘Deterministic Stream Adapter’.</w:t>
      </w:r>
    </w:p>
    <w:p w14:paraId="0215BC6A" w14:textId="77777777" w:rsidR="00157066" w:rsidRPr="000072D4" w:rsidRDefault="00157066" w:rsidP="00DE056C">
      <w:pPr>
        <w:spacing w:line="312" w:lineRule="auto"/>
        <w:rPr>
          <w:rFonts w:ascii="Arial" w:hAnsi="Arial" w:cs="Arial"/>
          <w:sz w:val="18"/>
          <w:szCs w:val="18"/>
          <w:lang w:val="en-GB"/>
        </w:rPr>
      </w:pPr>
    </w:p>
    <w:p w14:paraId="16E9CEC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following scheme illustrates 2 possible network architectures for DTT signal reconstruction resulting in 2 different Deterministic DTT Stream adapter technical requirements.</w:t>
      </w:r>
    </w:p>
    <w:p w14:paraId="22AF7355" w14:textId="77777777" w:rsidR="00157066" w:rsidRPr="000072D4" w:rsidRDefault="00157066" w:rsidP="00DE056C">
      <w:pPr>
        <w:spacing w:line="312" w:lineRule="auto"/>
        <w:rPr>
          <w:rFonts w:ascii="Arial" w:hAnsi="Arial" w:cs="Arial"/>
          <w:sz w:val="18"/>
          <w:szCs w:val="18"/>
          <w:lang w:val="en-GB"/>
        </w:rPr>
      </w:pPr>
    </w:p>
    <w:p w14:paraId="3FE83ABA"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Solution 1, technically more difficult, allows connect some Terrestrial SFN Transmitters within the same SFN cell via DTH satellite (using Deterministic DTT Stream adapter) and others directly (via WAN) from a DTT head end, without Deterministic DTT Stream adapter.</w:t>
      </w:r>
    </w:p>
    <w:p w14:paraId="4B21C9E9" w14:textId="77777777" w:rsidR="00157066" w:rsidRPr="000072D4" w:rsidRDefault="00157066" w:rsidP="00DE056C">
      <w:pPr>
        <w:spacing w:line="312" w:lineRule="auto"/>
        <w:rPr>
          <w:rFonts w:ascii="Arial" w:hAnsi="Arial" w:cs="Arial"/>
          <w:sz w:val="18"/>
          <w:szCs w:val="18"/>
          <w:lang w:val="en-GB"/>
        </w:rPr>
      </w:pPr>
    </w:p>
    <w:p w14:paraId="6A4BCF6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Solution 2, does not allow connect terrestrial transmitters directly from DTT head-end. Deterministic DTT Stream adapter has to be used for all terrestrial transmitters within the same SFN cell whether connected via satellite DTH or via WAN. </w:t>
      </w:r>
    </w:p>
    <w:p w14:paraId="79608180" w14:textId="77777777" w:rsidR="00157066" w:rsidRPr="000072D4" w:rsidRDefault="00157066" w:rsidP="00DE056C">
      <w:pPr>
        <w:spacing w:line="312" w:lineRule="auto"/>
        <w:rPr>
          <w:rFonts w:ascii="Arial" w:hAnsi="Arial" w:cs="Arial"/>
          <w:sz w:val="18"/>
          <w:szCs w:val="18"/>
          <w:lang w:val="en-GB"/>
        </w:rPr>
      </w:pPr>
    </w:p>
    <w:p w14:paraId="0654F899" w14:textId="77777777" w:rsidR="00157066" w:rsidRPr="000072D4" w:rsidRDefault="00157066" w:rsidP="00DE056C">
      <w:pPr>
        <w:spacing w:line="312" w:lineRule="auto"/>
        <w:rPr>
          <w:rFonts w:ascii="Arial" w:hAnsi="Arial" w:cs="Arial"/>
          <w:spacing w:val="8"/>
          <w:sz w:val="18"/>
          <w:szCs w:val="18"/>
          <w:lang w:val="en-GB"/>
        </w:rPr>
      </w:pPr>
      <w:r w:rsidRPr="000072D4">
        <w:rPr>
          <w:rFonts w:ascii="Arial" w:hAnsi="Arial" w:cs="Arial"/>
          <w:noProof/>
          <w:sz w:val="18"/>
          <w:szCs w:val="18"/>
          <w:lang w:val="en-GB" w:eastAsia="en-US"/>
        </w:rPr>
        <w:drawing>
          <wp:inline distT="0" distB="0" distL="0" distR="0" wp14:anchorId="28B217D5" wp14:editId="5348FDC0">
            <wp:extent cx="4877415" cy="28949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4878552" cy="2895612"/>
                    </a:xfrm>
                    <a:prstGeom prst="rect">
                      <a:avLst/>
                    </a:prstGeom>
                    <a:noFill/>
                    <a:ln w="9525">
                      <a:noFill/>
                      <a:miter lim="800000"/>
                      <a:headEnd/>
                      <a:tailEnd/>
                    </a:ln>
                  </pic:spPr>
                </pic:pic>
              </a:graphicData>
            </a:graphic>
          </wp:inline>
        </w:drawing>
      </w:r>
    </w:p>
    <w:p w14:paraId="04D1CB0B" w14:textId="4BDB86D1" w:rsidR="00157066" w:rsidRPr="000072D4" w:rsidRDefault="00157066" w:rsidP="00DE056C">
      <w:pPr>
        <w:spacing w:line="312" w:lineRule="auto"/>
        <w:rPr>
          <w:rFonts w:ascii="Arial" w:hAnsi="Arial" w:cs="Arial"/>
          <w:i/>
          <w:iCs/>
          <w:sz w:val="18"/>
          <w:szCs w:val="18"/>
          <w:lang w:val="en-GB"/>
        </w:rPr>
      </w:pPr>
      <w:bookmarkStart w:id="22" w:name="_Ref429578764"/>
      <w:r w:rsidRPr="000072D4">
        <w:rPr>
          <w:rFonts w:ascii="Arial" w:hAnsi="Arial" w:cs="Arial"/>
          <w:sz w:val="18"/>
          <w:szCs w:val="18"/>
          <w:lang w:val="en-GB"/>
        </w:rPr>
        <w:t xml:space="preserve">Figure </w:t>
      </w:r>
      <w:r w:rsidRPr="000072D4">
        <w:rPr>
          <w:rFonts w:ascii="Arial" w:hAnsi="Arial" w:cs="Arial"/>
          <w:i/>
          <w:iCs/>
          <w:sz w:val="18"/>
          <w:szCs w:val="18"/>
          <w:lang w:val="en-GB"/>
        </w:rPr>
        <w:fldChar w:fldCharType="begin"/>
      </w:r>
      <w:r w:rsidRPr="000072D4">
        <w:rPr>
          <w:rFonts w:ascii="Arial" w:hAnsi="Arial" w:cs="Arial"/>
          <w:sz w:val="18"/>
          <w:szCs w:val="18"/>
          <w:lang w:val="en-GB"/>
        </w:rPr>
        <w:instrText xml:space="preserve"> SEQ Figure \* ARABIC </w:instrText>
      </w:r>
      <w:r w:rsidRPr="000072D4">
        <w:rPr>
          <w:rFonts w:ascii="Arial" w:hAnsi="Arial" w:cs="Arial"/>
          <w:i/>
          <w:iCs/>
          <w:sz w:val="18"/>
          <w:szCs w:val="18"/>
          <w:lang w:val="en-GB"/>
        </w:rPr>
        <w:fldChar w:fldCharType="separate"/>
      </w:r>
      <w:r w:rsidR="004C412A">
        <w:rPr>
          <w:rFonts w:ascii="Arial" w:hAnsi="Arial" w:cs="Arial"/>
          <w:noProof/>
          <w:sz w:val="18"/>
          <w:szCs w:val="18"/>
          <w:lang w:val="en-GB"/>
        </w:rPr>
        <w:t>8</w:t>
      </w:r>
      <w:r w:rsidRPr="000072D4">
        <w:rPr>
          <w:rFonts w:ascii="Arial" w:hAnsi="Arial" w:cs="Arial"/>
          <w:i/>
          <w:iCs/>
          <w:sz w:val="18"/>
          <w:szCs w:val="18"/>
          <w:lang w:val="en-GB"/>
        </w:rPr>
        <w:fldChar w:fldCharType="end"/>
      </w:r>
      <w:r w:rsidRPr="000072D4">
        <w:rPr>
          <w:rFonts w:ascii="Arial" w:hAnsi="Arial" w:cs="Arial"/>
          <w:sz w:val="18"/>
          <w:szCs w:val="18"/>
          <w:lang w:val="en-GB"/>
        </w:rPr>
        <w:t xml:space="preserve"> : Example of 2 possible DTT to DTH cascading </w:t>
      </w:r>
      <w:bookmarkEnd w:id="22"/>
      <w:r w:rsidRPr="000072D4">
        <w:rPr>
          <w:rFonts w:ascii="Arial" w:hAnsi="Arial" w:cs="Arial"/>
          <w:sz w:val="18"/>
          <w:szCs w:val="18"/>
          <w:lang w:val="en-GB"/>
        </w:rPr>
        <w:t>solutions</w:t>
      </w:r>
    </w:p>
    <w:p w14:paraId="7F672714" w14:textId="77777777" w:rsidR="00157066" w:rsidRPr="000072D4" w:rsidRDefault="00157066" w:rsidP="00DE056C">
      <w:pPr>
        <w:spacing w:line="312" w:lineRule="auto"/>
        <w:rPr>
          <w:rFonts w:ascii="Arial" w:hAnsi="Arial" w:cs="Arial"/>
          <w:sz w:val="18"/>
          <w:szCs w:val="18"/>
          <w:lang w:val="en-GB"/>
        </w:rPr>
      </w:pPr>
    </w:p>
    <w:p w14:paraId="33533269"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standard shall provide the tools to be able to set-up a system:</w:t>
      </w:r>
    </w:p>
    <w:p w14:paraId="19C1C1A2"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Using solution 1 described in the above figure, as a preferred scenario</w:t>
      </w:r>
    </w:p>
    <w:p w14:paraId="392E3560"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lastRenderedPageBreak/>
        <w:t xml:space="preserve">Using solution 2 as a minimum scenario </w:t>
      </w:r>
    </w:p>
    <w:p w14:paraId="44A1DBE0" w14:textId="77777777" w:rsidR="00810E62" w:rsidRPr="000072D4" w:rsidRDefault="00810E62" w:rsidP="00DE056C">
      <w:pPr>
        <w:spacing w:line="312" w:lineRule="auto"/>
        <w:rPr>
          <w:rFonts w:ascii="Arial" w:hAnsi="Arial" w:cs="Arial"/>
          <w:sz w:val="18"/>
          <w:szCs w:val="18"/>
          <w:lang w:val="en-GB"/>
        </w:rPr>
      </w:pPr>
    </w:p>
    <w:p w14:paraId="107CEE4E" w14:textId="77777777" w:rsidR="00810E62" w:rsidRPr="000072D4" w:rsidRDefault="00810E62" w:rsidP="00DE056C">
      <w:pPr>
        <w:spacing w:line="312" w:lineRule="auto"/>
        <w:rPr>
          <w:rFonts w:ascii="Arial" w:hAnsi="Arial" w:cs="Arial"/>
          <w:sz w:val="18"/>
          <w:szCs w:val="18"/>
          <w:lang w:val="en-GB"/>
        </w:rPr>
      </w:pPr>
    </w:p>
    <w:p w14:paraId="24F94F8B" w14:textId="77777777" w:rsidR="00245B80" w:rsidRPr="000072D4" w:rsidRDefault="00245B80"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0B6D4398" w14:textId="77777777" w:rsidR="00245B80" w:rsidRPr="000072D4" w:rsidRDefault="00245B80" w:rsidP="00DE056C">
      <w:pPr>
        <w:spacing w:line="312" w:lineRule="auto"/>
        <w:rPr>
          <w:rFonts w:ascii="Arial" w:hAnsi="Arial" w:cs="Arial"/>
          <w:color w:val="000090"/>
          <w:sz w:val="18"/>
          <w:szCs w:val="18"/>
          <w:lang w:val="en-GB"/>
        </w:rPr>
      </w:pPr>
    </w:p>
    <w:p w14:paraId="3CC26F54" w14:textId="4CDD843A" w:rsidR="00157066" w:rsidRPr="000072D4" w:rsidRDefault="00245B80"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Proposed technology supports both Solution 1 and 2 what is best described by following test configuration (performed by the large integrator in 2008).</w:t>
      </w:r>
    </w:p>
    <w:p w14:paraId="598A40CE" w14:textId="77777777" w:rsidR="00245B80" w:rsidRPr="000072D4" w:rsidRDefault="00245B80" w:rsidP="00DE056C">
      <w:pPr>
        <w:spacing w:line="312" w:lineRule="auto"/>
        <w:rPr>
          <w:rFonts w:ascii="Arial" w:hAnsi="Arial" w:cs="Arial"/>
          <w:spacing w:val="8"/>
          <w:sz w:val="18"/>
          <w:szCs w:val="18"/>
          <w:lang w:val="en-GB"/>
        </w:rPr>
      </w:pPr>
    </w:p>
    <w:p w14:paraId="2832B01F" w14:textId="3506848A" w:rsidR="00810E62" w:rsidRPr="000072D4" w:rsidRDefault="00810E62" w:rsidP="00DE056C">
      <w:pPr>
        <w:spacing w:line="312" w:lineRule="auto"/>
        <w:rPr>
          <w:rFonts w:ascii="Arial" w:hAnsi="Arial" w:cs="Arial"/>
          <w:spacing w:val="8"/>
          <w:sz w:val="18"/>
          <w:szCs w:val="18"/>
          <w:lang w:val="en-GB"/>
        </w:rPr>
      </w:pPr>
      <w:r w:rsidRPr="000072D4">
        <w:rPr>
          <w:rFonts w:ascii="Arial" w:hAnsi="Arial" w:cs="Arial"/>
          <w:noProof/>
          <w:spacing w:val="8"/>
          <w:sz w:val="18"/>
          <w:szCs w:val="18"/>
          <w:lang w:val="en-GB" w:eastAsia="en-US"/>
        </w:rPr>
        <w:drawing>
          <wp:inline distT="0" distB="0" distL="0" distR="0" wp14:anchorId="0346C61B" wp14:editId="4514A8F0">
            <wp:extent cx="5270500" cy="2103112"/>
            <wp:effectExtent l="0" t="0" r="0" b="5715"/>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2103112"/>
                    </a:xfrm>
                    <a:prstGeom prst="rect">
                      <a:avLst/>
                    </a:prstGeom>
                    <a:noFill/>
                    <a:ln>
                      <a:noFill/>
                    </a:ln>
                  </pic:spPr>
                </pic:pic>
              </a:graphicData>
            </a:graphic>
          </wp:inline>
        </w:drawing>
      </w:r>
    </w:p>
    <w:p w14:paraId="2298DF80" w14:textId="77777777" w:rsidR="00B66590" w:rsidRPr="000072D4" w:rsidRDefault="00B66590" w:rsidP="00DE056C">
      <w:pPr>
        <w:spacing w:line="312" w:lineRule="auto"/>
        <w:rPr>
          <w:rFonts w:ascii="Arial" w:hAnsi="Arial" w:cs="Arial"/>
          <w:spacing w:val="8"/>
          <w:sz w:val="18"/>
          <w:szCs w:val="18"/>
          <w:lang w:val="en-GB"/>
        </w:rPr>
      </w:pPr>
    </w:p>
    <w:p w14:paraId="3B9B6BA8" w14:textId="2377D626" w:rsidR="00810E62" w:rsidRPr="000072D4" w:rsidRDefault="00A804DD" w:rsidP="00DE056C">
      <w:pPr>
        <w:spacing w:line="312" w:lineRule="auto"/>
        <w:rPr>
          <w:rFonts w:ascii="Arial" w:hAnsi="Arial" w:cs="Arial"/>
          <w:spacing w:val="8"/>
          <w:sz w:val="18"/>
          <w:szCs w:val="18"/>
          <w:lang w:val="en-GB"/>
        </w:rPr>
      </w:pPr>
      <w:r w:rsidRPr="000072D4">
        <w:rPr>
          <w:rFonts w:ascii="Arial" w:hAnsi="Arial" w:cs="Arial"/>
          <w:noProof/>
          <w:spacing w:val="8"/>
          <w:sz w:val="18"/>
          <w:szCs w:val="18"/>
          <w:lang w:val="en-GB" w:eastAsia="en-US"/>
        </w:rPr>
        <w:drawing>
          <wp:inline distT="0" distB="0" distL="0" distR="0" wp14:anchorId="24979AC7" wp14:editId="46C817C9">
            <wp:extent cx="5270500" cy="3524544"/>
            <wp:effectExtent l="0" t="0" r="0" b="6350"/>
            <wp:docPr id="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524544"/>
                    </a:xfrm>
                    <a:prstGeom prst="rect">
                      <a:avLst/>
                    </a:prstGeom>
                    <a:noFill/>
                    <a:ln>
                      <a:noFill/>
                    </a:ln>
                  </pic:spPr>
                </pic:pic>
              </a:graphicData>
            </a:graphic>
          </wp:inline>
        </w:drawing>
      </w:r>
    </w:p>
    <w:p w14:paraId="547DD011" w14:textId="77777777" w:rsidR="00810E62" w:rsidRPr="000072D4" w:rsidRDefault="00810E62" w:rsidP="00DE056C">
      <w:pPr>
        <w:spacing w:line="312" w:lineRule="auto"/>
        <w:rPr>
          <w:rFonts w:ascii="Arial" w:hAnsi="Arial" w:cs="Arial"/>
          <w:spacing w:val="8"/>
          <w:sz w:val="18"/>
          <w:szCs w:val="18"/>
          <w:lang w:val="en-GB"/>
        </w:rPr>
      </w:pPr>
    </w:p>
    <w:p w14:paraId="50024CD8" w14:textId="1249922F" w:rsidR="00A804DD" w:rsidRPr="000072D4" w:rsidRDefault="00A804DD" w:rsidP="00DE056C">
      <w:pPr>
        <w:spacing w:line="312" w:lineRule="auto"/>
        <w:rPr>
          <w:rFonts w:ascii="Arial" w:hAnsi="Arial" w:cs="Arial"/>
          <w:color w:val="000090"/>
          <w:spacing w:val="8"/>
          <w:sz w:val="18"/>
          <w:szCs w:val="18"/>
          <w:lang w:val="en-GB"/>
        </w:rPr>
      </w:pPr>
      <w:r w:rsidRPr="000072D4">
        <w:rPr>
          <w:rFonts w:ascii="Arial" w:hAnsi="Arial" w:cs="Arial"/>
          <w:color w:val="000090"/>
          <w:spacing w:val="8"/>
          <w:sz w:val="18"/>
          <w:szCs w:val="18"/>
          <w:lang w:val="en-GB"/>
        </w:rPr>
        <w:t xml:space="preserve">Other possibility of practical use case </w:t>
      </w:r>
      <w:r w:rsidR="00482964" w:rsidRPr="000072D4">
        <w:rPr>
          <w:rFonts w:ascii="Arial" w:hAnsi="Arial" w:cs="Arial"/>
          <w:color w:val="000090"/>
          <w:spacing w:val="8"/>
          <w:sz w:val="18"/>
          <w:szCs w:val="18"/>
          <w:lang w:val="en-GB"/>
        </w:rPr>
        <w:t xml:space="preserve">(preferred by broadcasters) </w:t>
      </w:r>
      <w:r w:rsidRPr="000072D4">
        <w:rPr>
          <w:rFonts w:ascii="Arial" w:hAnsi="Arial" w:cs="Arial"/>
          <w:color w:val="000090"/>
          <w:spacing w:val="8"/>
          <w:sz w:val="18"/>
          <w:szCs w:val="18"/>
          <w:lang w:val="en-GB"/>
        </w:rPr>
        <w:t>of transmitting DVB-Ty signal via satellite DTH platform:</w:t>
      </w:r>
    </w:p>
    <w:p w14:paraId="3FEC582C" w14:textId="1E31667A" w:rsidR="00A804DD" w:rsidRPr="000072D4" w:rsidRDefault="00A804DD" w:rsidP="00DE056C">
      <w:pPr>
        <w:spacing w:line="312" w:lineRule="auto"/>
        <w:rPr>
          <w:rFonts w:ascii="Arial" w:hAnsi="Arial" w:cs="Arial"/>
          <w:spacing w:val="8"/>
          <w:sz w:val="18"/>
          <w:szCs w:val="18"/>
          <w:lang w:val="en-GB"/>
        </w:rPr>
      </w:pPr>
      <w:r w:rsidRPr="000072D4">
        <w:rPr>
          <w:rFonts w:ascii="Arial" w:hAnsi="Arial" w:cs="Arial"/>
          <w:noProof/>
          <w:spacing w:val="8"/>
          <w:sz w:val="18"/>
          <w:szCs w:val="18"/>
          <w:lang w:val="en-GB" w:eastAsia="en-US"/>
        </w:rPr>
        <w:lastRenderedPageBreak/>
        <w:drawing>
          <wp:inline distT="0" distB="0" distL="0" distR="0" wp14:anchorId="5586223B" wp14:editId="3D868FEC">
            <wp:extent cx="5270500" cy="3493895"/>
            <wp:effectExtent l="0" t="0" r="0" b="11430"/>
            <wp:docPr id="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493895"/>
                    </a:xfrm>
                    <a:prstGeom prst="rect">
                      <a:avLst/>
                    </a:prstGeom>
                    <a:noFill/>
                    <a:ln>
                      <a:noFill/>
                    </a:ln>
                  </pic:spPr>
                </pic:pic>
              </a:graphicData>
            </a:graphic>
          </wp:inline>
        </w:drawing>
      </w:r>
    </w:p>
    <w:p w14:paraId="034ACF71" w14:textId="77777777" w:rsidR="00A804DD" w:rsidRPr="000072D4" w:rsidRDefault="00A804DD" w:rsidP="00DE056C">
      <w:pPr>
        <w:spacing w:line="312" w:lineRule="auto"/>
        <w:rPr>
          <w:rFonts w:ascii="Arial" w:hAnsi="Arial" w:cs="Arial"/>
          <w:spacing w:val="8"/>
          <w:sz w:val="18"/>
          <w:szCs w:val="18"/>
          <w:lang w:val="en-GB"/>
        </w:rPr>
      </w:pPr>
    </w:p>
    <w:p w14:paraId="6804D4C6" w14:textId="77777777" w:rsidR="00A804DD" w:rsidRPr="000072D4" w:rsidRDefault="00A804DD" w:rsidP="00DE056C">
      <w:pPr>
        <w:spacing w:line="312" w:lineRule="auto"/>
        <w:rPr>
          <w:rFonts w:ascii="Arial" w:hAnsi="Arial" w:cs="Arial"/>
          <w:spacing w:val="8"/>
          <w:sz w:val="18"/>
          <w:szCs w:val="18"/>
          <w:lang w:val="en-GB"/>
        </w:rPr>
      </w:pPr>
    </w:p>
    <w:tbl>
      <w:tblPr>
        <w:tblW w:w="8930" w:type="dxa"/>
        <w:tblLayout w:type="fixed"/>
        <w:tblLook w:val="0000" w:firstRow="0" w:lastRow="0" w:firstColumn="0" w:lastColumn="0" w:noHBand="0" w:noVBand="0"/>
      </w:tblPr>
      <w:tblGrid>
        <w:gridCol w:w="1526"/>
        <w:gridCol w:w="5953"/>
        <w:gridCol w:w="1041"/>
        <w:gridCol w:w="410"/>
      </w:tblGrid>
      <w:tr w:rsidR="00157066" w:rsidRPr="000072D4" w14:paraId="0E6C8D64"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0A35BFFD" w14:textId="1E5395F9" w:rsidR="00157066" w:rsidRPr="000072D4" w:rsidRDefault="003F6F1A"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3.4</w:t>
            </w:r>
            <w:r w:rsidRPr="000072D4">
              <w:rPr>
                <w:rFonts w:ascii="Arial" w:hAnsi="Arial" w:cs="Arial"/>
                <w:sz w:val="18"/>
                <w:szCs w:val="18"/>
                <w:lang w:val="en-GB" w:eastAsia="ja-JP"/>
              </w:rPr>
              <w:t>.7.</w:t>
            </w:r>
          </w:p>
        </w:tc>
        <w:tc>
          <w:tcPr>
            <w:tcW w:w="5953" w:type="dxa"/>
            <w:tcBorders>
              <w:top w:val="single" w:sz="4" w:space="0" w:color="000000"/>
              <w:left w:val="single" w:sz="4" w:space="0" w:color="000000"/>
              <w:bottom w:val="single" w:sz="4" w:space="0" w:color="000000"/>
            </w:tcBorders>
            <w:shd w:val="clear" w:color="auto" w:fill="D8D8D8"/>
            <w:vAlign w:val="center"/>
          </w:tcPr>
          <w:p w14:paraId="4B12F18D"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Out of band Metadata transport</w:t>
            </w:r>
          </w:p>
        </w:tc>
        <w:tc>
          <w:tcPr>
            <w:tcW w:w="1041" w:type="dxa"/>
            <w:tcBorders>
              <w:top w:val="single" w:sz="4" w:space="0" w:color="000000"/>
              <w:left w:val="single" w:sz="4" w:space="0" w:color="000000"/>
              <w:bottom w:val="single" w:sz="4" w:space="0" w:color="000000"/>
            </w:tcBorders>
            <w:shd w:val="clear" w:color="auto" w:fill="D8D8D8"/>
            <w:vAlign w:val="center"/>
          </w:tcPr>
          <w:p w14:paraId="30C9813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D700B4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7578E175" w14:textId="77777777" w:rsidR="00157066" w:rsidRPr="000072D4" w:rsidRDefault="00157066" w:rsidP="00DE056C">
      <w:pPr>
        <w:spacing w:line="312" w:lineRule="auto"/>
        <w:rPr>
          <w:rFonts w:ascii="Arial" w:hAnsi="Arial" w:cs="Arial"/>
          <w:spacing w:val="8"/>
          <w:sz w:val="18"/>
          <w:szCs w:val="18"/>
          <w:lang w:val="en-GB"/>
        </w:rPr>
      </w:pPr>
    </w:p>
    <w:p w14:paraId="396E452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bCs/>
          <w:sz w:val="18"/>
          <w:szCs w:val="18"/>
          <w:lang w:val="en-GB"/>
        </w:rPr>
        <w:t>The standard shall make it possible to transport some parts of the metadata independently (on a different network) from the DTH services</w:t>
      </w:r>
      <w:r w:rsidRPr="000072D4">
        <w:rPr>
          <w:rFonts w:ascii="Arial" w:hAnsi="Arial" w:cs="Arial"/>
          <w:sz w:val="18"/>
          <w:szCs w:val="18"/>
          <w:lang w:val="en-GB"/>
        </w:rPr>
        <w:t>.</w:t>
      </w:r>
    </w:p>
    <w:p w14:paraId="4D8AB71F" w14:textId="77777777" w:rsidR="00245B80" w:rsidRPr="000072D4" w:rsidRDefault="00245B80" w:rsidP="00DE056C">
      <w:pPr>
        <w:spacing w:line="312" w:lineRule="auto"/>
        <w:rPr>
          <w:rFonts w:ascii="Arial" w:hAnsi="Arial" w:cs="Arial"/>
          <w:sz w:val="18"/>
          <w:szCs w:val="18"/>
          <w:lang w:val="en-GB"/>
        </w:rPr>
      </w:pPr>
    </w:p>
    <w:p w14:paraId="5DA964D9" w14:textId="77777777" w:rsidR="00245B80" w:rsidRPr="000072D4" w:rsidRDefault="00245B80"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468EC3AE" w14:textId="77777777" w:rsidR="00245B80" w:rsidRPr="000072D4" w:rsidRDefault="00245B80" w:rsidP="00DE056C">
      <w:pPr>
        <w:spacing w:line="312" w:lineRule="auto"/>
        <w:rPr>
          <w:rFonts w:ascii="Arial" w:hAnsi="Arial" w:cs="Arial"/>
          <w:color w:val="000090"/>
          <w:sz w:val="18"/>
          <w:szCs w:val="18"/>
          <w:lang w:val="en-GB"/>
        </w:rPr>
      </w:pPr>
    </w:p>
    <w:p w14:paraId="5D9FFC92" w14:textId="706C0589" w:rsidR="00245B80" w:rsidRPr="000072D4" w:rsidRDefault="00245B80"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Proposed technology supports delivery metadata stream independently from DTH stream via a different network.</w:t>
      </w:r>
    </w:p>
    <w:p w14:paraId="587D6E7B" w14:textId="77777777" w:rsidR="00A804DD" w:rsidRPr="000072D4" w:rsidRDefault="00A804DD" w:rsidP="00DE056C">
      <w:pPr>
        <w:spacing w:line="312" w:lineRule="auto"/>
        <w:rPr>
          <w:rFonts w:ascii="Arial" w:hAnsi="Arial" w:cs="Arial"/>
          <w:color w:val="000090"/>
          <w:sz w:val="18"/>
          <w:szCs w:val="18"/>
          <w:lang w:val="en-GB"/>
        </w:rPr>
      </w:pPr>
    </w:p>
    <w:p w14:paraId="5F044663" w14:textId="37B94A06" w:rsidR="00A804DD" w:rsidRPr="000072D4" w:rsidRDefault="00A804DD" w:rsidP="00DE056C">
      <w:pPr>
        <w:spacing w:line="312" w:lineRule="auto"/>
        <w:rPr>
          <w:rFonts w:ascii="Arial" w:hAnsi="Arial" w:cs="Arial"/>
          <w:sz w:val="18"/>
          <w:szCs w:val="18"/>
          <w:lang w:val="en-GB"/>
        </w:rPr>
      </w:pPr>
      <w:r w:rsidRPr="000072D4">
        <w:rPr>
          <w:rFonts w:ascii="Arial" w:hAnsi="Arial" w:cs="Arial"/>
          <w:noProof/>
          <w:sz w:val="18"/>
          <w:szCs w:val="18"/>
          <w:lang w:val="en-GB" w:eastAsia="en-US"/>
        </w:rPr>
        <w:drawing>
          <wp:inline distT="0" distB="0" distL="0" distR="0" wp14:anchorId="2CDA0982" wp14:editId="1CC74FBA">
            <wp:extent cx="5270500" cy="2163861"/>
            <wp:effectExtent l="0" t="0" r="0"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163861"/>
                    </a:xfrm>
                    <a:prstGeom prst="rect">
                      <a:avLst/>
                    </a:prstGeom>
                    <a:noFill/>
                    <a:ln>
                      <a:noFill/>
                    </a:ln>
                  </pic:spPr>
                </pic:pic>
              </a:graphicData>
            </a:graphic>
          </wp:inline>
        </w:drawing>
      </w:r>
    </w:p>
    <w:p w14:paraId="5660E354" w14:textId="77777777" w:rsidR="00157066" w:rsidRPr="000072D4" w:rsidRDefault="00157066" w:rsidP="00DE056C">
      <w:pPr>
        <w:spacing w:line="312" w:lineRule="auto"/>
        <w:rPr>
          <w:rFonts w:ascii="Arial" w:hAnsi="Arial" w:cs="Arial"/>
          <w:sz w:val="18"/>
          <w:szCs w:val="18"/>
          <w:lang w:val="en-GB"/>
        </w:rPr>
      </w:pPr>
    </w:p>
    <w:p w14:paraId="74E2CEB7" w14:textId="77777777" w:rsidR="00157066" w:rsidRPr="000072D4" w:rsidRDefault="00157066" w:rsidP="00DE056C">
      <w:pPr>
        <w:spacing w:line="312" w:lineRule="auto"/>
        <w:rPr>
          <w:rFonts w:ascii="Arial" w:hAnsi="Arial" w:cs="Arial"/>
          <w:sz w:val="18"/>
          <w:szCs w:val="18"/>
          <w:lang w:val="en-GB"/>
        </w:rPr>
      </w:pPr>
      <w:bookmarkStart w:id="23" w:name="_Ref412046305"/>
      <w:bookmarkStart w:id="24" w:name="_Toc437613166"/>
      <w:bookmarkStart w:id="25" w:name="_Toc327387802"/>
      <w:r w:rsidRPr="000072D4">
        <w:rPr>
          <w:rFonts w:ascii="Arial" w:hAnsi="Arial" w:cs="Arial"/>
          <w:sz w:val="18"/>
          <w:szCs w:val="18"/>
          <w:lang w:val="en-GB"/>
        </w:rPr>
        <w:t>Bitrate Requirements</w:t>
      </w:r>
      <w:bookmarkEnd w:id="23"/>
      <w:bookmarkEnd w:id="24"/>
      <w:bookmarkEnd w:id="25"/>
    </w:p>
    <w:p w14:paraId="3C2126E3"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Since a national DTT system could require many metadata ‘sets’ to describe the way of deterministic DTT signal generation for each SFN region, the cumulative volume of data could become considerable. For this reason, the importance of maximising data transmission efficiency will be critical to minimise operational overheads within the satellite distribution platform.  For example, the SI requirements for every region shall be carried. The metadata could carry the actual SI data, or it could carry a schema </w:t>
      </w:r>
      <w:r w:rsidRPr="000072D4">
        <w:rPr>
          <w:rFonts w:ascii="Arial" w:hAnsi="Arial" w:cs="Arial"/>
          <w:sz w:val="18"/>
          <w:szCs w:val="18"/>
          <w:lang w:val="en-GB"/>
        </w:rPr>
        <w:lastRenderedPageBreak/>
        <w:t>for configuring a local SI generator provided as part of the Deterministic DTT stream adapter. The mechanism used will impact the flexibility and data efficiency of the system considerably and shall therefore be chosen wisely.</w:t>
      </w:r>
    </w:p>
    <w:p w14:paraId="6E4C26E6" w14:textId="77777777" w:rsidR="00A804DD" w:rsidRPr="000072D4" w:rsidRDefault="00A804DD" w:rsidP="00DE056C">
      <w:pPr>
        <w:spacing w:line="312" w:lineRule="auto"/>
        <w:rPr>
          <w:rFonts w:ascii="Arial" w:hAnsi="Arial" w:cs="Arial"/>
          <w:sz w:val="18"/>
          <w:szCs w:val="18"/>
          <w:lang w:val="en-GB"/>
        </w:rPr>
      </w:pPr>
    </w:p>
    <w:p w14:paraId="54717B80" w14:textId="77777777" w:rsidR="00952BCB" w:rsidRPr="000072D4" w:rsidRDefault="00952BCB"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209BB911" w14:textId="77777777" w:rsidR="00952BCB" w:rsidRPr="000072D4" w:rsidRDefault="00952BCB" w:rsidP="00DE056C">
      <w:pPr>
        <w:spacing w:line="312" w:lineRule="auto"/>
        <w:rPr>
          <w:rFonts w:ascii="Arial" w:hAnsi="Arial" w:cs="Arial"/>
          <w:color w:val="000090"/>
          <w:sz w:val="18"/>
          <w:szCs w:val="18"/>
          <w:lang w:val="en-GB"/>
        </w:rPr>
      </w:pPr>
    </w:p>
    <w:p w14:paraId="7A7D4168" w14:textId="08BEF82C" w:rsidR="00A804DD" w:rsidRPr="000072D4" w:rsidRDefault="00952BCB"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Proposed technology can adopt eithe</w:t>
      </w:r>
      <w:r w:rsidR="00033D0B" w:rsidRPr="000072D4">
        <w:rPr>
          <w:rFonts w:ascii="Arial" w:hAnsi="Arial" w:cs="Arial"/>
          <w:color w:val="000090"/>
          <w:sz w:val="18"/>
          <w:szCs w:val="18"/>
          <w:lang w:val="en-GB"/>
        </w:rPr>
        <w:t>r centralized or distributed architecture</w:t>
      </w:r>
      <w:r w:rsidRPr="000072D4">
        <w:rPr>
          <w:rFonts w:ascii="Arial" w:hAnsi="Arial" w:cs="Arial"/>
          <w:color w:val="000090"/>
          <w:sz w:val="18"/>
          <w:szCs w:val="18"/>
          <w:lang w:val="en-GB"/>
        </w:rPr>
        <w:t xml:space="preserve"> of </w:t>
      </w:r>
      <w:r w:rsidR="00033D0B" w:rsidRPr="000072D4">
        <w:rPr>
          <w:rFonts w:ascii="Arial" w:hAnsi="Arial" w:cs="Arial"/>
          <w:color w:val="000090"/>
          <w:sz w:val="18"/>
          <w:szCs w:val="18"/>
          <w:lang w:val="en-GB"/>
        </w:rPr>
        <w:t>generating regional sets of SI.</w:t>
      </w:r>
    </w:p>
    <w:p w14:paraId="1D7A9766" w14:textId="19FFD587" w:rsidR="00033D0B" w:rsidRPr="000072D4" w:rsidRDefault="00033D0B" w:rsidP="00DE056C">
      <w:pPr>
        <w:spacing w:line="312" w:lineRule="auto"/>
        <w:rPr>
          <w:rFonts w:ascii="Arial" w:hAnsi="Arial" w:cs="Arial"/>
          <w:sz w:val="18"/>
          <w:szCs w:val="18"/>
          <w:lang w:val="en-GB"/>
        </w:rPr>
      </w:pPr>
      <w:r w:rsidRPr="000072D4">
        <w:rPr>
          <w:rFonts w:ascii="Arial" w:hAnsi="Arial" w:cs="Arial"/>
          <w:color w:val="000090"/>
          <w:sz w:val="18"/>
          <w:szCs w:val="18"/>
          <w:lang w:val="en-GB"/>
        </w:rPr>
        <w:t>In case of centralized architecture compacting (“lossless compression”) can be applied to multiple sets of SI, what minimizes required bitrate for transmission.</w:t>
      </w:r>
    </w:p>
    <w:p w14:paraId="5EDD9539" w14:textId="77777777" w:rsidR="00157066" w:rsidRPr="000072D4" w:rsidRDefault="00157066" w:rsidP="00DE056C">
      <w:pPr>
        <w:spacing w:line="312" w:lineRule="auto"/>
        <w:rPr>
          <w:rFonts w:ascii="Arial" w:hAnsi="Arial" w:cs="Arial"/>
          <w:sz w:val="18"/>
          <w:szCs w:val="18"/>
          <w:lang w:val="en-GB"/>
        </w:rPr>
      </w:pPr>
    </w:p>
    <w:p w14:paraId="75B2A5D6" w14:textId="77777777" w:rsidR="00157066" w:rsidRPr="000072D4" w:rsidRDefault="00157066" w:rsidP="00DE056C">
      <w:pPr>
        <w:spacing w:line="312" w:lineRule="auto"/>
        <w:rPr>
          <w:rFonts w:ascii="Arial" w:hAnsi="Arial" w:cs="Arial"/>
          <w:sz w:val="18"/>
          <w:szCs w:val="18"/>
          <w:lang w:val="en-GB"/>
        </w:rPr>
      </w:pPr>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26535C7F"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619105CA" w14:textId="1B3195D9" w:rsidR="00157066" w:rsidRPr="000072D4" w:rsidRDefault="00D67296"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3.5</w:t>
            </w:r>
            <w:r w:rsidRPr="000072D4">
              <w:rPr>
                <w:rFonts w:ascii="Arial" w:hAnsi="Arial" w:cs="Arial"/>
                <w:sz w:val="18"/>
                <w:szCs w:val="18"/>
                <w:lang w:val="en-GB" w:eastAsia="ja-JP"/>
              </w:rPr>
              <w:t>.1.</w:t>
            </w:r>
          </w:p>
        </w:tc>
        <w:tc>
          <w:tcPr>
            <w:tcW w:w="5953" w:type="dxa"/>
            <w:tcBorders>
              <w:top w:val="single" w:sz="4" w:space="0" w:color="000000"/>
              <w:left w:val="single" w:sz="4" w:space="0" w:color="000000"/>
              <w:bottom w:val="single" w:sz="4" w:space="0" w:color="000000"/>
            </w:tcBorders>
            <w:shd w:val="clear" w:color="auto" w:fill="D8D8D8"/>
            <w:vAlign w:val="center"/>
          </w:tcPr>
          <w:p w14:paraId="13980AC0"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Bitrate overhead on the DTH signal.</w:t>
            </w:r>
          </w:p>
        </w:tc>
        <w:tc>
          <w:tcPr>
            <w:tcW w:w="1041" w:type="dxa"/>
            <w:tcBorders>
              <w:top w:val="single" w:sz="4" w:space="0" w:color="000000"/>
              <w:left w:val="single" w:sz="4" w:space="0" w:color="000000"/>
              <w:bottom w:val="single" w:sz="4" w:space="0" w:color="000000"/>
            </w:tcBorders>
            <w:shd w:val="clear" w:color="auto" w:fill="D8D8D8"/>
            <w:vAlign w:val="center"/>
          </w:tcPr>
          <w:p w14:paraId="4AE11E99"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95FABE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67102CDB" w14:textId="77777777" w:rsidR="00157066" w:rsidRPr="000072D4" w:rsidRDefault="00157066" w:rsidP="00DE056C">
      <w:pPr>
        <w:spacing w:line="312" w:lineRule="auto"/>
        <w:rPr>
          <w:rFonts w:ascii="Arial" w:hAnsi="Arial" w:cs="Arial"/>
          <w:sz w:val="18"/>
          <w:szCs w:val="18"/>
          <w:lang w:val="en-GB"/>
        </w:rPr>
      </w:pPr>
    </w:p>
    <w:p w14:paraId="7295BAA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solution shall be designed having in mind that the extra-bitrate put on the Satellite DTH link shall be as small as possible.</w:t>
      </w:r>
    </w:p>
    <w:p w14:paraId="7526847D"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Depending on several parameters like numbers of regions, specific DTT SI that shall be inserted in a central point, this extra bitrate will vary.</w:t>
      </w:r>
    </w:p>
    <w:p w14:paraId="0E9294A7" w14:textId="77777777" w:rsidR="00157066" w:rsidRPr="000072D4" w:rsidRDefault="00157066" w:rsidP="00DE056C">
      <w:pPr>
        <w:spacing w:line="312" w:lineRule="auto"/>
        <w:rPr>
          <w:rFonts w:ascii="Arial" w:hAnsi="Arial" w:cs="Arial"/>
          <w:sz w:val="18"/>
          <w:szCs w:val="18"/>
          <w:lang w:val="en-GB"/>
        </w:rPr>
      </w:pPr>
    </w:p>
    <w:p w14:paraId="285D8291" w14:textId="77777777" w:rsidR="00157066" w:rsidRPr="000072D4" w:rsidRDefault="00157066" w:rsidP="00DE056C">
      <w:pPr>
        <w:spacing w:line="312" w:lineRule="auto"/>
        <w:rPr>
          <w:rFonts w:ascii="Arial" w:hAnsi="Arial" w:cs="Arial"/>
          <w:sz w:val="18"/>
          <w:szCs w:val="18"/>
          <w:u w:val="single"/>
          <w:lang w:val="en-GB"/>
        </w:rPr>
      </w:pPr>
      <w:r w:rsidRPr="000072D4">
        <w:rPr>
          <w:rFonts w:ascii="Arial" w:hAnsi="Arial" w:cs="Arial"/>
          <w:sz w:val="18"/>
          <w:szCs w:val="18"/>
          <w:u w:val="single"/>
          <w:lang w:val="en-GB"/>
        </w:rPr>
        <w:t>As an example, and just to illustrate one specific situation, here is the TDF /France recommendation</w:t>
      </w:r>
      <w:r w:rsidRPr="000072D4">
        <w:rPr>
          <w:rFonts w:ascii="Arial" w:hAnsi="Arial" w:cs="Arial"/>
          <w:sz w:val="18"/>
          <w:szCs w:val="18"/>
          <w:lang w:val="en-GB"/>
        </w:rPr>
        <w:t>. This can be used as targets or guides for similar systems</w:t>
      </w:r>
      <w:r w:rsidRPr="000072D4">
        <w:rPr>
          <w:rFonts w:ascii="Arial" w:hAnsi="Arial" w:cs="Arial"/>
          <w:sz w:val="18"/>
          <w:szCs w:val="18"/>
          <w:u w:val="single"/>
          <w:lang w:val="en-GB"/>
        </w:rPr>
        <w:t>:</w:t>
      </w:r>
    </w:p>
    <w:p w14:paraId="2666BB7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If we assume that DTT signalling is not regenerated locally (SI repetition rate on DTH is not modified on DTT multiplex); if we assume T2-MI is generated thanks to Metadata; the additional overall bit rate that is specific for Deterministic Multiplexing reconstruction and which is not broadcast in the useful DTT signal should not exceed 3% of each DTT Multiplex.</w:t>
      </w:r>
    </w:p>
    <w:p w14:paraId="1829C717" w14:textId="77777777" w:rsidR="00CF0E74" w:rsidRPr="000072D4" w:rsidRDefault="00CF0E74" w:rsidP="00DE056C">
      <w:pPr>
        <w:spacing w:line="312" w:lineRule="auto"/>
        <w:rPr>
          <w:rFonts w:ascii="Arial" w:hAnsi="Arial" w:cs="Arial"/>
          <w:sz w:val="18"/>
          <w:szCs w:val="18"/>
          <w:lang w:val="en-GB"/>
        </w:rPr>
      </w:pPr>
    </w:p>
    <w:p w14:paraId="36146222" w14:textId="77777777" w:rsidR="00CF0E74" w:rsidRPr="000072D4" w:rsidRDefault="00CF0E74"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470580CD" w14:textId="77777777" w:rsidR="00CF0E74" w:rsidRPr="000072D4" w:rsidRDefault="00CF0E74" w:rsidP="00DE056C">
      <w:pPr>
        <w:spacing w:line="312" w:lineRule="auto"/>
        <w:rPr>
          <w:rFonts w:ascii="Arial" w:hAnsi="Arial" w:cs="Arial"/>
          <w:color w:val="000090"/>
          <w:sz w:val="18"/>
          <w:szCs w:val="18"/>
          <w:lang w:val="en-GB"/>
        </w:rPr>
      </w:pPr>
    </w:p>
    <w:p w14:paraId="392B1922" w14:textId="1F8DE6FD" w:rsidR="00CF0E74" w:rsidRPr="000072D4" w:rsidRDefault="00CF0E74"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Proposed technology provides heavy compact of original stream, which converts to metadata stream. Metadata stream bitrate is in a range of 3-5 % in case of uncompressed PSI/SI tables. In case of PSI/SI tables compression &lt; 3%.</w:t>
      </w:r>
    </w:p>
    <w:p w14:paraId="4E335079" w14:textId="77777777" w:rsidR="00157066" w:rsidRPr="000072D4" w:rsidRDefault="00157066" w:rsidP="00DE056C">
      <w:pPr>
        <w:spacing w:line="312" w:lineRule="auto"/>
        <w:rPr>
          <w:rFonts w:ascii="Arial" w:hAnsi="Arial" w:cs="Arial"/>
          <w:sz w:val="18"/>
          <w:szCs w:val="18"/>
          <w:lang w:val="en-GB"/>
        </w:rPr>
      </w:pPr>
    </w:p>
    <w:p w14:paraId="21A3164A" w14:textId="77777777" w:rsidR="00157066" w:rsidRPr="000072D4" w:rsidRDefault="00157066" w:rsidP="00DE056C">
      <w:pPr>
        <w:spacing w:line="312" w:lineRule="auto"/>
        <w:rPr>
          <w:rFonts w:ascii="Arial" w:hAnsi="Arial" w:cs="Arial"/>
          <w:sz w:val="18"/>
          <w:szCs w:val="18"/>
          <w:lang w:val="en-GB"/>
        </w:rPr>
      </w:pPr>
      <w:bookmarkStart w:id="26" w:name="_Ref412541973"/>
      <w:bookmarkStart w:id="27" w:name="_Toc437613167"/>
      <w:bookmarkStart w:id="28" w:name="_Toc327387803"/>
      <w:bookmarkStart w:id="29" w:name="_Ref412541816"/>
      <w:r w:rsidRPr="000072D4">
        <w:rPr>
          <w:rFonts w:ascii="Arial" w:hAnsi="Arial" w:cs="Arial"/>
          <w:sz w:val="18"/>
          <w:szCs w:val="18"/>
          <w:lang w:val="en-GB"/>
        </w:rPr>
        <w:t>Service and components filtering Requirements</w:t>
      </w:r>
      <w:bookmarkEnd w:id="26"/>
      <w:bookmarkEnd w:id="27"/>
      <w:bookmarkEnd w:id="28"/>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268C47D8"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089AD0AE" w14:textId="3A39280C" w:rsidR="00157066" w:rsidRPr="000072D4" w:rsidRDefault="00D67296"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3.6</w:t>
            </w:r>
            <w:r w:rsidRPr="000072D4">
              <w:rPr>
                <w:rFonts w:ascii="Arial" w:hAnsi="Arial" w:cs="Arial"/>
                <w:sz w:val="18"/>
                <w:szCs w:val="18"/>
                <w:lang w:val="en-GB" w:eastAsia="ja-JP"/>
              </w:rPr>
              <w:t>.1.</w:t>
            </w:r>
          </w:p>
        </w:tc>
        <w:tc>
          <w:tcPr>
            <w:tcW w:w="5953" w:type="dxa"/>
            <w:tcBorders>
              <w:top w:val="single" w:sz="4" w:space="0" w:color="000000"/>
              <w:left w:val="single" w:sz="4" w:space="0" w:color="000000"/>
              <w:bottom w:val="single" w:sz="4" w:space="0" w:color="000000"/>
            </w:tcBorders>
            <w:shd w:val="clear" w:color="auto" w:fill="D8D8D8"/>
            <w:vAlign w:val="center"/>
          </w:tcPr>
          <w:p w14:paraId="364454BD"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Service level filtering requirements.</w:t>
            </w:r>
          </w:p>
        </w:tc>
        <w:tc>
          <w:tcPr>
            <w:tcW w:w="1041" w:type="dxa"/>
            <w:tcBorders>
              <w:top w:val="single" w:sz="4" w:space="0" w:color="000000"/>
              <w:left w:val="single" w:sz="4" w:space="0" w:color="000000"/>
              <w:bottom w:val="single" w:sz="4" w:space="0" w:color="000000"/>
            </w:tcBorders>
            <w:shd w:val="clear" w:color="auto" w:fill="D8D8D8"/>
            <w:vAlign w:val="center"/>
          </w:tcPr>
          <w:p w14:paraId="7673B2F8"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FA5CBE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6EACE4A9" w14:textId="77777777" w:rsidR="00157066" w:rsidRPr="000072D4" w:rsidRDefault="00157066" w:rsidP="00DE056C">
      <w:pPr>
        <w:spacing w:line="312" w:lineRule="auto"/>
        <w:rPr>
          <w:rFonts w:ascii="Arial" w:hAnsi="Arial" w:cs="Arial"/>
          <w:sz w:val="18"/>
          <w:szCs w:val="18"/>
          <w:lang w:val="en-GB"/>
        </w:rPr>
      </w:pPr>
    </w:p>
    <w:p w14:paraId="79CD1443"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solution shall provide the capability to make service selection (and removal) from the incoming Satellite DTH multiplex(es) before reconstruction of the DVB-Ty signal. The configuration is provided by the metadata.</w:t>
      </w:r>
    </w:p>
    <w:p w14:paraId="4B8F4BB2" w14:textId="77777777" w:rsidR="00157066" w:rsidRPr="000072D4" w:rsidRDefault="00157066" w:rsidP="00DE056C">
      <w:pPr>
        <w:spacing w:line="312" w:lineRule="auto"/>
        <w:rPr>
          <w:rFonts w:ascii="Arial" w:hAnsi="Arial" w:cs="Arial"/>
          <w:sz w:val="18"/>
          <w:szCs w:val="18"/>
          <w:lang w:val="en-GB"/>
        </w:rPr>
      </w:pPr>
    </w:p>
    <w:p w14:paraId="1AA5EABD" w14:textId="77777777" w:rsidR="00CF0E74" w:rsidRPr="000072D4" w:rsidRDefault="00CF0E74"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5A6CCA9E" w14:textId="1434CF4C" w:rsidR="00CF0E74" w:rsidRPr="000072D4" w:rsidRDefault="00CF0E74" w:rsidP="00DE056C">
      <w:pPr>
        <w:spacing w:line="312" w:lineRule="auto"/>
        <w:rPr>
          <w:rFonts w:ascii="Arial" w:hAnsi="Arial" w:cs="Arial"/>
          <w:sz w:val="18"/>
          <w:szCs w:val="18"/>
          <w:lang w:val="en-GB"/>
        </w:rPr>
      </w:pPr>
      <w:r w:rsidRPr="000072D4">
        <w:rPr>
          <w:rFonts w:ascii="Arial" w:hAnsi="Arial" w:cs="Arial"/>
          <w:color w:val="000090"/>
          <w:sz w:val="18"/>
          <w:szCs w:val="18"/>
          <w:lang w:val="en-GB"/>
        </w:rPr>
        <w:t>Proposed technology allows selection of services from DTH multiplex</w:t>
      </w:r>
      <w:r w:rsidR="00496808" w:rsidRPr="000072D4">
        <w:rPr>
          <w:rFonts w:ascii="Arial" w:hAnsi="Arial" w:cs="Arial"/>
          <w:color w:val="000090"/>
          <w:sz w:val="18"/>
          <w:szCs w:val="18"/>
          <w:lang w:val="en-GB"/>
        </w:rPr>
        <w:t xml:space="preserve"> as outlined at diagrams above.</w:t>
      </w:r>
    </w:p>
    <w:p w14:paraId="5357C128" w14:textId="77777777" w:rsidR="00157066" w:rsidRPr="000072D4" w:rsidRDefault="00157066" w:rsidP="00DE056C">
      <w:pPr>
        <w:spacing w:line="312" w:lineRule="auto"/>
        <w:rPr>
          <w:rFonts w:ascii="Arial" w:hAnsi="Arial" w:cs="Arial"/>
          <w:sz w:val="18"/>
          <w:szCs w:val="18"/>
          <w:lang w:val="en-GB"/>
        </w:rPr>
      </w:pPr>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1231209A"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6899FF09" w14:textId="51BC8B06" w:rsidR="00157066" w:rsidRPr="000072D4" w:rsidRDefault="00D67296"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3.6</w:t>
            </w:r>
            <w:r w:rsidRPr="000072D4">
              <w:rPr>
                <w:rFonts w:ascii="Arial" w:hAnsi="Arial" w:cs="Arial"/>
                <w:sz w:val="18"/>
                <w:szCs w:val="18"/>
                <w:lang w:val="en-GB" w:eastAsia="ja-JP"/>
              </w:rPr>
              <w:t>.2.</w:t>
            </w:r>
          </w:p>
        </w:tc>
        <w:tc>
          <w:tcPr>
            <w:tcW w:w="5953" w:type="dxa"/>
            <w:tcBorders>
              <w:top w:val="single" w:sz="4" w:space="0" w:color="000000"/>
              <w:left w:val="single" w:sz="4" w:space="0" w:color="000000"/>
              <w:bottom w:val="single" w:sz="4" w:space="0" w:color="000000"/>
            </w:tcBorders>
            <w:shd w:val="clear" w:color="auto" w:fill="D8D8D8"/>
            <w:vAlign w:val="center"/>
          </w:tcPr>
          <w:p w14:paraId="76D9DE7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Component level filtering requirements.</w:t>
            </w:r>
          </w:p>
        </w:tc>
        <w:tc>
          <w:tcPr>
            <w:tcW w:w="1041" w:type="dxa"/>
            <w:tcBorders>
              <w:top w:val="single" w:sz="4" w:space="0" w:color="000000"/>
              <w:left w:val="single" w:sz="4" w:space="0" w:color="000000"/>
              <w:bottom w:val="single" w:sz="4" w:space="0" w:color="000000"/>
            </w:tcBorders>
            <w:shd w:val="clear" w:color="auto" w:fill="D8D8D8"/>
            <w:vAlign w:val="center"/>
          </w:tcPr>
          <w:p w14:paraId="1F39B35D"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3A2A8C4"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01BC6CAC" w14:textId="77777777" w:rsidR="00157066" w:rsidRPr="000072D4" w:rsidRDefault="00157066" w:rsidP="00DE056C">
      <w:pPr>
        <w:spacing w:line="312" w:lineRule="auto"/>
        <w:rPr>
          <w:rFonts w:ascii="Arial" w:hAnsi="Arial" w:cs="Arial"/>
          <w:sz w:val="18"/>
          <w:szCs w:val="18"/>
          <w:lang w:val="en-GB"/>
        </w:rPr>
      </w:pPr>
    </w:p>
    <w:p w14:paraId="34A1A2D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solution shall provide the capability to make components selection within a service (and removal) from the incoming Satellite DTH multiplex(es) before reconstruction of the DVB-Ty signal. The configuration is provided by the metadata.</w:t>
      </w:r>
    </w:p>
    <w:p w14:paraId="64F84EEA" w14:textId="77777777" w:rsidR="00496808" w:rsidRPr="000072D4" w:rsidRDefault="00496808" w:rsidP="00DE056C">
      <w:pPr>
        <w:spacing w:line="312" w:lineRule="auto"/>
        <w:rPr>
          <w:rFonts w:ascii="Arial" w:hAnsi="Arial" w:cs="Arial"/>
          <w:color w:val="000090"/>
          <w:sz w:val="18"/>
          <w:szCs w:val="18"/>
          <w:lang w:val="en-GB"/>
        </w:rPr>
      </w:pPr>
    </w:p>
    <w:p w14:paraId="151287A1" w14:textId="77777777" w:rsidR="00496808" w:rsidRPr="000072D4" w:rsidRDefault="00496808"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YES </w:t>
      </w:r>
    </w:p>
    <w:p w14:paraId="37F17105" w14:textId="516BF5FF" w:rsidR="00157066" w:rsidRPr="000072D4" w:rsidRDefault="00496808" w:rsidP="00DE056C">
      <w:pPr>
        <w:spacing w:line="312" w:lineRule="auto"/>
        <w:rPr>
          <w:rFonts w:ascii="Arial" w:hAnsi="Arial" w:cs="Arial"/>
          <w:sz w:val="18"/>
          <w:szCs w:val="18"/>
          <w:lang w:val="en-GB"/>
        </w:rPr>
      </w:pPr>
      <w:r w:rsidRPr="000072D4">
        <w:rPr>
          <w:rFonts w:ascii="Arial" w:hAnsi="Arial" w:cs="Arial"/>
          <w:color w:val="000090"/>
          <w:sz w:val="18"/>
          <w:szCs w:val="18"/>
          <w:lang w:val="en-GB"/>
        </w:rPr>
        <w:t>Proposed technology allows selection of services, components up to packets from DTH multiplex as outlined at diagrams above, so it allows deepest granularity.</w:t>
      </w:r>
    </w:p>
    <w:p w14:paraId="4489A5E8" w14:textId="77777777" w:rsidR="00157066" w:rsidRPr="000072D4" w:rsidRDefault="00157066" w:rsidP="00DE056C">
      <w:pPr>
        <w:spacing w:line="312" w:lineRule="auto"/>
        <w:rPr>
          <w:rFonts w:ascii="Arial" w:hAnsi="Arial" w:cs="Arial"/>
          <w:sz w:val="18"/>
          <w:szCs w:val="18"/>
          <w:lang w:val="en-GB"/>
        </w:rPr>
      </w:pPr>
      <w:bookmarkStart w:id="30" w:name="_Ref412562895"/>
      <w:bookmarkStart w:id="31" w:name="_Toc437613168"/>
      <w:bookmarkStart w:id="32" w:name="_Toc327387804"/>
      <w:r w:rsidRPr="000072D4">
        <w:rPr>
          <w:rFonts w:ascii="Arial" w:hAnsi="Arial" w:cs="Arial"/>
          <w:sz w:val="18"/>
          <w:szCs w:val="18"/>
          <w:lang w:val="en-GB"/>
        </w:rPr>
        <w:t>Regionalization Requirements</w:t>
      </w:r>
      <w:bookmarkEnd w:id="30"/>
      <w:bookmarkEnd w:id="31"/>
      <w:bookmarkEnd w:id="32"/>
    </w:p>
    <w:p w14:paraId="6FAE8DF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lastRenderedPageBreak/>
        <w:t xml:space="preserve">In order to ensure the capability to build several different Terrestrial multiplexes in different regions, the technology shall provide the mean to select and/or drop services and components from the incoming satellite DTH streams on a regional basis. </w:t>
      </w:r>
    </w:p>
    <w:p w14:paraId="168A4BE0" w14:textId="77777777" w:rsidR="00157066" w:rsidRPr="000072D4" w:rsidRDefault="00157066" w:rsidP="00DE056C">
      <w:pPr>
        <w:spacing w:line="312" w:lineRule="auto"/>
        <w:rPr>
          <w:rFonts w:ascii="Arial" w:hAnsi="Arial" w:cs="Arial"/>
          <w:sz w:val="18"/>
          <w:szCs w:val="18"/>
          <w:lang w:val="en-GB"/>
        </w:rPr>
      </w:pPr>
    </w:p>
    <w:p w14:paraId="528D9AE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Several use case shall be possible:</w:t>
      </w:r>
    </w:p>
    <w:p w14:paraId="1D7D6C0A"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Centralized architecture for National + regional program distribution</w:t>
      </w:r>
    </w:p>
    <w:p w14:paraId="6FA66B5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Distributed architecture for inserting regional or local services</w:t>
      </w:r>
    </w:p>
    <w:p w14:paraId="5E719D4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Ad break insertion in region</w:t>
      </w:r>
    </w:p>
    <w:p w14:paraId="47ACC753" w14:textId="77777777" w:rsidR="00157066" w:rsidRPr="000072D4" w:rsidRDefault="00157066" w:rsidP="00DE056C">
      <w:pPr>
        <w:spacing w:line="312" w:lineRule="auto"/>
        <w:rPr>
          <w:rFonts w:ascii="Arial" w:hAnsi="Arial" w:cs="Arial"/>
          <w:sz w:val="18"/>
          <w:szCs w:val="18"/>
          <w:lang w:val="en-GB"/>
        </w:rPr>
      </w:pPr>
    </w:p>
    <w:p w14:paraId="4A679D02" w14:textId="77777777" w:rsidR="00157066" w:rsidRPr="000072D4" w:rsidRDefault="00157066" w:rsidP="00DE056C">
      <w:pPr>
        <w:spacing w:line="312" w:lineRule="auto"/>
        <w:rPr>
          <w:rFonts w:ascii="Arial" w:hAnsi="Arial" w:cs="Arial"/>
          <w:sz w:val="18"/>
          <w:szCs w:val="18"/>
          <w:lang w:val="en-GB"/>
        </w:rPr>
      </w:pPr>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56104303"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03FF381D" w14:textId="4FE7D250" w:rsidR="00157066" w:rsidRPr="000072D4" w:rsidRDefault="00D67296"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3.7</w:t>
            </w:r>
            <w:r w:rsidRPr="000072D4">
              <w:rPr>
                <w:rFonts w:ascii="Arial" w:hAnsi="Arial" w:cs="Arial"/>
                <w:sz w:val="18"/>
                <w:szCs w:val="18"/>
                <w:lang w:val="en-GB" w:eastAsia="ja-JP"/>
              </w:rPr>
              <w:t>.1.</w:t>
            </w:r>
          </w:p>
        </w:tc>
        <w:tc>
          <w:tcPr>
            <w:tcW w:w="5953" w:type="dxa"/>
            <w:tcBorders>
              <w:top w:val="single" w:sz="4" w:space="0" w:color="000000"/>
              <w:left w:val="single" w:sz="4" w:space="0" w:color="000000"/>
              <w:bottom w:val="single" w:sz="4" w:space="0" w:color="000000"/>
            </w:tcBorders>
            <w:shd w:val="clear" w:color="auto" w:fill="D8D8D8"/>
            <w:vAlign w:val="center"/>
          </w:tcPr>
          <w:p w14:paraId="7118509A"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Centralized architecture for inserting regional services</w:t>
            </w:r>
          </w:p>
        </w:tc>
        <w:tc>
          <w:tcPr>
            <w:tcW w:w="1041" w:type="dxa"/>
            <w:tcBorders>
              <w:top w:val="single" w:sz="4" w:space="0" w:color="000000"/>
              <w:left w:val="single" w:sz="4" w:space="0" w:color="000000"/>
              <w:bottom w:val="single" w:sz="4" w:space="0" w:color="000000"/>
            </w:tcBorders>
            <w:shd w:val="clear" w:color="auto" w:fill="D8D8D8"/>
            <w:vAlign w:val="center"/>
          </w:tcPr>
          <w:p w14:paraId="4CD91A42"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FD1289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48E7AF78" w14:textId="77777777" w:rsidR="00157066" w:rsidRPr="000072D4" w:rsidRDefault="00157066" w:rsidP="00DE056C">
      <w:pPr>
        <w:spacing w:line="312" w:lineRule="auto"/>
        <w:rPr>
          <w:rFonts w:ascii="Arial" w:hAnsi="Arial" w:cs="Arial"/>
          <w:sz w:val="18"/>
          <w:szCs w:val="18"/>
          <w:lang w:val="en-GB"/>
        </w:rPr>
      </w:pPr>
    </w:p>
    <w:p w14:paraId="7B435F3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In each region, the proposed solution shall ensure that the terrestrial multiplex can include national programs (</w:t>
      </w:r>
      <w:proofErr w:type="spellStart"/>
      <w:proofErr w:type="gramStart"/>
      <w:r w:rsidRPr="000072D4">
        <w:rPr>
          <w:rFonts w:ascii="Arial" w:hAnsi="Arial" w:cs="Arial"/>
          <w:sz w:val="18"/>
          <w:szCs w:val="18"/>
          <w:lang w:val="en-GB"/>
        </w:rPr>
        <w:t>ie</w:t>
      </w:r>
      <w:proofErr w:type="spellEnd"/>
      <w:proofErr w:type="gramEnd"/>
      <w:r w:rsidRPr="000072D4">
        <w:rPr>
          <w:rFonts w:ascii="Arial" w:hAnsi="Arial" w:cs="Arial"/>
          <w:sz w:val="18"/>
          <w:szCs w:val="18"/>
          <w:lang w:val="en-GB"/>
        </w:rPr>
        <w:t xml:space="preserve"> used in all the regions) and regional programs distributed over the satellite DTH link. </w:t>
      </w:r>
    </w:p>
    <w:p w14:paraId="62A8ABE7" w14:textId="77777777" w:rsidR="00157066" w:rsidRPr="000072D4" w:rsidRDefault="00157066" w:rsidP="00DE056C">
      <w:pPr>
        <w:spacing w:line="312" w:lineRule="auto"/>
        <w:rPr>
          <w:rFonts w:ascii="Arial" w:hAnsi="Arial" w:cs="Arial"/>
          <w:sz w:val="18"/>
          <w:szCs w:val="18"/>
          <w:lang w:val="en-GB"/>
        </w:rPr>
      </w:pPr>
    </w:p>
    <w:p w14:paraId="219F17E1" w14:textId="390CB1E7" w:rsidR="00C87D59" w:rsidRPr="000072D4" w:rsidRDefault="00C87D59"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Compliance: YES</w:t>
      </w:r>
    </w:p>
    <w:p w14:paraId="2E377C0F" w14:textId="6E76F1EF" w:rsidR="00C87D59" w:rsidRPr="000072D4" w:rsidRDefault="00C87D59" w:rsidP="00DE056C">
      <w:pPr>
        <w:spacing w:line="312" w:lineRule="auto"/>
        <w:rPr>
          <w:rFonts w:ascii="Arial" w:hAnsi="Arial" w:cs="Arial"/>
          <w:sz w:val="18"/>
          <w:szCs w:val="18"/>
          <w:lang w:val="en-GB"/>
        </w:rPr>
      </w:pPr>
      <w:r w:rsidRPr="000072D4">
        <w:rPr>
          <w:rFonts w:ascii="Arial" w:hAnsi="Arial" w:cs="Arial"/>
          <w:color w:val="000090"/>
          <w:sz w:val="18"/>
          <w:szCs w:val="18"/>
          <w:lang w:val="en-GB"/>
        </w:rPr>
        <w:t>Proposed technology supports centralized architecture for regional content distribution as described at diagram bellow:</w:t>
      </w:r>
    </w:p>
    <w:p w14:paraId="4397B640" w14:textId="77777777" w:rsidR="00C87D59" w:rsidRPr="000072D4" w:rsidRDefault="00C87D59" w:rsidP="00DE056C">
      <w:pPr>
        <w:spacing w:line="312" w:lineRule="auto"/>
        <w:rPr>
          <w:rFonts w:ascii="Arial" w:hAnsi="Arial" w:cs="Arial"/>
          <w:sz w:val="18"/>
          <w:szCs w:val="18"/>
          <w:lang w:val="en-GB"/>
        </w:rPr>
      </w:pPr>
    </w:p>
    <w:p w14:paraId="025FEEF2" w14:textId="33DB15AF" w:rsidR="00C87D59" w:rsidRPr="000072D4" w:rsidRDefault="00C87D59" w:rsidP="00DE056C">
      <w:pPr>
        <w:spacing w:line="312" w:lineRule="auto"/>
        <w:rPr>
          <w:rFonts w:ascii="Arial" w:hAnsi="Arial" w:cs="Arial"/>
          <w:sz w:val="18"/>
          <w:szCs w:val="18"/>
          <w:lang w:val="en-GB"/>
        </w:rPr>
      </w:pPr>
      <w:r w:rsidRPr="000072D4">
        <w:rPr>
          <w:rFonts w:ascii="Arial" w:hAnsi="Arial" w:cs="Arial"/>
          <w:noProof/>
          <w:sz w:val="18"/>
          <w:szCs w:val="18"/>
          <w:lang w:val="en-GB" w:eastAsia="en-US"/>
        </w:rPr>
        <w:drawing>
          <wp:inline distT="0" distB="0" distL="0" distR="0" wp14:anchorId="1E8D64A7" wp14:editId="18AE7C8C">
            <wp:extent cx="5270500" cy="2628900"/>
            <wp:effectExtent l="0" t="0" r="12700" b="1270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628900"/>
                    </a:xfrm>
                    <a:prstGeom prst="rect">
                      <a:avLst/>
                    </a:prstGeom>
                    <a:noFill/>
                    <a:ln>
                      <a:noFill/>
                    </a:ln>
                  </pic:spPr>
                </pic:pic>
              </a:graphicData>
            </a:graphic>
          </wp:inline>
        </w:drawing>
      </w:r>
    </w:p>
    <w:p w14:paraId="23F6C58A" w14:textId="77777777" w:rsidR="000402B3" w:rsidRPr="000072D4" w:rsidRDefault="000402B3" w:rsidP="00DE056C">
      <w:pPr>
        <w:spacing w:line="312" w:lineRule="auto"/>
        <w:rPr>
          <w:rFonts w:ascii="Arial" w:hAnsi="Arial" w:cs="Arial"/>
          <w:sz w:val="18"/>
          <w:szCs w:val="18"/>
          <w:lang w:val="en-GB"/>
        </w:rPr>
      </w:pPr>
    </w:p>
    <w:p w14:paraId="4D0510A8" w14:textId="40841384" w:rsidR="000402B3" w:rsidRPr="000072D4" w:rsidRDefault="000402B3"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Comparing to PLP replacement method proposed technology allows apply regionalization inside PLP and is common for DVB-T as well as for DVB-T2.</w:t>
      </w:r>
    </w:p>
    <w:p w14:paraId="7BD79E8C" w14:textId="1CACBC07" w:rsidR="00157066" w:rsidRPr="000072D4" w:rsidRDefault="00157066" w:rsidP="00DE056C">
      <w:pPr>
        <w:spacing w:line="312" w:lineRule="auto"/>
        <w:rPr>
          <w:rFonts w:ascii="Arial" w:hAnsi="Arial" w:cs="Arial"/>
          <w:sz w:val="18"/>
          <w:szCs w:val="18"/>
          <w:lang w:val="en-GB"/>
        </w:rPr>
      </w:pPr>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00A8CD49"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19EA54B4" w14:textId="30EDFCD7" w:rsidR="00157066" w:rsidRPr="000072D4" w:rsidRDefault="00D67296"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3.7</w:t>
            </w:r>
            <w:r w:rsidRPr="000072D4">
              <w:rPr>
                <w:rFonts w:ascii="Arial" w:hAnsi="Arial" w:cs="Arial"/>
                <w:sz w:val="18"/>
                <w:szCs w:val="18"/>
                <w:lang w:val="en-GB" w:eastAsia="ja-JP"/>
              </w:rPr>
              <w:t>.2.</w:t>
            </w:r>
          </w:p>
        </w:tc>
        <w:tc>
          <w:tcPr>
            <w:tcW w:w="5953" w:type="dxa"/>
            <w:tcBorders>
              <w:top w:val="single" w:sz="4" w:space="0" w:color="000000"/>
              <w:left w:val="single" w:sz="4" w:space="0" w:color="000000"/>
              <w:bottom w:val="single" w:sz="4" w:space="0" w:color="000000"/>
            </w:tcBorders>
            <w:shd w:val="clear" w:color="auto" w:fill="D8D8D8"/>
            <w:vAlign w:val="center"/>
          </w:tcPr>
          <w:p w14:paraId="4DC029F9"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Distributed architecture for inserting regional or local services</w:t>
            </w:r>
          </w:p>
        </w:tc>
        <w:tc>
          <w:tcPr>
            <w:tcW w:w="1041" w:type="dxa"/>
            <w:tcBorders>
              <w:top w:val="single" w:sz="4" w:space="0" w:color="000000"/>
              <w:left w:val="single" w:sz="4" w:space="0" w:color="000000"/>
              <w:bottom w:val="single" w:sz="4" w:space="0" w:color="000000"/>
            </w:tcBorders>
            <w:shd w:val="clear" w:color="auto" w:fill="D8D8D8"/>
            <w:vAlign w:val="center"/>
          </w:tcPr>
          <w:p w14:paraId="6017123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022C33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66D81FFE" w14:textId="77777777" w:rsidR="00157066" w:rsidRPr="000072D4" w:rsidRDefault="00157066" w:rsidP="00DE056C">
      <w:pPr>
        <w:spacing w:line="312" w:lineRule="auto"/>
        <w:rPr>
          <w:rFonts w:ascii="Arial" w:hAnsi="Arial" w:cs="Arial"/>
          <w:sz w:val="18"/>
          <w:szCs w:val="18"/>
          <w:lang w:val="en-GB"/>
        </w:rPr>
      </w:pPr>
    </w:p>
    <w:p w14:paraId="0C502F24"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In each region, the proposed solution shall ensure that the terrestrial multiplex can include services distributed over the satellite DTH link and services built in the region and inserted locally.</w:t>
      </w:r>
    </w:p>
    <w:p w14:paraId="7B2D2B2D" w14:textId="77777777" w:rsidR="00157066" w:rsidRPr="000072D4" w:rsidRDefault="00157066" w:rsidP="00DE056C">
      <w:pPr>
        <w:spacing w:line="312" w:lineRule="auto"/>
        <w:rPr>
          <w:rFonts w:ascii="Arial" w:hAnsi="Arial" w:cs="Arial"/>
          <w:sz w:val="18"/>
          <w:szCs w:val="18"/>
          <w:lang w:val="en-GB"/>
        </w:rPr>
      </w:pPr>
    </w:p>
    <w:p w14:paraId="04A2535A" w14:textId="77777777" w:rsidR="008018F2" w:rsidRPr="000072D4" w:rsidRDefault="008018F2"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Compliance: YES</w:t>
      </w:r>
    </w:p>
    <w:p w14:paraId="7ECC749B" w14:textId="19BE1126" w:rsidR="008018F2" w:rsidRPr="000072D4" w:rsidRDefault="008018F2" w:rsidP="00DE056C">
      <w:pPr>
        <w:spacing w:line="312" w:lineRule="auto"/>
        <w:rPr>
          <w:rFonts w:ascii="Arial" w:hAnsi="Arial" w:cs="Arial"/>
          <w:sz w:val="18"/>
          <w:szCs w:val="18"/>
          <w:lang w:val="en-GB"/>
        </w:rPr>
      </w:pPr>
      <w:r w:rsidRPr="000072D4">
        <w:rPr>
          <w:rFonts w:ascii="Arial" w:hAnsi="Arial" w:cs="Arial"/>
          <w:color w:val="000090"/>
          <w:sz w:val="18"/>
          <w:szCs w:val="18"/>
          <w:lang w:val="en-GB"/>
        </w:rPr>
        <w:t>Proposed technology allows distributed deterministic re-multiplexing of regional or local services.</w:t>
      </w:r>
    </w:p>
    <w:p w14:paraId="0EDE58E8" w14:textId="77777777" w:rsidR="00157066" w:rsidRPr="000072D4" w:rsidRDefault="00157066" w:rsidP="00DE056C">
      <w:pPr>
        <w:spacing w:line="312" w:lineRule="auto"/>
        <w:rPr>
          <w:rFonts w:ascii="Arial" w:hAnsi="Arial" w:cs="Arial"/>
          <w:sz w:val="18"/>
          <w:szCs w:val="18"/>
          <w:lang w:val="en-GB"/>
        </w:rPr>
      </w:pPr>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5210DC08"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030583FE" w14:textId="2067F564" w:rsidR="00157066" w:rsidRPr="000072D4" w:rsidRDefault="000F3446"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3.7</w:t>
            </w:r>
            <w:r w:rsidRPr="000072D4">
              <w:rPr>
                <w:rFonts w:ascii="Arial" w:hAnsi="Arial" w:cs="Arial"/>
                <w:sz w:val="18"/>
                <w:szCs w:val="18"/>
                <w:lang w:val="en-GB" w:eastAsia="ja-JP"/>
              </w:rPr>
              <w:t>.3.</w:t>
            </w:r>
          </w:p>
        </w:tc>
        <w:tc>
          <w:tcPr>
            <w:tcW w:w="5953" w:type="dxa"/>
            <w:tcBorders>
              <w:top w:val="single" w:sz="4" w:space="0" w:color="000000"/>
              <w:left w:val="single" w:sz="4" w:space="0" w:color="000000"/>
              <w:bottom w:val="single" w:sz="4" w:space="0" w:color="000000"/>
            </w:tcBorders>
            <w:shd w:val="clear" w:color="auto" w:fill="D8D8D8"/>
            <w:vAlign w:val="center"/>
          </w:tcPr>
          <w:p w14:paraId="05A5543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Regional time slots insertion.</w:t>
            </w:r>
          </w:p>
        </w:tc>
        <w:tc>
          <w:tcPr>
            <w:tcW w:w="1041" w:type="dxa"/>
            <w:tcBorders>
              <w:top w:val="single" w:sz="4" w:space="0" w:color="000000"/>
              <w:left w:val="single" w:sz="4" w:space="0" w:color="000000"/>
              <w:bottom w:val="single" w:sz="4" w:space="0" w:color="000000"/>
            </w:tcBorders>
            <w:shd w:val="clear" w:color="auto" w:fill="D8D8D8"/>
            <w:vAlign w:val="center"/>
          </w:tcPr>
          <w:p w14:paraId="329D34AD"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3FAA82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3</w:t>
            </w:r>
          </w:p>
        </w:tc>
      </w:tr>
    </w:tbl>
    <w:p w14:paraId="6BD5FF90" w14:textId="77777777" w:rsidR="00157066" w:rsidRPr="000072D4" w:rsidRDefault="00157066" w:rsidP="00DE056C">
      <w:pPr>
        <w:spacing w:line="312" w:lineRule="auto"/>
        <w:rPr>
          <w:rFonts w:ascii="Arial" w:hAnsi="Arial" w:cs="Arial"/>
          <w:sz w:val="18"/>
          <w:szCs w:val="18"/>
          <w:lang w:val="en-GB"/>
        </w:rPr>
      </w:pPr>
    </w:p>
    <w:p w14:paraId="7E0281F6" w14:textId="2C1C6E58"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In each region, the proposed solution shall not prevent that national timeslots marked by triggers can be replaced by regional timeslots </w:t>
      </w:r>
      <w:proofErr w:type="gramStart"/>
      <w:r w:rsidRPr="000072D4">
        <w:rPr>
          <w:rFonts w:ascii="Arial" w:hAnsi="Arial" w:cs="Arial"/>
          <w:sz w:val="18"/>
          <w:szCs w:val="18"/>
          <w:lang w:val="en-GB"/>
        </w:rPr>
        <w:t>e.g.</w:t>
      </w:r>
      <w:proofErr w:type="gramEnd"/>
      <w:r w:rsidRPr="000072D4">
        <w:rPr>
          <w:rFonts w:ascii="Arial" w:hAnsi="Arial" w:cs="Arial"/>
          <w:sz w:val="18"/>
          <w:szCs w:val="18"/>
          <w:lang w:val="en-GB"/>
        </w:rPr>
        <w:t xml:space="preserve"> advertisements or Emergency warning messages (as per DVB fact sheet: DVB Emergency Warning System (EWS) in a distributed or centralized architecture.</w:t>
      </w:r>
    </w:p>
    <w:p w14:paraId="4140B1A7" w14:textId="77777777" w:rsidR="00157066" w:rsidRPr="000072D4" w:rsidRDefault="00157066" w:rsidP="00DE056C">
      <w:pPr>
        <w:spacing w:line="312" w:lineRule="auto"/>
        <w:rPr>
          <w:rFonts w:ascii="Arial" w:hAnsi="Arial" w:cs="Arial"/>
          <w:sz w:val="18"/>
          <w:szCs w:val="18"/>
          <w:lang w:val="en-GB"/>
        </w:rPr>
      </w:pPr>
    </w:p>
    <w:p w14:paraId="2F975FDE" w14:textId="77777777" w:rsidR="008018F2" w:rsidRPr="000072D4" w:rsidRDefault="008018F2"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Compliance: YES</w:t>
      </w:r>
    </w:p>
    <w:p w14:paraId="07EC9321" w14:textId="530E082A" w:rsidR="008018F2" w:rsidRPr="000072D4" w:rsidRDefault="008018F2" w:rsidP="00DE056C">
      <w:pPr>
        <w:spacing w:line="312" w:lineRule="auto"/>
        <w:rPr>
          <w:rFonts w:ascii="Arial" w:hAnsi="Arial" w:cs="Arial"/>
          <w:sz w:val="18"/>
          <w:szCs w:val="18"/>
          <w:lang w:val="en-GB"/>
        </w:rPr>
      </w:pPr>
      <w:r w:rsidRPr="000072D4">
        <w:rPr>
          <w:rFonts w:ascii="Arial" w:hAnsi="Arial" w:cs="Arial"/>
          <w:color w:val="000090"/>
          <w:sz w:val="18"/>
          <w:szCs w:val="18"/>
          <w:lang w:val="en-GB"/>
        </w:rPr>
        <w:t xml:space="preserve">Proposed technology allows deterministic re-multiplexing of regional or local time-slots using </w:t>
      </w:r>
      <w:proofErr w:type="gramStart"/>
      <w:r w:rsidRPr="000072D4">
        <w:rPr>
          <w:rFonts w:ascii="Arial" w:hAnsi="Arial" w:cs="Arial"/>
          <w:color w:val="000090"/>
          <w:sz w:val="18"/>
          <w:szCs w:val="18"/>
          <w:lang w:val="en-GB"/>
        </w:rPr>
        <w:t>e.g.</w:t>
      </w:r>
      <w:proofErr w:type="gramEnd"/>
      <w:r w:rsidRPr="000072D4">
        <w:rPr>
          <w:rFonts w:ascii="Arial" w:hAnsi="Arial" w:cs="Arial"/>
          <w:color w:val="000090"/>
          <w:sz w:val="18"/>
          <w:szCs w:val="18"/>
          <w:lang w:val="en-GB"/>
        </w:rPr>
        <w:t xml:space="preserve"> SCTE 035</w:t>
      </w:r>
      <w:r w:rsidR="00D57FC7" w:rsidRPr="000072D4">
        <w:rPr>
          <w:rFonts w:ascii="Arial" w:hAnsi="Arial" w:cs="Arial"/>
          <w:color w:val="000090"/>
          <w:sz w:val="18"/>
          <w:szCs w:val="18"/>
          <w:lang w:val="en-GB"/>
        </w:rPr>
        <w:t>. However additional audio video constrains will have to be defined with respect of SFN streams.</w:t>
      </w:r>
    </w:p>
    <w:p w14:paraId="69EC3419" w14:textId="77777777" w:rsidR="00157066" w:rsidRPr="000072D4" w:rsidRDefault="00157066" w:rsidP="00DE056C">
      <w:pPr>
        <w:spacing w:line="312" w:lineRule="auto"/>
        <w:rPr>
          <w:rFonts w:ascii="Arial" w:hAnsi="Arial" w:cs="Arial"/>
          <w:sz w:val="18"/>
          <w:szCs w:val="18"/>
          <w:lang w:val="en-GB"/>
        </w:rPr>
      </w:pPr>
      <w:bookmarkStart w:id="33" w:name="_Ref412541998"/>
      <w:bookmarkStart w:id="34" w:name="_Toc437613169"/>
      <w:bookmarkStart w:id="35" w:name="_Toc327387805"/>
      <w:r w:rsidRPr="000072D4">
        <w:rPr>
          <w:rFonts w:ascii="Arial" w:hAnsi="Arial" w:cs="Arial"/>
          <w:sz w:val="18"/>
          <w:szCs w:val="18"/>
          <w:lang w:val="en-GB"/>
        </w:rPr>
        <w:t>Scrambling</w:t>
      </w:r>
      <w:bookmarkEnd w:id="29"/>
      <w:r w:rsidRPr="000072D4">
        <w:rPr>
          <w:rFonts w:ascii="Arial" w:hAnsi="Arial" w:cs="Arial"/>
          <w:sz w:val="18"/>
          <w:szCs w:val="18"/>
          <w:lang w:val="en-GB"/>
        </w:rPr>
        <w:t xml:space="preserve"> Requirements</w:t>
      </w:r>
      <w:bookmarkEnd w:id="33"/>
      <w:bookmarkEnd w:id="34"/>
      <w:bookmarkEnd w:id="35"/>
    </w:p>
    <w:p w14:paraId="25979A8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table below highlights some of the possible and most common CA scenarios</w:t>
      </w:r>
    </w:p>
    <w:p w14:paraId="440FA853" w14:textId="77777777" w:rsidR="00157066" w:rsidRPr="000072D4" w:rsidRDefault="00157066" w:rsidP="00DE056C">
      <w:pPr>
        <w:spacing w:line="312" w:lineRule="auto"/>
        <w:rPr>
          <w:rFonts w:ascii="Arial" w:hAnsi="Arial" w:cs="Arial"/>
          <w:sz w:val="18"/>
          <w:szCs w:val="18"/>
          <w:lang w:val="en-GB"/>
        </w:rPr>
      </w:pPr>
    </w:p>
    <w:tbl>
      <w:tblPr>
        <w:tblStyle w:val="LightGrid"/>
        <w:tblW w:w="0" w:type="auto"/>
        <w:tblLook w:val="04A0" w:firstRow="1" w:lastRow="0" w:firstColumn="1" w:lastColumn="0" w:noHBand="0" w:noVBand="1"/>
      </w:tblPr>
      <w:tblGrid>
        <w:gridCol w:w="653"/>
        <w:gridCol w:w="1560"/>
        <w:gridCol w:w="1730"/>
        <w:gridCol w:w="2944"/>
        <w:gridCol w:w="1350"/>
      </w:tblGrid>
      <w:tr w:rsidR="00157066" w:rsidRPr="000072D4" w14:paraId="421A1164" w14:textId="77777777" w:rsidTr="00271C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B940F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Use case </w:t>
            </w:r>
          </w:p>
        </w:tc>
        <w:tc>
          <w:tcPr>
            <w:tcW w:w="0" w:type="auto"/>
          </w:tcPr>
          <w:p w14:paraId="08FECC4E" w14:textId="77777777" w:rsidR="00157066" w:rsidRPr="000072D4" w:rsidRDefault="00157066" w:rsidP="00DE056C">
            <w:pPr>
              <w:spacing w:line="312"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Satellite Distribution</w:t>
            </w:r>
          </w:p>
        </w:tc>
        <w:tc>
          <w:tcPr>
            <w:tcW w:w="0" w:type="auto"/>
          </w:tcPr>
          <w:p w14:paraId="31F08E20" w14:textId="77777777" w:rsidR="00157066" w:rsidRPr="000072D4" w:rsidRDefault="00157066" w:rsidP="00DE056C">
            <w:pPr>
              <w:spacing w:line="312"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 xml:space="preserve">DTT platform </w:t>
            </w:r>
          </w:p>
        </w:tc>
        <w:tc>
          <w:tcPr>
            <w:tcW w:w="0" w:type="auto"/>
          </w:tcPr>
          <w:p w14:paraId="74892788" w14:textId="77777777" w:rsidR="00157066" w:rsidRPr="000072D4" w:rsidRDefault="00157066" w:rsidP="00DE056C">
            <w:pPr>
              <w:spacing w:line="312"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Comments</w:t>
            </w:r>
          </w:p>
        </w:tc>
        <w:tc>
          <w:tcPr>
            <w:tcW w:w="0" w:type="auto"/>
          </w:tcPr>
          <w:p w14:paraId="4CBE784D" w14:textId="77777777" w:rsidR="00157066" w:rsidRPr="000072D4" w:rsidRDefault="00157066" w:rsidP="00DE056C">
            <w:pPr>
              <w:spacing w:line="312"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Applicable requirement</w:t>
            </w:r>
          </w:p>
        </w:tc>
      </w:tr>
      <w:tr w:rsidR="00157066" w:rsidRPr="000072D4" w14:paraId="4AAA1C3F" w14:textId="77777777" w:rsidTr="00271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1A06F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c>
          <w:tcPr>
            <w:tcW w:w="0" w:type="auto"/>
          </w:tcPr>
          <w:p w14:paraId="6A8AF3B2" w14:textId="77777777" w:rsidR="00157066" w:rsidRPr="000072D4" w:rsidRDefault="00157066" w:rsidP="00DE056C">
            <w:pPr>
              <w:spacing w:line="312"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All services scrambled</w:t>
            </w:r>
          </w:p>
        </w:tc>
        <w:tc>
          <w:tcPr>
            <w:tcW w:w="0" w:type="auto"/>
          </w:tcPr>
          <w:p w14:paraId="6FB3E122" w14:textId="77777777" w:rsidR="00157066" w:rsidRPr="000072D4" w:rsidRDefault="00157066" w:rsidP="00DE056C">
            <w:pPr>
              <w:spacing w:line="312"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All services unscrambled</w:t>
            </w:r>
          </w:p>
        </w:tc>
        <w:tc>
          <w:tcPr>
            <w:tcW w:w="0" w:type="auto"/>
          </w:tcPr>
          <w:p w14:paraId="62D0BDA6" w14:textId="77777777" w:rsidR="00157066" w:rsidRPr="000072D4" w:rsidRDefault="00157066" w:rsidP="00DE056C">
            <w:pPr>
              <w:spacing w:line="312"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A common scenario considering that many free to air services are scrambled for rights protection over satellite distribution to limit the access to the intended territory only.</w:t>
            </w:r>
          </w:p>
        </w:tc>
        <w:tc>
          <w:tcPr>
            <w:tcW w:w="0" w:type="auto"/>
          </w:tcPr>
          <w:p w14:paraId="7D088382" w14:textId="77777777" w:rsidR="00157066" w:rsidRPr="000072D4" w:rsidRDefault="00157066" w:rsidP="00DE056C">
            <w:pPr>
              <w:spacing w:line="312"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3.8.1</w:t>
            </w:r>
          </w:p>
        </w:tc>
      </w:tr>
      <w:tr w:rsidR="00157066" w:rsidRPr="000072D4" w14:paraId="7391AF70" w14:textId="77777777" w:rsidTr="00271C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A66D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2</w:t>
            </w:r>
          </w:p>
        </w:tc>
        <w:tc>
          <w:tcPr>
            <w:tcW w:w="0" w:type="auto"/>
          </w:tcPr>
          <w:p w14:paraId="59182AA8" w14:textId="77777777" w:rsidR="00157066" w:rsidRPr="000072D4" w:rsidRDefault="00157066" w:rsidP="00DE056C">
            <w:pPr>
              <w:spacing w:line="312" w:lineRule="auto"/>
              <w:cnfStyle w:val="000000010000" w:firstRow="0" w:lastRow="0" w:firstColumn="0" w:lastColumn="0" w:oddVBand="0" w:evenVBand="0" w:oddHBand="0" w:evenHBand="1"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 xml:space="preserve">All, some or no services are unscrambled. </w:t>
            </w:r>
          </w:p>
        </w:tc>
        <w:tc>
          <w:tcPr>
            <w:tcW w:w="0" w:type="auto"/>
          </w:tcPr>
          <w:p w14:paraId="0F29663F" w14:textId="77777777" w:rsidR="00157066" w:rsidRPr="000072D4" w:rsidRDefault="00157066" w:rsidP="00DE056C">
            <w:pPr>
              <w:spacing w:line="312" w:lineRule="auto"/>
              <w:cnfStyle w:val="000000010000" w:firstRow="0" w:lastRow="0" w:firstColumn="0" w:lastColumn="0" w:oddVBand="0" w:evenVBand="0" w:oddHBand="0" w:evenHBand="1"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No change from satellite distribution</w:t>
            </w:r>
          </w:p>
        </w:tc>
        <w:tc>
          <w:tcPr>
            <w:tcW w:w="0" w:type="auto"/>
          </w:tcPr>
          <w:p w14:paraId="424431FD" w14:textId="77777777" w:rsidR="00157066" w:rsidRPr="000072D4" w:rsidRDefault="00157066" w:rsidP="00DE056C">
            <w:pPr>
              <w:spacing w:line="312" w:lineRule="auto"/>
              <w:cnfStyle w:val="000000010000" w:firstRow="0" w:lastRow="0" w:firstColumn="0" w:lastColumn="0" w:oddVBand="0" w:evenVBand="0" w:oddHBand="0" w:evenHBand="1"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Not a common scenario but may be encountered in case it is not desired or required to protect the services over the satellite link. This is an easy case to handle technically since scrambled content, ECM’s and EMMs will be passed through.</w:t>
            </w:r>
            <w:r w:rsidRPr="000072D4" w:rsidDel="00432051">
              <w:rPr>
                <w:rFonts w:ascii="Arial" w:hAnsi="Arial" w:cs="Arial"/>
                <w:sz w:val="18"/>
                <w:szCs w:val="18"/>
                <w:lang w:val="en-GB"/>
              </w:rPr>
              <w:t xml:space="preserve"> </w:t>
            </w:r>
          </w:p>
        </w:tc>
        <w:tc>
          <w:tcPr>
            <w:tcW w:w="0" w:type="auto"/>
          </w:tcPr>
          <w:p w14:paraId="4D3E8C1A" w14:textId="77777777" w:rsidR="00157066" w:rsidRPr="000072D4" w:rsidRDefault="00157066" w:rsidP="00DE056C">
            <w:pPr>
              <w:spacing w:line="312" w:lineRule="auto"/>
              <w:cnfStyle w:val="000000010000" w:firstRow="0" w:lastRow="0" w:firstColumn="0" w:lastColumn="0" w:oddVBand="0" w:evenVBand="0" w:oddHBand="0" w:evenHBand="1"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3.8.2</w:t>
            </w:r>
          </w:p>
        </w:tc>
      </w:tr>
      <w:tr w:rsidR="00157066" w:rsidRPr="000072D4" w14:paraId="7792434A" w14:textId="77777777" w:rsidTr="00271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044E6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3</w:t>
            </w:r>
          </w:p>
        </w:tc>
        <w:tc>
          <w:tcPr>
            <w:tcW w:w="0" w:type="auto"/>
          </w:tcPr>
          <w:p w14:paraId="3B40A2DB" w14:textId="77777777" w:rsidR="00157066" w:rsidRPr="000072D4" w:rsidRDefault="00157066" w:rsidP="00DE056C">
            <w:pPr>
              <w:spacing w:line="312"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All or some services scrambled with CA type 1*.</w:t>
            </w:r>
          </w:p>
        </w:tc>
        <w:tc>
          <w:tcPr>
            <w:tcW w:w="0" w:type="auto"/>
          </w:tcPr>
          <w:p w14:paraId="39B47271" w14:textId="77777777" w:rsidR="00157066" w:rsidRPr="000072D4" w:rsidRDefault="00157066" w:rsidP="00DE056C">
            <w:pPr>
              <w:spacing w:line="312"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 xml:space="preserve">The </w:t>
            </w:r>
            <w:proofErr w:type="gramStart"/>
            <w:r w:rsidRPr="000072D4">
              <w:rPr>
                <w:rFonts w:ascii="Arial" w:hAnsi="Arial" w:cs="Arial"/>
                <w:sz w:val="18"/>
                <w:szCs w:val="18"/>
                <w:lang w:val="en-GB"/>
              </w:rPr>
              <w:t>scrambled  services</w:t>
            </w:r>
            <w:proofErr w:type="gramEnd"/>
            <w:r w:rsidRPr="000072D4">
              <w:rPr>
                <w:rFonts w:ascii="Arial" w:hAnsi="Arial" w:cs="Arial"/>
                <w:sz w:val="18"/>
                <w:szCs w:val="18"/>
                <w:lang w:val="en-GB"/>
              </w:rPr>
              <w:t xml:space="preserve"> are changed to CA type 2</w:t>
            </w:r>
          </w:p>
        </w:tc>
        <w:tc>
          <w:tcPr>
            <w:tcW w:w="0" w:type="auto"/>
          </w:tcPr>
          <w:p w14:paraId="5A972C72" w14:textId="77777777" w:rsidR="00157066" w:rsidRPr="000072D4" w:rsidRDefault="00157066" w:rsidP="00DE056C">
            <w:pPr>
              <w:spacing w:line="312"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 xml:space="preserve">This case sees a different CA type used on the DTT and DTH platforms. This could be a common requirement and should be supported.  Use of Simulcrypt for the different CA types makes economic sense. </w:t>
            </w:r>
          </w:p>
        </w:tc>
        <w:tc>
          <w:tcPr>
            <w:tcW w:w="0" w:type="auto"/>
          </w:tcPr>
          <w:p w14:paraId="7490F19E" w14:textId="77777777" w:rsidR="00157066" w:rsidRPr="000072D4" w:rsidRDefault="00157066" w:rsidP="00DE056C">
            <w:pPr>
              <w:spacing w:line="312"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3.8.3</w:t>
            </w:r>
          </w:p>
        </w:tc>
      </w:tr>
      <w:tr w:rsidR="00157066" w:rsidRPr="000072D4" w14:paraId="67280D7A" w14:textId="77777777" w:rsidTr="00271C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2C68B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4</w:t>
            </w:r>
          </w:p>
        </w:tc>
        <w:tc>
          <w:tcPr>
            <w:tcW w:w="0" w:type="auto"/>
          </w:tcPr>
          <w:p w14:paraId="5FB91D0C" w14:textId="77777777" w:rsidR="00157066" w:rsidRPr="000072D4" w:rsidRDefault="00157066" w:rsidP="00DE056C">
            <w:pPr>
              <w:spacing w:line="312" w:lineRule="auto"/>
              <w:cnfStyle w:val="000000010000" w:firstRow="0" w:lastRow="0" w:firstColumn="0" w:lastColumn="0" w:oddVBand="0" w:evenVBand="0" w:oddHBand="0" w:evenHBand="1"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All services scrambled with CA type 1</w:t>
            </w:r>
          </w:p>
        </w:tc>
        <w:tc>
          <w:tcPr>
            <w:tcW w:w="0" w:type="auto"/>
          </w:tcPr>
          <w:p w14:paraId="5B9C51E4" w14:textId="77777777" w:rsidR="00157066" w:rsidRPr="000072D4" w:rsidRDefault="00157066" w:rsidP="00DE056C">
            <w:pPr>
              <w:spacing w:line="312" w:lineRule="auto"/>
              <w:cnfStyle w:val="000000010000" w:firstRow="0" w:lastRow="0" w:firstColumn="0" w:lastColumn="0" w:oddVBand="0" w:evenVBand="0" w:oddHBand="0" w:evenHBand="1"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 xml:space="preserve">Some services </w:t>
            </w:r>
            <w:proofErr w:type="gramStart"/>
            <w:r w:rsidRPr="000072D4">
              <w:rPr>
                <w:rFonts w:ascii="Arial" w:hAnsi="Arial" w:cs="Arial"/>
                <w:sz w:val="18"/>
                <w:szCs w:val="18"/>
                <w:lang w:val="en-GB"/>
              </w:rPr>
              <w:t>unscrambled,</w:t>
            </w:r>
            <w:proofErr w:type="gramEnd"/>
            <w:r w:rsidRPr="000072D4">
              <w:rPr>
                <w:rFonts w:ascii="Arial" w:hAnsi="Arial" w:cs="Arial"/>
                <w:sz w:val="18"/>
                <w:szCs w:val="18"/>
                <w:lang w:val="en-GB"/>
              </w:rPr>
              <w:t xml:space="preserve"> some services scrambled with CA type 2</w:t>
            </w:r>
          </w:p>
        </w:tc>
        <w:tc>
          <w:tcPr>
            <w:tcW w:w="0" w:type="auto"/>
          </w:tcPr>
          <w:p w14:paraId="16FE6D53" w14:textId="77777777" w:rsidR="00157066" w:rsidRPr="000072D4" w:rsidRDefault="00157066" w:rsidP="00DE056C">
            <w:pPr>
              <w:spacing w:line="312" w:lineRule="auto"/>
              <w:cnfStyle w:val="000000010000" w:firstRow="0" w:lastRow="0" w:firstColumn="0" w:lastColumn="0" w:oddVBand="0" w:evenVBand="0" w:oddHBand="0" w:evenHBand="1" w:firstRowFirstColumn="0" w:firstRowLastColumn="0" w:lastRowFirstColumn="0" w:lastRowLastColumn="0"/>
              <w:rPr>
                <w:rFonts w:ascii="Arial" w:hAnsi="Arial" w:cs="Arial"/>
                <w:sz w:val="18"/>
                <w:szCs w:val="18"/>
                <w:lang w:val="en-GB"/>
              </w:rPr>
            </w:pPr>
            <w:r w:rsidRPr="000072D4">
              <w:rPr>
                <w:rFonts w:ascii="Arial" w:hAnsi="Arial" w:cs="Arial"/>
                <w:sz w:val="18"/>
                <w:szCs w:val="18"/>
                <w:lang w:val="en-GB"/>
              </w:rPr>
              <w:t xml:space="preserve">This case represent a common case as scrambling is normally required for satellite distribution for rights protection, and Public broadcast services are often sent free to air while </w:t>
            </w:r>
            <w:proofErr w:type="gramStart"/>
            <w:r w:rsidRPr="000072D4">
              <w:rPr>
                <w:rFonts w:ascii="Arial" w:hAnsi="Arial" w:cs="Arial"/>
                <w:sz w:val="18"/>
                <w:szCs w:val="18"/>
                <w:lang w:val="en-GB"/>
              </w:rPr>
              <w:t>pay  services</w:t>
            </w:r>
            <w:proofErr w:type="gramEnd"/>
            <w:r w:rsidRPr="000072D4">
              <w:rPr>
                <w:rFonts w:ascii="Arial" w:hAnsi="Arial" w:cs="Arial"/>
                <w:sz w:val="18"/>
                <w:szCs w:val="18"/>
                <w:lang w:val="en-GB"/>
              </w:rPr>
              <w:t xml:space="preserve"> shall be protected with another CA type.</w:t>
            </w:r>
          </w:p>
        </w:tc>
        <w:tc>
          <w:tcPr>
            <w:tcW w:w="0" w:type="auto"/>
          </w:tcPr>
          <w:p w14:paraId="39B4C64B" w14:textId="77777777" w:rsidR="00157066" w:rsidRPr="000072D4" w:rsidRDefault="00157066" w:rsidP="00DE056C">
            <w:pPr>
              <w:spacing w:line="312" w:lineRule="auto"/>
              <w:cnfStyle w:val="000000010000" w:firstRow="0" w:lastRow="0" w:firstColumn="0" w:lastColumn="0" w:oddVBand="0" w:evenVBand="0" w:oddHBand="0" w:evenHBand="1" w:firstRowFirstColumn="0" w:firstRowLastColumn="0" w:lastRowFirstColumn="0" w:lastRowLastColumn="0"/>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3.8.1. and </w:t>
            </w: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3.8.3</w:t>
            </w:r>
          </w:p>
        </w:tc>
      </w:tr>
    </w:tbl>
    <w:p w14:paraId="0699E02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*Note: Simulcrypt support simultaneous usage of multiple CA vendors and also multiple systems from the same CA vendor. The CA systems in use are identified by </w:t>
      </w:r>
      <w:proofErr w:type="spellStart"/>
      <w:r w:rsidRPr="000072D4">
        <w:rPr>
          <w:rFonts w:ascii="Arial" w:hAnsi="Arial" w:cs="Arial"/>
          <w:sz w:val="18"/>
          <w:szCs w:val="18"/>
          <w:lang w:val="en-GB"/>
        </w:rPr>
        <w:t>CA_system_id</w:t>
      </w:r>
      <w:proofErr w:type="spellEnd"/>
      <w:r w:rsidRPr="000072D4">
        <w:rPr>
          <w:rFonts w:ascii="Arial" w:hAnsi="Arial" w:cs="Arial"/>
          <w:sz w:val="18"/>
          <w:szCs w:val="18"/>
          <w:lang w:val="en-GB"/>
        </w:rPr>
        <w:t xml:space="preserve"> and </w:t>
      </w:r>
      <w:proofErr w:type="spellStart"/>
      <w:r w:rsidRPr="000072D4">
        <w:rPr>
          <w:rFonts w:ascii="Arial" w:hAnsi="Arial" w:cs="Arial"/>
          <w:sz w:val="18"/>
          <w:szCs w:val="18"/>
          <w:lang w:val="en-GB"/>
        </w:rPr>
        <w:t>subsystem_id</w:t>
      </w:r>
      <w:proofErr w:type="spellEnd"/>
      <w:r w:rsidRPr="000072D4">
        <w:rPr>
          <w:rFonts w:ascii="Arial" w:hAnsi="Arial" w:cs="Arial"/>
          <w:sz w:val="18"/>
          <w:szCs w:val="18"/>
          <w:lang w:val="en-GB"/>
        </w:rPr>
        <w:t xml:space="preserve">. CA type 1 and 2 is used to illustrate that the combination of </w:t>
      </w:r>
      <w:proofErr w:type="spellStart"/>
      <w:r w:rsidRPr="000072D4">
        <w:rPr>
          <w:rFonts w:ascii="Arial" w:hAnsi="Arial" w:cs="Arial"/>
          <w:sz w:val="18"/>
          <w:szCs w:val="18"/>
          <w:lang w:val="en-GB"/>
        </w:rPr>
        <w:t>CA_system_id</w:t>
      </w:r>
      <w:proofErr w:type="spellEnd"/>
      <w:r w:rsidRPr="000072D4">
        <w:rPr>
          <w:rFonts w:ascii="Arial" w:hAnsi="Arial" w:cs="Arial"/>
          <w:sz w:val="18"/>
          <w:szCs w:val="18"/>
          <w:lang w:val="en-GB"/>
        </w:rPr>
        <w:t xml:space="preserve"> and </w:t>
      </w:r>
      <w:proofErr w:type="spellStart"/>
      <w:r w:rsidRPr="000072D4">
        <w:rPr>
          <w:rFonts w:ascii="Arial" w:hAnsi="Arial" w:cs="Arial"/>
          <w:sz w:val="18"/>
          <w:szCs w:val="18"/>
          <w:lang w:val="en-GB"/>
        </w:rPr>
        <w:t>subsystem_id</w:t>
      </w:r>
      <w:proofErr w:type="spellEnd"/>
      <w:r w:rsidRPr="000072D4">
        <w:rPr>
          <w:rFonts w:ascii="Arial" w:hAnsi="Arial" w:cs="Arial"/>
          <w:sz w:val="18"/>
          <w:szCs w:val="18"/>
          <w:lang w:val="en-GB"/>
        </w:rPr>
        <w:t xml:space="preserve"> </w:t>
      </w:r>
      <w:proofErr w:type="gramStart"/>
      <w:r w:rsidRPr="000072D4">
        <w:rPr>
          <w:rFonts w:ascii="Arial" w:hAnsi="Arial" w:cs="Arial"/>
          <w:sz w:val="18"/>
          <w:szCs w:val="18"/>
          <w:lang w:val="en-GB"/>
        </w:rPr>
        <w:t>are</w:t>
      </w:r>
      <w:proofErr w:type="gramEnd"/>
      <w:r w:rsidRPr="000072D4">
        <w:rPr>
          <w:rFonts w:ascii="Arial" w:hAnsi="Arial" w:cs="Arial"/>
          <w:sz w:val="18"/>
          <w:szCs w:val="18"/>
          <w:lang w:val="en-GB"/>
        </w:rPr>
        <w:t xml:space="preserve"> different </w:t>
      </w:r>
    </w:p>
    <w:p w14:paraId="29CDF07D" w14:textId="77777777" w:rsidR="00157066" w:rsidRPr="000072D4" w:rsidRDefault="00157066" w:rsidP="00DE056C">
      <w:pPr>
        <w:spacing w:line="312" w:lineRule="auto"/>
        <w:rPr>
          <w:rFonts w:ascii="Arial" w:hAnsi="Arial" w:cs="Arial"/>
          <w:sz w:val="18"/>
          <w:szCs w:val="18"/>
          <w:lang w:val="en-GB"/>
        </w:rPr>
      </w:pPr>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5A5127E7"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5C8FBF8E" w14:textId="774A684B" w:rsidR="00157066" w:rsidRPr="000072D4" w:rsidRDefault="00F52315"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3.8</w:t>
            </w:r>
            <w:r w:rsidRPr="000072D4">
              <w:rPr>
                <w:rFonts w:ascii="Arial" w:hAnsi="Arial" w:cs="Arial"/>
                <w:sz w:val="18"/>
                <w:szCs w:val="18"/>
                <w:lang w:val="en-GB" w:eastAsia="ja-JP"/>
              </w:rPr>
              <w:t>.1.</w:t>
            </w:r>
          </w:p>
        </w:tc>
        <w:tc>
          <w:tcPr>
            <w:tcW w:w="5953" w:type="dxa"/>
            <w:tcBorders>
              <w:top w:val="single" w:sz="4" w:space="0" w:color="000000"/>
              <w:left w:val="single" w:sz="4" w:space="0" w:color="000000"/>
              <w:bottom w:val="single" w:sz="4" w:space="0" w:color="000000"/>
            </w:tcBorders>
            <w:shd w:val="clear" w:color="auto" w:fill="D8D8D8"/>
            <w:vAlign w:val="center"/>
          </w:tcPr>
          <w:p w14:paraId="11B483C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Scrambled services on the Satellite platform to be provided free to air on the DTT platform</w:t>
            </w:r>
          </w:p>
        </w:tc>
        <w:tc>
          <w:tcPr>
            <w:tcW w:w="1041" w:type="dxa"/>
            <w:tcBorders>
              <w:top w:val="single" w:sz="4" w:space="0" w:color="000000"/>
              <w:left w:val="single" w:sz="4" w:space="0" w:color="000000"/>
              <w:bottom w:val="single" w:sz="4" w:space="0" w:color="000000"/>
            </w:tcBorders>
            <w:shd w:val="clear" w:color="auto" w:fill="D8D8D8"/>
            <w:vAlign w:val="center"/>
          </w:tcPr>
          <w:p w14:paraId="552F3C6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02E467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7674B45D" w14:textId="77777777" w:rsidR="00157066" w:rsidRPr="000072D4" w:rsidRDefault="00157066" w:rsidP="00DE056C">
      <w:pPr>
        <w:spacing w:line="312" w:lineRule="auto"/>
        <w:rPr>
          <w:rFonts w:ascii="Arial" w:hAnsi="Arial" w:cs="Arial"/>
          <w:sz w:val="18"/>
          <w:szCs w:val="18"/>
          <w:lang w:val="en-GB"/>
        </w:rPr>
      </w:pPr>
    </w:p>
    <w:p w14:paraId="76383FC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Due to possible different copyrights requirements between satellite and terrestrial platforms, we will see at least some services scrambled on satellite, with all put in the clear for DTT transmission. This will be a common requirement and will require descrambling within the deterministic DTT stream adapter. Descrambling shall take place so that it is still possible to construct a new DTT transport stream deterministically, as defined by the accompanying metadata. Since all of the DTT services will be unscrambled, un-necessary components within the original satellite stream shall be dropped. This </w:t>
      </w:r>
      <w:r w:rsidRPr="000072D4">
        <w:rPr>
          <w:rFonts w:ascii="Arial" w:hAnsi="Arial" w:cs="Arial"/>
          <w:sz w:val="18"/>
          <w:szCs w:val="18"/>
          <w:lang w:val="en-GB"/>
        </w:rPr>
        <w:lastRenderedPageBreak/>
        <w:t xml:space="preserve">includes the EMM stream and CAT table. The PSI and SI tables should reflect the fact these are no longer present and the services are in clear. </w:t>
      </w:r>
    </w:p>
    <w:p w14:paraId="4748E0BC" w14:textId="77777777" w:rsidR="00935C14" w:rsidRPr="000072D4" w:rsidRDefault="00935C14" w:rsidP="00DE056C">
      <w:pPr>
        <w:spacing w:line="312" w:lineRule="auto"/>
        <w:rPr>
          <w:rFonts w:ascii="Arial" w:hAnsi="Arial" w:cs="Arial"/>
          <w:sz w:val="18"/>
          <w:szCs w:val="18"/>
          <w:lang w:val="en-GB"/>
        </w:rPr>
      </w:pPr>
    </w:p>
    <w:p w14:paraId="3927E3B5" w14:textId="77777777" w:rsidR="00935C14" w:rsidRPr="000072D4" w:rsidRDefault="00935C14"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Compliance: YES</w:t>
      </w:r>
    </w:p>
    <w:p w14:paraId="498801A4" w14:textId="77777777" w:rsidR="00336F36" w:rsidRPr="000072D4" w:rsidRDefault="00336F36" w:rsidP="00DE056C">
      <w:pPr>
        <w:spacing w:line="312" w:lineRule="auto"/>
        <w:rPr>
          <w:rFonts w:ascii="Arial" w:hAnsi="Arial" w:cs="Arial"/>
          <w:color w:val="000090"/>
          <w:sz w:val="18"/>
          <w:szCs w:val="18"/>
          <w:lang w:val="en-GB"/>
        </w:rPr>
      </w:pPr>
    </w:p>
    <w:p w14:paraId="51E271D3" w14:textId="42EC3466" w:rsidR="00935C14" w:rsidRPr="000072D4" w:rsidRDefault="000B5FB4"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Encrypted (“scrambled”) satellite DTH signal is decrypted at transmitter side by </w:t>
      </w:r>
      <w:proofErr w:type="gramStart"/>
      <w:r w:rsidRPr="000072D4">
        <w:rPr>
          <w:rFonts w:ascii="Arial" w:hAnsi="Arial" w:cs="Arial"/>
          <w:color w:val="000090"/>
          <w:sz w:val="18"/>
          <w:szCs w:val="18"/>
          <w:lang w:val="en-GB"/>
        </w:rPr>
        <w:t>e.g.</w:t>
      </w:r>
      <w:proofErr w:type="gramEnd"/>
      <w:r w:rsidRPr="000072D4">
        <w:rPr>
          <w:rFonts w:ascii="Arial" w:hAnsi="Arial" w:cs="Arial"/>
          <w:color w:val="000090"/>
          <w:sz w:val="18"/>
          <w:szCs w:val="18"/>
          <w:lang w:val="en-GB"/>
        </w:rPr>
        <w:t xml:space="preserve"> satellite receiver. Decrypted DTH signal incl. metadata enters DTT adaptor. Metadata contains references (pointers) only to packets</w:t>
      </w:r>
      <w:r w:rsidR="006307A7" w:rsidRPr="000072D4">
        <w:rPr>
          <w:rFonts w:ascii="Arial" w:hAnsi="Arial" w:cs="Arial"/>
          <w:color w:val="000090"/>
          <w:sz w:val="18"/>
          <w:szCs w:val="18"/>
          <w:lang w:val="en-GB"/>
        </w:rPr>
        <w:t>,</w:t>
      </w:r>
      <w:r w:rsidRPr="000072D4">
        <w:rPr>
          <w:rFonts w:ascii="Arial" w:hAnsi="Arial" w:cs="Arial"/>
          <w:color w:val="000090"/>
          <w:sz w:val="18"/>
          <w:szCs w:val="18"/>
          <w:lang w:val="en-GB"/>
        </w:rPr>
        <w:t xml:space="preserve"> which form DVB-Ty signal, so all other components of DTH stream are ignored, incl. EMM stream and CAT table.</w:t>
      </w:r>
    </w:p>
    <w:p w14:paraId="0B9BDC9E" w14:textId="2F882986" w:rsidR="000B5FB4" w:rsidRPr="000072D4" w:rsidRDefault="000B5FB4"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PSI/SI tables are also fully reconstructed from previously generated DVB-Ty stream.</w:t>
      </w:r>
    </w:p>
    <w:p w14:paraId="307B1DE3" w14:textId="77777777" w:rsidR="000B5FB4" w:rsidRPr="000072D4" w:rsidRDefault="000B5FB4" w:rsidP="00DE056C">
      <w:pPr>
        <w:spacing w:line="312" w:lineRule="auto"/>
        <w:rPr>
          <w:rFonts w:ascii="Arial" w:hAnsi="Arial" w:cs="Arial"/>
          <w:sz w:val="18"/>
          <w:szCs w:val="18"/>
          <w:lang w:val="en-GB"/>
        </w:rPr>
      </w:pPr>
    </w:p>
    <w:p w14:paraId="53C7D3CE" w14:textId="7350979A" w:rsidR="000B5FB4" w:rsidRPr="000072D4" w:rsidRDefault="000C67C7" w:rsidP="00DE056C">
      <w:pPr>
        <w:spacing w:line="312" w:lineRule="auto"/>
        <w:rPr>
          <w:rFonts w:ascii="Arial" w:hAnsi="Arial" w:cs="Arial"/>
          <w:sz w:val="18"/>
          <w:szCs w:val="18"/>
          <w:lang w:val="en-GB"/>
        </w:rPr>
      </w:pPr>
      <w:r w:rsidRPr="000072D4">
        <w:rPr>
          <w:rFonts w:ascii="Arial" w:hAnsi="Arial" w:cs="Arial"/>
          <w:noProof/>
          <w:sz w:val="18"/>
          <w:szCs w:val="18"/>
          <w:lang w:val="en-GB" w:eastAsia="en-US"/>
        </w:rPr>
        <w:drawing>
          <wp:inline distT="0" distB="0" distL="0" distR="0" wp14:anchorId="054453B5" wp14:editId="3679A235">
            <wp:extent cx="5270500" cy="1792779"/>
            <wp:effectExtent l="0" t="0" r="0" b="10795"/>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792779"/>
                    </a:xfrm>
                    <a:prstGeom prst="rect">
                      <a:avLst/>
                    </a:prstGeom>
                    <a:noFill/>
                    <a:ln>
                      <a:noFill/>
                    </a:ln>
                  </pic:spPr>
                </pic:pic>
              </a:graphicData>
            </a:graphic>
          </wp:inline>
        </w:drawing>
      </w:r>
    </w:p>
    <w:p w14:paraId="66F2C593" w14:textId="77777777" w:rsidR="00157066" w:rsidRPr="000072D4" w:rsidRDefault="00157066" w:rsidP="00DE056C">
      <w:pPr>
        <w:spacing w:line="312" w:lineRule="auto"/>
        <w:rPr>
          <w:rFonts w:ascii="Arial" w:hAnsi="Arial" w:cs="Arial"/>
          <w:sz w:val="18"/>
          <w:szCs w:val="18"/>
          <w:lang w:val="en-GB"/>
        </w:rPr>
      </w:pPr>
    </w:p>
    <w:p w14:paraId="0A9278FD" w14:textId="77777777" w:rsidR="00157066" w:rsidRPr="000072D4" w:rsidRDefault="00157066" w:rsidP="00DE056C">
      <w:pPr>
        <w:spacing w:line="312" w:lineRule="auto"/>
        <w:rPr>
          <w:rFonts w:ascii="Arial" w:hAnsi="Arial" w:cs="Arial"/>
          <w:sz w:val="18"/>
          <w:szCs w:val="18"/>
          <w:lang w:val="en-GB"/>
        </w:rPr>
      </w:pPr>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0AF285BA"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30383A8F" w14:textId="558879DD" w:rsidR="00157066" w:rsidRPr="000072D4" w:rsidRDefault="00F52315"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3.8</w:t>
            </w:r>
            <w:r w:rsidRPr="000072D4">
              <w:rPr>
                <w:rFonts w:ascii="Arial" w:hAnsi="Arial" w:cs="Arial"/>
                <w:sz w:val="18"/>
                <w:szCs w:val="18"/>
                <w:lang w:val="en-GB" w:eastAsia="ja-JP"/>
              </w:rPr>
              <w:t>.2.</w:t>
            </w:r>
          </w:p>
        </w:tc>
        <w:tc>
          <w:tcPr>
            <w:tcW w:w="5953" w:type="dxa"/>
            <w:tcBorders>
              <w:top w:val="single" w:sz="4" w:space="0" w:color="000000"/>
              <w:left w:val="single" w:sz="4" w:space="0" w:color="000000"/>
              <w:bottom w:val="single" w:sz="4" w:space="0" w:color="000000"/>
            </w:tcBorders>
            <w:shd w:val="clear" w:color="auto" w:fill="D8D8D8"/>
            <w:vAlign w:val="center"/>
          </w:tcPr>
          <w:p w14:paraId="782B3FB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Scrambled services on the Satellite platform to continue to be provided scrambled on the DTT platform, using the same CA type</w:t>
            </w:r>
          </w:p>
        </w:tc>
        <w:tc>
          <w:tcPr>
            <w:tcW w:w="1041" w:type="dxa"/>
            <w:tcBorders>
              <w:top w:val="single" w:sz="4" w:space="0" w:color="000000"/>
              <w:left w:val="single" w:sz="4" w:space="0" w:color="000000"/>
              <w:bottom w:val="single" w:sz="4" w:space="0" w:color="000000"/>
            </w:tcBorders>
            <w:shd w:val="clear" w:color="auto" w:fill="D8D8D8"/>
            <w:vAlign w:val="center"/>
          </w:tcPr>
          <w:p w14:paraId="2E381910"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9263CAD"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1500F1FC" w14:textId="77777777" w:rsidR="00157066" w:rsidRPr="000072D4" w:rsidRDefault="00157066" w:rsidP="00DE056C">
      <w:pPr>
        <w:spacing w:line="312" w:lineRule="auto"/>
        <w:rPr>
          <w:rFonts w:ascii="Arial" w:hAnsi="Arial" w:cs="Arial"/>
          <w:sz w:val="18"/>
          <w:szCs w:val="18"/>
          <w:lang w:val="en-GB"/>
        </w:rPr>
      </w:pPr>
    </w:p>
    <w:p w14:paraId="605019FA"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At least some services will be scrambled with CA type 1 on both satellite and DTT. The implementation shall allow subscriber management to be performed separately if required, so that the satellite DTH and DTT platforms can have separate EMM streams. This is required to optimise bandwidth utilisation on the DTT system by allowing EMMs destined for satellite subscribers to be dropped. It also enables independent subscriber management on the satellite DTH and DTT systems if required.</w:t>
      </w:r>
    </w:p>
    <w:p w14:paraId="378896FA" w14:textId="77777777" w:rsidR="00336F36" w:rsidRPr="000072D4" w:rsidRDefault="00336F36" w:rsidP="00DE056C">
      <w:pPr>
        <w:spacing w:line="312" w:lineRule="auto"/>
        <w:rPr>
          <w:rFonts w:ascii="Arial" w:hAnsi="Arial" w:cs="Arial"/>
          <w:sz w:val="18"/>
          <w:szCs w:val="18"/>
          <w:lang w:val="en-GB"/>
        </w:rPr>
      </w:pPr>
    </w:p>
    <w:p w14:paraId="4C85DAE1" w14:textId="77777777" w:rsidR="00336F36" w:rsidRPr="000072D4" w:rsidRDefault="00336F36"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Compliance: YES</w:t>
      </w:r>
    </w:p>
    <w:p w14:paraId="78E09062" w14:textId="2EDA938B" w:rsidR="000C67C7" w:rsidRPr="000072D4" w:rsidRDefault="000C67C7"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Metadata contains references (pointers) only to packets, which form DVB-Ty signal, so all other components of DTH stream are ignored, incl. DTH related EMM stream.</w:t>
      </w:r>
    </w:p>
    <w:p w14:paraId="6B0DC6CE" w14:textId="31207042" w:rsidR="00F92091" w:rsidRPr="000072D4" w:rsidRDefault="00F92091" w:rsidP="00DE056C">
      <w:pPr>
        <w:spacing w:line="312" w:lineRule="auto"/>
        <w:rPr>
          <w:rFonts w:ascii="Arial" w:hAnsi="Arial" w:cs="Arial"/>
          <w:color w:val="000090"/>
          <w:sz w:val="18"/>
          <w:szCs w:val="18"/>
          <w:lang w:val="en-GB"/>
        </w:rPr>
      </w:pPr>
      <w:proofErr w:type="gramStart"/>
      <w:r w:rsidRPr="000072D4">
        <w:rPr>
          <w:rFonts w:ascii="Arial" w:hAnsi="Arial" w:cs="Arial"/>
          <w:color w:val="000090"/>
          <w:sz w:val="18"/>
          <w:szCs w:val="18"/>
          <w:lang w:val="en-GB"/>
        </w:rPr>
        <w:t>Furthermore</w:t>
      </w:r>
      <w:proofErr w:type="gramEnd"/>
      <w:r w:rsidRPr="000072D4">
        <w:rPr>
          <w:rFonts w:ascii="Arial" w:hAnsi="Arial" w:cs="Arial"/>
          <w:color w:val="000090"/>
          <w:sz w:val="18"/>
          <w:szCs w:val="18"/>
          <w:lang w:val="en-GB"/>
        </w:rPr>
        <w:t xml:space="preserve"> same content at Satellite an</w:t>
      </w:r>
      <w:r w:rsidR="006A5C50" w:rsidRPr="000072D4">
        <w:rPr>
          <w:rFonts w:ascii="Arial" w:hAnsi="Arial" w:cs="Arial"/>
          <w:color w:val="000090"/>
          <w:sz w:val="18"/>
          <w:szCs w:val="18"/>
          <w:lang w:val="en-GB"/>
        </w:rPr>
        <w:t xml:space="preserve">d DTT EMM stream can be compact by the same </w:t>
      </w:r>
      <w:r w:rsidR="00C63DA5" w:rsidRPr="000072D4">
        <w:rPr>
          <w:rFonts w:ascii="Arial" w:hAnsi="Arial" w:cs="Arial"/>
          <w:color w:val="000090"/>
          <w:sz w:val="18"/>
          <w:szCs w:val="18"/>
          <w:lang w:val="en-GB"/>
        </w:rPr>
        <w:t xml:space="preserve">processing </w:t>
      </w:r>
      <w:r w:rsidR="006A5C50" w:rsidRPr="000072D4">
        <w:rPr>
          <w:rFonts w:ascii="Arial" w:hAnsi="Arial" w:cs="Arial"/>
          <w:color w:val="000090"/>
          <w:sz w:val="18"/>
          <w:szCs w:val="18"/>
          <w:lang w:val="en-GB"/>
        </w:rPr>
        <w:t>algorithm.</w:t>
      </w:r>
    </w:p>
    <w:p w14:paraId="4147D2A6" w14:textId="77777777" w:rsidR="00336F36" w:rsidRPr="000072D4" w:rsidRDefault="00336F36" w:rsidP="00DE056C">
      <w:pPr>
        <w:spacing w:line="312" w:lineRule="auto"/>
        <w:rPr>
          <w:rFonts w:ascii="Arial" w:hAnsi="Arial" w:cs="Arial"/>
          <w:sz w:val="18"/>
          <w:szCs w:val="18"/>
          <w:lang w:val="en-GB"/>
        </w:rPr>
      </w:pPr>
    </w:p>
    <w:p w14:paraId="5CB1558C" w14:textId="77777777" w:rsidR="00157066" w:rsidRPr="000072D4" w:rsidRDefault="00157066" w:rsidP="00DE056C">
      <w:pPr>
        <w:spacing w:line="312" w:lineRule="auto"/>
        <w:rPr>
          <w:rFonts w:ascii="Arial" w:hAnsi="Arial" w:cs="Arial"/>
          <w:sz w:val="18"/>
          <w:szCs w:val="18"/>
          <w:lang w:val="en-GB"/>
        </w:rPr>
      </w:pPr>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60F0F51B"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1A2BCB48" w14:textId="2B582527" w:rsidR="00157066" w:rsidRPr="000072D4" w:rsidRDefault="00F52315"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3.8</w:t>
            </w:r>
            <w:r w:rsidRPr="000072D4">
              <w:rPr>
                <w:rFonts w:ascii="Arial" w:hAnsi="Arial" w:cs="Arial"/>
                <w:sz w:val="18"/>
                <w:szCs w:val="18"/>
                <w:lang w:val="en-GB" w:eastAsia="ja-JP"/>
              </w:rPr>
              <w:t>.3.</w:t>
            </w:r>
          </w:p>
        </w:tc>
        <w:tc>
          <w:tcPr>
            <w:tcW w:w="5953" w:type="dxa"/>
            <w:tcBorders>
              <w:top w:val="single" w:sz="4" w:space="0" w:color="000000"/>
              <w:left w:val="single" w:sz="4" w:space="0" w:color="000000"/>
              <w:bottom w:val="single" w:sz="4" w:space="0" w:color="000000"/>
            </w:tcBorders>
            <w:shd w:val="clear" w:color="auto" w:fill="D8D8D8"/>
            <w:vAlign w:val="center"/>
          </w:tcPr>
          <w:p w14:paraId="1D224075"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Support simulcrypt on the platform to make scrambled services on the Satellite DTH and DTT platforms available using multiple, different CA types</w:t>
            </w:r>
          </w:p>
        </w:tc>
        <w:tc>
          <w:tcPr>
            <w:tcW w:w="1041" w:type="dxa"/>
            <w:tcBorders>
              <w:top w:val="single" w:sz="4" w:space="0" w:color="000000"/>
              <w:left w:val="single" w:sz="4" w:space="0" w:color="000000"/>
              <w:bottom w:val="single" w:sz="4" w:space="0" w:color="000000"/>
            </w:tcBorders>
            <w:shd w:val="clear" w:color="auto" w:fill="D8D8D8"/>
            <w:vAlign w:val="center"/>
          </w:tcPr>
          <w:p w14:paraId="460F7DE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B5EDA7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16F7E4C7" w14:textId="77777777" w:rsidR="00157066" w:rsidRPr="000072D4" w:rsidRDefault="00157066" w:rsidP="00DE056C">
      <w:pPr>
        <w:spacing w:line="312" w:lineRule="auto"/>
        <w:rPr>
          <w:rFonts w:ascii="Arial" w:hAnsi="Arial" w:cs="Arial"/>
          <w:sz w:val="18"/>
          <w:szCs w:val="18"/>
          <w:lang w:val="en-GB"/>
        </w:rPr>
      </w:pPr>
    </w:p>
    <w:p w14:paraId="3F106336" w14:textId="6FB61304"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This will be a common requirement and makes it possible to use different access conditions for satellite reception and DTT receptions. The satellite and DTT PMT tables will point to the ECMs</w:t>
      </w:r>
      <w:r w:rsidR="00F92091" w:rsidRPr="000072D4">
        <w:rPr>
          <w:rFonts w:ascii="Arial" w:hAnsi="Arial" w:cs="Arial"/>
          <w:sz w:val="18"/>
          <w:szCs w:val="18"/>
          <w:lang w:val="en-GB"/>
        </w:rPr>
        <w:t xml:space="preserve"> for the respective CA systems.</w:t>
      </w:r>
    </w:p>
    <w:p w14:paraId="72BADBF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option to filter EMMs and ECMs on the DTT platform to remove those destined only for satellite customers shall be retained to conserve bandwidth on the DTT system.</w:t>
      </w:r>
    </w:p>
    <w:p w14:paraId="0CC90E08" w14:textId="77777777" w:rsidR="00F92091" w:rsidRPr="000072D4" w:rsidRDefault="00F92091" w:rsidP="00DE056C">
      <w:pPr>
        <w:spacing w:line="312" w:lineRule="auto"/>
        <w:rPr>
          <w:rFonts w:ascii="Arial" w:hAnsi="Arial" w:cs="Arial"/>
          <w:sz w:val="18"/>
          <w:szCs w:val="18"/>
          <w:lang w:val="en-GB"/>
        </w:rPr>
      </w:pPr>
    </w:p>
    <w:p w14:paraId="011A7181" w14:textId="06D5AD81" w:rsidR="00D1653C" w:rsidRPr="000072D4" w:rsidRDefault="00196464"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Compliance: </w:t>
      </w:r>
      <w:r w:rsidR="00D1653C" w:rsidRPr="000072D4">
        <w:rPr>
          <w:rFonts w:ascii="Arial" w:hAnsi="Arial" w:cs="Arial"/>
          <w:color w:val="000090"/>
          <w:sz w:val="18"/>
          <w:szCs w:val="18"/>
          <w:lang w:val="en-GB"/>
        </w:rPr>
        <w:t>Yes.</w:t>
      </w:r>
    </w:p>
    <w:p w14:paraId="182C0022" w14:textId="77777777" w:rsidR="00F92091" w:rsidRPr="000072D4" w:rsidRDefault="00F92091" w:rsidP="00DE056C">
      <w:pPr>
        <w:spacing w:line="312" w:lineRule="auto"/>
        <w:rPr>
          <w:rFonts w:ascii="Arial" w:hAnsi="Arial" w:cs="Arial"/>
          <w:i/>
          <w:sz w:val="18"/>
          <w:szCs w:val="18"/>
          <w:lang w:val="en-GB"/>
        </w:rPr>
      </w:pPr>
    </w:p>
    <w:p w14:paraId="0718BBE6" w14:textId="77777777" w:rsidR="00157066" w:rsidRPr="000072D4" w:rsidRDefault="00157066" w:rsidP="00DE056C">
      <w:pPr>
        <w:spacing w:line="312" w:lineRule="auto"/>
        <w:rPr>
          <w:rFonts w:ascii="Arial" w:hAnsi="Arial" w:cs="Arial"/>
          <w:sz w:val="18"/>
          <w:szCs w:val="18"/>
          <w:lang w:val="en-GB"/>
        </w:rPr>
      </w:pPr>
      <w:bookmarkStart w:id="36" w:name="_Ref418503779"/>
      <w:bookmarkStart w:id="37" w:name="_Ref421528754"/>
      <w:bookmarkStart w:id="38" w:name="_Toc437613170"/>
      <w:bookmarkStart w:id="39" w:name="_Toc327387806"/>
      <w:r w:rsidRPr="000072D4">
        <w:rPr>
          <w:rFonts w:ascii="Arial" w:hAnsi="Arial" w:cs="Arial"/>
          <w:sz w:val="18"/>
          <w:szCs w:val="18"/>
          <w:lang w:val="en-GB"/>
        </w:rPr>
        <w:lastRenderedPageBreak/>
        <w:t>SI information management</w:t>
      </w:r>
      <w:bookmarkEnd w:id="36"/>
      <w:bookmarkEnd w:id="37"/>
      <w:bookmarkEnd w:id="38"/>
      <w:bookmarkEnd w:id="39"/>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5BE18612"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5AED147C" w14:textId="4A77504E" w:rsidR="00157066" w:rsidRPr="000072D4" w:rsidRDefault="000F1F34"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3.9</w:t>
            </w:r>
            <w:r w:rsidRPr="000072D4">
              <w:rPr>
                <w:rFonts w:ascii="Arial" w:hAnsi="Arial" w:cs="Arial"/>
                <w:sz w:val="18"/>
                <w:szCs w:val="18"/>
                <w:lang w:val="en-GB" w:eastAsia="ja-JP"/>
              </w:rPr>
              <w:t>.1.</w:t>
            </w:r>
          </w:p>
        </w:tc>
        <w:tc>
          <w:tcPr>
            <w:tcW w:w="5953" w:type="dxa"/>
            <w:tcBorders>
              <w:top w:val="single" w:sz="4" w:space="0" w:color="000000"/>
              <w:left w:val="single" w:sz="4" w:space="0" w:color="000000"/>
              <w:bottom w:val="single" w:sz="4" w:space="0" w:color="000000"/>
            </w:tcBorders>
            <w:shd w:val="clear" w:color="auto" w:fill="D8D8D8"/>
            <w:vAlign w:val="center"/>
          </w:tcPr>
          <w:p w14:paraId="5437C02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Building of a dedicated terrestrial signalisation</w:t>
            </w:r>
          </w:p>
        </w:tc>
        <w:tc>
          <w:tcPr>
            <w:tcW w:w="1041" w:type="dxa"/>
            <w:tcBorders>
              <w:top w:val="single" w:sz="4" w:space="0" w:color="000000"/>
              <w:left w:val="single" w:sz="4" w:space="0" w:color="000000"/>
              <w:bottom w:val="single" w:sz="4" w:space="0" w:color="000000"/>
            </w:tcBorders>
            <w:shd w:val="clear" w:color="auto" w:fill="D8D8D8"/>
            <w:vAlign w:val="center"/>
          </w:tcPr>
          <w:p w14:paraId="79D3493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9ADCEC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75E15713" w14:textId="77777777" w:rsidR="00157066" w:rsidRPr="000072D4" w:rsidRDefault="00157066" w:rsidP="00DE056C">
      <w:pPr>
        <w:spacing w:line="312" w:lineRule="auto"/>
        <w:rPr>
          <w:rFonts w:ascii="Arial" w:hAnsi="Arial" w:cs="Arial"/>
          <w:sz w:val="18"/>
          <w:szCs w:val="18"/>
          <w:lang w:val="en-GB"/>
        </w:rPr>
      </w:pPr>
    </w:p>
    <w:p w14:paraId="60D65B60" w14:textId="5FBD3239"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The system shall ensure that the Terrestrial multiplex built after the satellite link contains all the SI information needed for a terrestrial distribution.</w:t>
      </w:r>
    </w:p>
    <w:p w14:paraId="1A7C6C3C" w14:textId="77777777" w:rsidR="00157066" w:rsidRPr="000072D4" w:rsidRDefault="00157066" w:rsidP="00DE056C">
      <w:pPr>
        <w:spacing w:line="312" w:lineRule="auto"/>
        <w:rPr>
          <w:rFonts w:ascii="Arial" w:hAnsi="Arial" w:cs="Arial"/>
          <w:sz w:val="18"/>
          <w:szCs w:val="18"/>
          <w:lang w:val="en-GB"/>
        </w:rPr>
      </w:pPr>
    </w:p>
    <w:p w14:paraId="3251050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This signalisation may come partly from the DVB-Sy signalisation (potentially from different networks) but also from additional information passed in the metadata transported on the satellite link.</w:t>
      </w:r>
    </w:p>
    <w:p w14:paraId="693A9F1A" w14:textId="77777777" w:rsidR="00157066" w:rsidRPr="000072D4" w:rsidRDefault="00157066" w:rsidP="00DE056C">
      <w:pPr>
        <w:spacing w:line="312" w:lineRule="auto"/>
        <w:rPr>
          <w:rFonts w:ascii="Arial" w:hAnsi="Arial" w:cs="Arial"/>
          <w:sz w:val="18"/>
          <w:szCs w:val="18"/>
          <w:lang w:val="en-GB"/>
        </w:rPr>
      </w:pPr>
    </w:p>
    <w:p w14:paraId="08F6A62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Compared to the Satellite signalisation, the Terrestrial SI differences could be significant and may reflect; </w:t>
      </w:r>
    </w:p>
    <w:p w14:paraId="7951DE3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Deleted services</w:t>
      </w:r>
    </w:p>
    <w:p w14:paraId="54C7DED1"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Regionally added services</w:t>
      </w:r>
    </w:p>
    <w:p w14:paraId="12BBE027"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Services added from other satellite transponders</w:t>
      </w:r>
    </w:p>
    <w:p w14:paraId="4C93050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New NIT (actual) with new frequency descriptor, logical channel descriptor and NIT (other)</w:t>
      </w:r>
    </w:p>
    <w:p w14:paraId="3F355EC6"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New EPG descriptors (EIT P/F and schedule) </w:t>
      </w:r>
    </w:p>
    <w:p w14:paraId="7D819B5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New CAT </w:t>
      </w:r>
    </w:p>
    <w:p w14:paraId="7031F28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New TOT</w:t>
      </w:r>
    </w:p>
    <w:p w14:paraId="47334592"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This list is not exhaustive and is provided as an example only. </w:t>
      </w:r>
    </w:p>
    <w:p w14:paraId="03B36224" w14:textId="77777777" w:rsidR="00D2230C" w:rsidRPr="000072D4" w:rsidRDefault="00D2230C" w:rsidP="00DE056C">
      <w:pPr>
        <w:spacing w:line="312" w:lineRule="auto"/>
        <w:rPr>
          <w:rFonts w:ascii="Arial" w:hAnsi="Arial" w:cs="Arial"/>
          <w:sz w:val="18"/>
          <w:szCs w:val="18"/>
          <w:lang w:val="en-GB"/>
        </w:rPr>
      </w:pPr>
    </w:p>
    <w:p w14:paraId="2E02058E" w14:textId="77777777" w:rsidR="00D2230C" w:rsidRPr="000072D4" w:rsidRDefault="00D2230C"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Compliance: Yes</w:t>
      </w:r>
    </w:p>
    <w:p w14:paraId="16319ADB" w14:textId="3E8F1949" w:rsidR="00D2230C" w:rsidRPr="000072D4" w:rsidRDefault="00D2230C"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As mentioned above</w:t>
      </w:r>
      <w:r w:rsidR="006130D4" w:rsidRPr="000072D4">
        <w:rPr>
          <w:rFonts w:ascii="Arial" w:hAnsi="Arial" w:cs="Arial"/>
          <w:color w:val="000090"/>
          <w:sz w:val="18"/>
          <w:szCs w:val="18"/>
          <w:lang w:val="en-GB"/>
        </w:rPr>
        <w:t xml:space="preserve"> </w:t>
      </w:r>
      <w:r w:rsidR="000F2A25" w:rsidRPr="000072D4">
        <w:rPr>
          <w:rFonts w:ascii="Arial" w:hAnsi="Arial" w:cs="Arial"/>
          <w:color w:val="000090"/>
          <w:sz w:val="18"/>
          <w:szCs w:val="18"/>
          <w:lang w:val="en-GB"/>
        </w:rPr>
        <w:t xml:space="preserve">proposed solution provides transparent link, what includes PSI/SI tables. </w:t>
      </w:r>
      <w:r w:rsidR="000402B3" w:rsidRPr="000072D4">
        <w:rPr>
          <w:rFonts w:ascii="Arial" w:hAnsi="Arial" w:cs="Arial"/>
          <w:color w:val="000090"/>
          <w:sz w:val="18"/>
          <w:szCs w:val="18"/>
          <w:lang w:val="en-GB"/>
        </w:rPr>
        <w:t>Deterministic DTT adapter will reconstruct only PSI/SI tables being part of DVB-Ty stream</w:t>
      </w:r>
      <w:r w:rsidR="000F2A25" w:rsidRPr="000072D4">
        <w:rPr>
          <w:rFonts w:ascii="Arial" w:hAnsi="Arial" w:cs="Arial"/>
          <w:color w:val="000090"/>
          <w:sz w:val="18"/>
          <w:szCs w:val="18"/>
          <w:lang w:val="en-GB"/>
        </w:rPr>
        <w:t>, while compacting can be applied between DTH and DVB-Ty streams.</w:t>
      </w:r>
    </w:p>
    <w:p w14:paraId="13C8B76D" w14:textId="77777777" w:rsidR="00D2230C" w:rsidRPr="000072D4" w:rsidRDefault="00D2230C" w:rsidP="00DE056C">
      <w:pPr>
        <w:spacing w:line="312" w:lineRule="auto"/>
        <w:rPr>
          <w:rFonts w:ascii="Arial" w:hAnsi="Arial" w:cs="Arial"/>
          <w:sz w:val="18"/>
          <w:szCs w:val="18"/>
          <w:lang w:val="en-GB"/>
        </w:rPr>
      </w:pPr>
    </w:p>
    <w:p w14:paraId="591ED97B" w14:textId="6A6230E2" w:rsidR="00157066" w:rsidRPr="000072D4" w:rsidRDefault="00157066" w:rsidP="00DE056C">
      <w:pPr>
        <w:spacing w:line="312" w:lineRule="auto"/>
        <w:rPr>
          <w:rFonts w:ascii="Arial" w:hAnsi="Arial" w:cs="Arial"/>
          <w:sz w:val="18"/>
          <w:szCs w:val="18"/>
          <w:lang w:val="en-GB"/>
        </w:rPr>
      </w:pPr>
      <w:bookmarkStart w:id="40" w:name="_Ref429150005"/>
      <w:bookmarkStart w:id="41" w:name="_Ref429150016"/>
      <w:bookmarkStart w:id="42" w:name="_Toc437613171"/>
      <w:bookmarkStart w:id="43" w:name="_Toc327387807"/>
      <w:r w:rsidRPr="000072D4">
        <w:rPr>
          <w:rFonts w:ascii="Arial" w:hAnsi="Arial" w:cs="Arial"/>
          <w:sz w:val="18"/>
          <w:szCs w:val="18"/>
          <w:lang w:val="en-GB"/>
        </w:rPr>
        <w:t>Latency</w:t>
      </w:r>
      <w:bookmarkEnd w:id="40"/>
      <w:bookmarkEnd w:id="41"/>
      <w:bookmarkEnd w:id="42"/>
      <w:bookmarkEnd w:id="43"/>
    </w:p>
    <w:tbl>
      <w:tblPr>
        <w:tblW w:w="8930" w:type="dxa"/>
        <w:tblInd w:w="-25" w:type="dxa"/>
        <w:tblLayout w:type="fixed"/>
        <w:tblLook w:val="0000" w:firstRow="0" w:lastRow="0" w:firstColumn="0" w:lastColumn="0" w:noHBand="0" w:noVBand="0"/>
      </w:tblPr>
      <w:tblGrid>
        <w:gridCol w:w="1526"/>
        <w:gridCol w:w="5953"/>
        <w:gridCol w:w="1041"/>
        <w:gridCol w:w="410"/>
      </w:tblGrid>
      <w:tr w:rsidR="00157066" w:rsidRPr="000072D4" w14:paraId="1FBFACD5" w14:textId="77777777" w:rsidTr="00271C93">
        <w:tc>
          <w:tcPr>
            <w:tcW w:w="1526" w:type="dxa"/>
            <w:tcBorders>
              <w:top w:val="single" w:sz="4" w:space="0" w:color="000000"/>
              <w:left w:val="single" w:sz="4" w:space="0" w:color="000000"/>
              <w:bottom w:val="single" w:sz="4" w:space="0" w:color="000000"/>
            </w:tcBorders>
            <w:shd w:val="clear" w:color="auto" w:fill="D8D8D8"/>
            <w:vAlign w:val="center"/>
          </w:tcPr>
          <w:p w14:paraId="0F8A23F8" w14:textId="5679834E" w:rsidR="00157066" w:rsidRPr="000072D4" w:rsidRDefault="000F1F34" w:rsidP="00DE056C">
            <w:pPr>
              <w:spacing w:line="312" w:lineRule="auto"/>
              <w:rPr>
                <w:rFonts w:ascii="Arial" w:hAnsi="Arial" w:cs="Arial"/>
                <w:sz w:val="18"/>
                <w:szCs w:val="18"/>
                <w:lang w:val="en-GB"/>
              </w:rPr>
            </w:pPr>
            <w:proofErr w:type="spellStart"/>
            <w:r w:rsidRPr="000072D4">
              <w:rPr>
                <w:rFonts w:ascii="Arial" w:hAnsi="Arial" w:cs="Arial"/>
                <w:sz w:val="18"/>
                <w:szCs w:val="18"/>
                <w:lang w:val="en-GB"/>
              </w:rPr>
              <w:t>Req</w:t>
            </w:r>
            <w:proofErr w:type="spellEnd"/>
            <w:r w:rsidRPr="000072D4">
              <w:rPr>
                <w:rFonts w:ascii="Arial" w:hAnsi="Arial" w:cs="Arial"/>
                <w:sz w:val="18"/>
                <w:szCs w:val="18"/>
                <w:lang w:val="en-GB"/>
              </w:rPr>
              <w:t xml:space="preserve"> 3.10</w:t>
            </w:r>
            <w:r w:rsidRPr="000072D4">
              <w:rPr>
                <w:rFonts w:ascii="Arial" w:hAnsi="Arial" w:cs="Arial"/>
                <w:sz w:val="18"/>
                <w:szCs w:val="18"/>
                <w:lang w:val="en-GB" w:eastAsia="ja-JP"/>
              </w:rPr>
              <w:t>.1.</w:t>
            </w:r>
          </w:p>
        </w:tc>
        <w:tc>
          <w:tcPr>
            <w:tcW w:w="5953" w:type="dxa"/>
            <w:tcBorders>
              <w:top w:val="single" w:sz="4" w:space="0" w:color="000000"/>
              <w:left w:val="single" w:sz="4" w:space="0" w:color="000000"/>
              <w:bottom w:val="single" w:sz="4" w:space="0" w:color="000000"/>
            </w:tcBorders>
            <w:shd w:val="clear" w:color="auto" w:fill="D8D8D8"/>
            <w:vAlign w:val="center"/>
          </w:tcPr>
          <w:p w14:paraId="4192A43B"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Latency</w:t>
            </w:r>
          </w:p>
        </w:tc>
        <w:tc>
          <w:tcPr>
            <w:tcW w:w="1041" w:type="dxa"/>
            <w:tcBorders>
              <w:top w:val="single" w:sz="4" w:space="0" w:color="000000"/>
              <w:left w:val="single" w:sz="4" w:space="0" w:color="000000"/>
              <w:bottom w:val="single" w:sz="4" w:space="0" w:color="000000"/>
            </w:tcBorders>
            <w:shd w:val="clear" w:color="auto" w:fill="D8D8D8"/>
            <w:vAlign w:val="center"/>
          </w:tcPr>
          <w:p w14:paraId="31B33BA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Agreed</w:t>
            </w:r>
          </w:p>
        </w:tc>
        <w:tc>
          <w:tcPr>
            <w:tcW w:w="41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40570A8"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1</w:t>
            </w:r>
          </w:p>
        </w:tc>
      </w:tr>
    </w:tbl>
    <w:p w14:paraId="17562C04" w14:textId="77777777" w:rsidR="00157066" w:rsidRPr="000072D4" w:rsidRDefault="00157066" w:rsidP="00DE056C">
      <w:pPr>
        <w:spacing w:line="312" w:lineRule="auto"/>
        <w:rPr>
          <w:rFonts w:ascii="Arial" w:hAnsi="Arial" w:cs="Arial"/>
          <w:sz w:val="18"/>
          <w:szCs w:val="18"/>
          <w:lang w:val="en-GB"/>
        </w:rPr>
      </w:pPr>
    </w:p>
    <w:p w14:paraId="5FE3579D" w14:textId="3B538914"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The DTH/DTT mechanism </w:t>
      </w:r>
      <w:r w:rsidR="00085593" w:rsidRPr="000072D4">
        <w:rPr>
          <w:rFonts w:ascii="Arial" w:hAnsi="Arial" w:cs="Arial"/>
          <w:sz w:val="18"/>
          <w:szCs w:val="18"/>
          <w:lang w:val="en-GB"/>
        </w:rPr>
        <w:t>shall add a minimum of latency.</w:t>
      </w:r>
      <w:r w:rsidRPr="000072D4">
        <w:rPr>
          <w:rFonts w:ascii="Arial" w:hAnsi="Arial" w:cs="Arial"/>
          <w:sz w:val="18"/>
          <w:szCs w:val="18"/>
          <w:lang w:val="en-GB"/>
        </w:rPr>
        <w:t xml:space="preserve"> The ‘overall satellite delay’ is the delay between the output of the Terrestrial Head-End and the output of the terrestrial transmitter. </w:t>
      </w:r>
    </w:p>
    <w:p w14:paraId="2FA50AC9" w14:textId="77777777" w:rsidR="00157066" w:rsidRPr="000072D4" w:rsidRDefault="00157066" w:rsidP="00DE056C">
      <w:pPr>
        <w:spacing w:line="312" w:lineRule="auto"/>
        <w:rPr>
          <w:rFonts w:ascii="Arial" w:hAnsi="Arial" w:cs="Arial"/>
          <w:sz w:val="18"/>
          <w:szCs w:val="18"/>
          <w:lang w:val="en-GB"/>
        </w:rPr>
      </w:pPr>
    </w:p>
    <w:p w14:paraId="699B984F"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To better characterize the contribution of the ‘single feed system’ in the overall delay, the standard shall provide a clear definition of the different delays contributing to this ‘overall satellite delay’ </w:t>
      </w:r>
    </w:p>
    <w:p w14:paraId="112EFFFE" w14:textId="77777777" w:rsidR="00157066" w:rsidRPr="000072D4" w:rsidRDefault="00157066" w:rsidP="00DE056C">
      <w:pPr>
        <w:spacing w:line="312" w:lineRule="auto"/>
        <w:rPr>
          <w:rFonts w:ascii="Arial" w:hAnsi="Arial" w:cs="Arial"/>
          <w:sz w:val="18"/>
          <w:szCs w:val="18"/>
          <w:lang w:val="en-GB"/>
        </w:rPr>
      </w:pPr>
    </w:p>
    <w:p w14:paraId="531F7F53"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Depending on the Terrestrial standard used the total latency between the Terrestrial Head-End output and the transmitter output can be:</w:t>
      </w:r>
    </w:p>
    <w:p w14:paraId="7A647B00" w14:textId="77777777" w:rsidR="00157066" w:rsidRPr="000072D4" w:rsidRDefault="00157066" w:rsidP="00DE056C">
      <w:pPr>
        <w:spacing w:line="312" w:lineRule="auto"/>
        <w:rPr>
          <w:rFonts w:ascii="Arial" w:hAnsi="Arial" w:cs="Arial"/>
          <w:sz w:val="18"/>
          <w:szCs w:val="18"/>
          <w:lang w:val="en-GB"/>
        </w:rPr>
      </w:pPr>
    </w:p>
    <w:p w14:paraId="7BCFA5C2"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In the DVB-T </w:t>
      </w:r>
      <w:proofErr w:type="gramStart"/>
      <w:r w:rsidRPr="000072D4">
        <w:rPr>
          <w:rFonts w:ascii="Arial" w:hAnsi="Arial" w:cs="Arial"/>
          <w:sz w:val="18"/>
          <w:szCs w:val="18"/>
          <w:lang w:val="en-GB"/>
        </w:rPr>
        <w:t>case :</w:t>
      </w:r>
      <w:proofErr w:type="gramEnd"/>
      <w:r w:rsidRPr="000072D4">
        <w:rPr>
          <w:rFonts w:ascii="Arial" w:hAnsi="Arial" w:cs="Arial"/>
          <w:sz w:val="18"/>
          <w:szCs w:val="18"/>
          <w:lang w:val="en-GB"/>
        </w:rPr>
        <w:t xml:space="preserve"> </w:t>
      </w:r>
      <w:r w:rsidRPr="000072D4">
        <w:rPr>
          <w:rFonts w:ascii="Arial" w:hAnsi="Arial" w:cs="Arial"/>
          <w:sz w:val="18"/>
          <w:szCs w:val="18"/>
          <w:lang w:val="en-GB"/>
        </w:rPr>
        <w:tab/>
      </w:r>
      <w:r w:rsidRPr="000072D4">
        <w:rPr>
          <w:rFonts w:ascii="Arial" w:hAnsi="Arial" w:cs="Arial"/>
          <w:sz w:val="18"/>
          <w:szCs w:val="18"/>
          <w:lang w:val="en-GB"/>
        </w:rPr>
        <w:tab/>
        <w:t>1 second max</w:t>
      </w:r>
    </w:p>
    <w:p w14:paraId="6816FFEE"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In The DVB-T2 </w:t>
      </w:r>
      <w:proofErr w:type="gramStart"/>
      <w:r w:rsidRPr="000072D4">
        <w:rPr>
          <w:rFonts w:ascii="Arial" w:hAnsi="Arial" w:cs="Arial"/>
          <w:sz w:val="18"/>
          <w:szCs w:val="18"/>
          <w:lang w:val="en-GB"/>
        </w:rPr>
        <w:t>case :</w:t>
      </w:r>
      <w:proofErr w:type="gramEnd"/>
      <w:r w:rsidRPr="000072D4">
        <w:rPr>
          <w:rFonts w:ascii="Arial" w:hAnsi="Arial" w:cs="Arial"/>
          <w:sz w:val="18"/>
          <w:szCs w:val="18"/>
          <w:lang w:val="en-GB"/>
        </w:rPr>
        <w:tab/>
      </w:r>
      <w:r w:rsidRPr="000072D4">
        <w:rPr>
          <w:rFonts w:ascii="Arial" w:hAnsi="Arial" w:cs="Arial"/>
          <w:sz w:val="18"/>
          <w:szCs w:val="18"/>
          <w:lang w:val="en-GB"/>
        </w:rPr>
        <w:tab/>
        <w:t>1 second max if the modulator works in a relative time</w:t>
      </w:r>
    </w:p>
    <w:p w14:paraId="5565426C" w14:textId="77777777" w:rsidR="00157066" w:rsidRPr="000072D4" w:rsidRDefault="00157066" w:rsidP="00DE056C">
      <w:pPr>
        <w:spacing w:line="312" w:lineRule="auto"/>
        <w:rPr>
          <w:rFonts w:ascii="Arial" w:hAnsi="Arial" w:cs="Arial"/>
          <w:sz w:val="18"/>
          <w:szCs w:val="18"/>
          <w:lang w:val="en-GB"/>
        </w:rPr>
      </w:pPr>
      <w:r w:rsidRPr="000072D4">
        <w:rPr>
          <w:rFonts w:ascii="Arial" w:hAnsi="Arial" w:cs="Arial"/>
          <w:sz w:val="18"/>
          <w:szCs w:val="18"/>
          <w:lang w:val="en-GB"/>
        </w:rPr>
        <w:t xml:space="preserve">In The DVB-T2 </w:t>
      </w:r>
      <w:proofErr w:type="gramStart"/>
      <w:r w:rsidRPr="000072D4">
        <w:rPr>
          <w:rFonts w:ascii="Arial" w:hAnsi="Arial" w:cs="Arial"/>
          <w:sz w:val="18"/>
          <w:szCs w:val="18"/>
          <w:lang w:val="en-GB"/>
        </w:rPr>
        <w:t>case :</w:t>
      </w:r>
      <w:proofErr w:type="gramEnd"/>
      <w:r w:rsidRPr="000072D4">
        <w:rPr>
          <w:rFonts w:ascii="Arial" w:hAnsi="Arial" w:cs="Arial"/>
          <w:sz w:val="18"/>
          <w:szCs w:val="18"/>
          <w:lang w:val="en-GB"/>
        </w:rPr>
        <w:tab/>
        <w:t>xx second max if the modulator works in an      absolute time. The value of the xx second total latency is linked to competitive aspects and therefore may depend on national implementations.</w:t>
      </w:r>
    </w:p>
    <w:p w14:paraId="376171BD" w14:textId="77777777" w:rsidR="00085593" w:rsidRPr="000072D4" w:rsidRDefault="00085593"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Compliance: Yes</w:t>
      </w:r>
    </w:p>
    <w:p w14:paraId="611EFA43" w14:textId="77777777" w:rsidR="00A03AF7" w:rsidRPr="000072D4" w:rsidRDefault="00A03AF7" w:rsidP="00DE056C">
      <w:pPr>
        <w:spacing w:line="312" w:lineRule="auto"/>
        <w:rPr>
          <w:rFonts w:ascii="Arial" w:hAnsi="Arial" w:cs="Arial"/>
          <w:color w:val="000090"/>
          <w:sz w:val="18"/>
          <w:szCs w:val="18"/>
          <w:lang w:val="en-GB"/>
        </w:rPr>
      </w:pPr>
    </w:p>
    <w:p w14:paraId="02BA97AC" w14:textId="3E22C746" w:rsidR="00085593" w:rsidRPr="000072D4" w:rsidRDefault="00085593"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Internal organization of DVB-T and DVB-T2 is very different from latency point of view.</w:t>
      </w:r>
    </w:p>
    <w:p w14:paraId="4B595BC7" w14:textId="7C73B5A7" w:rsidR="00085593" w:rsidRPr="000072D4" w:rsidRDefault="00085593" w:rsidP="00DE056C">
      <w:pPr>
        <w:spacing w:line="312" w:lineRule="auto"/>
        <w:rPr>
          <w:rFonts w:ascii="Arial" w:hAnsi="Arial" w:cs="Arial"/>
          <w:color w:val="000090"/>
          <w:sz w:val="18"/>
          <w:szCs w:val="18"/>
          <w:lang w:val="en-GB"/>
        </w:rPr>
      </w:pPr>
      <w:proofErr w:type="gramStart"/>
      <w:r w:rsidRPr="000072D4">
        <w:rPr>
          <w:rFonts w:ascii="Arial" w:hAnsi="Arial" w:cs="Arial"/>
          <w:color w:val="000090"/>
          <w:sz w:val="18"/>
          <w:szCs w:val="18"/>
          <w:lang w:val="en-GB"/>
        </w:rPr>
        <w:t>So</w:t>
      </w:r>
      <w:proofErr w:type="gramEnd"/>
      <w:r w:rsidRPr="000072D4">
        <w:rPr>
          <w:rFonts w:ascii="Arial" w:hAnsi="Arial" w:cs="Arial"/>
          <w:color w:val="000090"/>
          <w:sz w:val="18"/>
          <w:szCs w:val="18"/>
          <w:lang w:val="en-GB"/>
        </w:rPr>
        <w:t xml:space="preserve"> while delays are in DVB-T streams are mostly related to the time of reconstruction of PES packets, or DSMCC sections (bearing in mind related bitrates), processing delays at DVB-T2 streams are on top influenced by serialization of signal, when creating various PLPs (similar to time slicing in DVB-H).</w:t>
      </w:r>
      <w:r w:rsidR="00A03AF7" w:rsidRPr="000072D4">
        <w:rPr>
          <w:rFonts w:ascii="Arial" w:hAnsi="Arial" w:cs="Arial"/>
          <w:color w:val="000090"/>
          <w:sz w:val="18"/>
          <w:szCs w:val="18"/>
          <w:lang w:val="en-GB"/>
        </w:rPr>
        <w:t xml:space="preserve"> </w:t>
      </w:r>
    </w:p>
    <w:p w14:paraId="5D620597" w14:textId="4FB6FA43" w:rsidR="008208A5" w:rsidRPr="000072D4" w:rsidRDefault="008208A5"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There are different methods how to keep overall latency at acceptable level, however some processing latency will be always present. Latency is also dependent at individual T2-MI streams construction.</w:t>
      </w:r>
    </w:p>
    <w:p w14:paraId="26656F0A" w14:textId="6A531D66" w:rsidR="00A03AF7" w:rsidRPr="000072D4" w:rsidRDefault="00A03AF7"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Coming with constraints for incoming streams may help to manage overall latency. </w:t>
      </w:r>
    </w:p>
    <w:p w14:paraId="7E0CB549" w14:textId="26EDAFA4" w:rsidR="00A03AF7" w:rsidRPr="000072D4" w:rsidRDefault="00A03AF7"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lastRenderedPageBreak/>
        <w:t xml:space="preserve">In case </w:t>
      </w:r>
      <w:proofErr w:type="gramStart"/>
      <w:r w:rsidRPr="000072D4">
        <w:rPr>
          <w:rFonts w:ascii="Arial" w:hAnsi="Arial" w:cs="Arial"/>
          <w:color w:val="000090"/>
          <w:sz w:val="18"/>
          <w:szCs w:val="18"/>
          <w:lang w:val="en-GB"/>
        </w:rPr>
        <w:t>non Single</w:t>
      </w:r>
      <w:proofErr w:type="gramEnd"/>
      <w:r w:rsidRPr="000072D4">
        <w:rPr>
          <w:rFonts w:ascii="Arial" w:hAnsi="Arial" w:cs="Arial"/>
          <w:color w:val="000090"/>
          <w:sz w:val="18"/>
          <w:szCs w:val="18"/>
          <w:lang w:val="en-GB"/>
        </w:rPr>
        <w:t xml:space="preserve"> Illumination technology processing presents around 350-450 msec., left part for additional latency e.g. for DVB-T and DVB-T2 relative scheme is 550-650 msec. While this processing latency is realistic for DVB-T it is not very much realistic for DVB-T2. We believe </w:t>
      </w:r>
      <w:r w:rsidR="00D710C6" w:rsidRPr="000072D4">
        <w:rPr>
          <w:rFonts w:ascii="Arial" w:hAnsi="Arial" w:cs="Arial"/>
          <w:color w:val="000090"/>
          <w:sz w:val="18"/>
          <w:szCs w:val="18"/>
          <w:lang w:val="en-GB"/>
        </w:rPr>
        <w:t>networks with single illumination technology will almost always end-up with DVB-T2 absolute time scheme.</w:t>
      </w:r>
      <w:r w:rsidRPr="000072D4">
        <w:rPr>
          <w:rFonts w:ascii="Arial" w:hAnsi="Arial" w:cs="Arial"/>
          <w:color w:val="000090"/>
          <w:sz w:val="18"/>
          <w:szCs w:val="18"/>
          <w:lang w:val="en-GB"/>
        </w:rPr>
        <w:t xml:space="preserve"> </w:t>
      </w:r>
    </w:p>
    <w:p w14:paraId="3A9F8546" w14:textId="4133D955" w:rsidR="001D46B0" w:rsidRPr="000072D4" w:rsidRDefault="00DD48A9" w:rsidP="00DE056C">
      <w:pPr>
        <w:spacing w:line="312" w:lineRule="auto"/>
        <w:rPr>
          <w:rFonts w:ascii="Arial" w:hAnsi="Arial" w:cs="Arial"/>
          <w:color w:val="000090"/>
          <w:sz w:val="18"/>
          <w:szCs w:val="18"/>
          <w:lang w:val="en-GB"/>
        </w:rPr>
      </w:pPr>
      <w:r w:rsidRPr="000072D4">
        <w:rPr>
          <w:rFonts w:ascii="Arial" w:hAnsi="Arial" w:cs="Arial"/>
          <w:color w:val="000090"/>
          <w:sz w:val="18"/>
          <w:szCs w:val="18"/>
          <w:lang w:val="en-GB"/>
        </w:rPr>
        <w:t xml:space="preserve">Integration of Deterministic DTT stream generator with DVB-T2 gateway and </w:t>
      </w:r>
      <w:proofErr w:type="spellStart"/>
      <w:r w:rsidRPr="000072D4">
        <w:rPr>
          <w:rFonts w:ascii="Arial" w:hAnsi="Arial" w:cs="Arial"/>
          <w:color w:val="000090"/>
          <w:sz w:val="18"/>
          <w:szCs w:val="18"/>
          <w:lang w:val="en-GB"/>
        </w:rPr>
        <w:t>remux</w:t>
      </w:r>
      <w:proofErr w:type="spellEnd"/>
      <w:r w:rsidRPr="000072D4">
        <w:rPr>
          <w:rFonts w:ascii="Arial" w:hAnsi="Arial" w:cs="Arial"/>
          <w:color w:val="000090"/>
          <w:sz w:val="18"/>
          <w:szCs w:val="18"/>
          <w:lang w:val="en-GB"/>
        </w:rPr>
        <w:t xml:space="preserve"> </w:t>
      </w:r>
      <w:r w:rsidR="00D823C1" w:rsidRPr="000072D4">
        <w:rPr>
          <w:rFonts w:ascii="Arial" w:hAnsi="Arial" w:cs="Arial"/>
          <w:color w:val="000090"/>
          <w:sz w:val="18"/>
          <w:szCs w:val="18"/>
          <w:lang w:val="en-GB"/>
        </w:rPr>
        <w:t>will</w:t>
      </w:r>
      <w:r w:rsidRPr="000072D4">
        <w:rPr>
          <w:rFonts w:ascii="Arial" w:hAnsi="Arial" w:cs="Arial"/>
          <w:color w:val="000090"/>
          <w:sz w:val="18"/>
          <w:szCs w:val="18"/>
          <w:lang w:val="en-GB"/>
        </w:rPr>
        <w:t xml:space="preserve"> lead to </w:t>
      </w:r>
      <w:r w:rsidR="00D823C1" w:rsidRPr="000072D4">
        <w:rPr>
          <w:rFonts w:ascii="Arial" w:hAnsi="Arial" w:cs="Arial"/>
          <w:color w:val="000090"/>
          <w:sz w:val="18"/>
          <w:szCs w:val="18"/>
          <w:lang w:val="en-GB"/>
        </w:rPr>
        <w:t xml:space="preserve">the </w:t>
      </w:r>
      <w:r w:rsidRPr="000072D4">
        <w:rPr>
          <w:rFonts w:ascii="Arial" w:hAnsi="Arial" w:cs="Arial"/>
          <w:color w:val="000090"/>
          <w:sz w:val="18"/>
          <w:szCs w:val="18"/>
          <w:lang w:val="en-GB"/>
        </w:rPr>
        <w:t>lowest head-end latency.</w:t>
      </w:r>
    </w:p>
    <w:p w14:paraId="5286A850" w14:textId="2347B78A" w:rsidR="003A5398" w:rsidRPr="000072D4" w:rsidRDefault="001D46B0" w:rsidP="00DE056C">
      <w:pPr>
        <w:pStyle w:val="Heading1"/>
        <w:spacing w:line="312" w:lineRule="auto"/>
        <w:rPr>
          <w:lang w:val="en-GB" w:eastAsia="en-US"/>
        </w:rPr>
      </w:pPr>
      <w:r w:rsidRPr="000072D4">
        <w:rPr>
          <w:rFonts w:ascii="Arial" w:hAnsi="Arial" w:cs="Arial"/>
          <w:color w:val="000090"/>
          <w:sz w:val="18"/>
          <w:szCs w:val="18"/>
          <w:lang w:val="en-GB"/>
        </w:rPr>
        <w:br w:type="column"/>
      </w:r>
      <w:bookmarkStart w:id="44" w:name="_Toc119432847"/>
      <w:r w:rsidR="003A5398" w:rsidRPr="000072D4">
        <w:rPr>
          <w:lang w:val="en-GB" w:eastAsia="en-US"/>
        </w:rPr>
        <w:lastRenderedPageBreak/>
        <w:t>Key code words format examples</w:t>
      </w:r>
      <w:bookmarkEnd w:id="44"/>
    </w:p>
    <w:p w14:paraId="12F3EA98" w14:textId="77777777" w:rsidR="003A5398" w:rsidRPr="000072D4" w:rsidRDefault="003A5398" w:rsidP="00DE056C">
      <w:pPr>
        <w:widowControl w:val="0"/>
        <w:autoSpaceDE w:val="0"/>
        <w:autoSpaceDN w:val="0"/>
        <w:adjustRightInd w:val="0"/>
        <w:spacing w:line="312" w:lineRule="auto"/>
        <w:rPr>
          <w:rFonts w:ascii="Arial" w:eastAsiaTheme="minorEastAsia" w:hAnsi="Arial" w:cs="Arial"/>
          <w:bCs/>
          <w:sz w:val="20"/>
          <w:szCs w:val="20"/>
          <w:lang w:val="en-GB" w:eastAsia="en-US"/>
        </w:rPr>
      </w:pPr>
    </w:p>
    <w:p w14:paraId="327B816B" w14:textId="77777777" w:rsidR="003A5398" w:rsidRPr="000072D4" w:rsidRDefault="003A5398" w:rsidP="00DE056C">
      <w:pPr>
        <w:pStyle w:val="ListParagraph"/>
        <w:widowControl w:val="0"/>
        <w:numPr>
          <w:ilvl w:val="0"/>
          <w:numId w:val="7"/>
        </w:numPr>
        <w:spacing w:line="312" w:lineRule="auto"/>
        <w:rPr>
          <w:rFonts w:ascii="Consolas" w:eastAsiaTheme="minorEastAsia" w:hAnsi="Consolas" w:cs="Verdana"/>
          <w:b/>
          <w:bCs/>
          <w:color w:val="383838"/>
          <w:sz w:val="22"/>
          <w:szCs w:val="22"/>
          <w:lang w:val="en-GB" w:eastAsia="en-US"/>
        </w:rPr>
      </w:pPr>
      <w:r w:rsidRPr="000072D4">
        <w:rPr>
          <w:rFonts w:ascii="Consolas" w:eastAsiaTheme="minorEastAsia" w:hAnsi="Consolas" w:cs="Verdana"/>
          <w:b/>
          <w:bCs/>
          <w:color w:val="383838"/>
          <w:sz w:val="22"/>
          <w:szCs w:val="22"/>
          <w:lang w:val="en-GB" w:eastAsia="en-US"/>
        </w:rPr>
        <w:t>Generic</w:t>
      </w:r>
    </w:p>
    <w:p w14:paraId="4720A230" w14:textId="77777777" w:rsidR="003A5398" w:rsidRPr="000072D4" w:rsidRDefault="003A5398" w:rsidP="00DE056C">
      <w:pPr>
        <w:pStyle w:val="ListParagraph"/>
        <w:widowControl w:val="0"/>
        <w:spacing w:line="312" w:lineRule="auto"/>
        <w:rPr>
          <w:rFonts w:ascii="Consolas" w:eastAsiaTheme="minorEastAsia" w:hAnsi="Consolas" w:cs="Verdana"/>
          <w:b/>
          <w:bCs/>
          <w:color w:val="383838"/>
          <w:sz w:val="22"/>
          <w:szCs w:val="22"/>
          <w:lang w:val="en-GB" w:eastAsia="en-US"/>
        </w:rPr>
      </w:pPr>
    </w:p>
    <w:p w14:paraId="49FAEDBE" w14:textId="77777777" w:rsidR="003A5398" w:rsidRPr="000072D4" w:rsidRDefault="003A5398" w:rsidP="00DE056C">
      <w:pPr>
        <w:widowControl w:val="0"/>
        <w:spacing w:line="312" w:lineRule="auto"/>
        <w:rPr>
          <w:rFonts w:ascii="Consolas" w:eastAsiaTheme="minorEastAsia" w:hAnsi="Consolas" w:cs="Verdana"/>
          <w:color w:val="383838"/>
          <w:sz w:val="22"/>
          <w:szCs w:val="22"/>
          <w:lang w:val="en-GB" w:eastAsia="en-US"/>
        </w:rPr>
      </w:pPr>
      <w:r w:rsidRPr="000072D4">
        <w:rPr>
          <w:rFonts w:ascii="Consolas" w:eastAsiaTheme="minorEastAsia" w:hAnsi="Consolas" w:cs="Verdana"/>
          <w:b/>
          <w:bCs/>
          <w:color w:val="383838"/>
          <w:sz w:val="22"/>
          <w:szCs w:val="22"/>
          <w:lang w:val="en-GB" w:eastAsia="en-US"/>
        </w:rPr>
        <w:t>1. PES code word format:</w:t>
      </w:r>
    </w:p>
    <w:p w14:paraId="3A7F77D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
    <w:p w14:paraId="4725BA4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offset_from_base</w:t>
      </w:r>
      <w:proofErr w:type="spellEnd"/>
      <w:r w:rsidRPr="000072D4">
        <w:rPr>
          <w:rFonts w:ascii="Consolas" w:eastAsiaTheme="minorEastAsia" w:hAnsi="Consolas" w:cs="Courier"/>
          <w:color w:val="383838"/>
          <w:sz w:val="18"/>
          <w:szCs w:val="18"/>
          <w:lang w:val="en-GB" w:eastAsia="en-US"/>
        </w:rPr>
        <w:t xml:space="preserve">             1 or 2 bytes</w:t>
      </w:r>
    </w:p>
    <w:p w14:paraId="0D6794E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tag                          1 bytes (0x03)</w:t>
      </w:r>
    </w:p>
    <w:p w14:paraId="59C81F5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code word length             1 or 2 bytes</w:t>
      </w:r>
    </w:p>
    <w:p w14:paraId="6D67E42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hash_length</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3  bits</w:t>
      </w:r>
      <w:proofErr w:type="gramEnd"/>
      <w:r w:rsidRPr="000072D4">
        <w:rPr>
          <w:rFonts w:ascii="Consolas" w:eastAsiaTheme="minorEastAsia" w:hAnsi="Consolas" w:cs="Courier"/>
          <w:color w:val="383838"/>
          <w:sz w:val="18"/>
          <w:szCs w:val="18"/>
          <w:lang w:val="en-GB" w:eastAsia="en-US"/>
        </w:rPr>
        <w:t xml:space="preserve"> </w:t>
      </w:r>
    </w:p>
    <w:p w14:paraId="45A8EDA2"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pid</w:t>
      </w:r>
      <w:proofErr w:type="spellEnd"/>
      <w:r w:rsidRPr="000072D4">
        <w:rPr>
          <w:rFonts w:ascii="Consolas" w:eastAsiaTheme="minorEastAsia" w:hAnsi="Consolas" w:cs="Courier"/>
          <w:color w:val="383838"/>
          <w:sz w:val="18"/>
          <w:szCs w:val="18"/>
          <w:lang w:val="en-GB" w:eastAsia="en-US"/>
        </w:rPr>
        <w:t xml:space="preserve">                          12 bits</w:t>
      </w:r>
    </w:p>
    <w:p w14:paraId="7CB139B0"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hash                         according to the </w:t>
      </w:r>
      <w:proofErr w:type="spellStart"/>
      <w:r w:rsidRPr="000072D4">
        <w:rPr>
          <w:rFonts w:ascii="Consolas" w:eastAsiaTheme="minorEastAsia" w:hAnsi="Consolas" w:cs="Courier"/>
          <w:color w:val="383838"/>
          <w:sz w:val="18"/>
          <w:szCs w:val="18"/>
          <w:lang w:val="en-GB" w:eastAsia="en-US"/>
        </w:rPr>
        <w:t>hash_length</w:t>
      </w:r>
      <w:proofErr w:type="spellEnd"/>
      <w:r w:rsidRPr="000072D4">
        <w:rPr>
          <w:rFonts w:ascii="Consolas" w:eastAsiaTheme="minorEastAsia" w:hAnsi="Consolas" w:cs="Courier"/>
          <w:color w:val="383838"/>
          <w:sz w:val="18"/>
          <w:szCs w:val="18"/>
          <w:lang w:val="en-GB" w:eastAsia="en-US"/>
        </w:rPr>
        <w:t xml:space="preserve"> field value</w:t>
      </w:r>
    </w:p>
    <w:p w14:paraId="35FF0CF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header_flag</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14A18600"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undefined                    </w:t>
      </w:r>
      <w:proofErr w:type="gramStart"/>
      <w:r w:rsidRPr="000072D4">
        <w:rPr>
          <w:rFonts w:ascii="Consolas" w:eastAsiaTheme="minorEastAsia" w:hAnsi="Consolas" w:cs="Courier"/>
          <w:color w:val="383838"/>
          <w:sz w:val="18"/>
          <w:szCs w:val="18"/>
          <w:lang w:val="en-GB" w:eastAsia="en-US"/>
        </w:rPr>
        <w:t>2  bits</w:t>
      </w:r>
      <w:proofErr w:type="gramEnd"/>
    </w:p>
    <w:p w14:paraId="139E63CD"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plp_flag</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bits</w:t>
      </w:r>
      <w:proofErr w:type="gramEnd"/>
    </w:p>
    <w:p w14:paraId="3E6772F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cc                           </w:t>
      </w:r>
      <w:proofErr w:type="gramStart"/>
      <w:r w:rsidRPr="000072D4">
        <w:rPr>
          <w:rFonts w:ascii="Consolas" w:eastAsiaTheme="minorEastAsia" w:hAnsi="Consolas" w:cs="Courier"/>
          <w:color w:val="383838"/>
          <w:sz w:val="18"/>
          <w:szCs w:val="18"/>
          <w:lang w:val="en-GB" w:eastAsia="en-US"/>
        </w:rPr>
        <w:t>4  bits</w:t>
      </w:r>
      <w:proofErr w:type="gramEnd"/>
    </w:p>
    <w:p w14:paraId="21B2FA4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header_flag</w:t>
      </w:r>
      <w:proofErr w:type="spellEnd"/>
      <w:r w:rsidRPr="000072D4">
        <w:rPr>
          <w:rFonts w:ascii="Consolas" w:eastAsiaTheme="minorEastAsia" w:hAnsi="Consolas" w:cs="Courier"/>
          <w:color w:val="383838"/>
          <w:sz w:val="18"/>
          <w:szCs w:val="18"/>
          <w:lang w:val="en-GB" w:eastAsia="en-US"/>
        </w:rPr>
        <w:t>) {</w:t>
      </w:r>
    </w:p>
    <w:p w14:paraId="6A38294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transport_error_indicator</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07940DB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payload_unit_start_indicator</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55DFE50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transport_priority</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0962F1F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unused                       </w:t>
      </w:r>
      <w:proofErr w:type="gramStart"/>
      <w:r w:rsidRPr="000072D4">
        <w:rPr>
          <w:rFonts w:ascii="Consolas" w:eastAsiaTheme="minorEastAsia" w:hAnsi="Consolas" w:cs="Courier"/>
          <w:color w:val="383838"/>
          <w:sz w:val="18"/>
          <w:szCs w:val="18"/>
          <w:lang w:val="en-GB" w:eastAsia="en-US"/>
        </w:rPr>
        <w:t>1  bit</w:t>
      </w:r>
      <w:proofErr w:type="gramEnd"/>
    </w:p>
    <w:p w14:paraId="33E8C30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transport_scrambling_control</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2  bits</w:t>
      </w:r>
      <w:proofErr w:type="gramEnd"/>
    </w:p>
    <w:p w14:paraId="038ED5E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2  bits</w:t>
      </w:r>
      <w:proofErr w:type="gramEnd"/>
    </w:p>
    <w:p w14:paraId="19B01FFD"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if(</w:t>
      </w:r>
      <w:proofErr w:type="spellStart"/>
      <w:proofErr w:type="gramEnd"/>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=='10' ||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=='11'){</w:t>
      </w:r>
    </w:p>
    <w:p w14:paraId="14C7DB12"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adaptation_</w:t>
      </w:r>
      <w:proofErr w:type="gramStart"/>
      <w:r w:rsidRPr="000072D4">
        <w:rPr>
          <w:rFonts w:ascii="Consolas" w:eastAsiaTheme="minorEastAsia" w:hAnsi="Consolas" w:cs="Courier"/>
          <w:color w:val="383838"/>
          <w:sz w:val="18"/>
          <w:szCs w:val="18"/>
          <w:lang w:val="en-GB" w:eastAsia="en-US"/>
        </w:rPr>
        <w:t>field</w:t>
      </w:r>
      <w:proofErr w:type="spellEnd"/>
      <w:r w:rsidRPr="000072D4">
        <w:rPr>
          <w:rFonts w:ascii="Consolas" w:eastAsiaTheme="minorEastAsia" w:hAnsi="Consolas" w:cs="Courier"/>
          <w:color w:val="383838"/>
          <w:sz w:val="18"/>
          <w:szCs w:val="18"/>
          <w:lang w:val="en-GB" w:eastAsia="en-US"/>
        </w:rPr>
        <w:t>(</w:t>
      </w:r>
      <w:proofErr w:type="gramEnd"/>
      <w:r w:rsidRPr="000072D4">
        <w:rPr>
          <w:rFonts w:ascii="Consolas" w:eastAsiaTheme="minorEastAsia" w:hAnsi="Consolas" w:cs="Courier"/>
          <w:color w:val="383838"/>
          <w:sz w:val="18"/>
          <w:szCs w:val="18"/>
          <w:lang w:val="en-GB" w:eastAsia="en-US"/>
        </w:rPr>
        <w:t>)</w:t>
      </w:r>
    </w:p>
    <w:p w14:paraId="522BF0D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7AC2735D"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10D0B72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pkt_type</w:t>
      </w:r>
      <w:proofErr w:type="spellEnd"/>
      <w:r w:rsidRPr="000072D4">
        <w:rPr>
          <w:rFonts w:ascii="Consolas" w:eastAsiaTheme="minorEastAsia" w:hAnsi="Consolas" w:cs="Courier"/>
          <w:color w:val="383838"/>
          <w:sz w:val="18"/>
          <w:szCs w:val="18"/>
          <w:lang w:val="en-GB" w:eastAsia="en-US"/>
        </w:rPr>
        <w:t xml:space="preserve"> == TS_204) {</w:t>
      </w:r>
    </w:p>
    <w:p w14:paraId="320E996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isdb_payload</w:t>
      </w:r>
      <w:proofErr w:type="spellEnd"/>
      <w:r w:rsidRPr="000072D4">
        <w:rPr>
          <w:rFonts w:ascii="Consolas" w:eastAsiaTheme="minorEastAsia" w:hAnsi="Consolas" w:cs="Courier"/>
          <w:color w:val="383838"/>
          <w:sz w:val="18"/>
          <w:szCs w:val="18"/>
          <w:lang w:val="en-GB" w:eastAsia="en-US"/>
        </w:rPr>
        <w:t xml:space="preserve">            128 bits</w:t>
      </w:r>
    </w:p>
    <w:p w14:paraId="751FB62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5C9C80D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while (more data to decode) {</w:t>
      </w:r>
    </w:p>
    <w:p w14:paraId="7B077D4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TS_packet_delta</w:t>
      </w:r>
      <w:proofErr w:type="spellEnd"/>
      <w:r w:rsidRPr="000072D4">
        <w:rPr>
          <w:rFonts w:ascii="Consolas" w:eastAsiaTheme="minorEastAsia" w:hAnsi="Consolas" w:cs="Courier"/>
          <w:color w:val="383838"/>
          <w:sz w:val="18"/>
          <w:szCs w:val="18"/>
          <w:lang w:val="en-GB" w:eastAsia="en-US"/>
        </w:rPr>
        <w:t xml:space="preserve">             1 or 2 bytes</w:t>
      </w:r>
    </w:p>
    <w:p w14:paraId="695D664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transport_error_indicator</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bits</w:t>
      </w:r>
      <w:proofErr w:type="gramEnd"/>
    </w:p>
    <w:p w14:paraId="3F29A43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payload_unit_start_indicator</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bits</w:t>
      </w:r>
      <w:proofErr w:type="gramEnd"/>
    </w:p>
    <w:p w14:paraId="3B8D6D1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transport_priority</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bits</w:t>
      </w:r>
      <w:proofErr w:type="gramEnd"/>
    </w:p>
    <w:p w14:paraId="3B9F753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unused                       </w:t>
      </w:r>
      <w:proofErr w:type="gramStart"/>
      <w:r w:rsidRPr="000072D4">
        <w:rPr>
          <w:rFonts w:ascii="Consolas" w:eastAsiaTheme="minorEastAsia" w:hAnsi="Consolas" w:cs="Courier"/>
          <w:color w:val="383838"/>
          <w:sz w:val="18"/>
          <w:szCs w:val="18"/>
          <w:lang w:val="en-GB" w:eastAsia="en-US"/>
        </w:rPr>
        <w:t>1  bits</w:t>
      </w:r>
      <w:proofErr w:type="gramEnd"/>
    </w:p>
    <w:p w14:paraId="6F60484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transport_scrambling_control</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2  bits</w:t>
      </w:r>
      <w:proofErr w:type="gramEnd"/>
    </w:p>
    <w:p w14:paraId="5BC16CF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2  bits</w:t>
      </w:r>
      <w:proofErr w:type="gramEnd"/>
    </w:p>
    <w:p w14:paraId="267EEB5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if(</w:t>
      </w:r>
      <w:proofErr w:type="spellStart"/>
      <w:proofErr w:type="gramEnd"/>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=='10' ||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=='11'){</w:t>
      </w:r>
    </w:p>
    <w:p w14:paraId="6E185D9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adaptation_</w:t>
      </w:r>
      <w:proofErr w:type="gramStart"/>
      <w:r w:rsidRPr="000072D4">
        <w:rPr>
          <w:rFonts w:ascii="Consolas" w:eastAsiaTheme="minorEastAsia" w:hAnsi="Consolas" w:cs="Courier"/>
          <w:color w:val="383838"/>
          <w:sz w:val="18"/>
          <w:szCs w:val="18"/>
          <w:lang w:val="en-GB" w:eastAsia="en-US"/>
        </w:rPr>
        <w:t>field</w:t>
      </w:r>
      <w:proofErr w:type="spellEnd"/>
      <w:r w:rsidRPr="000072D4">
        <w:rPr>
          <w:rFonts w:ascii="Consolas" w:eastAsiaTheme="minorEastAsia" w:hAnsi="Consolas" w:cs="Courier"/>
          <w:color w:val="383838"/>
          <w:sz w:val="18"/>
          <w:szCs w:val="18"/>
          <w:lang w:val="en-GB" w:eastAsia="en-US"/>
        </w:rPr>
        <w:t>(</w:t>
      </w:r>
      <w:proofErr w:type="gramEnd"/>
      <w:r w:rsidRPr="000072D4">
        <w:rPr>
          <w:rFonts w:ascii="Consolas" w:eastAsiaTheme="minorEastAsia" w:hAnsi="Consolas" w:cs="Courier"/>
          <w:color w:val="383838"/>
          <w:sz w:val="18"/>
          <w:szCs w:val="18"/>
          <w:lang w:val="en-GB" w:eastAsia="en-US"/>
        </w:rPr>
        <w:t>)</w:t>
      </w:r>
    </w:p>
    <w:p w14:paraId="37CB985D"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18A1034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if (</w:t>
      </w:r>
      <w:proofErr w:type="spellStart"/>
      <w:r w:rsidRPr="000072D4">
        <w:rPr>
          <w:rFonts w:ascii="Consolas" w:eastAsiaTheme="minorEastAsia" w:hAnsi="Consolas" w:cs="Courier"/>
          <w:color w:val="383838"/>
          <w:sz w:val="18"/>
          <w:szCs w:val="18"/>
          <w:lang w:val="en-GB" w:eastAsia="en-US"/>
        </w:rPr>
        <w:t>pkt_type</w:t>
      </w:r>
      <w:proofErr w:type="spellEnd"/>
      <w:r w:rsidRPr="000072D4">
        <w:rPr>
          <w:rFonts w:ascii="Consolas" w:eastAsiaTheme="minorEastAsia" w:hAnsi="Consolas" w:cs="Courier"/>
          <w:color w:val="383838"/>
          <w:sz w:val="18"/>
          <w:szCs w:val="18"/>
          <w:lang w:val="en-GB" w:eastAsia="en-US"/>
        </w:rPr>
        <w:t xml:space="preserve"> == TS_204) {</w:t>
      </w:r>
    </w:p>
    <w:p w14:paraId="740765F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isdb_payload</w:t>
      </w:r>
      <w:proofErr w:type="spellEnd"/>
      <w:r w:rsidRPr="000072D4">
        <w:rPr>
          <w:rFonts w:ascii="Consolas" w:eastAsiaTheme="minorEastAsia" w:hAnsi="Consolas" w:cs="Courier"/>
          <w:color w:val="383838"/>
          <w:sz w:val="18"/>
          <w:szCs w:val="18"/>
          <w:lang w:val="en-GB" w:eastAsia="en-US"/>
        </w:rPr>
        <w:t xml:space="preserve">            128 bits</w:t>
      </w:r>
    </w:p>
    <w:p w14:paraId="5ADF0D1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3A06284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
    <w:p w14:paraId="19436450"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496C1FF6" w14:textId="77777777" w:rsidR="003A5398" w:rsidRPr="000072D4" w:rsidRDefault="003A5398" w:rsidP="00DE056C">
      <w:pPr>
        <w:widowControl w:val="0"/>
        <w:spacing w:line="312" w:lineRule="auto"/>
        <w:rPr>
          <w:rFonts w:ascii="Consolas" w:eastAsiaTheme="minorEastAsia" w:hAnsi="Consolas" w:cs="Verdana"/>
          <w:color w:val="383838"/>
          <w:sz w:val="18"/>
          <w:szCs w:val="18"/>
          <w:lang w:val="en-GB" w:eastAsia="en-US"/>
        </w:rPr>
      </w:pPr>
    </w:p>
    <w:p w14:paraId="54130478" w14:textId="77777777" w:rsidR="003A5398" w:rsidRPr="000072D4" w:rsidRDefault="003A5398" w:rsidP="00DE056C">
      <w:pPr>
        <w:widowControl w:val="0"/>
        <w:spacing w:line="312" w:lineRule="auto"/>
        <w:rPr>
          <w:rFonts w:ascii="Consolas" w:eastAsiaTheme="minorEastAsia" w:hAnsi="Consolas" w:cs="Verdana"/>
          <w:color w:val="383838"/>
          <w:sz w:val="18"/>
          <w:szCs w:val="18"/>
          <w:lang w:val="en-GB" w:eastAsia="en-US"/>
        </w:rPr>
      </w:pPr>
      <w:r w:rsidRPr="000072D4">
        <w:rPr>
          <w:rFonts w:ascii="Consolas" w:eastAsiaTheme="minorEastAsia" w:hAnsi="Consolas" w:cs="Verdana"/>
          <w:color w:val="383838"/>
          <w:sz w:val="18"/>
          <w:szCs w:val="18"/>
          <w:lang w:val="en-GB" w:eastAsia="en-US"/>
        </w:rPr>
        <w:t>Hash field points to the block in dictionary, containing PES packet.</w:t>
      </w:r>
    </w:p>
    <w:p w14:paraId="789F6334" w14:textId="77777777" w:rsidR="003A5398" w:rsidRPr="000072D4" w:rsidRDefault="003A5398" w:rsidP="00DE056C">
      <w:pPr>
        <w:widowControl w:val="0"/>
        <w:spacing w:line="312" w:lineRule="auto"/>
        <w:rPr>
          <w:rFonts w:ascii="Consolas" w:eastAsiaTheme="minorEastAsia" w:hAnsi="Consolas" w:cs="Verdana"/>
          <w:color w:val="383838"/>
          <w:sz w:val="18"/>
          <w:szCs w:val="18"/>
          <w:lang w:val="en-GB" w:eastAsia="en-US"/>
        </w:rPr>
      </w:pPr>
      <w:proofErr w:type="spellStart"/>
      <w:r w:rsidRPr="000072D4">
        <w:rPr>
          <w:rFonts w:ascii="Consolas" w:eastAsiaTheme="minorEastAsia" w:hAnsi="Consolas" w:cs="Verdana"/>
          <w:color w:val="383838"/>
          <w:sz w:val="18"/>
          <w:szCs w:val="18"/>
          <w:lang w:val="en-GB" w:eastAsia="en-US"/>
        </w:rPr>
        <w:t>Header_flag</w:t>
      </w:r>
      <w:proofErr w:type="spellEnd"/>
      <w:r w:rsidRPr="000072D4">
        <w:rPr>
          <w:rFonts w:ascii="Consolas" w:eastAsiaTheme="minorEastAsia" w:hAnsi="Consolas" w:cs="Verdana"/>
          <w:color w:val="383838"/>
          <w:sz w:val="18"/>
          <w:szCs w:val="18"/>
          <w:lang w:val="en-GB" w:eastAsia="en-US"/>
        </w:rPr>
        <w:t xml:space="preserve"> </w:t>
      </w:r>
      <w:proofErr w:type="spellStart"/>
      <w:r w:rsidRPr="000072D4">
        <w:rPr>
          <w:rFonts w:ascii="Consolas" w:eastAsiaTheme="minorEastAsia" w:hAnsi="Consolas" w:cs="Verdana"/>
          <w:color w:val="383838"/>
          <w:sz w:val="18"/>
          <w:szCs w:val="18"/>
          <w:lang w:val="en-GB" w:eastAsia="en-US"/>
        </w:rPr>
        <w:t>signalils</w:t>
      </w:r>
      <w:proofErr w:type="spellEnd"/>
      <w:r w:rsidRPr="000072D4">
        <w:rPr>
          <w:rFonts w:ascii="Consolas" w:eastAsiaTheme="minorEastAsia" w:hAnsi="Consolas" w:cs="Verdana"/>
          <w:color w:val="383838"/>
          <w:sz w:val="18"/>
          <w:szCs w:val="18"/>
          <w:lang w:val="en-GB" w:eastAsia="en-US"/>
        </w:rPr>
        <w:t xml:space="preserve">, the need to reconstruct also MPEG-2 TS header. </w:t>
      </w:r>
    </w:p>
    <w:p w14:paraId="15ADCC83" w14:textId="77777777" w:rsidR="003A5398" w:rsidRPr="000072D4" w:rsidRDefault="003A5398" w:rsidP="00DE056C">
      <w:pPr>
        <w:widowControl w:val="0"/>
        <w:spacing w:line="312" w:lineRule="auto"/>
        <w:rPr>
          <w:rFonts w:ascii="Consolas" w:eastAsiaTheme="minorEastAsia" w:hAnsi="Consolas" w:cs="Verdana"/>
          <w:color w:val="383838"/>
          <w:sz w:val="18"/>
          <w:szCs w:val="18"/>
          <w:lang w:val="en-GB" w:eastAsia="en-US"/>
        </w:rPr>
      </w:pPr>
      <w:proofErr w:type="spellStart"/>
      <w:r w:rsidRPr="000072D4">
        <w:rPr>
          <w:rFonts w:ascii="Consolas" w:eastAsiaTheme="minorEastAsia" w:hAnsi="Consolas" w:cs="Verdana"/>
          <w:color w:val="383838"/>
          <w:sz w:val="18"/>
          <w:szCs w:val="18"/>
          <w:lang w:val="en-GB" w:eastAsia="en-US"/>
        </w:rPr>
        <w:t>Prefix_flag</w:t>
      </w:r>
      <w:proofErr w:type="spellEnd"/>
      <w:r w:rsidRPr="000072D4">
        <w:rPr>
          <w:rFonts w:ascii="Consolas" w:eastAsiaTheme="minorEastAsia" w:hAnsi="Consolas" w:cs="Verdana"/>
          <w:color w:val="383838"/>
          <w:sz w:val="18"/>
          <w:szCs w:val="18"/>
          <w:lang w:val="en-GB" w:eastAsia="en-US"/>
        </w:rPr>
        <w:t xml:space="preserve"> and </w:t>
      </w:r>
      <w:proofErr w:type="spellStart"/>
      <w:r w:rsidRPr="000072D4">
        <w:rPr>
          <w:rFonts w:ascii="Consolas" w:eastAsiaTheme="minorEastAsia" w:hAnsi="Consolas" w:cs="Verdana"/>
          <w:color w:val="383838"/>
          <w:sz w:val="18"/>
          <w:szCs w:val="18"/>
          <w:lang w:val="en-GB" w:eastAsia="en-US"/>
        </w:rPr>
        <w:t>suffix_flag</w:t>
      </w:r>
      <w:proofErr w:type="spellEnd"/>
      <w:r w:rsidRPr="000072D4">
        <w:rPr>
          <w:rFonts w:ascii="Consolas" w:eastAsiaTheme="minorEastAsia" w:hAnsi="Consolas" w:cs="Verdana"/>
          <w:color w:val="383838"/>
          <w:sz w:val="18"/>
          <w:szCs w:val="18"/>
          <w:lang w:val="en-GB" w:eastAsia="en-US"/>
        </w:rPr>
        <w:t xml:space="preserve"> indicate, whether code word contains data, which will </w:t>
      </w:r>
      <w:r w:rsidRPr="000072D4">
        <w:rPr>
          <w:rFonts w:ascii="Consolas" w:eastAsiaTheme="minorEastAsia" w:hAnsi="Consolas" w:cs="Verdana"/>
          <w:color w:val="383838"/>
          <w:sz w:val="18"/>
          <w:szCs w:val="18"/>
          <w:lang w:val="en-GB" w:eastAsia="en-US"/>
        </w:rPr>
        <w:lastRenderedPageBreak/>
        <w:t xml:space="preserve">come before or after </w:t>
      </w:r>
      <w:proofErr w:type="spellStart"/>
      <w:r w:rsidRPr="000072D4">
        <w:rPr>
          <w:rFonts w:ascii="Consolas" w:eastAsiaTheme="minorEastAsia" w:hAnsi="Consolas" w:cs="Verdana"/>
          <w:color w:val="383838"/>
          <w:sz w:val="18"/>
          <w:szCs w:val="18"/>
          <w:lang w:val="en-GB" w:eastAsia="en-US"/>
        </w:rPr>
        <w:t>referencne</w:t>
      </w:r>
      <w:proofErr w:type="spellEnd"/>
      <w:r w:rsidRPr="000072D4">
        <w:rPr>
          <w:rFonts w:ascii="Consolas" w:eastAsiaTheme="minorEastAsia" w:hAnsi="Consolas" w:cs="Verdana"/>
          <w:color w:val="383838"/>
          <w:sz w:val="18"/>
          <w:szCs w:val="18"/>
          <w:lang w:val="en-GB" w:eastAsia="en-US"/>
        </w:rPr>
        <w:t xml:space="preserve"> block content. </w:t>
      </w:r>
    </w:p>
    <w:p w14:paraId="478B7290" w14:textId="77777777" w:rsidR="003A5398" w:rsidRPr="000072D4" w:rsidRDefault="003A5398" w:rsidP="00DE056C">
      <w:pPr>
        <w:widowControl w:val="0"/>
        <w:spacing w:line="312" w:lineRule="auto"/>
        <w:rPr>
          <w:rFonts w:ascii="Consolas" w:eastAsiaTheme="minorEastAsia" w:hAnsi="Consolas" w:cs="Verdana"/>
          <w:color w:val="383838"/>
          <w:sz w:val="18"/>
          <w:szCs w:val="18"/>
          <w:lang w:val="en-GB" w:eastAsia="en-US"/>
        </w:rPr>
      </w:pPr>
      <w:proofErr w:type="spellStart"/>
      <w:r w:rsidRPr="000072D4">
        <w:rPr>
          <w:rFonts w:ascii="Consolas" w:eastAsiaTheme="minorEastAsia" w:hAnsi="Consolas" w:cs="Verdana"/>
          <w:color w:val="383838"/>
          <w:sz w:val="18"/>
          <w:szCs w:val="18"/>
          <w:lang w:val="en-GB" w:eastAsia="en-US"/>
        </w:rPr>
        <w:t>TS_packet_delta</w:t>
      </w:r>
      <w:proofErr w:type="spellEnd"/>
      <w:r w:rsidRPr="000072D4">
        <w:rPr>
          <w:rFonts w:ascii="Consolas" w:eastAsiaTheme="minorEastAsia" w:hAnsi="Consolas" w:cs="Verdana"/>
          <w:color w:val="383838"/>
          <w:sz w:val="18"/>
          <w:szCs w:val="18"/>
          <w:lang w:val="en-GB" w:eastAsia="en-US"/>
        </w:rPr>
        <w:t xml:space="preserve"> contains offset of another MPEG-2 TS packet from previous packet.</w:t>
      </w:r>
    </w:p>
    <w:p w14:paraId="4BB6E843" w14:textId="77777777" w:rsidR="003A5398" w:rsidRPr="000072D4" w:rsidRDefault="003A5398" w:rsidP="00DE056C">
      <w:pPr>
        <w:widowControl w:val="0"/>
        <w:spacing w:line="312" w:lineRule="auto"/>
        <w:rPr>
          <w:rFonts w:ascii="Consolas" w:eastAsiaTheme="minorEastAsia" w:hAnsi="Consolas" w:cs="Verdana"/>
          <w:b/>
          <w:bCs/>
          <w:color w:val="383838"/>
          <w:sz w:val="18"/>
          <w:szCs w:val="18"/>
          <w:highlight w:val="yellow"/>
          <w:lang w:val="en-GB" w:eastAsia="en-US"/>
        </w:rPr>
      </w:pPr>
    </w:p>
    <w:p w14:paraId="42F92609" w14:textId="77777777" w:rsidR="003A5398" w:rsidRPr="000072D4" w:rsidRDefault="003A5398" w:rsidP="00DE056C">
      <w:pPr>
        <w:widowControl w:val="0"/>
        <w:spacing w:line="312" w:lineRule="auto"/>
        <w:rPr>
          <w:rFonts w:ascii="Consolas" w:eastAsiaTheme="minorEastAsia" w:hAnsi="Consolas" w:cs="Verdana"/>
          <w:b/>
          <w:bCs/>
          <w:color w:val="383838"/>
          <w:sz w:val="22"/>
          <w:szCs w:val="22"/>
          <w:lang w:val="en-GB" w:eastAsia="en-US"/>
        </w:rPr>
      </w:pPr>
      <w:r w:rsidRPr="000072D4">
        <w:rPr>
          <w:rFonts w:ascii="Consolas" w:eastAsiaTheme="minorEastAsia" w:hAnsi="Consolas" w:cs="Verdana"/>
          <w:b/>
          <w:bCs/>
          <w:color w:val="383838"/>
          <w:sz w:val="22"/>
          <w:szCs w:val="22"/>
          <w:lang w:val="en-GB" w:eastAsia="en-US"/>
        </w:rPr>
        <w:t>2. DSMCC Section code word format:</w:t>
      </w:r>
    </w:p>
    <w:p w14:paraId="6B34FCFC" w14:textId="77777777" w:rsidR="003A5398" w:rsidRPr="000072D4" w:rsidRDefault="003A5398" w:rsidP="00DE056C">
      <w:pPr>
        <w:widowControl w:val="0"/>
        <w:spacing w:line="312" w:lineRule="auto"/>
        <w:rPr>
          <w:rFonts w:ascii="Consolas" w:eastAsiaTheme="minorEastAsia" w:hAnsi="Consolas" w:cs="Verdana"/>
          <w:color w:val="383838"/>
          <w:sz w:val="22"/>
          <w:szCs w:val="22"/>
          <w:lang w:val="en-GB" w:eastAsia="en-US"/>
        </w:rPr>
      </w:pPr>
    </w:p>
    <w:p w14:paraId="6ADA47F4" w14:textId="77777777" w:rsidR="003A5398" w:rsidRPr="000072D4" w:rsidRDefault="003A5398" w:rsidP="00DE056C">
      <w:pPr>
        <w:widowControl w:val="0"/>
        <w:spacing w:line="312" w:lineRule="auto"/>
        <w:rPr>
          <w:rFonts w:ascii="Consolas" w:eastAsiaTheme="minorEastAsia" w:hAnsi="Consolas" w:cs="Verdana"/>
          <w:color w:val="383838"/>
          <w:sz w:val="18"/>
          <w:szCs w:val="18"/>
          <w:lang w:val="en-GB" w:eastAsia="en-US"/>
        </w:rPr>
      </w:pPr>
      <w:r w:rsidRPr="000072D4">
        <w:rPr>
          <w:rFonts w:ascii="Consolas" w:eastAsiaTheme="minorEastAsia" w:hAnsi="Consolas" w:cs="Verdana"/>
          <w:color w:val="383838"/>
          <w:sz w:val="18"/>
          <w:szCs w:val="18"/>
          <w:lang w:val="en-GB" w:eastAsia="en-US"/>
        </w:rPr>
        <w:t>MPE DSMCC sections is almost identical with PES packets processing. Only difference is in MPET-2 TS header compression, which may contain PUSI pointer.</w:t>
      </w:r>
    </w:p>
    <w:p w14:paraId="530757F2" w14:textId="77777777" w:rsidR="003A5398" w:rsidRPr="000072D4" w:rsidRDefault="003A5398" w:rsidP="00DE056C">
      <w:pPr>
        <w:widowControl w:val="0"/>
        <w:spacing w:line="312" w:lineRule="auto"/>
        <w:rPr>
          <w:rFonts w:ascii="Consolas" w:eastAsiaTheme="minorEastAsia" w:hAnsi="Consolas" w:cs="Verdana"/>
          <w:color w:val="383838"/>
          <w:sz w:val="18"/>
          <w:szCs w:val="18"/>
          <w:lang w:val="en-GB" w:eastAsia="en-US"/>
        </w:rPr>
      </w:pPr>
    </w:p>
    <w:p w14:paraId="5BC5C5F0" w14:textId="77777777" w:rsidR="003A5398" w:rsidRPr="000072D4" w:rsidRDefault="003A5398" w:rsidP="00DE056C">
      <w:pPr>
        <w:widowControl w:val="0"/>
        <w:spacing w:line="312" w:lineRule="auto"/>
        <w:rPr>
          <w:rFonts w:ascii="Consolas" w:eastAsiaTheme="minorEastAsia" w:hAnsi="Consolas" w:cs="Verdana"/>
          <w:color w:val="383838"/>
          <w:sz w:val="18"/>
          <w:szCs w:val="18"/>
          <w:lang w:val="en-GB" w:eastAsia="en-US"/>
        </w:rPr>
      </w:pPr>
      <w:proofErr w:type="gramStart"/>
      <w:r w:rsidRPr="000072D4">
        <w:rPr>
          <w:rFonts w:ascii="Consolas" w:eastAsiaTheme="minorEastAsia" w:hAnsi="Consolas" w:cs="Verdana"/>
          <w:color w:val="383838"/>
          <w:sz w:val="18"/>
          <w:szCs w:val="18"/>
          <w:lang w:val="en-GB" w:eastAsia="en-US"/>
        </w:rPr>
        <w:t>So</w:t>
      </w:r>
      <w:proofErr w:type="gramEnd"/>
      <w:r w:rsidRPr="000072D4">
        <w:rPr>
          <w:rFonts w:ascii="Consolas" w:eastAsiaTheme="minorEastAsia" w:hAnsi="Consolas" w:cs="Verdana"/>
          <w:color w:val="383838"/>
          <w:sz w:val="18"/>
          <w:szCs w:val="18"/>
          <w:lang w:val="en-GB" w:eastAsia="en-US"/>
        </w:rPr>
        <w:t xml:space="preserve"> the DSMCC Section codeword format is:</w:t>
      </w:r>
    </w:p>
    <w:p w14:paraId="4D477F0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offset_from_base</w:t>
      </w:r>
      <w:proofErr w:type="spellEnd"/>
      <w:r w:rsidRPr="000072D4">
        <w:rPr>
          <w:rFonts w:ascii="Consolas" w:eastAsiaTheme="minorEastAsia" w:hAnsi="Consolas" w:cs="Courier"/>
          <w:color w:val="383838"/>
          <w:sz w:val="18"/>
          <w:szCs w:val="18"/>
          <w:lang w:val="en-GB" w:eastAsia="en-US"/>
        </w:rPr>
        <w:t xml:space="preserve">             1 or 2 bytes</w:t>
      </w:r>
    </w:p>
    <w:p w14:paraId="4AE0E62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tag                          1 bytes (0x04)</w:t>
      </w:r>
    </w:p>
    <w:p w14:paraId="30EAC30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code word length             1 or 2 bytes</w:t>
      </w:r>
    </w:p>
    <w:p w14:paraId="3949DC3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hash_length</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3  bits</w:t>
      </w:r>
      <w:proofErr w:type="gramEnd"/>
    </w:p>
    <w:p w14:paraId="6191BB3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pid</w:t>
      </w:r>
      <w:proofErr w:type="spellEnd"/>
      <w:r w:rsidRPr="000072D4">
        <w:rPr>
          <w:rFonts w:ascii="Consolas" w:eastAsiaTheme="minorEastAsia" w:hAnsi="Consolas" w:cs="Courier"/>
          <w:color w:val="383838"/>
          <w:sz w:val="18"/>
          <w:szCs w:val="18"/>
          <w:lang w:val="en-GB" w:eastAsia="en-US"/>
        </w:rPr>
        <w:t xml:space="preserve">                          12 bits</w:t>
      </w:r>
    </w:p>
    <w:p w14:paraId="2EC7FE4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hash                         </w:t>
      </w:r>
      <w:proofErr w:type="spellStart"/>
      <w:r w:rsidRPr="000072D4">
        <w:rPr>
          <w:rFonts w:ascii="Consolas" w:eastAsiaTheme="minorEastAsia" w:hAnsi="Consolas" w:cs="Courier"/>
          <w:color w:val="383838"/>
          <w:sz w:val="18"/>
          <w:szCs w:val="18"/>
          <w:lang w:val="en-GB" w:eastAsia="en-US"/>
        </w:rPr>
        <w:t>hash_length</w:t>
      </w:r>
      <w:proofErr w:type="spellEnd"/>
    </w:p>
    <w:p w14:paraId="4972C6B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header_flag</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533DCA3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prefix_flag</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0483B69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suffix_flag</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4C00761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plp_flag</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48BEB21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cc                           </w:t>
      </w:r>
      <w:proofErr w:type="gramStart"/>
      <w:r w:rsidRPr="000072D4">
        <w:rPr>
          <w:rFonts w:ascii="Consolas" w:eastAsiaTheme="minorEastAsia" w:hAnsi="Consolas" w:cs="Courier"/>
          <w:color w:val="383838"/>
          <w:sz w:val="18"/>
          <w:szCs w:val="18"/>
          <w:lang w:val="en-GB" w:eastAsia="en-US"/>
        </w:rPr>
        <w:t>4  bits</w:t>
      </w:r>
      <w:proofErr w:type="gramEnd"/>
    </w:p>
    <w:p w14:paraId="56C2C12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prefix_flag</w:t>
      </w:r>
      <w:proofErr w:type="spellEnd"/>
      <w:r w:rsidRPr="000072D4">
        <w:rPr>
          <w:rFonts w:ascii="Consolas" w:eastAsiaTheme="minorEastAsia" w:hAnsi="Consolas" w:cs="Courier"/>
          <w:color w:val="383838"/>
          <w:sz w:val="18"/>
          <w:szCs w:val="18"/>
          <w:lang w:val="en-GB" w:eastAsia="en-US"/>
        </w:rPr>
        <w:t>) {</w:t>
      </w:r>
    </w:p>
    <w:p w14:paraId="0878896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prefix_len</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8  bits</w:t>
      </w:r>
      <w:proofErr w:type="gramEnd"/>
    </w:p>
    <w:p w14:paraId="133BE98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prefix_data</w:t>
      </w:r>
      <w:proofErr w:type="spellEnd"/>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prefix_len</w:t>
      </w:r>
      <w:proofErr w:type="spellEnd"/>
    </w:p>
    <w:p w14:paraId="7C7B4B0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20F9CA4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suffix_flag</w:t>
      </w:r>
      <w:proofErr w:type="spellEnd"/>
      <w:r w:rsidRPr="000072D4">
        <w:rPr>
          <w:rFonts w:ascii="Consolas" w:eastAsiaTheme="minorEastAsia" w:hAnsi="Consolas" w:cs="Courier"/>
          <w:color w:val="383838"/>
          <w:sz w:val="18"/>
          <w:szCs w:val="18"/>
          <w:lang w:val="en-GB" w:eastAsia="en-US"/>
        </w:rPr>
        <w:t>) {</w:t>
      </w:r>
    </w:p>
    <w:p w14:paraId="29D18F9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suffix_len</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8  bits</w:t>
      </w:r>
      <w:proofErr w:type="gramEnd"/>
    </w:p>
    <w:p w14:paraId="677F25A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suffix_data</w:t>
      </w:r>
      <w:proofErr w:type="spellEnd"/>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suffix_len</w:t>
      </w:r>
      <w:proofErr w:type="spellEnd"/>
      <w:r w:rsidRPr="000072D4">
        <w:rPr>
          <w:rFonts w:ascii="Consolas" w:eastAsiaTheme="minorEastAsia" w:hAnsi="Consolas" w:cs="Courier"/>
          <w:color w:val="383838"/>
          <w:sz w:val="18"/>
          <w:szCs w:val="18"/>
          <w:lang w:val="en-GB" w:eastAsia="en-US"/>
        </w:rPr>
        <w:t xml:space="preserve"> </w:t>
      </w:r>
    </w:p>
    <w:p w14:paraId="13D3F9D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4624913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header_flag</w:t>
      </w:r>
      <w:proofErr w:type="spellEnd"/>
      <w:r w:rsidRPr="000072D4">
        <w:rPr>
          <w:rFonts w:ascii="Consolas" w:eastAsiaTheme="minorEastAsia" w:hAnsi="Consolas" w:cs="Courier"/>
          <w:color w:val="383838"/>
          <w:sz w:val="18"/>
          <w:szCs w:val="18"/>
          <w:lang w:val="en-GB" w:eastAsia="en-US"/>
        </w:rPr>
        <w:t>) {</w:t>
      </w:r>
    </w:p>
    <w:p w14:paraId="03E391D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transport_error_indicator</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4C5FD5E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payload_unit_start_indicator</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139DDA1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transport_priority</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w:t>
      </w:r>
      <w:proofErr w:type="gramEnd"/>
    </w:p>
    <w:p w14:paraId="29C519D2"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unused                       </w:t>
      </w:r>
      <w:proofErr w:type="gramStart"/>
      <w:r w:rsidRPr="000072D4">
        <w:rPr>
          <w:rFonts w:ascii="Consolas" w:eastAsiaTheme="minorEastAsia" w:hAnsi="Consolas" w:cs="Courier"/>
          <w:color w:val="383838"/>
          <w:sz w:val="18"/>
          <w:szCs w:val="18"/>
          <w:lang w:val="en-GB" w:eastAsia="en-US"/>
        </w:rPr>
        <w:t>1  bit</w:t>
      </w:r>
      <w:proofErr w:type="gramEnd"/>
    </w:p>
    <w:p w14:paraId="097C693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transport_scrambling_control</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2  bit</w:t>
      </w:r>
      <w:proofErr w:type="gramEnd"/>
    </w:p>
    <w:p w14:paraId="04DDAB0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2  bit</w:t>
      </w:r>
      <w:proofErr w:type="gramEnd"/>
    </w:p>
    <w:p w14:paraId="46F777B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if(</w:t>
      </w:r>
      <w:proofErr w:type="spellStart"/>
      <w:proofErr w:type="gramEnd"/>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=='10' ||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=='11'){</w:t>
      </w:r>
    </w:p>
    <w:p w14:paraId="1EB8CCED"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adaptation_</w:t>
      </w:r>
      <w:proofErr w:type="gramStart"/>
      <w:r w:rsidRPr="000072D4">
        <w:rPr>
          <w:rFonts w:ascii="Consolas" w:eastAsiaTheme="minorEastAsia" w:hAnsi="Consolas" w:cs="Courier"/>
          <w:color w:val="383838"/>
          <w:sz w:val="18"/>
          <w:szCs w:val="18"/>
          <w:lang w:val="en-GB" w:eastAsia="en-US"/>
        </w:rPr>
        <w:t>field</w:t>
      </w:r>
      <w:proofErr w:type="spellEnd"/>
      <w:r w:rsidRPr="000072D4">
        <w:rPr>
          <w:rFonts w:ascii="Consolas" w:eastAsiaTheme="minorEastAsia" w:hAnsi="Consolas" w:cs="Courier"/>
          <w:color w:val="383838"/>
          <w:sz w:val="18"/>
          <w:szCs w:val="18"/>
          <w:lang w:val="en-GB" w:eastAsia="en-US"/>
        </w:rPr>
        <w:t>(</w:t>
      </w:r>
      <w:proofErr w:type="gramEnd"/>
      <w:r w:rsidRPr="000072D4">
        <w:rPr>
          <w:rFonts w:ascii="Consolas" w:eastAsiaTheme="minorEastAsia" w:hAnsi="Consolas" w:cs="Courier"/>
          <w:color w:val="383838"/>
          <w:sz w:val="18"/>
          <w:szCs w:val="18"/>
          <w:lang w:val="en-GB" w:eastAsia="en-US"/>
        </w:rPr>
        <w:t>)</w:t>
      </w:r>
    </w:p>
    <w:p w14:paraId="329A55F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65E0FBE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032DEEC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payload_unit_start_indicator</w:t>
      </w:r>
      <w:proofErr w:type="spellEnd"/>
      <w:r w:rsidRPr="000072D4">
        <w:rPr>
          <w:rFonts w:ascii="Consolas" w:eastAsiaTheme="minorEastAsia" w:hAnsi="Consolas" w:cs="Courier"/>
          <w:color w:val="383838"/>
          <w:sz w:val="18"/>
          <w:szCs w:val="18"/>
          <w:lang w:val="en-GB" w:eastAsia="en-US"/>
        </w:rPr>
        <w:t>) {</w:t>
      </w:r>
    </w:p>
    <w:p w14:paraId="142EBBF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PUSI_pointer</w:t>
      </w:r>
      <w:proofErr w:type="spellEnd"/>
      <w:r w:rsidRPr="000072D4">
        <w:rPr>
          <w:rFonts w:ascii="Consolas" w:eastAsiaTheme="minorEastAsia" w:hAnsi="Consolas" w:cs="Courier"/>
          <w:color w:val="383838"/>
          <w:sz w:val="18"/>
          <w:szCs w:val="18"/>
          <w:lang w:val="en-GB" w:eastAsia="en-US"/>
        </w:rPr>
        <w:t xml:space="preserve">                8 bits </w:t>
      </w:r>
    </w:p>
    <w:p w14:paraId="5FED9A8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else {</w:t>
      </w:r>
    </w:p>
    <w:p w14:paraId="394DBC1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offset                       8 bits</w:t>
      </w:r>
    </w:p>
    <w:p w14:paraId="76361ED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1549FF7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pkt_type</w:t>
      </w:r>
      <w:proofErr w:type="spellEnd"/>
      <w:r w:rsidRPr="000072D4">
        <w:rPr>
          <w:rFonts w:ascii="Consolas" w:eastAsiaTheme="minorEastAsia" w:hAnsi="Consolas" w:cs="Courier"/>
          <w:color w:val="383838"/>
          <w:sz w:val="18"/>
          <w:szCs w:val="18"/>
          <w:lang w:val="en-GB" w:eastAsia="en-US"/>
        </w:rPr>
        <w:t xml:space="preserve"> == TS_204) {</w:t>
      </w:r>
    </w:p>
    <w:p w14:paraId="52D943B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isdb_payload</w:t>
      </w:r>
      <w:proofErr w:type="spellEnd"/>
      <w:r w:rsidRPr="000072D4">
        <w:rPr>
          <w:rFonts w:ascii="Consolas" w:eastAsiaTheme="minorEastAsia" w:hAnsi="Consolas" w:cs="Courier"/>
          <w:color w:val="383838"/>
          <w:sz w:val="18"/>
          <w:szCs w:val="18"/>
          <w:lang w:val="en-GB" w:eastAsia="en-US"/>
        </w:rPr>
        <w:t xml:space="preserve">            128 bits</w:t>
      </w:r>
    </w:p>
    <w:p w14:paraId="740820D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76DFE17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while (more data to decode) {</w:t>
      </w:r>
    </w:p>
    <w:p w14:paraId="05DA8A7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TS_packet_delta</w:t>
      </w:r>
      <w:proofErr w:type="spellEnd"/>
      <w:r w:rsidRPr="000072D4">
        <w:rPr>
          <w:rFonts w:ascii="Consolas" w:eastAsiaTheme="minorEastAsia" w:hAnsi="Consolas" w:cs="Courier"/>
          <w:color w:val="383838"/>
          <w:sz w:val="18"/>
          <w:szCs w:val="18"/>
          <w:lang w:val="en-GB" w:eastAsia="en-US"/>
        </w:rPr>
        <w:t xml:space="preserve">             1 or 2 bytes</w:t>
      </w:r>
    </w:p>
    <w:p w14:paraId="2BFE120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transport_error_indicator</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bits</w:t>
      </w:r>
      <w:proofErr w:type="gramEnd"/>
    </w:p>
    <w:p w14:paraId="4D057AF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payload_unit_start_indicator</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bits</w:t>
      </w:r>
      <w:proofErr w:type="gramEnd"/>
    </w:p>
    <w:p w14:paraId="664C38D0"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lastRenderedPageBreak/>
        <w:t xml:space="preserve">  </w:t>
      </w:r>
      <w:proofErr w:type="spellStart"/>
      <w:r w:rsidRPr="000072D4">
        <w:rPr>
          <w:rFonts w:ascii="Consolas" w:eastAsiaTheme="minorEastAsia" w:hAnsi="Consolas" w:cs="Courier"/>
          <w:color w:val="383838"/>
          <w:sz w:val="18"/>
          <w:szCs w:val="18"/>
          <w:lang w:val="en-GB" w:eastAsia="en-US"/>
        </w:rPr>
        <w:t>transport_priority</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1  bits</w:t>
      </w:r>
      <w:proofErr w:type="gramEnd"/>
    </w:p>
    <w:p w14:paraId="152C7BE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unused                       </w:t>
      </w:r>
      <w:proofErr w:type="gramStart"/>
      <w:r w:rsidRPr="000072D4">
        <w:rPr>
          <w:rFonts w:ascii="Consolas" w:eastAsiaTheme="minorEastAsia" w:hAnsi="Consolas" w:cs="Courier"/>
          <w:color w:val="383838"/>
          <w:sz w:val="18"/>
          <w:szCs w:val="18"/>
          <w:lang w:val="en-GB" w:eastAsia="en-US"/>
        </w:rPr>
        <w:t>1  bits</w:t>
      </w:r>
      <w:proofErr w:type="gramEnd"/>
    </w:p>
    <w:p w14:paraId="6699F57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transport_scrambling_control</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2  bits</w:t>
      </w:r>
      <w:proofErr w:type="gramEnd"/>
    </w:p>
    <w:p w14:paraId="3B6A473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2  bits</w:t>
      </w:r>
      <w:proofErr w:type="gramEnd"/>
    </w:p>
    <w:p w14:paraId="773C0922"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if(</w:t>
      </w:r>
      <w:proofErr w:type="spellStart"/>
      <w:proofErr w:type="gramEnd"/>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=='10' ||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=='11'){</w:t>
      </w:r>
    </w:p>
    <w:p w14:paraId="553767F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adaptation_</w:t>
      </w:r>
      <w:proofErr w:type="gramStart"/>
      <w:r w:rsidRPr="000072D4">
        <w:rPr>
          <w:rFonts w:ascii="Consolas" w:eastAsiaTheme="minorEastAsia" w:hAnsi="Consolas" w:cs="Courier"/>
          <w:color w:val="383838"/>
          <w:sz w:val="18"/>
          <w:szCs w:val="18"/>
          <w:lang w:val="en-GB" w:eastAsia="en-US"/>
        </w:rPr>
        <w:t>field</w:t>
      </w:r>
      <w:proofErr w:type="spellEnd"/>
      <w:r w:rsidRPr="000072D4">
        <w:rPr>
          <w:rFonts w:ascii="Consolas" w:eastAsiaTheme="minorEastAsia" w:hAnsi="Consolas" w:cs="Courier"/>
          <w:color w:val="383838"/>
          <w:sz w:val="18"/>
          <w:szCs w:val="18"/>
          <w:lang w:val="en-GB" w:eastAsia="en-US"/>
        </w:rPr>
        <w:t>(</w:t>
      </w:r>
      <w:proofErr w:type="gramEnd"/>
      <w:r w:rsidRPr="000072D4">
        <w:rPr>
          <w:rFonts w:ascii="Consolas" w:eastAsiaTheme="minorEastAsia" w:hAnsi="Consolas" w:cs="Courier"/>
          <w:color w:val="383838"/>
          <w:sz w:val="18"/>
          <w:szCs w:val="18"/>
          <w:lang w:val="en-GB" w:eastAsia="en-US"/>
        </w:rPr>
        <w:t>)</w:t>
      </w:r>
    </w:p>
    <w:p w14:paraId="499C706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119215E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if (</w:t>
      </w:r>
      <w:proofErr w:type="spellStart"/>
      <w:r w:rsidRPr="000072D4">
        <w:rPr>
          <w:rFonts w:ascii="Consolas" w:eastAsiaTheme="minorEastAsia" w:hAnsi="Consolas" w:cs="Courier"/>
          <w:color w:val="383838"/>
          <w:sz w:val="18"/>
          <w:szCs w:val="18"/>
          <w:lang w:val="en-GB" w:eastAsia="en-US"/>
        </w:rPr>
        <w:t>payload_unit_start_indicator</w:t>
      </w:r>
      <w:proofErr w:type="spellEnd"/>
      <w:r w:rsidRPr="000072D4">
        <w:rPr>
          <w:rFonts w:ascii="Consolas" w:eastAsiaTheme="minorEastAsia" w:hAnsi="Consolas" w:cs="Courier"/>
          <w:color w:val="383838"/>
          <w:sz w:val="18"/>
          <w:szCs w:val="18"/>
          <w:lang w:val="en-GB" w:eastAsia="en-US"/>
        </w:rPr>
        <w:t>) {</w:t>
      </w:r>
    </w:p>
    <w:p w14:paraId="2C5F5F5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PUSI_pointer</w:t>
      </w:r>
      <w:proofErr w:type="spellEnd"/>
      <w:r w:rsidRPr="000072D4">
        <w:rPr>
          <w:rFonts w:ascii="Consolas" w:eastAsiaTheme="minorEastAsia" w:hAnsi="Consolas" w:cs="Courier"/>
          <w:color w:val="383838"/>
          <w:sz w:val="18"/>
          <w:szCs w:val="18"/>
          <w:lang w:val="en-GB" w:eastAsia="en-US"/>
        </w:rPr>
        <w:t xml:space="preserve">                8 bits </w:t>
      </w:r>
    </w:p>
    <w:p w14:paraId="61D96252"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6B9DDC32"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if (</w:t>
      </w:r>
      <w:proofErr w:type="spellStart"/>
      <w:r w:rsidRPr="000072D4">
        <w:rPr>
          <w:rFonts w:ascii="Consolas" w:eastAsiaTheme="minorEastAsia" w:hAnsi="Consolas" w:cs="Courier"/>
          <w:color w:val="383838"/>
          <w:sz w:val="18"/>
          <w:szCs w:val="18"/>
          <w:lang w:val="en-GB" w:eastAsia="en-US"/>
        </w:rPr>
        <w:t>pkt_type</w:t>
      </w:r>
      <w:proofErr w:type="spellEnd"/>
      <w:r w:rsidRPr="000072D4">
        <w:rPr>
          <w:rFonts w:ascii="Consolas" w:eastAsiaTheme="minorEastAsia" w:hAnsi="Consolas" w:cs="Courier"/>
          <w:color w:val="383838"/>
          <w:sz w:val="18"/>
          <w:szCs w:val="18"/>
          <w:lang w:val="en-GB" w:eastAsia="en-US"/>
        </w:rPr>
        <w:t xml:space="preserve"> == TS_204) {</w:t>
      </w:r>
    </w:p>
    <w:p w14:paraId="2215666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isdb_payload</w:t>
      </w:r>
      <w:proofErr w:type="spellEnd"/>
      <w:r w:rsidRPr="000072D4">
        <w:rPr>
          <w:rFonts w:ascii="Consolas" w:eastAsiaTheme="minorEastAsia" w:hAnsi="Consolas" w:cs="Courier"/>
          <w:color w:val="383838"/>
          <w:sz w:val="18"/>
          <w:szCs w:val="18"/>
          <w:lang w:val="en-GB" w:eastAsia="en-US"/>
        </w:rPr>
        <w:t xml:space="preserve">            128 bits</w:t>
      </w:r>
    </w:p>
    <w:p w14:paraId="2A0610D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45C04A3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
    <w:p w14:paraId="7CEBF87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03A8014B" w14:textId="77777777" w:rsidR="003A5398" w:rsidRPr="000072D4" w:rsidRDefault="003A5398"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3137F273" w14:textId="77777777" w:rsidR="003A5398" w:rsidRPr="000072D4" w:rsidRDefault="003A5398" w:rsidP="00DE056C">
      <w:pPr>
        <w:widowControl w:val="0"/>
        <w:autoSpaceDE w:val="0"/>
        <w:autoSpaceDN w:val="0"/>
        <w:adjustRightInd w:val="0"/>
        <w:spacing w:line="312" w:lineRule="auto"/>
        <w:rPr>
          <w:rFonts w:ascii="Arial" w:eastAsiaTheme="minorEastAsia" w:hAnsi="Arial" w:cs="Arial"/>
          <w:b/>
          <w:bCs/>
          <w:sz w:val="20"/>
          <w:szCs w:val="20"/>
          <w:lang w:val="en-GB" w:eastAsia="en-US"/>
        </w:rPr>
      </w:pPr>
      <w:r w:rsidRPr="000072D4">
        <w:rPr>
          <w:rFonts w:ascii="Arial" w:eastAsiaTheme="minorEastAsia" w:hAnsi="Arial" w:cs="Arial"/>
          <w:b/>
          <w:bCs/>
          <w:sz w:val="20"/>
          <w:szCs w:val="20"/>
          <w:lang w:val="en-GB" w:eastAsia="en-US"/>
        </w:rPr>
        <w:t>B. DVB-T2 MI related code words</w:t>
      </w:r>
    </w:p>
    <w:p w14:paraId="4A5CEFF5" w14:textId="77777777" w:rsidR="003A5398" w:rsidRPr="000072D4" w:rsidRDefault="003A5398" w:rsidP="00DE056C">
      <w:pPr>
        <w:widowControl w:val="0"/>
        <w:autoSpaceDE w:val="0"/>
        <w:autoSpaceDN w:val="0"/>
        <w:adjustRightInd w:val="0"/>
        <w:spacing w:line="312" w:lineRule="auto"/>
        <w:rPr>
          <w:rFonts w:ascii="Arial" w:eastAsiaTheme="minorEastAsia" w:hAnsi="Arial" w:cs="Arial"/>
          <w:b/>
          <w:bCs/>
          <w:sz w:val="20"/>
          <w:szCs w:val="20"/>
          <w:lang w:val="en-GB" w:eastAsia="en-US"/>
        </w:rPr>
      </w:pPr>
    </w:p>
    <w:p w14:paraId="6A6E5D19" w14:textId="77777777" w:rsidR="003A5398" w:rsidRPr="000072D4" w:rsidRDefault="003A5398" w:rsidP="00DE056C">
      <w:pPr>
        <w:widowControl w:val="0"/>
        <w:spacing w:line="312" w:lineRule="auto"/>
        <w:rPr>
          <w:rFonts w:ascii="Consolas" w:eastAsiaTheme="minorEastAsia" w:hAnsi="Consolas" w:cs="Verdana"/>
          <w:b/>
          <w:bCs/>
          <w:color w:val="383838"/>
          <w:sz w:val="22"/>
          <w:szCs w:val="22"/>
          <w:lang w:val="en-GB" w:eastAsia="en-US"/>
        </w:rPr>
      </w:pPr>
      <w:r w:rsidRPr="000072D4">
        <w:rPr>
          <w:rFonts w:ascii="Consolas" w:eastAsiaTheme="minorEastAsia" w:hAnsi="Consolas" w:cs="Verdana"/>
          <w:b/>
          <w:bCs/>
          <w:color w:val="383838"/>
          <w:sz w:val="22"/>
          <w:szCs w:val="22"/>
          <w:lang w:val="en-GB" w:eastAsia="en-US"/>
        </w:rPr>
        <w:t xml:space="preserve">3. </w:t>
      </w:r>
      <w:proofErr w:type="spellStart"/>
      <w:r w:rsidRPr="000072D4">
        <w:rPr>
          <w:rFonts w:ascii="Consolas" w:eastAsiaTheme="minorEastAsia" w:hAnsi="Consolas" w:cs="Verdana"/>
          <w:b/>
          <w:bCs/>
          <w:color w:val="383838"/>
          <w:sz w:val="22"/>
          <w:szCs w:val="22"/>
          <w:lang w:val="en-GB" w:eastAsia="en-US"/>
        </w:rPr>
        <w:t>BBFrame</w:t>
      </w:r>
      <w:proofErr w:type="spellEnd"/>
      <w:r w:rsidRPr="000072D4">
        <w:rPr>
          <w:rFonts w:ascii="Consolas" w:eastAsiaTheme="minorEastAsia" w:hAnsi="Consolas" w:cs="Verdana"/>
          <w:b/>
          <w:bCs/>
          <w:color w:val="383838"/>
          <w:sz w:val="22"/>
          <w:szCs w:val="22"/>
          <w:lang w:val="en-GB" w:eastAsia="en-US"/>
        </w:rPr>
        <w:t xml:space="preserve"> codeword</w:t>
      </w:r>
    </w:p>
    <w:p w14:paraId="26F672C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
    <w:p w14:paraId="579E2F4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unset                    bit #0</w:t>
      </w:r>
    </w:p>
    <w:p w14:paraId="6A89BC9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unset                    bit #1                               </w:t>
      </w:r>
    </w:p>
    <w:p w14:paraId="411402D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crc</w:t>
      </w:r>
      <w:proofErr w:type="spellEnd"/>
      <w:r w:rsidRPr="000072D4">
        <w:rPr>
          <w:rFonts w:ascii="Consolas" w:eastAsiaTheme="minorEastAsia" w:hAnsi="Consolas" w:cs="Courier"/>
          <w:color w:val="383838"/>
          <w:sz w:val="18"/>
          <w:szCs w:val="18"/>
          <w:lang w:val="en-GB" w:eastAsia="en-US"/>
        </w:rPr>
        <w:t xml:space="preserve">                      bit #2                             </w:t>
      </w:r>
    </w:p>
    <w:p w14:paraId="37BD7E6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HEM                      bit #3</w:t>
      </w:r>
    </w:p>
    <w:p w14:paraId="7BA6BA6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unset                    bit #4 - 7</w:t>
      </w:r>
    </w:p>
    <w:p w14:paraId="464B3B0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pkt_pos</w:t>
      </w:r>
      <w:proofErr w:type="spellEnd"/>
      <w:r w:rsidRPr="000072D4">
        <w:rPr>
          <w:rFonts w:ascii="Consolas" w:eastAsiaTheme="minorEastAsia" w:hAnsi="Consolas" w:cs="Courier"/>
          <w:color w:val="383838"/>
          <w:sz w:val="18"/>
          <w:szCs w:val="18"/>
          <w:lang w:val="en-GB" w:eastAsia="en-US"/>
        </w:rPr>
        <w:t xml:space="preserve">                  4 bytes </w:t>
      </w:r>
    </w:p>
    <w:p w14:paraId="4F25059D"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packet_type</w:t>
      </w:r>
      <w:proofErr w:type="spellEnd"/>
      <w:r w:rsidRPr="000072D4">
        <w:rPr>
          <w:rFonts w:ascii="Consolas" w:eastAsiaTheme="minorEastAsia" w:hAnsi="Consolas" w:cs="Courier"/>
          <w:color w:val="383838"/>
          <w:sz w:val="18"/>
          <w:szCs w:val="18"/>
          <w:lang w:val="en-GB" w:eastAsia="en-US"/>
        </w:rPr>
        <w:t xml:space="preserve">              1 byte </w:t>
      </w:r>
    </w:p>
    <w:p w14:paraId="5A55321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BBF_packet_count</w:t>
      </w:r>
      <w:proofErr w:type="spellEnd"/>
      <w:r w:rsidRPr="000072D4">
        <w:rPr>
          <w:rFonts w:ascii="Consolas" w:eastAsiaTheme="minorEastAsia" w:hAnsi="Consolas" w:cs="Courier"/>
          <w:color w:val="383838"/>
          <w:sz w:val="18"/>
          <w:szCs w:val="18"/>
          <w:lang w:val="en-GB" w:eastAsia="en-US"/>
        </w:rPr>
        <w:t xml:space="preserve">         1 byte </w:t>
      </w:r>
    </w:p>
    <w:p w14:paraId="116FCFA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BBF_superframe_idx</w:t>
      </w:r>
      <w:proofErr w:type="spellEnd"/>
      <w:r w:rsidRPr="000072D4">
        <w:rPr>
          <w:rFonts w:ascii="Consolas" w:eastAsiaTheme="minorEastAsia" w:hAnsi="Consolas" w:cs="Courier"/>
          <w:color w:val="383838"/>
          <w:sz w:val="18"/>
          <w:szCs w:val="18"/>
          <w:lang w:val="en-GB" w:eastAsia="en-US"/>
        </w:rPr>
        <w:t xml:space="preserve">       bit #0 - 3 </w:t>
      </w:r>
    </w:p>
    <w:p w14:paraId="097E536D"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BBF_rfu</w:t>
      </w:r>
      <w:proofErr w:type="spellEnd"/>
      <w:r w:rsidRPr="000072D4">
        <w:rPr>
          <w:rFonts w:ascii="Consolas" w:eastAsiaTheme="minorEastAsia" w:hAnsi="Consolas" w:cs="Courier"/>
          <w:color w:val="383838"/>
          <w:sz w:val="18"/>
          <w:szCs w:val="18"/>
          <w:lang w:val="en-GB" w:eastAsia="en-US"/>
        </w:rPr>
        <w:t xml:space="preserve">                  bit #4 - 12</w:t>
      </w:r>
    </w:p>
    <w:p w14:paraId="4E53259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t2mi_stream_id           bit #13 - 15</w:t>
      </w:r>
    </w:p>
    <w:p w14:paraId="66D5ACA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payload_len</w:t>
      </w:r>
      <w:proofErr w:type="spellEnd"/>
      <w:r w:rsidRPr="000072D4">
        <w:rPr>
          <w:rFonts w:ascii="Consolas" w:eastAsiaTheme="minorEastAsia" w:hAnsi="Consolas" w:cs="Courier"/>
          <w:color w:val="383838"/>
          <w:sz w:val="18"/>
          <w:szCs w:val="18"/>
          <w:lang w:val="en-GB" w:eastAsia="en-US"/>
        </w:rPr>
        <w:t xml:space="preserve">              2 bytes</w:t>
      </w:r>
    </w:p>
    <w:p w14:paraId="2E4E6A1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frame_idx</w:t>
      </w:r>
      <w:proofErr w:type="spellEnd"/>
      <w:r w:rsidRPr="000072D4">
        <w:rPr>
          <w:rFonts w:ascii="Consolas" w:eastAsiaTheme="minorEastAsia" w:hAnsi="Consolas" w:cs="Courier"/>
          <w:color w:val="383838"/>
          <w:sz w:val="18"/>
          <w:szCs w:val="18"/>
          <w:lang w:val="en-GB" w:eastAsia="en-US"/>
        </w:rPr>
        <w:t xml:space="preserve">                1 byte</w:t>
      </w:r>
    </w:p>
    <w:p w14:paraId="1149279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plp_id</w:t>
      </w:r>
      <w:proofErr w:type="spellEnd"/>
      <w:r w:rsidRPr="000072D4">
        <w:rPr>
          <w:rFonts w:ascii="Consolas" w:eastAsiaTheme="minorEastAsia" w:hAnsi="Consolas" w:cs="Courier"/>
          <w:color w:val="383838"/>
          <w:sz w:val="18"/>
          <w:szCs w:val="18"/>
          <w:lang w:val="en-GB" w:eastAsia="en-US"/>
        </w:rPr>
        <w:t xml:space="preserve">                   1 byte</w:t>
      </w:r>
    </w:p>
    <w:p w14:paraId="3E806B8D"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intl_frame_start</w:t>
      </w:r>
      <w:proofErr w:type="spellEnd"/>
      <w:r w:rsidRPr="000072D4">
        <w:rPr>
          <w:rFonts w:ascii="Consolas" w:eastAsiaTheme="minorEastAsia" w:hAnsi="Consolas" w:cs="Courier"/>
          <w:color w:val="383838"/>
          <w:sz w:val="18"/>
          <w:szCs w:val="18"/>
          <w:lang w:val="en-GB" w:eastAsia="en-US"/>
        </w:rPr>
        <w:t xml:space="preserve">         bit #0</w:t>
      </w:r>
    </w:p>
    <w:p w14:paraId="5FAAD3B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rfu</w:t>
      </w:r>
      <w:proofErr w:type="spellEnd"/>
      <w:r w:rsidRPr="000072D4">
        <w:rPr>
          <w:rFonts w:ascii="Consolas" w:eastAsiaTheme="minorEastAsia" w:hAnsi="Consolas" w:cs="Courier"/>
          <w:color w:val="383838"/>
          <w:sz w:val="18"/>
          <w:szCs w:val="18"/>
          <w:lang w:val="en-GB" w:eastAsia="en-US"/>
        </w:rPr>
        <w:t xml:space="preserve">                      bit #1 - 7</w:t>
      </w:r>
    </w:p>
    <w:p w14:paraId="3788147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crc</w:t>
      </w:r>
      <w:proofErr w:type="spellEnd"/>
      <w:r w:rsidRPr="000072D4">
        <w:rPr>
          <w:rFonts w:ascii="Consolas" w:eastAsiaTheme="minorEastAsia" w:hAnsi="Consolas" w:cs="Courier"/>
          <w:color w:val="383838"/>
          <w:sz w:val="18"/>
          <w:szCs w:val="18"/>
          <w:lang w:val="en-GB" w:eastAsia="en-US"/>
        </w:rPr>
        <w:t>) {</w:t>
      </w:r>
    </w:p>
    <w:p w14:paraId="7A866AB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crc_32                4 bytes                            </w:t>
      </w:r>
    </w:p>
    <w:p w14:paraId="11B95CA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0F25437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(HEM) {</w:t>
      </w:r>
    </w:p>
    <w:p w14:paraId="239A3EA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MATYPE                2 bytes</w:t>
      </w:r>
    </w:p>
    <w:p w14:paraId="6F61F09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ISSY                  3 bytes</w:t>
      </w:r>
    </w:p>
    <w:p w14:paraId="1B56E67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SYNCD                 2 bytes</w:t>
      </w:r>
    </w:p>
    <w:p w14:paraId="6FD3F30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CRC-8                 1 bytes </w:t>
      </w:r>
    </w:p>
    <w:p w14:paraId="311FACF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else {</w:t>
      </w:r>
    </w:p>
    <w:p w14:paraId="273C1E2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MATYPE                2 bytes</w:t>
      </w:r>
    </w:p>
    <w:p w14:paraId="485EB45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UPL                   2 bytes</w:t>
      </w:r>
    </w:p>
    <w:p w14:paraId="743A0B9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DFL                   2 bytes</w:t>
      </w:r>
    </w:p>
    <w:p w14:paraId="71DC1F82"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SYNC                  1 bytes </w:t>
      </w:r>
    </w:p>
    <w:p w14:paraId="24B1B52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SYNCD                 2 bytes</w:t>
      </w:r>
    </w:p>
    <w:p w14:paraId="507EE3B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CRC-8                 1 bytes </w:t>
      </w:r>
    </w:p>
    <w:p w14:paraId="2EF3DCA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lastRenderedPageBreak/>
        <w:t xml:space="preserve"> for (</w:t>
      </w:r>
      <w:proofErr w:type="spellStart"/>
      <w:r w:rsidRPr="000072D4">
        <w:rPr>
          <w:rFonts w:ascii="Consolas" w:eastAsiaTheme="minorEastAsia" w:hAnsi="Consolas" w:cs="Courier"/>
          <w:color w:val="383838"/>
          <w:sz w:val="18"/>
          <w:szCs w:val="18"/>
          <w:lang w:val="en-GB" w:eastAsia="en-US"/>
        </w:rPr>
        <w:t>i</w:t>
      </w:r>
      <w:proofErr w:type="spellEnd"/>
      <w:r w:rsidRPr="000072D4">
        <w:rPr>
          <w:rFonts w:ascii="Consolas" w:eastAsiaTheme="minorEastAsia" w:hAnsi="Consolas" w:cs="Courier"/>
          <w:color w:val="383838"/>
          <w:sz w:val="18"/>
          <w:szCs w:val="18"/>
          <w:lang w:val="en-GB" w:eastAsia="en-US"/>
        </w:rPr>
        <w:t xml:space="preserve"> = </w:t>
      </w:r>
      <w:proofErr w:type="gramStart"/>
      <w:r w:rsidRPr="000072D4">
        <w:rPr>
          <w:rFonts w:ascii="Consolas" w:eastAsiaTheme="minorEastAsia" w:hAnsi="Consolas" w:cs="Courier"/>
          <w:color w:val="383838"/>
          <w:sz w:val="18"/>
          <w:szCs w:val="18"/>
          <w:lang w:val="en-GB" w:eastAsia="en-US"/>
        </w:rPr>
        <w:t>0;i</w:t>
      </w:r>
      <w:proofErr w:type="gramEnd"/>
      <w:r w:rsidRPr="000072D4">
        <w:rPr>
          <w:rFonts w:ascii="Consolas" w:eastAsiaTheme="minorEastAsia" w:hAnsi="Consolas" w:cs="Courier"/>
          <w:color w:val="383838"/>
          <w:sz w:val="18"/>
          <w:szCs w:val="18"/>
          <w:lang w:val="en-GB" w:eastAsia="en-US"/>
        </w:rPr>
        <w:t>&lt;</w:t>
      </w:r>
      <w:proofErr w:type="spellStart"/>
      <w:r w:rsidRPr="000072D4">
        <w:rPr>
          <w:rFonts w:ascii="Consolas" w:eastAsiaTheme="minorEastAsia" w:hAnsi="Consolas" w:cs="Courier"/>
          <w:color w:val="383838"/>
          <w:sz w:val="18"/>
          <w:szCs w:val="18"/>
          <w:lang w:val="en-GB" w:eastAsia="en-US"/>
        </w:rPr>
        <w:t>N;i</w:t>
      </w:r>
      <w:proofErr w:type="spellEnd"/>
      <w:r w:rsidRPr="000072D4">
        <w:rPr>
          <w:rFonts w:ascii="Consolas" w:eastAsiaTheme="minorEastAsia" w:hAnsi="Consolas" w:cs="Courier"/>
          <w:color w:val="383838"/>
          <w:sz w:val="18"/>
          <w:szCs w:val="18"/>
          <w:lang w:val="en-GB" w:eastAsia="en-US"/>
        </w:rPr>
        <w:t xml:space="preserve">++) {                                        </w:t>
      </w:r>
    </w:p>
    <w:p w14:paraId="5C65747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if </w:t>
      </w:r>
      <w:proofErr w:type="gramStart"/>
      <w:r w:rsidRPr="000072D4">
        <w:rPr>
          <w:rFonts w:ascii="Consolas" w:eastAsiaTheme="minorEastAsia" w:hAnsi="Consolas" w:cs="Courier"/>
          <w:color w:val="383838"/>
          <w:sz w:val="18"/>
          <w:szCs w:val="18"/>
          <w:lang w:val="en-GB" w:eastAsia="en-US"/>
        </w:rPr>
        <w:t>(!HEM</w:t>
      </w:r>
      <w:proofErr w:type="gramEnd"/>
      <w:r w:rsidRPr="000072D4">
        <w:rPr>
          <w:rFonts w:ascii="Consolas" w:eastAsiaTheme="minorEastAsia" w:hAnsi="Consolas" w:cs="Courier"/>
          <w:color w:val="383838"/>
          <w:sz w:val="18"/>
          <w:szCs w:val="18"/>
          <w:lang w:val="en-GB" w:eastAsia="en-US"/>
        </w:rPr>
        <w:t xml:space="preserve"> and ISSYI) { -- MATYPE-1 &amp;&amp; 0x08</w:t>
      </w:r>
    </w:p>
    <w:p w14:paraId="3B3306F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issy</w:t>
      </w:r>
      <w:proofErr w:type="spellEnd"/>
      <w:r w:rsidRPr="000072D4">
        <w:rPr>
          <w:rFonts w:ascii="Consolas" w:eastAsiaTheme="minorEastAsia" w:hAnsi="Consolas" w:cs="Courier"/>
          <w:color w:val="383838"/>
          <w:sz w:val="18"/>
          <w:szCs w:val="18"/>
          <w:lang w:val="en-GB" w:eastAsia="en-US"/>
        </w:rPr>
        <w:t xml:space="preserve">              2 - 3 bytes                          </w:t>
      </w:r>
    </w:p>
    <w:p w14:paraId="2F9E77D0"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6D6730BD"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if (DNP) </w:t>
      </w:r>
      <w:proofErr w:type="gramStart"/>
      <w:r w:rsidRPr="000072D4">
        <w:rPr>
          <w:rFonts w:ascii="Consolas" w:eastAsiaTheme="minorEastAsia" w:hAnsi="Consolas" w:cs="Courier"/>
          <w:color w:val="383838"/>
          <w:sz w:val="18"/>
          <w:szCs w:val="18"/>
          <w:lang w:val="en-GB" w:eastAsia="en-US"/>
        </w:rPr>
        <w:t>{ --</w:t>
      </w:r>
      <w:proofErr w:type="gramEnd"/>
      <w:r w:rsidRPr="000072D4">
        <w:rPr>
          <w:rFonts w:ascii="Consolas" w:eastAsiaTheme="minorEastAsia" w:hAnsi="Consolas" w:cs="Courier"/>
          <w:color w:val="383838"/>
          <w:sz w:val="18"/>
          <w:szCs w:val="18"/>
          <w:lang w:val="en-GB" w:eastAsia="en-US"/>
        </w:rPr>
        <w:t xml:space="preserve"> MATYPE-1 &amp;&amp; 0x04                             </w:t>
      </w:r>
    </w:p>
    <w:p w14:paraId="2AC5BC1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dnp</w:t>
      </w:r>
      <w:proofErr w:type="spellEnd"/>
      <w:r w:rsidRPr="000072D4">
        <w:rPr>
          <w:rFonts w:ascii="Consolas" w:eastAsiaTheme="minorEastAsia" w:hAnsi="Consolas" w:cs="Courier"/>
          <w:color w:val="383838"/>
          <w:sz w:val="18"/>
          <w:szCs w:val="18"/>
          <w:lang w:val="en-GB" w:eastAsia="en-US"/>
        </w:rPr>
        <w:t xml:space="preserve">               1 bytes</w:t>
      </w:r>
    </w:p>
    <w:p w14:paraId="7ECEB5A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5B1C5B1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69DFE98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4E0FE91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
    <w:p w14:paraId="536EF964" w14:textId="77777777" w:rsidR="003A5398" w:rsidRPr="000072D4" w:rsidRDefault="003A5398" w:rsidP="00DE056C">
      <w:pPr>
        <w:widowControl w:val="0"/>
        <w:spacing w:line="312" w:lineRule="auto"/>
        <w:rPr>
          <w:rFonts w:ascii="Consolas" w:eastAsiaTheme="minorEastAsia" w:hAnsi="Consolas" w:cs="Verdana"/>
          <w:b/>
          <w:bCs/>
          <w:color w:val="383838"/>
          <w:sz w:val="22"/>
          <w:szCs w:val="22"/>
          <w:lang w:val="en-GB" w:eastAsia="en-US"/>
        </w:rPr>
      </w:pPr>
      <w:r w:rsidRPr="000072D4">
        <w:rPr>
          <w:rFonts w:ascii="Consolas" w:eastAsiaTheme="minorEastAsia" w:hAnsi="Consolas" w:cs="Verdana"/>
          <w:b/>
          <w:bCs/>
          <w:color w:val="383838"/>
          <w:sz w:val="22"/>
          <w:szCs w:val="22"/>
          <w:lang w:val="en-GB" w:eastAsia="en-US"/>
        </w:rPr>
        <w:t>4. T2-MI codeword</w:t>
      </w:r>
    </w:p>
    <w:p w14:paraId="636254D5" w14:textId="77777777" w:rsidR="003A5398" w:rsidRPr="000072D4" w:rsidRDefault="003A5398" w:rsidP="00DE056C">
      <w:pPr>
        <w:widowControl w:val="0"/>
        <w:spacing w:line="312" w:lineRule="auto"/>
        <w:rPr>
          <w:rFonts w:ascii="Consolas" w:eastAsiaTheme="minorEastAsia" w:hAnsi="Consolas" w:cs="Verdana"/>
          <w:b/>
          <w:bCs/>
          <w:color w:val="383838"/>
          <w:sz w:val="22"/>
          <w:szCs w:val="22"/>
          <w:lang w:val="en-GB" w:eastAsia="en-US"/>
        </w:rPr>
      </w:pPr>
    </w:p>
    <w:p w14:paraId="4E5D519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offset_from_base</w:t>
      </w:r>
      <w:proofErr w:type="spellEnd"/>
      <w:r w:rsidRPr="000072D4">
        <w:rPr>
          <w:rFonts w:ascii="Consolas" w:eastAsiaTheme="minorEastAsia" w:hAnsi="Consolas" w:cs="Courier"/>
          <w:color w:val="383838"/>
          <w:sz w:val="18"/>
          <w:szCs w:val="18"/>
          <w:lang w:val="en-GB" w:eastAsia="en-US"/>
        </w:rPr>
        <w:t xml:space="preserve">      1 or 2 bytes </w:t>
      </w:r>
    </w:p>
    <w:p w14:paraId="6D10AC8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tag                   1 bytes (0x06)             </w:t>
      </w:r>
    </w:p>
    <w:p w14:paraId="33B7B59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code word length      1 or 2 bytes                         </w:t>
      </w:r>
    </w:p>
    <w:p w14:paraId="29BE807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BBframe</w:t>
      </w:r>
      <w:proofErr w:type="spellEnd"/>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bbframe</w:t>
      </w:r>
      <w:proofErr w:type="spellEnd"/>
      <w:r w:rsidRPr="000072D4">
        <w:rPr>
          <w:rFonts w:ascii="Consolas" w:eastAsiaTheme="minorEastAsia" w:hAnsi="Consolas" w:cs="Courier"/>
          <w:color w:val="383838"/>
          <w:sz w:val="18"/>
          <w:szCs w:val="18"/>
          <w:lang w:val="en-GB" w:eastAsia="en-US"/>
        </w:rPr>
        <w:t xml:space="preserve"> - </w:t>
      </w:r>
      <w:proofErr w:type="spellStart"/>
      <w:r w:rsidRPr="000072D4">
        <w:rPr>
          <w:rFonts w:ascii="Consolas" w:eastAsiaTheme="minorEastAsia" w:hAnsi="Consolas" w:cs="Courier"/>
          <w:color w:val="383838"/>
          <w:sz w:val="18"/>
          <w:szCs w:val="18"/>
          <w:lang w:val="en-GB" w:eastAsia="en-US"/>
        </w:rPr>
        <w:t>len</w:t>
      </w:r>
      <w:proofErr w:type="spellEnd"/>
      <w:r w:rsidRPr="000072D4">
        <w:rPr>
          <w:rFonts w:ascii="Consolas" w:eastAsiaTheme="minorEastAsia" w:hAnsi="Consolas" w:cs="Courier"/>
          <w:color w:val="383838"/>
          <w:sz w:val="18"/>
          <w:szCs w:val="18"/>
          <w:lang w:val="en-GB" w:eastAsia="en-US"/>
        </w:rPr>
        <w:t xml:space="preserve">                         </w:t>
      </w:r>
    </w:p>
    <w:p w14:paraId="0C53B69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pid</w:t>
      </w:r>
      <w:proofErr w:type="spellEnd"/>
      <w:r w:rsidRPr="000072D4">
        <w:rPr>
          <w:rFonts w:ascii="Consolas" w:eastAsiaTheme="minorEastAsia" w:hAnsi="Consolas" w:cs="Courier"/>
          <w:color w:val="383838"/>
          <w:sz w:val="18"/>
          <w:szCs w:val="18"/>
          <w:lang w:val="en-GB" w:eastAsia="en-US"/>
        </w:rPr>
        <w:t xml:space="preserve">                   bits </w:t>
      </w:r>
      <w:proofErr w:type="gramStart"/>
      <w:r w:rsidRPr="000072D4">
        <w:rPr>
          <w:rFonts w:ascii="Consolas" w:eastAsiaTheme="minorEastAsia" w:hAnsi="Consolas" w:cs="Courier"/>
          <w:color w:val="383838"/>
          <w:sz w:val="18"/>
          <w:szCs w:val="18"/>
          <w:lang w:val="en-GB" w:eastAsia="en-US"/>
        </w:rPr>
        <w:t>0..</w:t>
      </w:r>
      <w:proofErr w:type="gramEnd"/>
      <w:r w:rsidRPr="000072D4">
        <w:rPr>
          <w:rFonts w:ascii="Consolas" w:eastAsiaTheme="minorEastAsia" w:hAnsi="Consolas" w:cs="Courier"/>
          <w:color w:val="383838"/>
          <w:sz w:val="18"/>
          <w:szCs w:val="18"/>
          <w:lang w:val="en-GB" w:eastAsia="en-US"/>
        </w:rPr>
        <w:t>12</w:t>
      </w:r>
    </w:p>
    <w:p w14:paraId="02918D4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seg_len</w:t>
      </w:r>
      <w:proofErr w:type="spellEnd"/>
      <w:r w:rsidRPr="000072D4">
        <w:rPr>
          <w:rFonts w:ascii="Consolas" w:eastAsiaTheme="minorEastAsia" w:hAnsi="Consolas" w:cs="Courier"/>
          <w:color w:val="383838"/>
          <w:sz w:val="18"/>
          <w:szCs w:val="18"/>
          <w:lang w:val="en-GB" w:eastAsia="en-US"/>
        </w:rPr>
        <w:t xml:space="preserve">               2 byte                                </w:t>
      </w:r>
    </w:p>
    <w:p w14:paraId="24E5103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header_flag</w:t>
      </w:r>
      <w:proofErr w:type="spellEnd"/>
      <w:r w:rsidRPr="000072D4">
        <w:rPr>
          <w:rFonts w:ascii="Consolas" w:eastAsiaTheme="minorEastAsia" w:hAnsi="Consolas" w:cs="Courier"/>
          <w:color w:val="383838"/>
          <w:sz w:val="18"/>
          <w:szCs w:val="18"/>
          <w:lang w:val="en-GB" w:eastAsia="en-US"/>
        </w:rPr>
        <w:t xml:space="preserve">           bit #7</w:t>
      </w:r>
    </w:p>
    <w:p w14:paraId="02ABF5C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prefix_flag</w:t>
      </w:r>
      <w:proofErr w:type="spellEnd"/>
      <w:r w:rsidRPr="000072D4">
        <w:rPr>
          <w:rFonts w:ascii="Consolas" w:eastAsiaTheme="minorEastAsia" w:hAnsi="Consolas" w:cs="Courier"/>
          <w:color w:val="383838"/>
          <w:sz w:val="18"/>
          <w:szCs w:val="18"/>
          <w:lang w:val="en-GB" w:eastAsia="en-US"/>
        </w:rPr>
        <w:t xml:space="preserve">           bit #6                                </w:t>
      </w:r>
    </w:p>
    <w:p w14:paraId="19FFF3E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suffix_flag</w:t>
      </w:r>
      <w:proofErr w:type="spellEnd"/>
      <w:r w:rsidRPr="000072D4">
        <w:rPr>
          <w:rFonts w:ascii="Consolas" w:eastAsiaTheme="minorEastAsia" w:hAnsi="Consolas" w:cs="Courier"/>
          <w:color w:val="383838"/>
          <w:sz w:val="18"/>
          <w:szCs w:val="18"/>
          <w:lang w:val="en-GB" w:eastAsia="en-US"/>
        </w:rPr>
        <w:t xml:space="preserve">           bit #5                                </w:t>
      </w:r>
    </w:p>
    <w:p w14:paraId="0B3D02B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T2_MI                 bit #4                                </w:t>
      </w:r>
    </w:p>
    <w:p w14:paraId="3E9E2BD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proofErr w:type="spellStart"/>
      <w:r w:rsidRPr="000072D4">
        <w:rPr>
          <w:rFonts w:ascii="Consolas" w:eastAsiaTheme="minorEastAsia" w:hAnsi="Consolas" w:cs="Courier"/>
          <w:color w:val="383838"/>
          <w:sz w:val="18"/>
          <w:szCs w:val="18"/>
          <w:lang w:val="en-GB" w:eastAsia="en-US"/>
        </w:rPr>
        <w:t>continuity_counter</w:t>
      </w:r>
      <w:proofErr w:type="spellEnd"/>
      <w:r w:rsidRPr="000072D4">
        <w:rPr>
          <w:rFonts w:ascii="Consolas" w:eastAsiaTheme="minorEastAsia" w:hAnsi="Consolas" w:cs="Courier"/>
          <w:color w:val="383838"/>
          <w:sz w:val="18"/>
          <w:szCs w:val="18"/>
          <w:lang w:val="en-GB" w:eastAsia="en-US"/>
        </w:rPr>
        <w:t xml:space="preserve">    bits </w:t>
      </w:r>
      <w:proofErr w:type="gramStart"/>
      <w:r w:rsidRPr="000072D4">
        <w:rPr>
          <w:rFonts w:ascii="Consolas" w:eastAsiaTheme="minorEastAsia" w:hAnsi="Consolas" w:cs="Courier"/>
          <w:color w:val="383838"/>
          <w:sz w:val="18"/>
          <w:szCs w:val="18"/>
          <w:lang w:val="en-GB" w:eastAsia="en-US"/>
        </w:rPr>
        <w:t>0..</w:t>
      </w:r>
      <w:proofErr w:type="gramEnd"/>
      <w:r w:rsidRPr="000072D4">
        <w:rPr>
          <w:rFonts w:ascii="Consolas" w:eastAsiaTheme="minorEastAsia" w:hAnsi="Consolas" w:cs="Courier"/>
          <w:color w:val="383838"/>
          <w:sz w:val="18"/>
          <w:szCs w:val="18"/>
          <w:lang w:val="en-GB" w:eastAsia="en-US"/>
        </w:rPr>
        <w:t>3</w:t>
      </w:r>
    </w:p>
    <w:p w14:paraId="55053052"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prefix_flag</w:t>
      </w:r>
      <w:proofErr w:type="spellEnd"/>
      <w:r w:rsidRPr="000072D4">
        <w:rPr>
          <w:rFonts w:ascii="Consolas" w:eastAsiaTheme="minorEastAsia" w:hAnsi="Consolas" w:cs="Courier"/>
          <w:color w:val="383838"/>
          <w:sz w:val="18"/>
          <w:szCs w:val="18"/>
          <w:lang w:val="en-GB" w:eastAsia="en-US"/>
        </w:rPr>
        <w:t>) {</w:t>
      </w:r>
    </w:p>
    <w:p w14:paraId="431BA9B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prefix_len</w:t>
      </w:r>
      <w:proofErr w:type="spellEnd"/>
      <w:r w:rsidRPr="000072D4">
        <w:rPr>
          <w:rFonts w:ascii="Consolas" w:eastAsiaTheme="minorEastAsia" w:hAnsi="Consolas" w:cs="Courier"/>
          <w:color w:val="383838"/>
          <w:sz w:val="18"/>
          <w:szCs w:val="18"/>
          <w:lang w:val="en-GB" w:eastAsia="en-US"/>
        </w:rPr>
        <w:t xml:space="preserve">          1 byte</w:t>
      </w:r>
    </w:p>
    <w:p w14:paraId="174B530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prefix_data</w:t>
      </w:r>
      <w:proofErr w:type="spellEnd"/>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prefix_len</w:t>
      </w:r>
      <w:proofErr w:type="spellEnd"/>
      <w:r w:rsidRPr="000072D4">
        <w:rPr>
          <w:rFonts w:ascii="Consolas" w:eastAsiaTheme="minorEastAsia" w:hAnsi="Consolas" w:cs="Courier"/>
          <w:color w:val="383838"/>
          <w:sz w:val="18"/>
          <w:szCs w:val="18"/>
          <w:lang w:val="en-GB" w:eastAsia="en-US"/>
        </w:rPr>
        <w:t xml:space="preserve"> bytes</w:t>
      </w:r>
    </w:p>
    <w:p w14:paraId="3FBC590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37B05190"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suffix_flag</w:t>
      </w:r>
      <w:proofErr w:type="spellEnd"/>
      <w:r w:rsidRPr="000072D4">
        <w:rPr>
          <w:rFonts w:ascii="Consolas" w:eastAsiaTheme="minorEastAsia" w:hAnsi="Consolas" w:cs="Courier"/>
          <w:color w:val="383838"/>
          <w:sz w:val="18"/>
          <w:szCs w:val="18"/>
          <w:lang w:val="en-GB" w:eastAsia="en-US"/>
        </w:rPr>
        <w:t>) {</w:t>
      </w:r>
    </w:p>
    <w:p w14:paraId="0235C9FF"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suffix_len</w:t>
      </w:r>
      <w:proofErr w:type="spellEnd"/>
      <w:r w:rsidRPr="000072D4">
        <w:rPr>
          <w:rFonts w:ascii="Consolas" w:eastAsiaTheme="minorEastAsia" w:hAnsi="Consolas" w:cs="Courier"/>
          <w:color w:val="383838"/>
          <w:sz w:val="18"/>
          <w:szCs w:val="18"/>
          <w:lang w:val="en-GB" w:eastAsia="en-US"/>
        </w:rPr>
        <w:t xml:space="preserve">          1 bytes</w:t>
      </w:r>
    </w:p>
    <w:p w14:paraId="6492F67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suffix_dat</w:t>
      </w:r>
      <w:proofErr w:type="spellEnd"/>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suffix_len</w:t>
      </w:r>
      <w:proofErr w:type="spellEnd"/>
      <w:r w:rsidRPr="000072D4">
        <w:rPr>
          <w:rFonts w:ascii="Consolas" w:eastAsiaTheme="minorEastAsia" w:hAnsi="Consolas" w:cs="Courier"/>
          <w:color w:val="383838"/>
          <w:sz w:val="18"/>
          <w:szCs w:val="18"/>
          <w:lang w:val="en-GB" w:eastAsia="en-US"/>
        </w:rPr>
        <w:t xml:space="preserve"> bytes</w:t>
      </w:r>
    </w:p>
    <w:p w14:paraId="7505B08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765253EE"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header_flag</w:t>
      </w:r>
      <w:proofErr w:type="spellEnd"/>
      <w:r w:rsidRPr="000072D4">
        <w:rPr>
          <w:rFonts w:ascii="Consolas" w:eastAsiaTheme="minorEastAsia" w:hAnsi="Consolas" w:cs="Courier"/>
          <w:color w:val="383838"/>
          <w:sz w:val="18"/>
          <w:szCs w:val="18"/>
          <w:lang w:val="en-GB" w:eastAsia="en-US"/>
        </w:rPr>
        <w:t>) {</w:t>
      </w:r>
    </w:p>
    <w:p w14:paraId="4F6ABB7C"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transport_error_indicator</w:t>
      </w:r>
      <w:proofErr w:type="spellEnd"/>
      <w:r w:rsidRPr="000072D4">
        <w:rPr>
          <w:rFonts w:ascii="Consolas" w:eastAsiaTheme="minorEastAsia" w:hAnsi="Consolas" w:cs="Courier"/>
          <w:color w:val="383838"/>
          <w:sz w:val="18"/>
          <w:szCs w:val="18"/>
          <w:lang w:val="en-GB" w:eastAsia="en-US"/>
        </w:rPr>
        <w:t xml:space="preserve">     bit#7                       </w:t>
      </w:r>
    </w:p>
    <w:p w14:paraId="4CA75EC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payload_unit_start_</w:t>
      </w:r>
      <w:proofErr w:type="gramStart"/>
      <w:r w:rsidRPr="000072D4">
        <w:rPr>
          <w:rFonts w:ascii="Consolas" w:eastAsiaTheme="minorEastAsia" w:hAnsi="Consolas" w:cs="Courier"/>
          <w:color w:val="383838"/>
          <w:sz w:val="18"/>
          <w:szCs w:val="18"/>
          <w:lang w:val="en-GB" w:eastAsia="en-US"/>
        </w:rPr>
        <w:t>indicator</w:t>
      </w:r>
      <w:proofErr w:type="spellEnd"/>
      <w:r w:rsidRPr="000072D4">
        <w:rPr>
          <w:rFonts w:ascii="Consolas" w:eastAsiaTheme="minorEastAsia" w:hAnsi="Consolas" w:cs="Courier"/>
          <w:color w:val="383838"/>
          <w:sz w:val="18"/>
          <w:szCs w:val="18"/>
          <w:lang w:val="en-GB" w:eastAsia="en-US"/>
        </w:rPr>
        <w:t xml:space="preserve">  bit</w:t>
      </w:r>
      <w:proofErr w:type="gramEnd"/>
      <w:r w:rsidRPr="000072D4">
        <w:rPr>
          <w:rFonts w:ascii="Consolas" w:eastAsiaTheme="minorEastAsia" w:hAnsi="Consolas" w:cs="Courier"/>
          <w:color w:val="383838"/>
          <w:sz w:val="18"/>
          <w:szCs w:val="18"/>
          <w:lang w:val="en-GB" w:eastAsia="en-US"/>
        </w:rPr>
        <w:t>#6</w:t>
      </w:r>
    </w:p>
    <w:p w14:paraId="4BEC1D96"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transport_priority</w:t>
      </w:r>
      <w:proofErr w:type="spellEnd"/>
      <w:r w:rsidRPr="000072D4">
        <w:rPr>
          <w:rFonts w:ascii="Consolas" w:eastAsiaTheme="minorEastAsia" w:hAnsi="Consolas" w:cs="Courier"/>
          <w:color w:val="383838"/>
          <w:sz w:val="18"/>
          <w:szCs w:val="18"/>
          <w:lang w:val="en-GB" w:eastAsia="en-US"/>
        </w:rPr>
        <w:t xml:space="preserve">            bit#5</w:t>
      </w:r>
    </w:p>
    <w:p w14:paraId="3C37D1C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unused                        bit#4</w:t>
      </w:r>
    </w:p>
    <w:p w14:paraId="44782B7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transport_scrambling_</w:t>
      </w:r>
      <w:proofErr w:type="gramStart"/>
      <w:r w:rsidRPr="000072D4">
        <w:rPr>
          <w:rFonts w:ascii="Consolas" w:eastAsiaTheme="minorEastAsia" w:hAnsi="Consolas" w:cs="Courier"/>
          <w:color w:val="383838"/>
          <w:sz w:val="18"/>
          <w:szCs w:val="18"/>
          <w:lang w:val="en-GB" w:eastAsia="en-US"/>
        </w:rPr>
        <w:t>control</w:t>
      </w:r>
      <w:proofErr w:type="spellEnd"/>
      <w:r w:rsidRPr="000072D4">
        <w:rPr>
          <w:rFonts w:ascii="Consolas" w:eastAsiaTheme="minorEastAsia" w:hAnsi="Consolas" w:cs="Courier"/>
          <w:color w:val="383838"/>
          <w:sz w:val="18"/>
          <w:szCs w:val="18"/>
          <w:lang w:val="en-GB" w:eastAsia="en-US"/>
        </w:rPr>
        <w:t xml:space="preserve">  bits</w:t>
      </w:r>
      <w:proofErr w:type="gramEnd"/>
      <w:r w:rsidRPr="000072D4">
        <w:rPr>
          <w:rFonts w:ascii="Consolas" w:eastAsiaTheme="minorEastAsia" w:hAnsi="Consolas" w:cs="Courier"/>
          <w:color w:val="383838"/>
          <w:sz w:val="18"/>
          <w:szCs w:val="18"/>
          <w:lang w:val="en-GB" w:eastAsia="en-US"/>
        </w:rPr>
        <w:t xml:space="preserve"> 2..3</w:t>
      </w:r>
    </w:p>
    <w:p w14:paraId="5128627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      bits </w:t>
      </w:r>
      <w:proofErr w:type="gramStart"/>
      <w:r w:rsidRPr="000072D4">
        <w:rPr>
          <w:rFonts w:ascii="Consolas" w:eastAsiaTheme="minorEastAsia" w:hAnsi="Consolas" w:cs="Courier"/>
          <w:color w:val="383838"/>
          <w:sz w:val="18"/>
          <w:szCs w:val="18"/>
          <w:lang w:val="en-GB" w:eastAsia="en-US"/>
        </w:rPr>
        <w:t>0..</w:t>
      </w:r>
      <w:proofErr w:type="gramEnd"/>
      <w:r w:rsidRPr="000072D4">
        <w:rPr>
          <w:rFonts w:ascii="Consolas" w:eastAsiaTheme="minorEastAsia" w:hAnsi="Consolas" w:cs="Courier"/>
          <w:color w:val="383838"/>
          <w:sz w:val="18"/>
          <w:szCs w:val="18"/>
          <w:lang w:val="en-GB" w:eastAsia="en-US"/>
        </w:rPr>
        <w:t>1</w:t>
      </w:r>
    </w:p>
    <w:p w14:paraId="1555B70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if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 is '10' or '01') {</w:t>
      </w:r>
    </w:p>
    <w:p w14:paraId="145BA54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af</w:t>
      </w:r>
      <w:proofErr w:type="spellEnd"/>
      <w:r w:rsidRPr="000072D4">
        <w:rPr>
          <w:rFonts w:ascii="Consolas" w:eastAsiaTheme="minorEastAsia" w:hAnsi="Consolas" w:cs="Courier"/>
          <w:color w:val="383838"/>
          <w:sz w:val="18"/>
          <w:szCs w:val="18"/>
          <w:lang w:val="en-GB" w:eastAsia="en-US"/>
        </w:rPr>
        <w:t xml:space="preserve"> bytes   1 byte</w:t>
      </w:r>
    </w:p>
    <w:p w14:paraId="1AE0091B"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af</w:t>
      </w:r>
      <w:proofErr w:type="spellEnd"/>
      <w:r w:rsidRPr="000072D4">
        <w:rPr>
          <w:rFonts w:ascii="Consolas" w:eastAsiaTheme="minorEastAsia" w:hAnsi="Consolas" w:cs="Courier"/>
          <w:color w:val="383838"/>
          <w:sz w:val="18"/>
          <w:szCs w:val="18"/>
          <w:lang w:val="en-GB" w:eastAsia="en-US"/>
        </w:rPr>
        <w:t xml:space="preserve"> </w:t>
      </w:r>
      <w:proofErr w:type="gramStart"/>
      <w:r w:rsidRPr="000072D4">
        <w:rPr>
          <w:rFonts w:ascii="Consolas" w:eastAsiaTheme="minorEastAsia" w:hAnsi="Consolas" w:cs="Courier"/>
          <w:color w:val="383838"/>
          <w:sz w:val="18"/>
          <w:szCs w:val="18"/>
          <w:lang w:val="en-GB" w:eastAsia="en-US"/>
        </w:rPr>
        <w:t>length  1</w:t>
      </w:r>
      <w:proofErr w:type="gramEnd"/>
      <w:r w:rsidRPr="000072D4">
        <w:rPr>
          <w:rFonts w:ascii="Consolas" w:eastAsiaTheme="minorEastAsia" w:hAnsi="Consolas" w:cs="Courier"/>
          <w:color w:val="383838"/>
          <w:sz w:val="18"/>
          <w:szCs w:val="18"/>
          <w:lang w:val="en-GB" w:eastAsia="en-US"/>
        </w:rPr>
        <w:t xml:space="preserve"> byte</w:t>
      </w:r>
    </w:p>
    <w:p w14:paraId="1FCA1DC3"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af_data</w:t>
      </w:r>
      <w:proofErr w:type="spellEnd"/>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af_bytes</w:t>
      </w:r>
      <w:proofErr w:type="spellEnd"/>
      <w:r w:rsidRPr="000072D4">
        <w:rPr>
          <w:rFonts w:ascii="Consolas" w:eastAsiaTheme="minorEastAsia" w:hAnsi="Consolas" w:cs="Courier"/>
          <w:color w:val="383838"/>
          <w:sz w:val="18"/>
          <w:szCs w:val="18"/>
          <w:lang w:val="en-GB" w:eastAsia="en-US"/>
        </w:rPr>
        <w:t xml:space="preserve"> bytes</w:t>
      </w:r>
    </w:p>
    <w:p w14:paraId="27E48A3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0597720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pkt_type</w:t>
      </w:r>
      <w:proofErr w:type="spellEnd"/>
      <w:r w:rsidRPr="000072D4">
        <w:rPr>
          <w:rFonts w:ascii="Consolas" w:eastAsiaTheme="minorEastAsia" w:hAnsi="Consolas" w:cs="Courier"/>
          <w:color w:val="383838"/>
          <w:sz w:val="18"/>
          <w:szCs w:val="18"/>
          <w:lang w:val="en-GB" w:eastAsia="en-US"/>
        </w:rPr>
        <w:t xml:space="preserve"> == TS_204) {</w:t>
      </w:r>
    </w:p>
    <w:p w14:paraId="1DFDDDF8"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isdb_payload</w:t>
      </w:r>
      <w:proofErr w:type="spellEnd"/>
      <w:r w:rsidRPr="000072D4">
        <w:rPr>
          <w:rFonts w:ascii="Consolas" w:eastAsiaTheme="minorEastAsia" w:hAnsi="Consolas" w:cs="Courier"/>
          <w:color w:val="383838"/>
          <w:sz w:val="18"/>
          <w:szCs w:val="18"/>
          <w:lang w:val="en-GB" w:eastAsia="en-US"/>
        </w:rPr>
        <w:t xml:space="preserve">            128 bits</w:t>
      </w:r>
    </w:p>
    <w:p w14:paraId="2F3936C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40F664C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while (more data to decode in code word) {                  </w:t>
      </w:r>
    </w:p>
    <w:p w14:paraId="4784F7E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TS packet delta              1 or 2 bytes</w:t>
      </w:r>
    </w:p>
    <w:p w14:paraId="5326B840"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transport_error_indicator</w:t>
      </w:r>
      <w:proofErr w:type="spellEnd"/>
      <w:r w:rsidRPr="000072D4">
        <w:rPr>
          <w:rFonts w:ascii="Consolas" w:eastAsiaTheme="minorEastAsia" w:hAnsi="Consolas" w:cs="Courier"/>
          <w:color w:val="383838"/>
          <w:sz w:val="18"/>
          <w:szCs w:val="18"/>
          <w:lang w:val="en-GB" w:eastAsia="en-US"/>
        </w:rPr>
        <w:t xml:space="preserve">    1 bit</w:t>
      </w:r>
    </w:p>
    <w:p w14:paraId="0F77419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payload_unit_start_indicator</w:t>
      </w:r>
      <w:proofErr w:type="spellEnd"/>
      <w:r w:rsidRPr="000072D4">
        <w:rPr>
          <w:rFonts w:ascii="Consolas" w:eastAsiaTheme="minorEastAsia" w:hAnsi="Consolas" w:cs="Courier"/>
          <w:color w:val="383838"/>
          <w:sz w:val="18"/>
          <w:szCs w:val="18"/>
          <w:lang w:val="en-GB" w:eastAsia="en-US"/>
        </w:rPr>
        <w:t xml:space="preserve"> 1 bit</w:t>
      </w:r>
    </w:p>
    <w:p w14:paraId="6D1C55F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transport_priority</w:t>
      </w:r>
      <w:proofErr w:type="spellEnd"/>
      <w:r w:rsidRPr="000072D4">
        <w:rPr>
          <w:rFonts w:ascii="Consolas" w:eastAsiaTheme="minorEastAsia" w:hAnsi="Consolas" w:cs="Courier"/>
          <w:color w:val="383838"/>
          <w:sz w:val="18"/>
          <w:szCs w:val="18"/>
          <w:lang w:val="en-GB" w:eastAsia="en-US"/>
        </w:rPr>
        <w:t xml:space="preserve">           1 bit</w:t>
      </w:r>
    </w:p>
    <w:p w14:paraId="731A8DDD"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lastRenderedPageBreak/>
        <w:t xml:space="preserve"> unused                       1 bit</w:t>
      </w:r>
    </w:p>
    <w:p w14:paraId="5CC14CD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transport_scrambling_control</w:t>
      </w:r>
      <w:proofErr w:type="spellEnd"/>
      <w:r w:rsidRPr="000072D4">
        <w:rPr>
          <w:rFonts w:ascii="Consolas" w:eastAsiaTheme="minorEastAsia" w:hAnsi="Consolas" w:cs="Courier"/>
          <w:color w:val="383838"/>
          <w:sz w:val="18"/>
          <w:szCs w:val="18"/>
          <w:lang w:val="en-GB" w:eastAsia="en-US"/>
        </w:rPr>
        <w:t xml:space="preserve"> 2 bits</w:t>
      </w:r>
    </w:p>
    <w:p w14:paraId="7EADFA85"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     2 bits</w:t>
      </w:r>
    </w:p>
    <w:p w14:paraId="7370AA69"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if (</w:t>
      </w:r>
      <w:proofErr w:type="spellStart"/>
      <w:r w:rsidRPr="000072D4">
        <w:rPr>
          <w:rFonts w:ascii="Consolas" w:eastAsiaTheme="minorEastAsia" w:hAnsi="Consolas" w:cs="Courier"/>
          <w:color w:val="383838"/>
          <w:sz w:val="18"/>
          <w:szCs w:val="18"/>
          <w:lang w:val="en-GB" w:eastAsia="en-US"/>
        </w:rPr>
        <w:t>adaptation_field_control</w:t>
      </w:r>
      <w:proofErr w:type="spellEnd"/>
      <w:r w:rsidRPr="000072D4">
        <w:rPr>
          <w:rFonts w:ascii="Consolas" w:eastAsiaTheme="minorEastAsia" w:hAnsi="Consolas" w:cs="Courier"/>
          <w:color w:val="383838"/>
          <w:sz w:val="18"/>
          <w:szCs w:val="18"/>
          <w:lang w:val="en-GB" w:eastAsia="en-US"/>
        </w:rPr>
        <w:t xml:space="preserve"> is '10' or '01') {</w:t>
      </w:r>
    </w:p>
    <w:p w14:paraId="44468624"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af</w:t>
      </w:r>
      <w:proofErr w:type="spellEnd"/>
      <w:r w:rsidRPr="000072D4">
        <w:rPr>
          <w:rFonts w:ascii="Consolas" w:eastAsiaTheme="minorEastAsia" w:hAnsi="Consolas" w:cs="Courier"/>
          <w:color w:val="383838"/>
          <w:sz w:val="18"/>
          <w:szCs w:val="18"/>
          <w:lang w:val="en-GB" w:eastAsia="en-US"/>
        </w:rPr>
        <w:t xml:space="preserve"> bytes                   1 byte</w:t>
      </w:r>
    </w:p>
    <w:p w14:paraId="6094E0A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af</w:t>
      </w:r>
      <w:proofErr w:type="spellEnd"/>
      <w:r w:rsidRPr="000072D4">
        <w:rPr>
          <w:rFonts w:ascii="Consolas" w:eastAsiaTheme="minorEastAsia" w:hAnsi="Consolas" w:cs="Courier"/>
          <w:color w:val="383838"/>
          <w:sz w:val="18"/>
          <w:szCs w:val="18"/>
          <w:lang w:val="en-GB" w:eastAsia="en-US"/>
        </w:rPr>
        <w:t xml:space="preserve"> length                  1 byte</w:t>
      </w:r>
    </w:p>
    <w:p w14:paraId="4A7A5A4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adaptation field           </w:t>
      </w:r>
      <w:proofErr w:type="spellStart"/>
      <w:r w:rsidRPr="000072D4">
        <w:rPr>
          <w:rFonts w:ascii="Consolas" w:eastAsiaTheme="minorEastAsia" w:hAnsi="Consolas" w:cs="Courier"/>
          <w:color w:val="383838"/>
          <w:sz w:val="18"/>
          <w:szCs w:val="18"/>
          <w:lang w:val="en-GB" w:eastAsia="en-US"/>
        </w:rPr>
        <w:t>af</w:t>
      </w:r>
      <w:proofErr w:type="spellEnd"/>
      <w:r w:rsidRPr="000072D4">
        <w:rPr>
          <w:rFonts w:ascii="Consolas" w:eastAsiaTheme="minorEastAsia" w:hAnsi="Consolas" w:cs="Courier"/>
          <w:color w:val="383838"/>
          <w:sz w:val="18"/>
          <w:szCs w:val="18"/>
          <w:lang w:val="en-GB" w:eastAsia="en-US"/>
        </w:rPr>
        <w:t xml:space="preserve"> bytes</w:t>
      </w:r>
    </w:p>
    <w:p w14:paraId="52E53A51"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
    <w:p w14:paraId="3EFB12F0"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if (</w:t>
      </w:r>
      <w:proofErr w:type="spellStart"/>
      <w:r w:rsidRPr="000072D4">
        <w:rPr>
          <w:rFonts w:ascii="Consolas" w:eastAsiaTheme="minorEastAsia" w:hAnsi="Consolas" w:cs="Courier"/>
          <w:color w:val="383838"/>
          <w:sz w:val="18"/>
          <w:szCs w:val="18"/>
          <w:lang w:val="en-GB" w:eastAsia="en-US"/>
        </w:rPr>
        <w:t>pkt_type</w:t>
      </w:r>
      <w:proofErr w:type="spellEnd"/>
      <w:r w:rsidRPr="000072D4">
        <w:rPr>
          <w:rFonts w:ascii="Consolas" w:eastAsiaTheme="minorEastAsia" w:hAnsi="Consolas" w:cs="Courier"/>
          <w:color w:val="383838"/>
          <w:sz w:val="18"/>
          <w:szCs w:val="18"/>
          <w:lang w:val="en-GB" w:eastAsia="en-US"/>
        </w:rPr>
        <w:t xml:space="preserve"> == TS_204) {</w:t>
      </w:r>
    </w:p>
    <w:p w14:paraId="41124F0A"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 xml:space="preserve">     </w:t>
      </w:r>
      <w:proofErr w:type="spellStart"/>
      <w:r w:rsidRPr="000072D4">
        <w:rPr>
          <w:rFonts w:ascii="Consolas" w:eastAsiaTheme="minorEastAsia" w:hAnsi="Consolas" w:cs="Courier"/>
          <w:color w:val="383838"/>
          <w:sz w:val="18"/>
          <w:szCs w:val="18"/>
          <w:lang w:val="en-GB" w:eastAsia="en-US"/>
        </w:rPr>
        <w:t>isdb_payload</w:t>
      </w:r>
      <w:proofErr w:type="spellEnd"/>
      <w:r w:rsidRPr="000072D4">
        <w:rPr>
          <w:rFonts w:ascii="Consolas" w:eastAsiaTheme="minorEastAsia" w:hAnsi="Consolas" w:cs="Courier"/>
          <w:color w:val="383838"/>
          <w:sz w:val="18"/>
          <w:szCs w:val="18"/>
          <w:lang w:val="en-GB" w:eastAsia="en-US"/>
        </w:rPr>
        <w:t xml:space="preserve">            128 bits</w:t>
      </w:r>
    </w:p>
    <w:p w14:paraId="766F01E7" w14:textId="77777777" w:rsidR="003A5398" w:rsidRPr="000072D4" w:rsidRDefault="003A5398" w:rsidP="00DE056C">
      <w:pPr>
        <w:widowControl w:val="0"/>
        <w:spacing w:line="312" w:lineRule="auto"/>
        <w:rPr>
          <w:rFonts w:ascii="Consolas" w:eastAsiaTheme="minorEastAsia" w:hAnsi="Consolas" w:cs="Courier"/>
          <w:color w:val="383838"/>
          <w:sz w:val="18"/>
          <w:szCs w:val="18"/>
          <w:lang w:val="en-GB" w:eastAsia="en-US"/>
        </w:rPr>
      </w:pPr>
      <w:r w:rsidRPr="000072D4">
        <w:rPr>
          <w:rFonts w:ascii="Consolas" w:eastAsiaTheme="minorEastAsia" w:hAnsi="Consolas" w:cs="Courier"/>
          <w:color w:val="383838"/>
          <w:sz w:val="18"/>
          <w:szCs w:val="18"/>
          <w:lang w:val="en-GB" w:eastAsia="en-US"/>
        </w:rPr>
        <w:t>}</w:t>
      </w:r>
    </w:p>
    <w:p w14:paraId="1BA901DE" w14:textId="77777777" w:rsidR="003A5398" w:rsidRPr="000072D4" w:rsidRDefault="003A5398" w:rsidP="00DE056C">
      <w:pPr>
        <w:widowControl w:val="0"/>
        <w:spacing w:line="312" w:lineRule="auto"/>
        <w:rPr>
          <w:lang w:val="en-GB"/>
        </w:rPr>
      </w:pPr>
      <w:r w:rsidRPr="000072D4">
        <w:rPr>
          <w:rFonts w:ascii="Consolas" w:eastAsiaTheme="minorEastAsia" w:hAnsi="Consolas" w:cs="Courier"/>
          <w:color w:val="383838"/>
          <w:sz w:val="18"/>
          <w:szCs w:val="18"/>
          <w:lang w:val="en-GB" w:eastAsia="en-US"/>
        </w:rPr>
        <w:t>}</w:t>
      </w:r>
    </w:p>
    <w:p w14:paraId="1BCB1294" w14:textId="77777777" w:rsidR="003A5398" w:rsidRPr="000072D4" w:rsidRDefault="003A5398" w:rsidP="00DE056C">
      <w:pPr>
        <w:pStyle w:val="Heading1"/>
        <w:numPr>
          <w:ilvl w:val="0"/>
          <w:numId w:val="0"/>
        </w:numPr>
        <w:spacing w:line="312" w:lineRule="auto"/>
        <w:ind w:left="432" w:hanging="432"/>
        <w:rPr>
          <w:lang w:val="en-GB"/>
        </w:rPr>
      </w:pPr>
    </w:p>
    <w:p w14:paraId="0256B69F" w14:textId="28935347" w:rsidR="00801442" w:rsidRPr="000072D4" w:rsidRDefault="00801442" w:rsidP="00DD4C32">
      <w:pPr>
        <w:pStyle w:val="Heading1"/>
        <w:numPr>
          <w:ilvl w:val="0"/>
          <w:numId w:val="0"/>
        </w:numPr>
        <w:spacing w:line="312" w:lineRule="auto"/>
        <w:rPr>
          <w:rFonts w:ascii="Arial" w:hAnsi="Arial" w:cs="Arial"/>
          <w:color w:val="000090"/>
          <w:sz w:val="20"/>
          <w:szCs w:val="20"/>
          <w:lang w:val="en-GB"/>
        </w:rPr>
      </w:pPr>
    </w:p>
    <w:sectPr w:rsidR="00801442" w:rsidRPr="000072D4" w:rsidSect="001057B6">
      <w:headerReference w:type="default" r:id="rId50"/>
      <w:footerReference w:type="default" r:id="rId51"/>
      <w:pgSz w:w="11900" w:h="16840"/>
      <w:pgMar w:top="1440" w:right="1800" w:bottom="1276" w:left="1843" w:header="708" w:footer="46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7F390" w14:textId="77777777" w:rsidR="005F48A4" w:rsidRDefault="005F48A4" w:rsidP="005802FD">
      <w:r>
        <w:separator/>
      </w:r>
    </w:p>
  </w:endnote>
  <w:endnote w:type="continuationSeparator" w:id="0">
    <w:p w14:paraId="10C9CE47" w14:textId="77777777" w:rsidR="005F48A4" w:rsidRDefault="005F48A4" w:rsidP="00580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16F55" w14:textId="75100107" w:rsidR="0018667D" w:rsidRPr="006D471E" w:rsidRDefault="0018667D" w:rsidP="009202D0">
    <w:pPr>
      <w:pStyle w:val="Footer"/>
      <w:jc w:val="center"/>
      <w:rPr>
        <w:rFonts w:ascii="Arial" w:hAnsi="Arial" w:cs="Arial"/>
        <w:color w:val="595959" w:themeColor="text1" w:themeTint="A6"/>
        <w:sz w:val="18"/>
        <w:szCs w:val="18"/>
        <w:lang w:val="en-GB"/>
      </w:rPr>
    </w:pPr>
    <w:r w:rsidRPr="006D471E">
      <w:rPr>
        <w:rFonts w:ascii="Arial" w:hAnsi="Arial" w:cs="Arial"/>
        <w:color w:val="595959" w:themeColor="text1" w:themeTint="A6"/>
        <w:sz w:val="18"/>
        <w:szCs w:val="18"/>
        <w:lang w:val="en-GB"/>
      </w:rPr>
      <w:t xml:space="preserve">Page </w:t>
    </w:r>
    <w:r w:rsidRPr="006D471E">
      <w:rPr>
        <w:rFonts w:ascii="Arial" w:hAnsi="Arial" w:cs="Arial"/>
        <w:color w:val="595959" w:themeColor="text1" w:themeTint="A6"/>
        <w:sz w:val="18"/>
        <w:szCs w:val="18"/>
        <w:lang w:val="en-GB"/>
      </w:rPr>
      <w:fldChar w:fldCharType="begin"/>
    </w:r>
    <w:r w:rsidRPr="006D471E">
      <w:rPr>
        <w:rFonts w:ascii="Arial" w:hAnsi="Arial" w:cs="Arial"/>
        <w:color w:val="595959" w:themeColor="text1" w:themeTint="A6"/>
        <w:sz w:val="18"/>
        <w:szCs w:val="18"/>
        <w:lang w:val="en-GB"/>
      </w:rPr>
      <w:instrText xml:space="preserve"> PAGE </w:instrText>
    </w:r>
    <w:r w:rsidRPr="006D471E">
      <w:rPr>
        <w:rFonts w:ascii="Arial" w:hAnsi="Arial" w:cs="Arial"/>
        <w:color w:val="595959" w:themeColor="text1" w:themeTint="A6"/>
        <w:sz w:val="18"/>
        <w:szCs w:val="18"/>
        <w:lang w:val="en-GB"/>
      </w:rPr>
      <w:fldChar w:fldCharType="separate"/>
    </w:r>
    <w:r w:rsidR="00661B09">
      <w:rPr>
        <w:rFonts w:ascii="Arial" w:hAnsi="Arial" w:cs="Arial"/>
        <w:noProof/>
        <w:color w:val="595959" w:themeColor="text1" w:themeTint="A6"/>
        <w:sz w:val="18"/>
        <w:szCs w:val="18"/>
        <w:lang w:val="en-GB"/>
      </w:rPr>
      <w:t>1</w:t>
    </w:r>
    <w:r w:rsidRPr="006D471E">
      <w:rPr>
        <w:rFonts w:ascii="Arial" w:hAnsi="Arial" w:cs="Arial"/>
        <w:color w:val="595959" w:themeColor="text1" w:themeTint="A6"/>
        <w:sz w:val="18"/>
        <w:szCs w:val="18"/>
        <w:lang w:val="en-GB"/>
      </w:rPr>
      <w:fldChar w:fldCharType="end"/>
    </w:r>
    <w:r w:rsidRPr="006D471E">
      <w:rPr>
        <w:rFonts w:ascii="Arial" w:hAnsi="Arial" w:cs="Arial"/>
        <w:color w:val="595959" w:themeColor="text1" w:themeTint="A6"/>
        <w:sz w:val="18"/>
        <w:szCs w:val="18"/>
        <w:lang w:val="en-GB"/>
      </w:rPr>
      <w:t xml:space="preserve"> of </w:t>
    </w:r>
    <w:r w:rsidRPr="006D471E">
      <w:rPr>
        <w:rFonts w:ascii="Arial" w:hAnsi="Arial" w:cs="Arial"/>
        <w:color w:val="595959" w:themeColor="text1" w:themeTint="A6"/>
        <w:sz w:val="18"/>
        <w:szCs w:val="18"/>
        <w:lang w:val="en-GB"/>
      </w:rPr>
      <w:fldChar w:fldCharType="begin"/>
    </w:r>
    <w:r w:rsidRPr="006D471E">
      <w:rPr>
        <w:rFonts w:ascii="Arial" w:hAnsi="Arial" w:cs="Arial"/>
        <w:color w:val="595959" w:themeColor="text1" w:themeTint="A6"/>
        <w:sz w:val="18"/>
        <w:szCs w:val="18"/>
        <w:lang w:val="en-GB"/>
      </w:rPr>
      <w:instrText xml:space="preserve"> NUMPAGES </w:instrText>
    </w:r>
    <w:r w:rsidRPr="006D471E">
      <w:rPr>
        <w:rFonts w:ascii="Arial" w:hAnsi="Arial" w:cs="Arial"/>
        <w:color w:val="595959" w:themeColor="text1" w:themeTint="A6"/>
        <w:sz w:val="18"/>
        <w:szCs w:val="18"/>
        <w:lang w:val="en-GB"/>
      </w:rPr>
      <w:fldChar w:fldCharType="separate"/>
    </w:r>
    <w:r w:rsidR="00661B09">
      <w:rPr>
        <w:rFonts w:ascii="Arial" w:hAnsi="Arial" w:cs="Arial"/>
        <w:noProof/>
        <w:color w:val="595959" w:themeColor="text1" w:themeTint="A6"/>
        <w:sz w:val="18"/>
        <w:szCs w:val="18"/>
        <w:lang w:val="en-GB"/>
      </w:rPr>
      <w:t>1</w:t>
    </w:r>
    <w:r w:rsidRPr="006D471E">
      <w:rPr>
        <w:rFonts w:ascii="Arial" w:hAnsi="Arial" w:cs="Arial"/>
        <w:color w:val="595959" w:themeColor="text1" w:themeTint="A6"/>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980EA" w14:textId="77777777" w:rsidR="005F48A4" w:rsidRDefault="005F48A4" w:rsidP="005802FD">
      <w:r>
        <w:separator/>
      </w:r>
    </w:p>
  </w:footnote>
  <w:footnote w:type="continuationSeparator" w:id="0">
    <w:p w14:paraId="680EC193" w14:textId="77777777" w:rsidR="005F48A4" w:rsidRDefault="005F48A4" w:rsidP="00580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3EF3C" w14:textId="49302301" w:rsidR="0018667D" w:rsidRPr="002D16A0" w:rsidRDefault="002D16A0" w:rsidP="009202D0">
    <w:pPr>
      <w:pStyle w:val="Header"/>
      <w:jc w:val="center"/>
      <w:rPr>
        <w:rFonts w:ascii="Arial" w:hAnsi="Arial" w:cs="Arial"/>
        <w:color w:val="595959" w:themeColor="text1" w:themeTint="A6"/>
        <w:sz w:val="18"/>
        <w:szCs w:val="18"/>
        <w:lang w:val="sk-SK"/>
      </w:rPr>
    </w:pPr>
    <w:r>
      <w:rPr>
        <w:rFonts w:ascii="Arial" w:hAnsi="Arial" w:cs="Arial"/>
        <w:color w:val="595959" w:themeColor="text1" w:themeTint="A6"/>
        <w:sz w:val="18"/>
        <w:szCs w:val="18"/>
        <w:lang w:val="sk-SK"/>
      </w:rPr>
      <w:t xml:space="preserve">SFN Boost </w:t>
    </w:r>
    <w:proofErr w:type="spellStart"/>
    <w:r>
      <w:rPr>
        <w:rFonts w:ascii="Arial" w:hAnsi="Arial" w:cs="Arial"/>
        <w:color w:val="595959" w:themeColor="text1" w:themeTint="A6"/>
        <w:sz w:val="18"/>
        <w:szCs w:val="18"/>
        <w:lang w:val="sk-SK"/>
      </w:rPr>
      <w:t>with</w:t>
    </w:r>
    <w:proofErr w:type="spellEnd"/>
    <w:r>
      <w:rPr>
        <w:rFonts w:ascii="Arial" w:hAnsi="Arial" w:cs="Arial"/>
        <w:color w:val="595959" w:themeColor="text1" w:themeTint="A6"/>
        <w:sz w:val="18"/>
        <w:szCs w:val="18"/>
        <w:lang w:val="sk-SK"/>
      </w:rPr>
      <w:t xml:space="preserve"> </w:t>
    </w:r>
    <w:proofErr w:type="spellStart"/>
    <w:r>
      <w:rPr>
        <w:rFonts w:ascii="Arial" w:hAnsi="Arial" w:cs="Arial"/>
        <w:color w:val="595959" w:themeColor="text1" w:themeTint="A6"/>
        <w:sz w:val="18"/>
        <w:szCs w:val="18"/>
        <w:lang w:val="sk-SK"/>
      </w:rPr>
      <w:t>centralized</w:t>
    </w:r>
    <w:proofErr w:type="spellEnd"/>
    <w:r>
      <w:rPr>
        <w:rFonts w:ascii="Arial" w:hAnsi="Arial" w:cs="Arial"/>
        <w:color w:val="595959" w:themeColor="text1" w:themeTint="A6"/>
        <w:sz w:val="18"/>
        <w:szCs w:val="18"/>
        <w:lang w:val="sk-SK"/>
      </w:rPr>
      <w:t xml:space="preserve"> </w:t>
    </w:r>
    <w:proofErr w:type="spellStart"/>
    <w:r>
      <w:rPr>
        <w:rFonts w:ascii="Arial" w:hAnsi="Arial" w:cs="Arial"/>
        <w:color w:val="595959" w:themeColor="text1" w:themeTint="A6"/>
        <w:sz w:val="18"/>
        <w:szCs w:val="18"/>
        <w:lang w:val="sk-SK"/>
      </w:rPr>
      <w:t>architecture</w:t>
    </w:r>
    <w:proofErr w:type="spellEnd"/>
    <w:r>
      <w:rPr>
        <w:rFonts w:ascii="Arial" w:hAnsi="Arial" w:cs="Arial"/>
        <w:color w:val="595959" w:themeColor="text1" w:themeTint="A6"/>
        <w:sz w:val="18"/>
        <w:szCs w:val="18"/>
        <w:lang w:val="sk-SK"/>
      </w:rPr>
      <w:t xml:space="preserve"> – WP1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8"/>
    <w:lvl w:ilvl="0">
      <w:start w:val="1"/>
      <w:numFmt w:val="decimal"/>
      <w:lvlText w:val="%1)"/>
      <w:lvlJc w:val="left"/>
      <w:pPr>
        <w:tabs>
          <w:tab w:val="num" w:pos="720"/>
        </w:tabs>
        <w:ind w:left="720" w:hanging="360"/>
      </w:pPr>
    </w:lvl>
  </w:abstractNum>
  <w:abstractNum w:abstractNumId="1" w15:restartNumberingAfterBreak="0">
    <w:nsid w:val="0BCD7A8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D3C0AD1"/>
    <w:multiLevelType w:val="hybridMultilevel"/>
    <w:tmpl w:val="3F0E6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A2B83"/>
    <w:multiLevelType w:val="hybridMultilevel"/>
    <w:tmpl w:val="0AD8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826146"/>
    <w:multiLevelType w:val="hybridMultilevel"/>
    <w:tmpl w:val="0E4E09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7D4377"/>
    <w:multiLevelType w:val="hybridMultilevel"/>
    <w:tmpl w:val="D8CA6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120A19"/>
    <w:multiLevelType w:val="hybridMultilevel"/>
    <w:tmpl w:val="1658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F74884"/>
    <w:multiLevelType w:val="hybridMultilevel"/>
    <w:tmpl w:val="4ACAB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7D3097"/>
    <w:multiLevelType w:val="hybridMultilevel"/>
    <w:tmpl w:val="A894D07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DCF49A0"/>
    <w:multiLevelType w:val="hybridMultilevel"/>
    <w:tmpl w:val="9EE67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5653362">
    <w:abstractNumId w:val="2"/>
  </w:num>
  <w:num w:numId="2" w16cid:durableId="2061709896">
    <w:abstractNumId w:val="9"/>
  </w:num>
  <w:num w:numId="3" w16cid:durableId="370346744">
    <w:abstractNumId w:val="1"/>
  </w:num>
  <w:num w:numId="4" w16cid:durableId="641425876">
    <w:abstractNumId w:val="6"/>
  </w:num>
  <w:num w:numId="5" w16cid:durableId="731541067">
    <w:abstractNumId w:val="7"/>
  </w:num>
  <w:num w:numId="6" w16cid:durableId="1010333389">
    <w:abstractNumId w:val="3"/>
  </w:num>
  <w:num w:numId="7" w16cid:durableId="857234896">
    <w:abstractNumId w:val="4"/>
  </w:num>
  <w:num w:numId="8" w16cid:durableId="616957172">
    <w:abstractNumId w:val="5"/>
  </w:num>
  <w:num w:numId="9" w16cid:durableId="669142920">
    <w:abstractNumId w:val="8"/>
  </w:num>
  <w:num w:numId="10" w16cid:durableId="206651484">
    <w:abstractNumId w:val="1"/>
  </w:num>
  <w:num w:numId="11" w16cid:durableId="172027645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832"/>
    <w:rsid w:val="000072D4"/>
    <w:rsid w:val="00011C06"/>
    <w:rsid w:val="00012F9A"/>
    <w:rsid w:val="00016A00"/>
    <w:rsid w:val="00033D0B"/>
    <w:rsid w:val="000402B3"/>
    <w:rsid w:val="00045BAF"/>
    <w:rsid w:val="000462A4"/>
    <w:rsid w:val="000525FA"/>
    <w:rsid w:val="00062EC9"/>
    <w:rsid w:val="000659A1"/>
    <w:rsid w:val="00066BEF"/>
    <w:rsid w:val="000815B7"/>
    <w:rsid w:val="00085593"/>
    <w:rsid w:val="000905F8"/>
    <w:rsid w:val="00095C75"/>
    <w:rsid w:val="000A1506"/>
    <w:rsid w:val="000A4637"/>
    <w:rsid w:val="000A6493"/>
    <w:rsid w:val="000B5FB4"/>
    <w:rsid w:val="000B69C6"/>
    <w:rsid w:val="000C67C7"/>
    <w:rsid w:val="000D2B8A"/>
    <w:rsid w:val="000D384C"/>
    <w:rsid w:val="000D48A9"/>
    <w:rsid w:val="000D55EB"/>
    <w:rsid w:val="000D62E5"/>
    <w:rsid w:val="000E2F68"/>
    <w:rsid w:val="000E781A"/>
    <w:rsid w:val="000F1F34"/>
    <w:rsid w:val="000F25ED"/>
    <w:rsid w:val="000F2A25"/>
    <w:rsid w:val="000F3446"/>
    <w:rsid w:val="001057B6"/>
    <w:rsid w:val="001059A8"/>
    <w:rsid w:val="00105C93"/>
    <w:rsid w:val="001077E0"/>
    <w:rsid w:val="001306EA"/>
    <w:rsid w:val="00133BB7"/>
    <w:rsid w:val="00140031"/>
    <w:rsid w:val="00141266"/>
    <w:rsid w:val="0014734D"/>
    <w:rsid w:val="0015000F"/>
    <w:rsid w:val="001520D5"/>
    <w:rsid w:val="00157066"/>
    <w:rsid w:val="00165BFB"/>
    <w:rsid w:val="00170DA0"/>
    <w:rsid w:val="001738B1"/>
    <w:rsid w:val="0017562F"/>
    <w:rsid w:val="001806E2"/>
    <w:rsid w:val="00180B0E"/>
    <w:rsid w:val="0018667D"/>
    <w:rsid w:val="00195C31"/>
    <w:rsid w:val="00196464"/>
    <w:rsid w:val="001B41E1"/>
    <w:rsid w:val="001B4324"/>
    <w:rsid w:val="001C230A"/>
    <w:rsid w:val="001D46B0"/>
    <w:rsid w:val="001F7DA6"/>
    <w:rsid w:val="0021224B"/>
    <w:rsid w:val="00227550"/>
    <w:rsid w:val="0023594B"/>
    <w:rsid w:val="002368EE"/>
    <w:rsid w:val="00242C4A"/>
    <w:rsid w:val="00245B80"/>
    <w:rsid w:val="00256DC5"/>
    <w:rsid w:val="00271C93"/>
    <w:rsid w:val="00274D9E"/>
    <w:rsid w:val="002C1EC1"/>
    <w:rsid w:val="002C6143"/>
    <w:rsid w:val="002D16A0"/>
    <w:rsid w:val="002D170C"/>
    <w:rsid w:val="002D5136"/>
    <w:rsid w:val="002D72CE"/>
    <w:rsid w:val="002E6011"/>
    <w:rsid w:val="002F6CA6"/>
    <w:rsid w:val="00300BD1"/>
    <w:rsid w:val="00307F4C"/>
    <w:rsid w:val="0031203D"/>
    <w:rsid w:val="003150E8"/>
    <w:rsid w:val="0031758E"/>
    <w:rsid w:val="00320647"/>
    <w:rsid w:val="00323381"/>
    <w:rsid w:val="0033082B"/>
    <w:rsid w:val="00332550"/>
    <w:rsid w:val="00336F36"/>
    <w:rsid w:val="0035224E"/>
    <w:rsid w:val="003549A0"/>
    <w:rsid w:val="0036206E"/>
    <w:rsid w:val="0038692D"/>
    <w:rsid w:val="003A356D"/>
    <w:rsid w:val="003A5398"/>
    <w:rsid w:val="003F13E0"/>
    <w:rsid w:val="003F1BC6"/>
    <w:rsid w:val="003F6F1A"/>
    <w:rsid w:val="0041208C"/>
    <w:rsid w:val="00413299"/>
    <w:rsid w:val="00413B3F"/>
    <w:rsid w:val="0041445A"/>
    <w:rsid w:val="00426F35"/>
    <w:rsid w:val="00432C6F"/>
    <w:rsid w:val="00433A9D"/>
    <w:rsid w:val="00434579"/>
    <w:rsid w:val="00435118"/>
    <w:rsid w:val="00437AC7"/>
    <w:rsid w:val="0045236E"/>
    <w:rsid w:val="004531F0"/>
    <w:rsid w:val="00465366"/>
    <w:rsid w:val="0046537A"/>
    <w:rsid w:val="00474746"/>
    <w:rsid w:val="00482964"/>
    <w:rsid w:val="0049281E"/>
    <w:rsid w:val="00496808"/>
    <w:rsid w:val="004C412A"/>
    <w:rsid w:val="004F05A5"/>
    <w:rsid w:val="004F170B"/>
    <w:rsid w:val="00504AD7"/>
    <w:rsid w:val="00515CF9"/>
    <w:rsid w:val="00524793"/>
    <w:rsid w:val="00532F0D"/>
    <w:rsid w:val="00535181"/>
    <w:rsid w:val="00540EAE"/>
    <w:rsid w:val="00551A07"/>
    <w:rsid w:val="00553BD2"/>
    <w:rsid w:val="00564560"/>
    <w:rsid w:val="005745EF"/>
    <w:rsid w:val="00576BED"/>
    <w:rsid w:val="005802FD"/>
    <w:rsid w:val="00583E71"/>
    <w:rsid w:val="005B1EFB"/>
    <w:rsid w:val="005B4CDB"/>
    <w:rsid w:val="005B7B6C"/>
    <w:rsid w:val="005C643E"/>
    <w:rsid w:val="005C7B06"/>
    <w:rsid w:val="005D0B08"/>
    <w:rsid w:val="005E4DCB"/>
    <w:rsid w:val="005E7B86"/>
    <w:rsid w:val="005F1D93"/>
    <w:rsid w:val="005F48A4"/>
    <w:rsid w:val="00612421"/>
    <w:rsid w:val="006130D4"/>
    <w:rsid w:val="0061419D"/>
    <w:rsid w:val="00616512"/>
    <w:rsid w:val="00626A71"/>
    <w:rsid w:val="006307A7"/>
    <w:rsid w:val="00641C4B"/>
    <w:rsid w:val="00645161"/>
    <w:rsid w:val="0064629F"/>
    <w:rsid w:val="00661AAB"/>
    <w:rsid w:val="00661B09"/>
    <w:rsid w:val="006703BD"/>
    <w:rsid w:val="006711B4"/>
    <w:rsid w:val="00671D7B"/>
    <w:rsid w:val="006770AD"/>
    <w:rsid w:val="00682481"/>
    <w:rsid w:val="00684F1A"/>
    <w:rsid w:val="0069411F"/>
    <w:rsid w:val="006A34C8"/>
    <w:rsid w:val="006A5C50"/>
    <w:rsid w:val="006C5ED8"/>
    <w:rsid w:val="006C741D"/>
    <w:rsid w:val="006D332D"/>
    <w:rsid w:val="006D3563"/>
    <w:rsid w:val="006D471E"/>
    <w:rsid w:val="006F317D"/>
    <w:rsid w:val="006F6C2D"/>
    <w:rsid w:val="00706D5A"/>
    <w:rsid w:val="00707C26"/>
    <w:rsid w:val="00711EB1"/>
    <w:rsid w:val="00714625"/>
    <w:rsid w:val="00716AA9"/>
    <w:rsid w:val="00726210"/>
    <w:rsid w:val="00735F3B"/>
    <w:rsid w:val="007361DE"/>
    <w:rsid w:val="007403A3"/>
    <w:rsid w:val="00744DD2"/>
    <w:rsid w:val="00750F1B"/>
    <w:rsid w:val="0075645A"/>
    <w:rsid w:val="0076158A"/>
    <w:rsid w:val="00774223"/>
    <w:rsid w:val="007745DE"/>
    <w:rsid w:val="007A2858"/>
    <w:rsid w:val="007A60B5"/>
    <w:rsid w:val="007A61CB"/>
    <w:rsid w:val="007A6939"/>
    <w:rsid w:val="007B0E56"/>
    <w:rsid w:val="007B10E4"/>
    <w:rsid w:val="007B7DD0"/>
    <w:rsid w:val="007C1F16"/>
    <w:rsid w:val="00801442"/>
    <w:rsid w:val="00801886"/>
    <w:rsid w:val="008018F2"/>
    <w:rsid w:val="0080497D"/>
    <w:rsid w:val="008063C4"/>
    <w:rsid w:val="00810E62"/>
    <w:rsid w:val="00813532"/>
    <w:rsid w:val="00813B61"/>
    <w:rsid w:val="008208A5"/>
    <w:rsid w:val="00821455"/>
    <w:rsid w:val="008222AB"/>
    <w:rsid w:val="00822C79"/>
    <w:rsid w:val="00827509"/>
    <w:rsid w:val="00831A5B"/>
    <w:rsid w:val="00832667"/>
    <w:rsid w:val="00836C2B"/>
    <w:rsid w:val="00842D36"/>
    <w:rsid w:val="00843A87"/>
    <w:rsid w:val="008446D5"/>
    <w:rsid w:val="00846D51"/>
    <w:rsid w:val="008505F8"/>
    <w:rsid w:val="00862FFC"/>
    <w:rsid w:val="00863824"/>
    <w:rsid w:val="00872E71"/>
    <w:rsid w:val="00875181"/>
    <w:rsid w:val="00881832"/>
    <w:rsid w:val="00885355"/>
    <w:rsid w:val="00894EDC"/>
    <w:rsid w:val="008A4E87"/>
    <w:rsid w:val="008B0812"/>
    <w:rsid w:val="008C15B5"/>
    <w:rsid w:val="008E2FFD"/>
    <w:rsid w:val="008E55A3"/>
    <w:rsid w:val="008F36F7"/>
    <w:rsid w:val="008F3838"/>
    <w:rsid w:val="00901E1C"/>
    <w:rsid w:val="00906978"/>
    <w:rsid w:val="009119B8"/>
    <w:rsid w:val="009202D0"/>
    <w:rsid w:val="00935C14"/>
    <w:rsid w:val="0094317E"/>
    <w:rsid w:val="00943E6C"/>
    <w:rsid w:val="00952BCB"/>
    <w:rsid w:val="00954E8C"/>
    <w:rsid w:val="00974589"/>
    <w:rsid w:val="00975724"/>
    <w:rsid w:val="00976FAD"/>
    <w:rsid w:val="00977F03"/>
    <w:rsid w:val="00980FA0"/>
    <w:rsid w:val="00991073"/>
    <w:rsid w:val="009A046F"/>
    <w:rsid w:val="009A3187"/>
    <w:rsid w:val="009B61AF"/>
    <w:rsid w:val="009C62DD"/>
    <w:rsid w:val="00A03AF7"/>
    <w:rsid w:val="00A14F34"/>
    <w:rsid w:val="00A24265"/>
    <w:rsid w:val="00A243A0"/>
    <w:rsid w:val="00A27259"/>
    <w:rsid w:val="00A2772B"/>
    <w:rsid w:val="00A36139"/>
    <w:rsid w:val="00A41E2F"/>
    <w:rsid w:val="00A54263"/>
    <w:rsid w:val="00A5574A"/>
    <w:rsid w:val="00A624D5"/>
    <w:rsid w:val="00A70BBA"/>
    <w:rsid w:val="00A7116B"/>
    <w:rsid w:val="00A804DD"/>
    <w:rsid w:val="00A85C13"/>
    <w:rsid w:val="00AA5395"/>
    <w:rsid w:val="00AA63D5"/>
    <w:rsid w:val="00AB13BE"/>
    <w:rsid w:val="00AB486D"/>
    <w:rsid w:val="00AB6181"/>
    <w:rsid w:val="00AB7EC4"/>
    <w:rsid w:val="00AC749A"/>
    <w:rsid w:val="00AD6D91"/>
    <w:rsid w:val="00AE13DE"/>
    <w:rsid w:val="00AE14DD"/>
    <w:rsid w:val="00B01275"/>
    <w:rsid w:val="00B10D20"/>
    <w:rsid w:val="00B20A08"/>
    <w:rsid w:val="00B47737"/>
    <w:rsid w:val="00B57832"/>
    <w:rsid w:val="00B65097"/>
    <w:rsid w:val="00B66590"/>
    <w:rsid w:val="00B71133"/>
    <w:rsid w:val="00B7473F"/>
    <w:rsid w:val="00B86D4A"/>
    <w:rsid w:val="00BC5EF1"/>
    <w:rsid w:val="00BD3D49"/>
    <w:rsid w:val="00BD791F"/>
    <w:rsid w:val="00C00C49"/>
    <w:rsid w:val="00C207F3"/>
    <w:rsid w:val="00C242E3"/>
    <w:rsid w:val="00C276D8"/>
    <w:rsid w:val="00C31D9F"/>
    <w:rsid w:val="00C41272"/>
    <w:rsid w:val="00C42BF1"/>
    <w:rsid w:val="00C46321"/>
    <w:rsid w:val="00C47370"/>
    <w:rsid w:val="00C514D4"/>
    <w:rsid w:val="00C544B6"/>
    <w:rsid w:val="00C575BB"/>
    <w:rsid w:val="00C623CA"/>
    <w:rsid w:val="00C63DA5"/>
    <w:rsid w:val="00C70D69"/>
    <w:rsid w:val="00C8265A"/>
    <w:rsid w:val="00C87D59"/>
    <w:rsid w:val="00CB2C7B"/>
    <w:rsid w:val="00CB38C9"/>
    <w:rsid w:val="00CC117E"/>
    <w:rsid w:val="00CC5D2A"/>
    <w:rsid w:val="00CD1CC9"/>
    <w:rsid w:val="00CE65B6"/>
    <w:rsid w:val="00CF0E74"/>
    <w:rsid w:val="00D003EB"/>
    <w:rsid w:val="00D03B66"/>
    <w:rsid w:val="00D1653C"/>
    <w:rsid w:val="00D2230C"/>
    <w:rsid w:val="00D22970"/>
    <w:rsid w:val="00D27B0B"/>
    <w:rsid w:val="00D30160"/>
    <w:rsid w:val="00D31F55"/>
    <w:rsid w:val="00D3227D"/>
    <w:rsid w:val="00D33A26"/>
    <w:rsid w:val="00D33C72"/>
    <w:rsid w:val="00D35C72"/>
    <w:rsid w:val="00D45C91"/>
    <w:rsid w:val="00D56224"/>
    <w:rsid w:val="00D57FC7"/>
    <w:rsid w:val="00D67296"/>
    <w:rsid w:val="00D710C6"/>
    <w:rsid w:val="00D823C1"/>
    <w:rsid w:val="00D86891"/>
    <w:rsid w:val="00D911F4"/>
    <w:rsid w:val="00D932DE"/>
    <w:rsid w:val="00DA2A53"/>
    <w:rsid w:val="00DA455D"/>
    <w:rsid w:val="00DB77D3"/>
    <w:rsid w:val="00DC16D0"/>
    <w:rsid w:val="00DC197B"/>
    <w:rsid w:val="00DD12D5"/>
    <w:rsid w:val="00DD3493"/>
    <w:rsid w:val="00DD48A9"/>
    <w:rsid w:val="00DD4C32"/>
    <w:rsid w:val="00DE056C"/>
    <w:rsid w:val="00DE0F45"/>
    <w:rsid w:val="00DE6E89"/>
    <w:rsid w:val="00E83D34"/>
    <w:rsid w:val="00E901B8"/>
    <w:rsid w:val="00E93916"/>
    <w:rsid w:val="00EA0897"/>
    <w:rsid w:val="00EA17EF"/>
    <w:rsid w:val="00EA3F40"/>
    <w:rsid w:val="00ED2458"/>
    <w:rsid w:val="00ED3981"/>
    <w:rsid w:val="00ED6AA8"/>
    <w:rsid w:val="00EE4D97"/>
    <w:rsid w:val="00EE6C44"/>
    <w:rsid w:val="00EF0F93"/>
    <w:rsid w:val="00EF3FCC"/>
    <w:rsid w:val="00EF4C37"/>
    <w:rsid w:val="00F06F9D"/>
    <w:rsid w:val="00F10988"/>
    <w:rsid w:val="00F140FF"/>
    <w:rsid w:val="00F15A9D"/>
    <w:rsid w:val="00F273FD"/>
    <w:rsid w:val="00F35C0D"/>
    <w:rsid w:val="00F474C8"/>
    <w:rsid w:val="00F47C19"/>
    <w:rsid w:val="00F52315"/>
    <w:rsid w:val="00F52D76"/>
    <w:rsid w:val="00F6430F"/>
    <w:rsid w:val="00F663DA"/>
    <w:rsid w:val="00F67243"/>
    <w:rsid w:val="00F7132C"/>
    <w:rsid w:val="00F861CC"/>
    <w:rsid w:val="00F9120F"/>
    <w:rsid w:val="00F92091"/>
    <w:rsid w:val="00F94873"/>
    <w:rsid w:val="00FA21BE"/>
    <w:rsid w:val="00FA302F"/>
    <w:rsid w:val="00FB07AE"/>
    <w:rsid w:val="00FC09DB"/>
    <w:rsid w:val="00FD6752"/>
    <w:rsid w:val="00FF2A2B"/>
    <w:rsid w:val="00FF54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F988BD"/>
  <w14:defaultImageDpi w14:val="300"/>
  <w15:docId w15:val="{331F4967-9832-5948-A89E-FD9ACD66B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832"/>
    <w:rPr>
      <w:rFonts w:ascii="Times New Roman" w:eastAsia="Times New Roman" w:hAnsi="Times New Roman" w:cs="Times New Roman"/>
      <w:lang w:val="cs-CZ" w:eastAsia="cs-CZ"/>
    </w:rPr>
  </w:style>
  <w:style w:type="paragraph" w:styleId="Heading1">
    <w:name w:val="heading 1"/>
    <w:basedOn w:val="Normal"/>
    <w:next w:val="Normal"/>
    <w:link w:val="Heading1Char"/>
    <w:qFormat/>
    <w:rsid w:val="00157066"/>
    <w:pPr>
      <w:keepNext/>
      <w:keepLines/>
      <w:numPr>
        <w:numId w:val="3"/>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qFormat/>
    <w:rsid w:val="00716AA9"/>
    <w:pPr>
      <w:keepNext/>
      <w:numPr>
        <w:ilvl w:val="1"/>
        <w:numId w:val="3"/>
      </w:numPr>
      <w:suppressAutoHyphens/>
      <w:spacing w:before="240" w:after="60"/>
      <w:outlineLvl w:val="1"/>
    </w:pPr>
    <w:rPr>
      <w:sz w:val="20"/>
      <w:szCs w:val="20"/>
      <w:lang w:val="sk-SK"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57832"/>
    <w:rPr>
      <w:color w:val="0000FF"/>
      <w:u w:val="single"/>
    </w:rPr>
  </w:style>
  <w:style w:type="character" w:customStyle="1" w:styleId="xforms-control">
    <w:name w:val="xforms-control"/>
    <w:basedOn w:val="DefaultParagraphFont"/>
    <w:rsid w:val="000A1506"/>
  </w:style>
  <w:style w:type="paragraph" w:customStyle="1" w:styleId="Default">
    <w:name w:val="Default"/>
    <w:rsid w:val="00141266"/>
    <w:pPr>
      <w:widowControl w:val="0"/>
      <w:autoSpaceDE w:val="0"/>
      <w:autoSpaceDN w:val="0"/>
      <w:adjustRightInd w:val="0"/>
    </w:pPr>
    <w:rPr>
      <w:rFonts w:ascii="Arial" w:hAnsi="Arial" w:cs="Arial"/>
      <w:color w:val="000000"/>
    </w:rPr>
  </w:style>
  <w:style w:type="paragraph" w:styleId="BalloonText">
    <w:name w:val="Balloon Text"/>
    <w:basedOn w:val="Normal"/>
    <w:link w:val="BalloonTextChar"/>
    <w:unhideWhenUsed/>
    <w:rsid w:val="001412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1266"/>
    <w:rPr>
      <w:rFonts w:ascii="Lucida Grande" w:eastAsia="Times New Roman" w:hAnsi="Lucida Grande" w:cs="Lucida Grande"/>
      <w:sz w:val="18"/>
      <w:szCs w:val="18"/>
      <w:lang w:val="cs-CZ" w:eastAsia="cs-CZ"/>
    </w:rPr>
  </w:style>
  <w:style w:type="paragraph" w:styleId="Header">
    <w:name w:val="header"/>
    <w:basedOn w:val="Normal"/>
    <w:link w:val="HeaderChar"/>
    <w:unhideWhenUsed/>
    <w:rsid w:val="005802FD"/>
    <w:pPr>
      <w:tabs>
        <w:tab w:val="center" w:pos="4320"/>
        <w:tab w:val="right" w:pos="8640"/>
      </w:tabs>
    </w:pPr>
  </w:style>
  <w:style w:type="character" w:customStyle="1" w:styleId="HeaderChar">
    <w:name w:val="Header Char"/>
    <w:basedOn w:val="DefaultParagraphFont"/>
    <w:link w:val="Header"/>
    <w:uiPriority w:val="99"/>
    <w:rsid w:val="005802FD"/>
    <w:rPr>
      <w:rFonts w:ascii="Times New Roman" w:eastAsia="Times New Roman" w:hAnsi="Times New Roman" w:cs="Times New Roman"/>
      <w:lang w:val="cs-CZ" w:eastAsia="cs-CZ"/>
    </w:rPr>
  </w:style>
  <w:style w:type="paragraph" w:styleId="Footer">
    <w:name w:val="footer"/>
    <w:basedOn w:val="Normal"/>
    <w:link w:val="FooterChar"/>
    <w:unhideWhenUsed/>
    <w:rsid w:val="005802FD"/>
    <w:pPr>
      <w:tabs>
        <w:tab w:val="center" w:pos="4320"/>
        <w:tab w:val="right" w:pos="8640"/>
      </w:tabs>
    </w:pPr>
  </w:style>
  <w:style w:type="character" w:customStyle="1" w:styleId="FooterChar">
    <w:name w:val="Footer Char"/>
    <w:basedOn w:val="DefaultParagraphFont"/>
    <w:link w:val="Footer"/>
    <w:uiPriority w:val="99"/>
    <w:rsid w:val="005802FD"/>
    <w:rPr>
      <w:rFonts w:ascii="Times New Roman" w:eastAsia="Times New Roman" w:hAnsi="Times New Roman" w:cs="Times New Roman"/>
      <w:lang w:val="cs-CZ" w:eastAsia="cs-CZ"/>
    </w:rPr>
  </w:style>
  <w:style w:type="paragraph" w:styleId="ListParagraph">
    <w:name w:val="List Paragraph"/>
    <w:aliases w:val="ZOZNAM,body,Odsek zoznamu2,Tabuľka,lp1,Table,Bullet List,FooterText,numbered,Paragraphe de liste1,Bullet Number,lp11,List Paragraph11,Bullet 1,Use Case List Paragraph,Medium List 2 - Accent 41,Listenabsatz"/>
    <w:basedOn w:val="Normal"/>
    <w:link w:val="ListParagraphChar"/>
    <w:uiPriority w:val="34"/>
    <w:qFormat/>
    <w:rsid w:val="00D911F4"/>
    <w:pPr>
      <w:ind w:left="720"/>
      <w:contextualSpacing/>
    </w:pPr>
  </w:style>
  <w:style w:type="paragraph" w:styleId="Caption">
    <w:name w:val="caption"/>
    <w:basedOn w:val="Normal"/>
    <w:next w:val="Normal"/>
    <w:uiPriority w:val="35"/>
    <w:qFormat/>
    <w:rsid w:val="00B47737"/>
    <w:pPr>
      <w:suppressAutoHyphens/>
    </w:pPr>
    <w:rPr>
      <w:b/>
      <w:bCs/>
      <w:sz w:val="20"/>
      <w:szCs w:val="20"/>
      <w:lang w:val="sk-SK" w:eastAsia="en-US"/>
    </w:rPr>
  </w:style>
  <w:style w:type="character" w:customStyle="1" w:styleId="Heading2Char">
    <w:name w:val="Heading 2 Char"/>
    <w:basedOn w:val="DefaultParagraphFont"/>
    <w:link w:val="Heading2"/>
    <w:rsid w:val="00716AA9"/>
    <w:rPr>
      <w:rFonts w:ascii="Times New Roman" w:eastAsia="Times New Roman" w:hAnsi="Times New Roman" w:cs="Times New Roman"/>
      <w:sz w:val="20"/>
      <w:szCs w:val="20"/>
      <w:lang w:val="sk-SK"/>
    </w:rPr>
  </w:style>
  <w:style w:type="character" w:styleId="PageNumber">
    <w:name w:val="page number"/>
    <w:basedOn w:val="DefaultParagraphFont"/>
    <w:rsid w:val="00716AA9"/>
  </w:style>
  <w:style w:type="character" w:styleId="CommentReference">
    <w:name w:val="annotation reference"/>
    <w:basedOn w:val="DefaultParagraphFont"/>
    <w:rsid w:val="00716AA9"/>
    <w:rPr>
      <w:sz w:val="16"/>
      <w:szCs w:val="16"/>
    </w:rPr>
  </w:style>
  <w:style w:type="paragraph" w:customStyle="1" w:styleId="Nadpis">
    <w:name w:val="Nadpis"/>
    <w:basedOn w:val="Normal"/>
    <w:next w:val="BodyText"/>
    <w:rsid w:val="00716AA9"/>
    <w:pPr>
      <w:keepNext/>
      <w:suppressAutoHyphens/>
      <w:spacing w:before="240" w:after="120"/>
    </w:pPr>
    <w:rPr>
      <w:sz w:val="20"/>
      <w:szCs w:val="20"/>
      <w:lang w:val="sk-SK" w:eastAsia="en-US"/>
    </w:rPr>
  </w:style>
  <w:style w:type="paragraph" w:styleId="BodyText">
    <w:name w:val="Body Text"/>
    <w:basedOn w:val="Normal"/>
    <w:link w:val="BodyTextChar"/>
    <w:rsid w:val="00716AA9"/>
    <w:pPr>
      <w:suppressAutoHyphens/>
      <w:spacing w:after="120"/>
    </w:pPr>
    <w:rPr>
      <w:sz w:val="20"/>
      <w:szCs w:val="20"/>
      <w:lang w:val="sk-SK" w:eastAsia="en-US"/>
    </w:rPr>
  </w:style>
  <w:style w:type="character" w:customStyle="1" w:styleId="BodyTextChar">
    <w:name w:val="Body Text Char"/>
    <w:basedOn w:val="DefaultParagraphFont"/>
    <w:link w:val="BodyText"/>
    <w:rsid w:val="00716AA9"/>
    <w:rPr>
      <w:rFonts w:ascii="Times New Roman" w:eastAsia="Times New Roman" w:hAnsi="Times New Roman" w:cs="Times New Roman"/>
      <w:sz w:val="20"/>
      <w:szCs w:val="20"/>
      <w:lang w:val="sk-SK"/>
    </w:rPr>
  </w:style>
  <w:style w:type="paragraph" w:styleId="List">
    <w:name w:val="List"/>
    <w:basedOn w:val="BodyText"/>
    <w:rsid w:val="00716AA9"/>
  </w:style>
  <w:style w:type="paragraph" w:customStyle="1" w:styleId="Popisok">
    <w:name w:val="Popisok"/>
    <w:basedOn w:val="Normal"/>
    <w:rsid w:val="00716AA9"/>
    <w:pPr>
      <w:suppressLineNumbers/>
      <w:suppressAutoHyphens/>
      <w:spacing w:before="120" w:after="120"/>
    </w:pPr>
    <w:rPr>
      <w:sz w:val="20"/>
      <w:szCs w:val="20"/>
      <w:lang w:val="sk-SK" w:eastAsia="en-US"/>
    </w:rPr>
  </w:style>
  <w:style w:type="paragraph" w:customStyle="1" w:styleId="Index">
    <w:name w:val="Index"/>
    <w:basedOn w:val="Normal"/>
    <w:rsid w:val="00716AA9"/>
    <w:pPr>
      <w:suppressLineNumbers/>
      <w:suppressAutoHyphens/>
    </w:pPr>
    <w:rPr>
      <w:sz w:val="20"/>
      <w:szCs w:val="20"/>
      <w:lang w:val="sk-SK" w:eastAsia="en-US"/>
    </w:rPr>
  </w:style>
  <w:style w:type="paragraph" w:customStyle="1" w:styleId="Odsekzoznamu">
    <w:name w:val="Odsek zoznamu"/>
    <w:basedOn w:val="Normal"/>
    <w:rsid w:val="00716AA9"/>
    <w:pPr>
      <w:suppressAutoHyphens/>
      <w:ind w:left="708"/>
    </w:pPr>
    <w:rPr>
      <w:sz w:val="20"/>
      <w:szCs w:val="20"/>
      <w:lang w:val="sk-SK" w:eastAsia="en-US"/>
    </w:rPr>
  </w:style>
  <w:style w:type="paragraph" w:styleId="TableofFigures">
    <w:name w:val="table of figures"/>
    <w:basedOn w:val="Normal"/>
    <w:next w:val="Normal"/>
    <w:rsid w:val="00716AA9"/>
    <w:pPr>
      <w:suppressAutoHyphens/>
    </w:pPr>
    <w:rPr>
      <w:sz w:val="20"/>
      <w:szCs w:val="20"/>
      <w:lang w:val="sk-SK" w:eastAsia="en-US"/>
    </w:rPr>
  </w:style>
  <w:style w:type="paragraph" w:styleId="CommentText">
    <w:name w:val="annotation text"/>
    <w:basedOn w:val="Normal"/>
    <w:link w:val="CommentTextChar"/>
    <w:uiPriority w:val="99"/>
    <w:rsid w:val="00716AA9"/>
    <w:pPr>
      <w:suppressAutoHyphens/>
    </w:pPr>
    <w:rPr>
      <w:sz w:val="20"/>
      <w:szCs w:val="20"/>
      <w:lang w:val="sk-SK" w:eastAsia="en-US"/>
    </w:rPr>
  </w:style>
  <w:style w:type="character" w:customStyle="1" w:styleId="CommentTextChar">
    <w:name w:val="Comment Text Char"/>
    <w:basedOn w:val="DefaultParagraphFont"/>
    <w:link w:val="CommentText"/>
    <w:rsid w:val="00716AA9"/>
    <w:rPr>
      <w:rFonts w:ascii="Times New Roman" w:eastAsia="Times New Roman" w:hAnsi="Times New Roman" w:cs="Times New Roman"/>
      <w:sz w:val="20"/>
      <w:szCs w:val="20"/>
      <w:lang w:val="sk-SK"/>
    </w:rPr>
  </w:style>
  <w:style w:type="paragraph" w:styleId="CommentSubject">
    <w:name w:val="annotation subject"/>
    <w:basedOn w:val="CommentText"/>
    <w:next w:val="CommentText"/>
    <w:link w:val="CommentSubjectChar"/>
    <w:rsid w:val="00716AA9"/>
    <w:rPr>
      <w:b/>
      <w:bCs/>
    </w:rPr>
  </w:style>
  <w:style w:type="character" w:customStyle="1" w:styleId="CommentSubjectChar">
    <w:name w:val="Comment Subject Char"/>
    <w:basedOn w:val="CommentTextChar"/>
    <w:link w:val="CommentSubject"/>
    <w:rsid w:val="00716AA9"/>
    <w:rPr>
      <w:rFonts w:ascii="Times New Roman" w:eastAsia="Times New Roman" w:hAnsi="Times New Roman" w:cs="Times New Roman"/>
      <w:b/>
      <w:bCs/>
      <w:sz w:val="20"/>
      <w:szCs w:val="20"/>
      <w:lang w:val="sk-SK"/>
    </w:rPr>
  </w:style>
  <w:style w:type="paragraph" w:customStyle="1" w:styleId="Obsahrmca">
    <w:name w:val="Obsah rámca"/>
    <w:basedOn w:val="BodyText"/>
    <w:rsid w:val="00716AA9"/>
  </w:style>
  <w:style w:type="paragraph" w:customStyle="1" w:styleId="Obsahtabuky">
    <w:name w:val="Obsah tabuľky"/>
    <w:basedOn w:val="Normal"/>
    <w:rsid w:val="00716AA9"/>
    <w:pPr>
      <w:suppressLineNumbers/>
      <w:suppressAutoHyphens/>
    </w:pPr>
    <w:rPr>
      <w:sz w:val="20"/>
      <w:szCs w:val="20"/>
      <w:lang w:val="sk-SK" w:eastAsia="en-US"/>
    </w:rPr>
  </w:style>
  <w:style w:type="paragraph" w:customStyle="1" w:styleId="Nadpistabuky">
    <w:name w:val="Nadpis tabuľky"/>
    <w:basedOn w:val="Obsahtabuky"/>
    <w:rsid w:val="00716AA9"/>
    <w:pPr>
      <w:jc w:val="center"/>
    </w:pPr>
    <w:rPr>
      <w:b/>
      <w:bCs/>
    </w:rPr>
  </w:style>
  <w:style w:type="paragraph" w:styleId="PlainText">
    <w:name w:val="Plain Text"/>
    <w:basedOn w:val="Normal"/>
    <w:link w:val="PlainTextChar"/>
    <w:rsid w:val="00716AA9"/>
    <w:pPr>
      <w:spacing w:line="360" w:lineRule="auto"/>
      <w:jc w:val="both"/>
    </w:pPr>
    <w:rPr>
      <w:rFonts w:ascii="Courier New" w:hAnsi="Courier New"/>
      <w:sz w:val="20"/>
      <w:szCs w:val="20"/>
      <w:lang w:val="en-US"/>
    </w:rPr>
  </w:style>
  <w:style w:type="character" w:customStyle="1" w:styleId="PlainTextChar">
    <w:name w:val="Plain Text Char"/>
    <w:basedOn w:val="DefaultParagraphFont"/>
    <w:link w:val="PlainText"/>
    <w:rsid w:val="00716AA9"/>
    <w:rPr>
      <w:rFonts w:ascii="Courier New" w:eastAsia="Times New Roman" w:hAnsi="Courier New" w:cs="Times New Roman"/>
      <w:sz w:val="20"/>
      <w:szCs w:val="20"/>
      <w:lang w:eastAsia="cs-CZ"/>
    </w:rPr>
  </w:style>
  <w:style w:type="character" w:customStyle="1" w:styleId="Heading1Char">
    <w:name w:val="Heading 1 Char"/>
    <w:basedOn w:val="DefaultParagraphFont"/>
    <w:link w:val="Heading1"/>
    <w:rsid w:val="00157066"/>
    <w:rPr>
      <w:rFonts w:asciiTheme="majorHAnsi" w:eastAsiaTheme="majorEastAsia" w:hAnsiTheme="majorHAnsi" w:cstheme="majorBidi"/>
      <w:b/>
      <w:bCs/>
      <w:color w:val="345A8A" w:themeColor="accent1" w:themeShade="B5"/>
      <w:sz w:val="32"/>
      <w:szCs w:val="32"/>
      <w:lang w:val="cs-CZ" w:eastAsia="cs-CZ"/>
    </w:rPr>
  </w:style>
  <w:style w:type="paragraph" w:customStyle="1" w:styleId="requirement">
    <w:name w:val="requirement"/>
    <w:basedOn w:val="Normal"/>
    <w:uiPriority w:val="99"/>
    <w:rsid w:val="00157066"/>
    <w:pPr>
      <w:suppressAutoHyphens/>
      <w:spacing w:before="40" w:after="120"/>
      <w:jc w:val="both"/>
    </w:pPr>
    <w:rPr>
      <w:rFonts w:ascii="Arial" w:hAnsi="Arial" w:cs="Arial"/>
      <w:spacing w:val="8"/>
      <w:sz w:val="18"/>
      <w:szCs w:val="20"/>
      <w:lang w:val="en-GB" w:eastAsia="zh-CN"/>
    </w:rPr>
  </w:style>
  <w:style w:type="table" w:styleId="LightGrid">
    <w:name w:val="Light Grid"/>
    <w:basedOn w:val="TableNormal"/>
    <w:uiPriority w:val="62"/>
    <w:rsid w:val="00157066"/>
    <w:rPr>
      <w:rFonts w:eastAsiaTheme="minorHAnsi"/>
      <w:sz w:val="22"/>
      <w:szCs w:val="22"/>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095C75"/>
    <w:pPr>
      <w:spacing w:before="120"/>
    </w:pPr>
    <w:rPr>
      <w:rFonts w:asciiTheme="majorHAnsi" w:hAnsiTheme="majorHAnsi"/>
      <w:b/>
      <w:color w:val="548DD4"/>
    </w:rPr>
  </w:style>
  <w:style w:type="paragraph" w:styleId="TOC2">
    <w:name w:val="toc 2"/>
    <w:basedOn w:val="Normal"/>
    <w:next w:val="Normal"/>
    <w:autoRedefine/>
    <w:uiPriority w:val="39"/>
    <w:unhideWhenUsed/>
    <w:rsid w:val="00095C75"/>
    <w:rPr>
      <w:rFonts w:asciiTheme="minorHAnsi" w:hAnsiTheme="minorHAnsi"/>
      <w:sz w:val="22"/>
      <w:szCs w:val="22"/>
    </w:rPr>
  </w:style>
  <w:style w:type="paragraph" w:styleId="TOC3">
    <w:name w:val="toc 3"/>
    <w:basedOn w:val="Normal"/>
    <w:next w:val="Normal"/>
    <w:autoRedefine/>
    <w:uiPriority w:val="39"/>
    <w:unhideWhenUsed/>
    <w:rsid w:val="00095C75"/>
    <w:pPr>
      <w:ind w:left="240"/>
    </w:pPr>
    <w:rPr>
      <w:rFonts w:asciiTheme="minorHAnsi" w:hAnsiTheme="minorHAnsi"/>
      <w:i/>
      <w:sz w:val="22"/>
      <w:szCs w:val="22"/>
    </w:rPr>
  </w:style>
  <w:style w:type="paragraph" w:styleId="TOC4">
    <w:name w:val="toc 4"/>
    <w:basedOn w:val="Normal"/>
    <w:next w:val="Normal"/>
    <w:autoRedefine/>
    <w:uiPriority w:val="39"/>
    <w:unhideWhenUsed/>
    <w:rsid w:val="00095C75"/>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095C75"/>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095C75"/>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095C75"/>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095C75"/>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095C75"/>
    <w:pPr>
      <w:pBdr>
        <w:between w:val="double" w:sz="6" w:space="0" w:color="auto"/>
      </w:pBdr>
      <w:ind w:left="1680"/>
    </w:pPr>
    <w:rPr>
      <w:rFonts w:asciiTheme="minorHAnsi" w:hAnsiTheme="minorHAnsi"/>
      <w:sz w:val="20"/>
      <w:szCs w:val="20"/>
    </w:rPr>
  </w:style>
  <w:style w:type="character" w:customStyle="1" w:styleId="ListParagraphChar">
    <w:name w:val="List Paragraph Char"/>
    <w:aliases w:val="ZOZNAM Char,body Char,Odsek zoznamu2 Char,Tabuľka Char,lp1 Char,Table Char,Bullet List Char,FooterText Char,numbered Char,Paragraphe de liste1 Char,Bullet Number Char,lp11 Char,List Paragraph11 Char,Bullet 1 Char,Listenabsatz Char"/>
    <w:link w:val="ListParagraph"/>
    <w:uiPriority w:val="34"/>
    <w:qFormat/>
    <w:rsid w:val="002D16A0"/>
    <w:rPr>
      <w:rFonts w:ascii="Times New Roman" w:eastAsia="Times New Roman" w:hAnsi="Times New Roman" w:cs="Times New Roman"/>
      <w:lang w:val="cs-CZ"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478800">
      <w:bodyDiv w:val="1"/>
      <w:marLeft w:val="0"/>
      <w:marRight w:val="0"/>
      <w:marTop w:val="0"/>
      <w:marBottom w:val="0"/>
      <w:divBdr>
        <w:top w:val="none" w:sz="0" w:space="0" w:color="auto"/>
        <w:left w:val="none" w:sz="0" w:space="0" w:color="auto"/>
        <w:bottom w:val="none" w:sz="0" w:space="0" w:color="auto"/>
        <w:right w:val="none" w:sz="0" w:space="0" w:color="auto"/>
      </w:divBdr>
    </w:div>
    <w:div w:id="18068971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br.indprop.gov.sk/WebRegistre/Patent/Detail/5139-2007" TargetMode="External"/><Relationship Id="rId18" Type="http://schemas.openxmlformats.org/officeDocument/2006/relationships/hyperlink" Target="http://www.etsi.org/deliver/etsi_en/300700_300799/300744/01.06.02_60/en_300744v010602p.pdf"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vb.org/?standard=frame-structure-channel-coding-and-modulation-for-a-second-generation-digital-terrestrial-television-broadcasting-system-dvb-t2" TargetMode="External"/><Relationship Id="rId29" Type="http://schemas.openxmlformats.org/officeDocument/2006/relationships/image" Target="media/image11.png"/><Relationship Id="rId11" Type="http://schemas.openxmlformats.org/officeDocument/2006/relationships/hyperlink" Target="https://wbr.indprop.gov.sk/WebRegistre/Patent/Detail/5137-2007"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etsi.org/deliver/etsi_ts/102900_102999/102992/01.01.01_60/ts_102992v010101p.pdf" TargetMode="External"/><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br.indprop.gov.sk/WebRegistre/Patent/Detail/5021-2007"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atents.google.com/patent/WO2008111921A1/en?q=du&#353;an&amp;inventor=statelov&amp;country=WO" TargetMode="External"/><Relationship Id="rId14" Type="http://schemas.openxmlformats.org/officeDocument/2006/relationships/hyperlink" Target="https://wbr.indprop.gov.sk/WebRegistre/Patent/Detail/5020-2008"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s://patents.google.com/patent/WO2013025177A1/en?q=du&#353;an&amp;inventor=statelov&amp;oq=statelov+du&#353;a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br.indprop.gov.sk/WebRegistre/Patent/Detail/5138-2007" TargetMode="External"/><Relationship Id="rId17" Type="http://schemas.openxmlformats.org/officeDocument/2006/relationships/hyperlink" Target="https://dvb.org/?standard=modulator-interface-t2-mi-for-a-second-generation-digital-terrestrial-television-broadcasting-system-dvb-t2"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br.indprop.gov.sk/WebRegistre/Patent/Detail/50032-201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32EEA-FA6C-B24C-9EFB-B98E28F57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35</Pages>
  <Words>7110</Words>
  <Characters>40528</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ab</Company>
  <LinksUpToDate>false</LinksUpToDate>
  <CharactersWithSpaces>47543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a</dc:creator>
  <cp:keywords/>
  <dc:description/>
  <cp:lastModifiedBy>DS</cp:lastModifiedBy>
  <cp:revision>11</cp:revision>
  <cp:lastPrinted>2016-06-30T07:02:00Z</cp:lastPrinted>
  <dcterms:created xsi:type="dcterms:W3CDTF">2022-11-15T16:47:00Z</dcterms:created>
  <dcterms:modified xsi:type="dcterms:W3CDTF">2022-11-15T18:28:00Z</dcterms:modified>
</cp:coreProperties>
</file>