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B2640" w14:textId="4147111D" w:rsidR="005D4072" w:rsidRDefault="001D7244" w:rsidP="001D7244">
      <w:pPr>
        <w:jc w:val="center"/>
      </w:pPr>
      <w:r>
        <w:rPr>
          <w:noProof/>
        </w:rPr>
        <w:drawing>
          <wp:inline distT="0" distB="0" distL="0" distR="0" wp14:anchorId="7935A224" wp14:editId="3E398F9B">
            <wp:extent cx="4080444" cy="2167737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Pi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566" cy="21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D46" w14:textId="64CF3B2B" w:rsidR="001D7244" w:rsidRDefault="001D7244" w:rsidP="001D7244">
      <w:pPr>
        <w:jc w:val="center"/>
      </w:pPr>
    </w:p>
    <w:p w14:paraId="5623FF16" w14:textId="77777777" w:rsidR="0039700D" w:rsidRDefault="001D7244" w:rsidP="0039700D">
      <w:pPr>
        <w:jc w:val="center"/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0F7D" wp14:editId="22871360">
                <wp:simplePos x="0" y="0"/>
                <wp:positionH relativeFrom="margin">
                  <wp:posOffset>596012</wp:posOffset>
                </wp:positionH>
                <wp:positionV relativeFrom="paragraph">
                  <wp:posOffset>94527</wp:posOffset>
                </wp:positionV>
                <wp:extent cx="4957687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76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0355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7.45pt" to="437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9700D">
        <w:rPr>
          <w:rFonts w:ascii="Arial" w:hAnsi="Arial" w:cs="Arial"/>
          <w:sz w:val="40"/>
          <w:szCs w:val="40"/>
          <w:lang w:val="en-US"/>
        </w:rPr>
        <w:tab/>
      </w:r>
    </w:p>
    <w:p w14:paraId="3DFDD69E" w14:textId="77777777" w:rsidR="0039700D" w:rsidRPr="0039700D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39700D">
        <w:rPr>
          <w:rFonts w:ascii="Arial" w:hAnsi="Arial" w:cs="Arial"/>
          <w:sz w:val="40"/>
          <w:szCs w:val="40"/>
          <w:lang w:val="en-US"/>
        </w:rPr>
        <w:t>Computer Engineering</w:t>
      </w:r>
    </w:p>
    <w:p w14:paraId="4E1F4D41" w14:textId="77777777" w:rsidR="0039700D" w:rsidRPr="001D7244" w:rsidRDefault="0039700D" w:rsidP="0039700D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1D7244">
        <w:rPr>
          <w:rFonts w:ascii="Arial" w:hAnsi="Arial" w:cs="Arial"/>
          <w:sz w:val="40"/>
          <w:szCs w:val="40"/>
          <w:lang w:val="en-US"/>
        </w:rPr>
        <w:t>Performance Evaluation Computer Systems and Networks</w:t>
      </w:r>
    </w:p>
    <w:p w14:paraId="21E398FF" w14:textId="3ED57D4E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33713512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190DC37E" w14:textId="77777777" w:rsidR="0039700D" w:rsidRDefault="0039700D" w:rsidP="0039700D">
      <w:pPr>
        <w:jc w:val="center"/>
        <w:rPr>
          <w:rFonts w:ascii="Arial" w:hAnsi="Arial" w:cs="Arial"/>
          <w:lang w:val="en-US"/>
        </w:rPr>
      </w:pPr>
    </w:p>
    <w:p w14:paraId="401164FB" w14:textId="1F34ECF5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 w:rsidRPr="00315A21">
        <w:rPr>
          <w:rFonts w:ascii="Arial" w:hAnsi="Arial" w:cs="Arial"/>
          <w:sz w:val="40"/>
          <w:szCs w:val="40"/>
        </w:rPr>
        <w:t>Multi-Programmed Server</w:t>
      </w:r>
    </w:p>
    <w:p w14:paraId="4C7341C1" w14:textId="7CAE5F47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</w:p>
    <w:p w14:paraId="488A22A6" w14:textId="6BF1E3DB" w:rsidR="0039700D" w:rsidRPr="00315A21" w:rsidRDefault="0039700D" w:rsidP="0039700D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F48D6" wp14:editId="5F000B44">
                <wp:simplePos x="0" y="0"/>
                <wp:positionH relativeFrom="margin">
                  <wp:posOffset>596012</wp:posOffset>
                </wp:positionH>
                <wp:positionV relativeFrom="paragraph">
                  <wp:posOffset>57528</wp:posOffset>
                </wp:positionV>
                <wp:extent cx="4936526" cy="0"/>
                <wp:effectExtent l="0" t="0" r="0" b="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652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A8A3" id="Connettore dirit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4.55pt" to="435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90A42AF" w14:textId="68DD8BFF" w:rsidR="0039700D" w:rsidRPr="00315A21" w:rsidRDefault="0039700D" w:rsidP="0039700D">
      <w:pPr>
        <w:rPr>
          <w:rFonts w:ascii="Arial" w:hAnsi="Arial" w:cs="Arial"/>
          <w:sz w:val="40"/>
          <w:szCs w:val="40"/>
        </w:rPr>
      </w:pPr>
    </w:p>
    <w:p w14:paraId="1650A129" w14:textId="77777777" w:rsidR="0039700D" w:rsidRPr="00315A21" w:rsidRDefault="0039700D" w:rsidP="0039700D">
      <w:pPr>
        <w:rPr>
          <w:rFonts w:ascii="Arial" w:hAnsi="Arial" w:cs="Arial"/>
          <w:sz w:val="32"/>
          <w:szCs w:val="32"/>
        </w:rPr>
      </w:pPr>
    </w:p>
    <w:p w14:paraId="5D3380D6" w14:textId="4A77733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STUDENTS:</w:t>
      </w:r>
    </w:p>
    <w:p w14:paraId="638CBE54" w14:textId="218668D4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Fernando De Nitto</w:t>
      </w:r>
    </w:p>
    <w:p w14:paraId="3C7060C9" w14:textId="4F32672D" w:rsidR="0039700D" w:rsidRPr="00315A21" w:rsidRDefault="0039700D" w:rsidP="0039700D">
      <w:pPr>
        <w:jc w:val="right"/>
        <w:rPr>
          <w:rFonts w:ascii="Arial" w:hAnsi="Arial" w:cs="Arial"/>
          <w:i/>
          <w:iCs/>
          <w:sz w:val="32"/>
          <w:szCs w:val="32"/>
        </w:rPr>
      </w:pPr>
      <w:r w:rsidRPr="00315A21">
        <w:rPr>
          <w:rFonts w:ascii="Arial" w:hAnsi="Arial" w:cs="Arial"/>
          <w:i/>
          <w:iCs/>
          <w:sz w:val="32"/>
          <w:szCs w:val="32"/>
        </w:rPr>
        <w:t>Nicola Ferrante</w:t>
      </w:r>
    </w:p>
    <w:p w14:paraId="5BAD0090" w14:textId="54A955A6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  <w:r w:rsidRPr="0039700D">
        <w:rPr>
          <w:rFonts w:ascii="Arial" w:hAnsi="Arial" w:cs="Arial"/>
          <w:i/>
          <w:iCs/>
          <w:sz w:val="32"/>
          <w:szCs w:val="32"/>
          <w:lang w:val="en-US"/>
        </w:rPr>
        <w:t>Simone Pampaloni</w:t>
      </w:r>
    </w:p>
    <w:p w14:paraId="7F479EBD" w14:textId="79A1A5E7" w:rsidR="0039700D" w:rsidRDefault="0039700D" w:rsidP="0039700D">
      <w:pPr>
        <w:jc w:val="right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96688D3" w14:textId="78DDF841" w:rsidR="0039700D" w:rsidRDefault="0039700D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Fonts w:ascii="Arial" w:hAnsi="Arial" w:cs="Arial"/>
          <w:i/>
          <w:iCs/>
          <w:sz w:val="32"/>
          <w:szCs w:val="32"/>
          <w:lang w:val="en-US"/>
        </w:rPr>
        <w:t>Academic Year 2019/2020</w:t>
      </w:r>
    </w:p>
    <w:p w14:paraId="7689BD16" w14:textId="1D27EF5A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20161B00" w14:textId="0B169789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7CC00FA6" w14:textId="6F254BF0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04DF211D" w14:textId="7F0610CD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26BF7C50" w14:textId="1B10DC03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70D5157C" w14:textId="39A6314E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37BE4F88" w14:textId="1AFDF837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1C28075C" w14:textId="46AF22CC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7D6C5CC" w14:textId="156F0D36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605A8BE2" w14:textId="0CB550F2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22EF0059" w14:textId="45ED2528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35B74CAB" w14:textId="54050D7E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60E37EA7" w14:textId="127EAB61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2081727F" w14:textId="211225D7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50426951" w14:textId="1ECF3BD1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0F369047" w14:textId="3B49B4FB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15B0DC13" w14:textId="3CF7850B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7EB7BD0D" w14:textId="69DC958E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E624FE9" w14:textId="2CA089FE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25DAA1C7" w14:textId="4F7D143A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0C7DD31C" w14:textId="52188B13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129C30B2" w14:textId="0D04D982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0E191696" w14:textId="73844178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33D095A6" w14:textId="6409E149" w:rsidR="002A34C4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67841BF3" w14:textId="77777777" w:rsidR="002A34C4" w:rsidRPr="0039700D" w:rsidRDefault="002A34C4" w:rsidP="0039700D">
      <w:pPr>
        <w:jc w:val="center"/>
        <w:rPr>
          <w:rFonts w:ascii="Arial" w:hAnsi="Arial" w:cs="Arial"/>
          <w:i/>
          <w:iCs/>
          <w:sz w:val="32"/>
          <w:szCs w:val="32"/>
          <w:lang w:val="en-US"/>
        </w:rPr>
      </w:pPr>
    </w:p>
    <w:p w14:paraId="455A3EDC" w14:textId="21D6D039" w:rsidR="001D7244" w:rsidRDefault="00315A21" w:rsidP="0039700D">
      <w:pPr>
        <w:tabs>
          <w:tab w:val="center" w:pos="4819"/>
        </w:tabs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lastRenderedPageBreak/>
        <w:t>Overview</w:t>
      </w:r>
    </w:p>
    <w:p w14:paraId="034B93F3" w14:textId="5C4E3342" w:rsidR="001E396C" w:rsidRDefault="00315A21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A21">
        <w:rPr>
          <w:rFonts w:ascii="Arial" w:hAnsi="Arial" w:cs="Arial"/>
          <w:sz w:val="24"/>
          <w:szCs w:val="24"/>
          <w:lang w:val="en-US"/>
        </w:rPr>
        <w:t>A multi</w:t>
      </w:r>
      <w:r w:rsidR="00916BE3">
        <w:rPr>
          <w:rFonts w:ascii="Arial" w:hAnsi="Arial" w:cs="Arial"/>
          <w:sz w:val="24"/>
          <w:szCs w:val="24"/>
          <w:lang w:val="en-US"/>
        </w:rPr>
        <w:t>-</w:t>
      </w:r>
      <w:r w:rsidRPr="00315A21">
        <w:rPr>
          <w:rFonts w:ascii="Arial" w:hAnsi="Arial" w:cs="Arial"/>
          <w:sz w:val="24"/>
          <w:szCs w:val="24"/>
          <w:lang w:val="en-US"/>
        </w:rPr>
        <w:t xml:space="preserve">programmed server provides service to </w:t>
      </w:r>
      <w:r>
        <w:rPr>
          <w:rFonts w:ascii="Arial" w:hAnsi="Arial" w:cs="Arial"/>
          <w:sz w:val="24"/>
          <w:szCs w:val="24"/>
          <w:lang w:val="en-US"/>
        </w:rPr>
        <w:t xml:space="preserve">different </w:t>
      </w:r>
      <w:r w:rsidRPr="00315A21">
        <w:rPr>
          <w:rFonts w:ascii="Arial" w:hAnsi="Arial" w:cs="Arial"/>
          <w:sz w:val="24"/>
          <w:szCs w:val="24"/>
          <w:lang w:val="en-US"/>
        </w:rPr>
        <w:t>concurrent clien</w:t>
      </w:r>
      <w:r>
        <w:rPr>
          <w:rFonts w:ascii="Arial" w:hAnsi="Arial" w:cs="Arial"/>
          <w:sz w:val="24"/>
          <w:szCs w:val="24"/>
          <w:lang w:val="en-US"/>
        </w:rPr>
        <w:t>ts.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The server has access to a disk and can communicate with a remote web server.</w:t>
      </w:r>
      <w:r>
        <w:rPr>
          <w:rFonts w:ascii="Arial" w:hAnsi="Arial" w:cs="Arial"/>
          <w:sz w:val="24"/>
          <w:szCs w:val="24"/>
          <w:lang w:val="en-US"/>
        </w:rPr>
        <w:t xml:space="preserve"> Clients send requests to the server and each request is processed one at a time by the server following a FIFO order. </w:t>
      </w:r>
      <w:r w:rsidRPr="001E396C">
        <w:rPr>
          <w:rFonts w:ascii="Arial" w:hAnsi="Arial" w:cs="Arial"/>
          <w:sz w:val="24"/>
          <w:szCs w:val="24"/>
          <w:lang w:val="en-US"/>
        </w:rPr>
        <w:t>After an initial pre-processing phase, each reque</w:t>
      </w:r>
      <w:r w:rsidR="001E396C">
        <w:rPr>
          <w:rFonts w:ascii="Arial" w:hAnsi="Arial" w:cs="Arial"/>
          <w:sz w:val="24"/>
          <w:szCs w:val="24"/>
          <w:lang w:val="en-US"/>
        </w:rPr>
        <w:t>st</w:t>
      </w:r>
      <w:r w:rsidR="001E396C" w:rsidRPr="001E396C">
        <w:rPr>
          <w:rFonts w:ascii="Arial" w:hAnsi="Arial" w:cs="Arial"/>
          <w:sz w:val="24"/>
          <w:szCs w:val="24"/>
          <w:lang w:val="en-US"/>
        </w:rPr>
        <w:t xml:space="preserve"> can be handled in the following ways</w:t>
      </w:r>
      <w:r w:rsidR="001E396C">
        <w:rPr>
          <w:rFonts w:ascii="Arial" w:hAnsi="Arial" w:cs="Arial"/>
          <w:sz w:val="24"/>
          <w:szCs w:val="24"/>
          <w:lang w:val="en-US"/>
        </w:rPr>
        <w:t>:</w:t>
      </w:r>
    </w:p>
    <w:p w14:paraId="264FDBE6" w14:textId="4DD3F919" w:rsidR="001E396C" w:rsidRDefault="000B00B3" w:rsidP="005F758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1E396C" w:rsidRPr="001E396C">
        <w:rPr>
          <w:rFonts w:ascii="Arial" w:hAnsi="Arial" w:cs="Arial"/>
          <w:sz w:val="24"/>
          <w:szCs w:val="24"/>
          <w:lang w:val="en-US"/>
        </w:rPr>
        <w:t>he request has finished processing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and a response is sent to the client.</w:t>
      </w:r>
    </w:p>
    <w:p w14:paraId="69E7C84C" w14:textId="6AAA31E2" w:rsidR="001E396C" w:rsidRDefault="000B00B3" w:rsidP="005F758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1E396C">
        <w:rPr>
          <w:rFonts w:ascii="Arial" w:hAnsi="Arial" w:cs="Arial"/>
          <w:sz w:val="24"/>
          <w:szCs w:val="24"/>
          <w:lang w:val="en-US"/>
        </w:rPr>
        <w:t>he request requires a disk access and then a new processing is required.</w:t>
      </w:r>
    </w:p>
    <w:p w14:paraId="1CDF3260" w14:textId="648389C8" w:rsidR="001E396C" w:rsidRDefault="000B00B3" w:rsidP="005F758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</w:t>
      </w:r>
      <w:r w:rsidR="001E396C">
        <w:rPr>
          <w:rFonts w:ascii="Arial" w:hAnsi="Arial" w:cs="Arial"/>
          <w:sz w:val="24"/>
          <w:szCs w:val="24"/>
          <w:lang w:val="en-US"/>
        </w:rPr>
        <w:t xml:space="preserve"> request is sent to a remote web server and after its response a new processing is required. </w:t>
      </w:r>
    </w:p>
    <w:p w14:paraId="0FAFEAC6" w14:textId="77777777" w:rsidR="001E396C" w:rsidRPr="001E396C" w:rsidRDefault="001E396C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3F96328" w14:textId="2549A390" w:rsidR="00916BE3" w:rsidRPr="00916BE3" w:rsidRDefault="001E396C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 d</w:t>
      </w:r>
      <w:r w:rsidR="00315A21" w:rsidRPr="00315A21">
        <w:rPr>
          <w:rFonts w:ascii="Arial" w:hAnsi="Arial" w:cs="Arial"/>
          <w:sz w:val="24"/>
          <w:szCs w:val="24"/>
          <w:lang w:val="en-US"/>
        </w:rPr>
        <w:t>isk and the remote web server handle one request at a time in a FIFO order.</w:t>
      </w:r>
      <w:r w:rsidRPr="001E396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63B1EBE" w14:textId="37B2DDF2" w:rsidR="000E4B09" w:rsidRDefault="001E396C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E396C">
        <w:rPr>
          <w:rFonts w:ascii="Arial" w:hAnsi="Arial" w:cs="Arial"/>
          <w:sz w:val="24"/>
          <w:szCs w:val="24"/>
          <w:lang w:val="en-US"/>
        </w:rPr>
        <w:t>A client that receives a reply immediately issues another request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0E4B09" w:rsidRPr="000E4B0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2629D0C1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DEFB221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9AA1FF6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12BA1BC4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7A150041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2E5008CB" w14:textId="77777777" w:rsidR="000E4B09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48FEE76F" w14:textId="2538713E" w:rsidR="00315A21" w:rsidRDefault="000E4B09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C9A24C" wp14:editId="5E848BF7">
            <wp:extent cx="6120130" cy="33985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1006" w14:textId="15147FFD" w:rsidR="002E2CE6" w:rsidRDefault="002E2CE6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E7EDAFC" w14:textId="77777777" w:rsidR="000B00B3" w:rsidRDefault="000B00B3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6EE68D" w14:textId="7B8F7BA5" w:rsidR="002E2CE6" w:rsidRDefault="002E2CE6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ECD1C3" w14:textId="77777777" w:rsidR="000B1BA7" w:rsidRPr="000B1BA7" w:rsidRDefault="002E2CE6" w:rsidP="000B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A34C4">
        <w:rPr>
          <w:rFonts w:ascii="Arial" w:hAnsi="Arial" w:cs="Arial"/>
          <w:sz w:val="24"/>
          <w:szCs w:val="24"/>
          <w:lang w:val="en-US"/>
        </w:rPr>
        <w:t>The aim of this study is to evaluate the performance of the system described above</w:t>
      </w:r>
      <w:r w:rsidR="002A34C4" w:rsidRPr="002A34C4">
        <w:rPr>
          <w:rFonts w:ascii="Arial" w:hAnsi="Arial" w:cs="Arial"/>
          <w:sz w:val="24"/>
          <w:szCs w:val="24"/>
          <w:lang w:val="en-US"/>
        </w:rPr>
        <w:t xml:space="preserve"> </w:t>
      </w:r>
      <w:r w:rsidRPr="002A34C4">
        <w:rPr>
          <w:rFonts w:ascii="Arial" w:hAnsi="Arial" w:cs="Arial"/>
          <w:sz w:val="24"/>
          <w:szCs w:val="24"/>
          <w:lang w:val="en-US"/>
        </w:rPr>
        <w:t xml:space="preserve">with </w:t>
      </w:r>
      <w:r w:rsidRPr="000B1BA7">
        <w:rPr>
          <w:rFonts w:ascii="Arial" w:hAnsi="Arial" w:cs="Arial"/>
          <w:sz w:val="24"/>
          <w:szCs w:val="24"/>
          <w:lang w:val="en-US"/>
        </w:rPr>
        <w:t>particular emphasis on throughput.</w:t>
      </w:r>
      <w:r w:rsidR="000B1BA7" w:rsidRPr="000B1BA7">
        <w:rPr>
          <w:rFonts w:ascii="Arial" w:hAnsi="Arial" w:cs="Arial"/>
          <w:sz w:val="24"/>
          <w:szCs w:val="24"/>
          <w:lang w:val="en-US"/>
        </w:rPr>
        <w:t xml:space="preserve"> </w:t>
      </w:r>
      <w:r w:rsidR="000B1BA7" w:rsidRPr="000B1BA7">
        <w:rPr>
          <w:rFonts w:ascii="Arial" w:hAnsi="Arial" w:cs="Arial"/>
          <w:sz w:val="24"/>
          <w:szCs w:val="24"/>
          <w:lang w:val="en-US"/>
        </w:rPr>
        <w:t>This study must be done considering various scenarios by varying the level of multiprogramming and making sure that the service demands at the</w:t>
      </w:r>
    </w:p>
    <w:p w14:paraId="4A8773A2" w14:textId="658ADA78" w:rsidR="002E2CE6" w:rsidRPr="000B1BA7" w:rsidRDefault="000B1BA7" w:rsidP="000B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B1BA7">
        <w:rPr>
          <w:rFonts w:ascii="Arial" w:hAnsi="Arial" w:cs="Arial"/>
          <w:sz w:val="24"/>
          <w:szCs w:val="24"/>
          <w:lang w:val="en-US"/>
        </w:rPr>
        <w:t xml:space="preserve">three </w:t>
      </w:r>
      <w:r w:rsidRPr="000B1BA7">
        <w:rPr>
          <w:rFonts w:ascii="Arial" w:hAnsi="Arial" w:cs="Arial"/>
          <w:sz w:val="24"/>
          <w:szCs w:val="24"/>
          <w:lang w:val="en-US"/>
        </w:rPr>
        <w:t xml:space="preserve">components (server processor, disk, and remote web server) </w:t>
      </w:r>
      <w:r w:rsidRPr="000B1BA7">
        <w:rPr>
          <w:rFonts w:ascii="Arial" w:hAnsi="Arial" w:cs="Arial"/>
          <w:sz w:val="24"/>
          <w:szCs w:val="24"/>
          <w:lang w:val="en-US"/>
        </w:rPr>
        <w:t>have a considerably different mean</w:t>
      </w:r>
      <w:r w:rsidRPr="000B1BA7">
        <w:rPr>
          <w:rFonts w:ascii="Arial" w:hAnsi="Arial" w:cs="Arial"/>
          <w:sz w:val="24"/>
          <w:szCs w:val="24"/>
          <w:lang w:val="en-US"/>
        </w:rPr>
        <w:t>.</w:t>
      </w:r>
    </w:p>
    <w:p w14:paraId="6A6027BC" w14:textId="05E15A5A" w:rsidR="00BF38DB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153D642" w14:textId="784F7837" w:rsidR="00BF38DB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BC3D8CF" w14:textId="4361365F" w:rsidR="00BF38DB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E488CA" w14:textId="2D608D84" w:rsidR="000B00B3" w:rsidRDefault="000B00B3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C21DC97" w14:textId="77777777" w:rsidR="000B00B3" w:rsidRDefault="000B00B3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592664" w14:textId="37ADE195" w:rsidR="00BF38DB" w:rsidRDefault="00BF38DB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Performance Indexes</w:t>
      </w:r>
    </w:p>
    <w:p w14:paraId="24B3DB63" w14:textId="77777777" w:rsidR="002A34C4" w:rsidRDefault="002A34C4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5F1CCE84" w14:textId="5F200494" w:rsidR="002A34C4" w:rsidRDefault="002A34C4" w:rsidP="005F75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34C4">
        <w:rPr>
          <w:rFonts w:ascii="Arial" w:hAnsi="Arial" w:cs="Arial"/>
          <w:sz w:val="24"/>
          <w:szCs w:val="24"/>
          <w:lang w:val="en-US"/>
        </w:rPr>
        <w:t>Since the objective of this study is to evaluate the performance of the system described above, the following performance indexes have been defined</w:t>
      </w:r>
      <w:r w:rsidR="00563CA1">
        <w:rPr>
          <w:rFonts w:ascii="Arial" w:hAnsi="Arial" w:cs="Arial"/>
          <w:sz w:val="24"/>
          <w:szCs w:val="24"/>
          <w:lang w:val="en-US"/>
        </w:rPr>
        <w:t>:</w:t>
      </w:r>
    </w:p>
    <w:p w14:paraId="076F144E" w14:textId="77777777" w:rsidR="00563CA1" w:rsidRPr="000B00B3" w:rsidRDefault="00563CA1" w:rsidP="00563CA1">
      <w:pPr>
        <w:pStyle w:val="Default"/>
        <w:rPr>
          <w:color w:val="auto"/>
          <w:lang w:val="en-US"/>
        </w:rPr>
      </w:pPr>
    </w:p>
    <w:p w14:paraId="4B6AAB8F" w14:textId="074E32C7" w:rsidR="00563CA1" w:rsidRPr="00563CA1" w:rsidRDefault="00563CA1" w:rsidP="00563CA1">
      <w:pPr>
        <w:pStyle w:val="Default"/>
        <w:numPr>
          <w:ilvl w:val="0"/>
          <w:numId w:val="5"/>
        </w:numPr>
        <w:spacing w:after="167"/>
        <w:rPr>
          <w:rFonts w:ascii="Arial" w:hAnsi="Arial" w:cs="Arial"/>
          <w:color w:val="auto"/>
          <w:lang w:val="en-US"/>
        </w:rPr>
      </w:pPr>
      <w:r w:rsidRPr="00563CA1">
        <w:rPr>
          <w:rFonts w:ascii="Arial" w:hAnsi="Arial" w:cs="Arial"/>
          <w:color w:val="auto"/>
          <w:u w:val="single"/>
          <w:lang w:val="en-US"/>
        </w:rPr>
        <w:t>Throughput</w:t>
      </w:r>
      <w:r w:rsidRPr="00563CA1">
        <w:rPr>
          <w:rFonts w:ascii="Arial" w:hAnsi="Arial" w:cs="Arial"/>
          <w:color w:val="auto"/>
          <w:lang w:val="en-US"/>
        </w:rPr>
        <w:t xml:space="preserve">: the number of served requests divided by the </w:t>
      </w:r>
      <w:r w:rsidR="0039098B">
        <w:rPr>
          <w:rFonts w:ascii="Arial" w:hAnsi="Arial" w:cs="Arial"/>
          <w:color w:val="auto"/>
          <w:lang w:val="en-US"/>
        </w:rPr>
        <w:t xml:space="preserve">operating </w:t>
      </w:r>
      <w:r w:rsidRPr="00563CA1">
        <w:rPr>
          <w:rFonts w:ascii="Arial" w:hAnsi="Arial" w:cs="Arial"/>
          <w:color w:val="auto"/>
          <w:lang w:val="en-US"/>
        </w:rPr>
        <w:t>tim</w:t>
      </w:r>
      <w:r w:rsidR="0039098B">
        <w:rPr>
          <w:rFonts w:ascii="Arial" w:hAnsi="Arial" w:cs="Arial"/>
          <w:color w:val="auto"/>
          <w:lang w:val="en-US"/>
        </w:rPr>
        <w:t>e</w:t>
      </w:r>
      <w:r>
        <w:rPr>
          <w:rFonts w:ascii="Arial" w:hAnsi="Arial" w:cs="Arial"/>
          <w:color w:val="auto"/>
          <w:lang w:val="en-US"/>
        </w:rPr>
        <w:t>.</w:t>
      </w:r>
    </w:p>
    <w:p w14:paraId="1A20C9D5" w14:textId="1B5500CA" w:rsidR="00563CA1" w:rsidRDefault="00563CA1" w:rsidP="00563CA1">
      <w:pPr>
        <w:pStyle w:val="Default"/>
        <w:numPr>
          <w:ilvl w:val="0"/>
          <w:numId w:val="5"/>
        </w:numPr>
        <w:rPr>
          <w:rFonts w:ascii="Arial" w:hAnsi="Arial" w:cs="Arial"/>
          <w:color w:val="auto"/>
          <w:lang w:val="en-US"/>
        </w:rPr>
      </w:pPr>
      <w:r w:rsidRPr="00563CA1">
        <w:rPr>
          <w:rFonts w:ascii="Arial" w:hAnsi="Arial" w:cs="Arial"/>
          <w:color w:val="auto"/>
          <w:u w:val="single"/>
          <w:lang w:val="en-US"/>
        </w:rPr>
        <w:t xml:space="preserve">Mean </w:t>
      </w:r>
      <w:r>
        <w:rPr>
          <w:rFonts w:ascii="Arial" w:hAnsi="Arial" w:cs="Arial"/>
          <w:color w:val="auto"/>
          <w:u w:val="single"/>
          <w:lang w:val="en-US"/>
        </w:rPr>
        <w:t>r</w:t>
      </w:r>
      <w:r w:rsidRPr="00563CA1">
        <w:rPr>
          <w:rFonts w:ascii="Arial" w:hAnsi="Arial" w:cs="Arial"/>
          <w:color w:val="auto"/>
          <w:u w:val="single"/>
          <w:lang w:val="en-US"/>
        </w:rPr>
        <w:t xml:space="preserve">esponse </w:t>
      </w:r>
      <w:r>
        <w:rPr>
          <w:rFonts w:ascii="Arial" w:hAnsi="Arial" w:cs="Arial"/>
          <w:color w:val="auto"/>
          <w:u w:val="single"/>
          <w:lang w:val="en-US"/>
        </w:rPr>
        <w:t>t</w:t>
      </w:r>
      <w:r w:rsidRPr="00563CA1">
        <w:rPr>
          <w:rFonts w:ascii="Arial" w:hAnsi="Arial" w:cs="Arial"/>
          <w:color w:val="auto"/>
          <w:u w:val="single"/>
          <w:lang w:val="en-US"/>
        </w:rPr>
        <w:t>ime</w:t>
      </w:r>
      <w:r>
        <w:rPr>
          <w:rFonts w:ascii="Arial" w:hAnsi="Arial" w:cs="Arial"/>
          <w:color w:val="auto"/>
          <w:u w:val="single"/>
          <w:lang w:val="en-US"/>
        </w:rPr>
        <w:t>:</w:t>
      </w:r>
      <w:r w:rsidRPr="00563CA1">
        <w:rPr>
          <w:rFonts w:ascii="Arial" w:hAnsi="Arial" w:cs="Arial"/>
          <w:color w:val="auto"/>
          <w:lang w:val="en-US"/>
        </w:rPr>
        <w:t xml:space="preserve"> the mean time it takes </w:t>
      </w:r>
      <w:r w:rsidR="00AB47EF" w:rsidRPr="00AB47EF">
        <w:rPr>
          <w:rFonts w:ascii="Arial" w:hAnsi="Arial" w:cs="Arial"/>
          <w:color w:val="auto"/>
          <w:lang w:val="en-US"/>
        </w:rPr>
        <w:t>between the departure of a request and the arrival of the response to the client</w:t>
      </w:r>
    </w:p>
    <w:p w14:paraId="60195487" w14:textId="77777777" w:rsidR="00563CA1" w:rsidRPr="00563CA1" w:rsidRDefault="00563CA1" w:rsidP="00563CA1">
      <w:pPr>
        <w:pStyle w:val="Default"/>
        <w:ind w:left="720"/>
        <w:rPr>
          <w:rFonts w:ascii="Arial" w:hAnsi="Arial" w:cs="Arial"/>
          <w:color w:val="auto"/>
          <w:lang w:val="en-US"/>
        </w:rPr>
      </w:pPr>
    </w:p>
    <w:p w14:paraId="01FF0045" w14:textId="6A633914" w:rsidR="00563CA1" w:rsidRPr="00511C61" w:rsidRDefault="00563CA1" w:rsidP="00563CA1">
      <w:pPr>
        <w:pStyle w:val="Default"/>
        <w:numPr>
          <w:ilvl w:val="0"/>
          <w:numId w:val="5"/>
        </w:numPr>
        <w:jc w:val="both"/>
        <w:rPr>
          <w:rFonts w:ascii="Arial" w:hAnsi="Arial" w:cs="Arial"/>
          <w:lang w:val="en-US"/>
        </w:rPr>
      </w:pPr>
      <w:r w:rsidRPr="00AB47EF">
        <w:rPr>
          <w:rFonts w:ascii="Arial" w:hAnsi="Arial" w:cs="Arial"/>
          <w:color w:val="auto"/>
          <w:u w:val="single"/>
          <w:lang w:val="en-US"/>
        </w:rPr>
        <w:t>Utilization</w:t>
      </w:r>
      <w:r w:rsidRPr="00AB47EF">
        <w:rPr>
          <w:rFonts w:ascii="Arial" w:hAnsi="Arial" w:cs="Arial"/>
          <w:color w:val="auto"/>
          <w:lang w:val="en-US"/>
        </w:rPr>
        <w:t xml:space="preserve">: </w:t>
      </w:r>
      <w:r w:rsidR="00AB47EF" w:rsidRPr="00AB47EF">
        <w:rPr>
          <w:rFonts w:ascii="Arial" w:hAnsi="Arial" w:cs="Arial"/>
          <w:color w:val="auto"/>
          <w:lang w:val="en-US"/>
        </w:rPr>
        <w:t xml:space="preserve">How long each system component (server processor, disk, and remote web server) processes requests during </w:t>
      </w:r>
      <w:r w:rsidR="0039098B">
        <w:rPr>
          <w:rFonts w:ascii="Arial" w:hAnsi="Arial" w:cs="Arial"/>
          <w:color w:val="auto"/>
          <w:lang w:val="en-US"/>
        </w:rPr>
        <w:t xml:space="preserve">operating </w:t>
      </w:r>
      <w:r w:rsidR="00AB47EF">
        <w:rPr>
          <w:rFonts w:ascii="Arial" w:hAnsi="Arial" w:cs="Arial"/>
          <w:color w:val="auto"/>
          <w:lang w:val="en-US"/>
        </w:rPr>
        <w:t>time.</w:t>
      </w:r>
    </w:p>
    <w:p w14:paraId="438FF771" w14:textId="7EF2150C" w:rsidR="00511C61" w:rsidRDefault="00511C61" w:rsidP="00511C61">
      <w:pPr>
        <w:pStyle w:val="Default"/>
        <w:jc w:val="both"/>
        <w:rPr>
          <w:rFonts w:ascii="Arial" w:hAnsi="Arial" w:cs="Arial"/>
          <w:lang w:val="en-US"/>
        </w:rPr>
      </w:pPr>
    </w:p>
    <w:p w14:paraId="34A8C619" w14:textId="4F0836AC" w:rsidR="00511C61" w:rsidRDefault="00511C61" w:rsidP="00511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Model</w:t>
      </w:r>
    </w:p>
    <w:p w14:paraId="09264226" w14:textId="77777777" w:rsidR="00775CC6" w:rsidRDefault="00775CC6" w:rsidP="00511C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  <w:lang w:val="en-US"/>
        </w:rPr>
      </w:pPr>
    </w:p>
    <w:p w14:paraId="281E7834" w14:textId="594AE0A6" w:rsidR="00511C61" w:rsidRDefault="00993F2B" w:rsidP="00511C61">
      <w:pPr>
        <w:pStyle w:val="Default"/>
        <w:jc w:val="both"/>
        <w:rPr>
          <w:rFonts w:ascii="Arial" w:hAnsi="Arial" w:cs="Arial"/>
          <w:lang w:val="en-US"/>
        </w:rPr>
      </w:pPr>
      <w:r w:rsidRPr="00993F2B">
        <w:rPr>
          <w:rFonts w:ascii="Arial" w:hAnsi="Arial" w:cs="Arial"/>
          <w:lang w:val="en-US"/>
        </w:rPr>
        <w:t>the following model represents an abstraction of the system to be studied:</w:t>
      </w:r>
    </w:p>
    <w:p w14:paraId="2899386B" w14:textId="19161ADE" w:rsidR="000B00B3" w:rsidRDefault="000B00B3" w:rsidP="00511C61">
      <w:pPr>
        <w:pStyle w:val="Default"/>
        <w:jc w:val="both"/>
        <w:rPr>
          <w:rFonts w:ascii="Arial" w:hAnsi="Arial" w:cs="Arial"/>
          <w:lang w:val="en-US"/>
        </w:rPr>
      </w:pPr>
    </w:p>
    <w:p w14:paraId="001180C2" w14:textId="77777777" w:rsidR="000B00B3" w:rsidRDefault="000B00B3" w:rsidP="00511C61">
      <w:pPr>
        <w:pStyle w:val="Default"/>
        <w:jc w:val="both"/>
        <w:rPr>
          <w:rFonts w:ascii="Arial" w:hAnsi="Arial" w:cs="Arial"/>
          <w:lang w:val="en-US"/>
        </w:rPr>
      </w:pPr>
    </w:p>
    <w:p w14:paraId="4766BA4B" w14:textId="4B05A770" w:rsidR="00993F2B" w:rsidRDefault="00993F2B" w:rsidP="00511C61">
      <w:pPr>
        <w:pStyle w:val="Default"/>
        <w:jc w:val="both"/>
        <w:rPr>
          <w:rFonts w:ascii="Arial" w:hAnsi="Arial" w:cs="Arial"/>
          <w:lang w:val="en-US"/>
        </w:rPr>
      </w:pPr>
    </w:p>
    <w:p w14:paraId="32F54583" w14:textId="6A186C50" w:rsidR="00993F2B" w:rsidRDefault="000B00B3" w:rsidP="00511C61">
      <w:pPr>
        <w:pStyle w:val="Defaul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B432A69" wp14:editId="2D3805FF">
            <wp:extent cx="6120130" cy="3045460"/>
            <wp:effectExtent l="0" t="0" r="0" b="254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sn-Page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22C9" w14:textId="0E435E2D" w:rsidR="000B00B3" w:rsidRDefault="000B00B3" w:rsidP="00511C61">
      <w:pPr>
        <w:pStyle w:val="Default"/>
        <w:jc w:val="both"/>
        <w:rPr>
          <w:rFonts w:ascii="Arial" w:hAnsi="Arial" w:cs="Arial"/>
          <w:lang w:val="en-US"/>
        </w:rPr>
      </w:pPr>
    </w:p>
    <w:p w14:paraId="4980A011" w14:textId="66897D19" w:rsidR="000B00B3" w:rsidRDefault="000B00B3" w:rsidP="00511C61">
      <w:pPr>
        <w:pStyle w:val="Default"/>
        <w:jc w:val="both"/>
        <w:rPr>
          <w:rFonts w:ascii="Arial" w:hAnsi="Arial" w:cs="Arial"/>
          <w:lang w:val="en-US"/>
        </w:rPr>
      </w:pPr>
    </w:p>
    <w:p w14:paraId="18613EA6" w14:textId="1800CFD2" w:rsidR="000B00B3" w:rsidRPr="000B00B3" w:rsidRDefault="000B00B3" w:rsidP="000B0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>T</w:t>
      </w:r>
      <w:r w:rsidRPr="000B00B3">
        <w:rPr>
          <w:rFonts w:ascii="Arial" w:hAnsi="Arial" w:cs="Arial"/>
          <w:sz w:val="24"/>
          <w:szCs w:val="24"/>
          <w:lang w:val="en-US"/>
        </w:rPr>
        <w:t>ransactions may involve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p</w:t>
      </w:r>
      <w:r w:rsidRPr="000B00B3">
        <w:rPr>
          <w:rFonts w:ascii="Arial" w:hAnsi="Arial" w:cs="Arial"/>
          <w:sz w:val="24"/>
          <w:szCs w:val="24"/>
          <w:lang w:val="en-US"/>
        </w:rPr>
        <w:t>rocessing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in the main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, access to 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the 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disk, and remote queries to a </w:t>
      </w:r>
      <w:r w:rsidRPr="000B00B3">
        <w:rPr>
          <w:rFonts w:ascii="Arial" w:hAnsi="Arial" w:cs="Arial"/>
          <w:sz w:val="24"/>
          <w:szCs w:val="24"/>
          <w:lang w:val="en-US"/>
        </w:rPr>
        <w:t>remote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web server.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</w:t>
      </w:r>
      <w:r w:rsidRPr="000B00B3">
        <w:rPr>
          <w:rFonts w:ascii="Arial" w:hAnsi="Arial" w:cs="Arial"/>
          <w:sz w:val="24"/>
          <w:szCs w:val="24"/>
          <w:lang w:val="en-US"/>
        </w:rPr>
        <w:t>s mentioned above</w:t>
      </w:r>
      <w:r w:rsidRPr="000B00B3">
        <w:rPr>
          <w:rFonts w:ascii="Arial" w:hAnsi="Arial" w:cs="Arial"/>
          <w:sz w:val="24"/>
          <w:szCs w:val="24"/>
          <w:lang w:val="en-US"/>
        </w:rPr>
        <w:t>, a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new transaction always requires some processing time as a first step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. </w:t>
      </w:r>
      <w:r w:rsidRPr="000B00B3">
        <w:rPr>
          <w:rFonts w:ascii="Arial" w:hAnsi="Arial" w:cs="Arial"/>
          <w:sz w:val="24"/>
          <w:szCs w:val="24"/>
          <w:lang w:val="en-US"/>
        </w:rPr>
        <w:t>After the processing has occurred:</w:t>
      </w:r>
    </w:p>
    <w:p w14:paraId="72316D26" w14:textId="77777777" w:rsidR="000B00B3" w:rsidRPr="000B00B3" w:rsidRDefault="000B00B3" w:rsidP="000B0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5AD185B" w14:textId="6A2653E3" w:rsidR="000B00B3" w:rsidRPr="000B00B3" w:rsidRDefault="000B00B3" w:rsidP="000B00B3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the transaction is </w:t>
      </w:r>
      <w:r w:rsidRPr="000B00B3">
        <w:rPr>
          <w:rFonts w:ascii="Arial" w:hAnsi="Arial" w:cs="Arial"/>
          <w:sz w:val="24"/>
          <w:szCs w:val="24"/>
          <w:lang w:val="en-US"/>
        </w:rPr>
        <w:t>terminated,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and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reply is sent to the client</w:t>
      </w:r>
    </w:p>
    <w:p w14:paraId="3C8C41C9" w14:textId="385A42E8" w:rsidR="000B00B3" w:rsidRPr="000B00B3" w:rsidRDefault="000B00B3" w:rsidP="000B00B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>that originated it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BC496FB" w14:textId="2F426A54" w:rsidR="000B00B3" w:rsidRPr="000B00B3" w:rsidRDefault="000B00B3" w:rsidP="000B00B3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With a probability 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a disk access is required</w:t>
      </w:r>
      <w:r>
        <w:rPr>
          <w:rFonts w:ascii="Arial" w:hAnsi="Arial" w:cs="Arial"/>
          <w:sz w:val="24"/>
          <w:szCs w:val="24"/>
          <w:lang w:val="en-US"/>
        </w:rPr>
        <w:t>. After that,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 new processing is required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15D70C" w14:textId="0D327A1A" w:rsidR="000B00B3" w:rsidRDefault="000B00B3" w:rsidP="000B00B3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lastRenderedPageBreak/>
        <w:t xml:space="preserve">With a probability 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</w:t>
      </w:r>
      <w:r w:rsidRPr="000B00B3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= </w:t>
      </w:r>
      <w:r w:rsidRPr="000B00B3">
        <w:rPr>
          <w:rFonts w:ascii="Arial" w:hAnsi="Arial" w:cs="Arial"/>
          <w:sz w:val="24"/>
          <w:szCs w:val="24"/>
          <w:lang w:val="en-US"/>
        </w:rPr>
        <w:t>1-p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0B00B3">
        <w:rPr>
          <w:rFonts w:ascii="Arial" w:hAnsi="Arial" w:cs="Arial"/>
          <w:sz w:val="24"/>
          <w:szCs w:val="24"/>
          <w:lang w:val="en-US"/>
        </w:rPr>
        <w:t>-p</w:t>
      </w:r>
      <w:r w:rsidRPr="000B00B3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 query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to remote web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is required</w:t>
      </w:r>
      <w:r w:rsidR="00A3797E">
        <w:rPr>
          <w:rFonts w:ascii="Arial" w:hAnsi="Arial" w:cs="Arial"/>
          <w:sz w:val="24"/>
          <w:szCs w:val="24"/>
          <w:lang w:val="en-US"/>
        </w:rPr>
        <w:t xml:space="preserve">. After that, </w:t>
      </w:r>
      <w:r w:rsidRPr="000B00B3">
        <w:rPr>
          <w:rFonts w:ascii="Arial" w:hAnsi="Arial" w:cs="Arial"/>
          <w:sz w:val="24"/>
          <w:szCs w:val="24"/>
          <w:lang w:val="en-US"/>
        </w:rPr>
        <w:t>a new processing is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A3797E">
        <w:rPr>
          <w:rFonts w:ascii="Arial" w:hAnsi="Arial" w:cs="Arial"/>
          <w:sz w:val="24"/>
          <w:szCs w:val="24"/>
          <w:lang w:val="en-US"/>
        </w:rPr>
        <w:t>required.</w:t>
      </w:r>
    </w:p>
    <w:p w14:paraId="64830272" w14:textId="77777777" w:rsidR="00A3797E" w:rsidRPr="00A3797E" w:rsidRDefault="00A3797E" w:rsidP="00A379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3910884" w14:textId="5553C462" w:rsidR="000B00B3" w:rsidRDefault="000B00B3" w:rsidP="00A379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B00B3">
        <w:rPr>
          <w:rFonts w:ascii="Arial" w:hAnsi="Arial" w:cs="Arial"/>
          <w:sz w:val="24"/>
          <w:szCs w:val="24"/>
          <w:lang w:val="en-US"/>
        </w:rPr>
        <w:t xml:space="preserve">The </w:t>
      </w:r>
      <w:r w:rsidR="00A3797E">
        <w:rPr>
          <w:rFonts w:ascii="Arial" w:hAnsi="Arial" w:cs="Arial"/>
          <w:sz w:val="24"/>
          <w:szCs w:val="24"/>
          <w:lang w:val="en-US"/>
        </w:rPr>
        <w:t xml:space="preserve">server 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processor, the </w:t>
      </w:r>
      <w:r w:rsidR="00A3797E" w:rsidRPr="000B00B3">
        <w:rPr>
          <w:rFonts w:ascii="Arial" w:hAnsi="Arial" w:cs="Arial"/>
          <w:sz w:val="24"/>
          <w:szCs w:val="24"/>
          <w:lang w:val="en-US"/>
        </w:rPr>
        <w:t>disk,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and the remote web server handle one request at a time in a FIFO order.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Processing, disk access and query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to remote server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service demands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(with rates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1</w:t>
      </w:r>
      <w:r w:rsidR="00A3797E">
        <w:rPr>
          <w:rFonts w:ascii="Arial" w:hAnsi="Arial" w:cs="Arial"/>
          <w:sz w:val="24"/>
          <w:szCs w:val="24"/>
          <w:lang w:val="en-US"/>
        </w:rPr>
        <w:t xml:space="preserve">,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2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and 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µ</w:t>
      </w:r>
      <w:r w:rsidR="00A3797E" w:rsidRPr="00A3797E">
        <w:rPr>
          <w:rFonts w:ascii="Arial" w:hAnsi="Arial" w:cs="Arial"/>
          <w:b/>
          <w:bCs/>
          <w:i/>
          <w:iCs/>
          <w:sz w:val="24"/>
          <w:szCs w:val="24"/>
          <w:vertAlign w:val="subscript"/>
          <w:lang w:val="en-US"/>
        </w:rPr>
        <w:t>3</w:t>
      </w:r>
      <w:r w:rsidR="00A3797E">
        <w:rPr>
          <w:rFonts w:ascii="Arial" w:hAnsi="Arial" w:cs="Arial"/>
          <w:sz w:val="24"/>
          <w:szCs w:val="24"/>
          <w:lang w:val="en-US"/>
        </w:rPr>
        <w:t>)</w:t>
      </w:r>
      <w:r w:rsidRPr="000B00B3">
        <w:rPr>
          <w:rFonts w:ascii="Arial" w:hAnsi="Arial" w:cs="Arial"/>
          <w:sz w:val="24"/>
          <w:szCs w:val="24"/>
          <w:lang w:val="en-US"/>
        </w:rPr>
        <w:t xml:space="preserve"> are exponential IID RVs, and they are different</w:t>
      </w:r>
      <w:r w:rsidR="00A3797E">
        <w:rPr>
          <w:rFonts w:ascii="Arial" w:hAnsi="Arial" w:cs="Arial"/>
          <w:sz w:val="24"/>
          <w:szCs w:val="24"/>
          <w:lang w:val="en-US"/>
        </w:rPr>
        <w:t xml:space="preserve"> </w:t>
      </w:r>
      <w:r w:rsidRPr="000B00B3">
        <w:rPr>
          <w:rFonts w:ascii="Arial" w:hAnsi="Arial" w:cs="Arial"/>
          <w:sz w:val="24"/>
          <w:szCs w:val="24"/>
          <w:lang w:val="en-US"/>
        </w:rPr>
        <w:t>from one iteration to another, even for the same transaction.</w:t>
      </w:r>
    </w:p>
    <w:p w14:paraId="09A1C3BD" w14:textId="1DDEDEDD" w:rsidR="00A3797E" w:rsidRDefault="00A3797E" w:rsidP="00A379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DB7630A" w14:textId="77777777" w:rsidR="00A3797E" w:rsidRDefault="00A3797E" w:rsidP="00A3797E">
      <w:pPr>
        <w:pStyle w:val="Default"/>
        <w:rPr>
          <w:rFonts w:ascii="Arial" w:hAnsi="Arial" w:cs="Arial"/>
          <w:lang w:val="en-US"/>
        </w:rPr>
      </w:pPr>
      <w:r w:rsidRPr="00A3797E">
        <w:rPr>
          <w:rFonts w:ascii="Arial" w:hAnsi="Arial" w:cs="Arial"/>
          <w:lang w:val="en-US"/>
        </w:rPr>
        <w:t>As can be seen from the diagram,</w:t>
      </w:r>
      <w:r>
        <w:rPr>
          <w:rFonts w:ascii="Arial" w:hAnsi="Arial" w:cs="Arial"/>
          <w:lang w:val="en-US"/>
        </w:rPr>
        <w:t xml:space="preserve"> </w:t>
      </w:r>
      <w:r w:rsidRPr="00A3797E">
        <w:rPr>
          <w:rFonts w:ascii="Arial" w:hAnsi="Arial" w:cs="Arial"/>
          <w:lang w:val="en-US"/>
        </w:rPr>
        <w:t xml:space="preserve">the system </w:t>
      </w:r>
      <w:r>
        <w:rPr>
          <w:rFonts w:ascii="Arial" w:hAnsi="Arial" w:cs="Arial"/>
          <w:lang w:val="en-US"/>
        </w:rPr>
        <w:t>is designed</w:t>
      </w:r>
      <w:r w:rsidRPr="00A379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as</w:t>
      </w:r>
      <w:r w:rsidRPr="00A3797E">
        <w:rPr>
          <w:rFonts w:ascii="Arial" w:hAnsi="Arial" w:cs="Arial"/>
          <w:lang w:val="en-US"/>
        </w:rPr>
        <w:t xml:space="preserve"> a Closed Jackson’s Network</w:t>
      </w:r>
    </w:p>
    <w:p w14:paraId="0A18766A" w14:textId="0A15F8E4" w:rsidR="00A3797E" w:rsidRPr="00A3797E" w:rsidRDefault="00A3797E" w:rsidP="00A3797E">
      <w:pPr>
        <w:pStyle w:val="Default"/>
        <w:rPr>
          <w:lang w:val="en-US"/>
        </w:rPr>
      </w:pPr>
      <w:r w:rsidRPr="00A3797E">
        <w:rPr>
          <w:rFonts w:ascii="Arial" w:hAnsi="Arial" w:cs="Arial"/>
          <w:lang w:val="en-US"/>
        </w:rPr>
        <w:t>since clients send instantly</w:t>
      </w:r>
      <w:r>
        <w:rPr>
          <w:rFonts w:ascii="Arial" w:hAnsi="Arial" w:cs="Arial"/>
          <w:lang w:val="en-US"/>
        </w:rPr>
        <w:t xml:space="preserve"> </w:t>
      </w:r>
      <w:r w:rsidRPr="00A3797E">
        <w:rPr>
          <w:rFonts w:ascii="Arial" w:hAnsi="Arial" w:cs="Arial"/>
          <w:lang w:val="en-US"/>
        </w:rPr>
        <w:t xml:space="preserve">a new </w:t>
      </w:r>
      <w:r>
        <w:rPr>
          <w:rFonts w:ascii="Arial" w:hAnsi="Arial" w:cs="Arial"/>
          <w:lang w:val="en-US"/>
        </w:rPr>
        <w:t>request</w:t>
      </w:r>
      <w:r w:rsidRPr="00A3797E">
        <w:rPr>
          <w:rFonts w:ascii="Arial" w:hAnsi="Arial" w:cs="Arial"/>
          <w:lang w:val="en-US"/>
        </w:rPr>
        <w:t xml:space="preserve"> whenever they receive a response, </w:t>
      </w:r>
      <w:r w:rsidR="005D67C5">
        <w:rPr>
          <w:rFonts w:ascii="Arial" w:hAnsi="Arial" w:cs="Arial"/>
          <w:lang w:val="en-US"/>
        </w:rPr>
        <w:t>so</w:t>
      </w:r>
      <w:r w:rsidRPr="00A3797E">
        <w:rPr>
          <w:rFonts w:ascii="Arial" w:hAnsi="Arial" w:cs="Arial"/>
          <w:lang w:val="en-US"/>
        </w:rPr>
        <w:t xml:space="preserve"> there is always </w:t>
      </w:r>
      <w:r w:rsidR="005D67C5">
        <w:rPr>
          <w:rFonts w:ascii="Arial" w:hAnsi="Arial" w:cs="Arial"/>
          <w:lang w:val="en-US"/>
        </w:rPr>
        <w:t xml:space="preserve">the same </w:t>
      </w:r>
      <w:r w:rsidRPr="00A3797E">
        <w:rPr>
          <w:rFonts w:ascii="Arial" w:hAnsi="Arial" w:cs="Arial"/>
          <w:lang w:val="en-US"/>
        </w:rPr>
        <w:t>number of service requests</w:t>
      </w:r>
      <w:r>
        <w:rPr>
          <w:rFonts w:ascii="Arial" w:hAnsi="Arial" w:cs="Arial"/>
          <w:lang w:val="en-US"/>
        </w:rPr>
        <w:t xml:space="preserve"> in the system.</w:t>
      </w:r>
    </w:p>
    <w:sectPr w:rsidR="00A3797E" w:rsidRPr="00A37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1F9"/>
    <w:multiLevelType w:val="hybridMultilevel"/>
    <w:tmpl w:val="D05AB3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4654"/>
    <w:multiLevelType w:val="hybridMultilevel"/>
    <w:tmpl w:val="94506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92F32"/>
    <w:multiLevelType w:val="hybridMultilevel"/>
    <w:tmpl w:val="AAC27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4370"/>
    <w:multiLevelType w:val="hybridMultilevel"/>
    <w:tmpl w:val="B6321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A2774"/>
    <w:multiLevelType w:val="hybridMultilevel"/>
    <w:tmpl w:val="5200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6710B"/>
    <w:multiLevelType w:val="hybridMultilevel"/>
    <w:tmpl w:val="07A8F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B00B3"/>
    <w:rsid w:val="000B1BA7"/>
    <w:rsid w:val="000E4B09"/>
    <w:rsid w:val="001D7244"/>
    <w:rsid w:val="001E396C"/>
    <w:rsid w:val="002A34C4"/>
    <w:rsid w:val="002E2CE6"/>
    <w:rsid w:val="00315A21"/>
    <w:rsid w:val="0039098B"/>
    <w:rsid w:val="0039700D"/>
    <w:rsid w:val="003B3DEE"/>
    <w:rsid w:val="00511C61"/>
    <w:rsid w:val="00563CA1"/>
    <w:rsid w:val="005D4072"/>
    <w:rsid w:val="005D67C5"/>
    <w:rsid w:val="005E6C16"/>
    <w:rsid w:val="005F7583"/>
    <w:rsid w:val="00775CC6"/>
    <w:rsid w:val="007A3886"/>
    <w:rsid w:val="00916BE3"/>
    <w:rsid w:val="00993F2B"/>
    <w:rsid w:val="00A3797E"/>
    <w:rsid w:val="00A42F76"/>
    <w:rsid w:val="00AB47EF"/>
    <w:rsid w:val="00BD7E3C"/>
    <w:rsid w:val="00B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7D21"/>
  <w15:chartTrackingRefBased/>
  <w15:docId w15:val="{7FD94F16-935C-41B1-A2AB-1A515992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1C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39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E39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96C"/>
    <w:rPr>
      <w:color w:val="605E5C"/>
      <w:shd w:val="clear" w:color="auto" w:fill="E1DFDD"/>
    </w:rPr>
  </w:style>
  <w:style w:type="paragraph" w:customStyle="1" w:styleId="Default">
    <w:name w:val="Default"/>
    <w:rsid w:val="00563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Pampaloni</dc:creator>
  <cp:keywords/>
  <dc:description/>
  <cp:lastModifiedBy>Simone Pampaloni</cp:lastModifiedBy>
  <cp:revision>19</cp:revision>
  <dcterms:created xsi:type="dcterms:W3CDTF">2020-06-02T10:41:00Z</dcterms:created>
  <dcterms:modified xsi:type="dcterms:W3CDTF">2020-06-05T11:14:00Z</dcterms:modified>
</cp:coreProperties>
</file>