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F54BD">
      <w:pPr>
        <w:spacing w:after="0" w:line="240" w:lineRule="auto"/>
        <w:rPr>
          <w:rFonts w:ascii="Times New Roman" w:hAnsi="Times New Roman"/>
          <w:b/>
          <w:sz w:val="24"/>
          <w:szCs w:val="24"/>
        </w:rPr>
      </w:pPr>
    </w:p>
    <w:p w14:paraId="0272C4F5">
      <w:pPr>
        <w:spacing w:after="26" w:line="259" w:lineRule="auto"/>
        <w:ind w:left="2086"/>
        <w:rPr>
          <w:rFonts w:ascii="Book Antiqua" w:hAnsi="Book Antiqua"/>
          <w:sz w:val="24"/>
        </w:rPr>
      </w:pPr>
      <w:r>
        <w:rPr>
          <w:rFonts w:ascii="Book Antiqua" w:hAnsi="Book Antiqua" w:eastAsia="Arial" w:cs="Arial"/>
          <w:b/>
          <w:sz w:val="36"/>
          <w:u w:val="single" w:color="000000"/>
        </w:rPr>
        <w:t>Department of Electrical Engineering</w:t>
      </w:r>
      <w:r>
        <w:rPr>
          <w:rFonts w:ascii="Book Antiqua" w:hAnsi="Book Antiqua" w:eastAsia="Arial" w:cs="Arial"/>
          <w:b/>
          <w:sz w:val="36"/>
        </w:rPr>
        <w:t xml:space="preserve"> </w:t>
      </w:r>
    </w:p>
    <w:p w14:paraId="07FAACDF">
      <w:pPr>
        <w:spacing w:after="0" w:line="259" w:lineRule="auto"/>
        <w:ind w:left="160"/>
        <w:jc w:val="center"/>
        <w:rPr>
          <w:rFonts w:ascii="Book Antiqua" w:hAnsi="Book Antiqua"/>
        </w:rPr>
      </w:pPr>
      <w:r>
        <w:rPr>
          <w:rFonts w:ascii="Book Antiqua" w:hAnsi="Book Antiqua" w:eastAsia="Arial" w:cs="Arial"/>
          <w:b/>
          <w:sz w:val="32"/>
        </w:rPr>
        <w:t xml:space="preserve"> </w:t>
      </w:r>
    </w:p>
    <w:p w14:paraId="36C68D87">
      <w:pPr>
        <w:spacing w:after="232" w:line="259" w:lineRule="auto"/>
        <w:ind w:left="89"/>
        <w:rPr>
          <w:rFonts w:ascii="Book Antiqua" w:hAnsi="Book Antiqua"/>
        </w:rPr>
      </w:pPr>
      <w:r>
        <w:rPr>
          <w:rFonts w:ascii="Book Antiqua" w:hAnsi="Book Antiqua" w:eastAsia="Calibri" w:cs="Calibri"/>
        </w:rPr>
        <w:t xml:space="preserve"> </w:t>
      </w:r>
    </w:p>
    <w:p w14:paraId="7A304C72">
      <w:pPr>
        <w:tabs>
          <w:tab w:val="center" w:pos="7110"/>
        </w:tabs>
        <w:spacing w:after="324" w:line="259" w:lineRule="auto"/>
        <w:ind w:left="-15"/>
        <w:rPr>
          <w:rFonts w:ascii="Book Antiqua" w:hAnsi="Book Antiqua"/>
        </w:rPr>
      </w:pPr>
      <w:r>
        <w:rPr>
          <w:rFonts w:ascii="Book Antiqua" w:hAnsi="Book Antiqua" w:eastAsia="Arial" w:cs="Arial"/>
          <w:b/>
          <w:sz w:val="24"/>
        </w:rPr>
        <w:t xml:space="preserve">Faculty Member: Sir Habeel Ahmad   </w:t>
      </w:r>
      <w:r>
        <w:rPr>
          <w:rFonts w:ascii="Book Antiqua" w:hAnsi="Book Antiqua" w:eastAsia="Arial" w:cs="Arial"/>
          <w:b/>
          <w:sz w:val="24"/>
        </w:rPr>
        <w:tab/>
      </w:r>
      <w:r>
        <w:rPr>
          <w:rFonts w:ascii="Book Antiqua" w:hAnsi="Book Antiqua" w:eastAsia="Arial" w:cs="Arial"/>
          <w:b/>
          <w:sz w:val="24"/>
        </w:rPr>
        <w:t xml:space="preserve">Dated: 27-01-2026 </w:t>
      </w:r>
    </w:p>
    <w:p w14:paraId="29F1AF38">
      <w:pPr>
        <w:spacing w:after="325" w:line="259" w:lineRule="auto"/>
        <w:rPr>
          <w:rFonts w:ascii="Book Antiqua" w:hAnsi="Book Antiqua"/>
        </w:rPr>
      </w:pPr>
      <w:r>
        <w:rPr>
          <w:rFonts w:ascii="Book Antiqua" w:hAnsi="Book Antiqua" w:eastAsia="Arial" w:cs="Arial"/>
          <w:b/>
          <w:sz w:val="24"/>
        </w:rPr>
        <w:t xml:space="preserve"> </w:t>
      </w:r>
      <w:r>
        <w:rPr>
          <w:rFonts w:ascii="Book Antiqua" w:hAnsi="Book Antiqua" w:eastAsia="Arial" w:cs="Arial"/>
          <w:b/>
          <w:sz w:val="24"/>
        </w:rPr>
        <w:tab/>
      </w:r>
      <w:r>
        <w:rPr>
          <w:rFonts w:ascii="Book Antiqua" w:hAnsi="Book Antiqua" w:eastAsia="Arial" w:cs="Arial"/>
          <w:b/>
          <w:sz w:val="24"/>
        </w:rPr>
        <w:t xml:space="preserve"> </w:t>
      </w:r>
    </w:p>
    <w:p w14:paraId="37DBD049">
      <w:pPr>
        <w:tabs>
          <w:tab w:val="center" w:pos="7415"/>
        </w:tabs>
        <w:spacing w:after="396" w:line="259" w:lineRule="auto"/>
        <w:ind w:left="-15"/>
        <w:rPr>
          <w:rFonts w:ascii="Book Antiqua" w:hAnsi="Book Antiqua"/>
        </w:rPr>
      </w:pPr>
      <w:r>
        <w:rPr>
          <w:rFonts w:ascii="Book Antiqua" w:hAnsi="Book Antiqua"/>
        </w:rPr>
        <mc:AlternateContent>
          <mc:Choice Requires="wps">
            <w:drawing>
              <wp:anchor distT="91440" distB="91440" distL="114300" distR="114300" simplePos="0" relativeHeight="251661312" behindDoc="0" locked="0" layoutInCell="1" allowOverlap="1">
                <wp:simplePos x="0" y="0"/>
                <wp:positionH relativeFrom="page">
                  <wp:posOffset>5459730</wp:posOffset>
                </wp:positionH>
                <wp:positionV relativeFrom="paragraph">
                  <wp:posOffset>234315</wp:posOffset>
                </wp:positionV>
                <wp:extent cx="1574165" cy="483235"/>
                <wp:effectExtent l="1905" t="0" r="0" b="3175"/>
                <wp:wrapNone/>
                <wp:docPr id="50" name="Text Box 14"/>
                <wp:cNvGraphicFramePr/>
                <a:graphic xmlns:a="http://schemas.openxmlformats.org/drawingml/2006/main">
                  <a:graphicData uri="http://schemas.microsoft.com/office/word/2010/wordprocessingShape">
                    <wps:wsp>
                      <wps:cNvSpPr txBox="1">
                        <a:spLocks noChangeArrowheads="1"/>
                      </wps:cNvSpPr>
                      <wps:spPr bwMode="auto">
                        <a:xfrm>
                          <a:off x="0" y="0"/>
                          <a:ext cx="1574165" cy="483235"/>
                        </a:xfrm>
                        <a:prstGeom prst="rect">
                          <a:avLst/>
                        </a:prstGeom>
                        <a:noFill/>
                        <a:ln>
                          <a:noFill/>
                        </a:ln>
                      </wps:spPr>
                      <wps:txbx>
                        <w:txbxContent>
                          <w:p w14:paraId="78F38C4E">
                            <w:pPr>
                              <w:pBdr>
                                <w:top w:val="single" w:color="5B9BD5" w:sz="24" w:space="0"/>
                                <w:bottom w:val="single" w:color="5B9BD5" w:sz="24" w:space="8"/>
                              </w:pBdr>
                              <w:spacing w:after="0"/>
                              <w:rPr>
                                <w:i/>
                                <w:iCs/>
                                <w:color w:val="5B9BD5"/>
                                <w:sz w:val="24"/>
                              </w:rPr>
                            </w:pPr>
                            <w:r>
                              <w:rPr>
                                <w:i/>
                                <w:iCs/>
                                <w:sz w:val="24"/>
                                <w:szCs w:val="24"/>
                              </w:rPr>
                              <w:t>Group No.:17</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14" o:spid="_x0000_s1026" o:spt="202" type="#_x0000_t202" style="position:absolute;left:0pt;margin-left:429.9pt;margin-top:18.45pt;height:38.05pt;width:123.95pt;mso-position-horizontal-relative:page;z-index:251661312;mso-width-relative:page;mso-height-relative:margin;mso-height-percent:200;" filled="f" stroked="f" coordsize="21600,21600" o:gfxdata="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FjxNAPYAAAACwEAAA8AAAAAAAAAAQAgAAAAIgAA&#10;AGRycy9kb3ducmV2LnhtbFBLAQIUABQAAAAIAIdO4kAiUAK5CAIAABYEAAAOAAAAAAAAAAEAIAAA&#10;ACcBAABkcnMvZTJvRG9jLnhtbFBLBQYAAAAABgAGAFkBAAChBQAAAAA=&#10;">
                <v:fill on="f" focussize="0,0"/>
                <v:stroke on="f"/>
                <v:imagedata o:title=""/>
                <o:lock v:ext="edit" aspectratio="f"/>
                <v:textbox style="mso-fit-shape-to-text:t;">
                  <w:txbxContent>
                    <w:p w14:paraId="78F38C4E">
                      <w:pPr>
                        <w:pBdr>
                          <w:top w:val="single" w:color="5B9BD5" w:sz="24" w:space="0"/>
                          <w:bottom w:val="single" w:color="5B9BD5" w:sz="24" w:space="8"/>
                        </w:pBdr>
                        <w:spacing w:after="0"/>
                        <w:rPr>
                          <w:i/>
                          <w:iCs/>
                          <w:color w:val="5B9BD5"/>
                          <w:sz w:val="24"/>
                        </w:rPr>
                      </w:pPr>
                      <w:r>
                        <w:rPr>
                          <w:i/>
                          <w:iCs/>
                          <w:sz w:val="24"/>
                          <w:szCs w:val="24"/>
                        </w:rPr>
                        <w:t>Group No.:17</w:t>
                      </w:r>
                    </w:p>
                  </w:txbxContent>
                </v:textbox>
              </v:shape>
            </w:pict>
          </mc:Fallback>
        </mc:AlternateContent>
      </w:r>
      <w:r>
        <w:rPr>
          <w:rFonts w:ascii="Book Antiqua" w:hAnsi="Book Antiqua" w:eastAsia="Arial" w:cs="Arial"/>
          <w:b/>
          <w:sz w:val="24"/>
        </w:rPr>
        <w:t>Semester: BSCS-15</w:t>
      </w:r>
      <w:r>
        <w:rPr>
          <w:rFonts w:ascii="Book Antiqua" w:hAnsi="Book Antiqua" w:eastAsia="Arial" w:cs="Arial"/>
          <w:b/>
          <w:sz w:val="24"/>
        </w:rPr>
        <w:tab/>
      </w:r>
      <w:r>
        <w:rPr>
          <w:rFonts w:ascii="Book Antiqua" w:hAnsi="Book Antiqua" w:eastAsia="Arial" w:cs="Arial"/>
          <w:b/>
          <w:sz w:val="24"/>
        </w:rPr>
        <w:t xml:space="preserve">Section: D </w:t>
      </w:r>
    </w:p>
    <w:p w14:paraId="06D24B4D">
      <w:pPr>
        <w:spacing w:after="225" w:line="259" w:lineRule="auto"/>
        <w:ind w:left="160"/>
        <w:jc w:val="center"/>
        <w:rPr>
          <w:rFonts w:ascii="Book Antiqua" w:hAnsi="Book Antiqua"/>
        </w:rPr>
      </w:pPr>
      <w:r>
        <w:rPr>
          <w:rFonts w:ascii="Book Antiqua" w:hAnsi="Book Antiqua" w:eastAsia="Arial" w:cs="Arial"/>
          <w:b/>
          <w:sz w:val="32"/>
        </w:rPr>
        <w:t xml:space="preserve"> </w:t>
      </w:r>
    </w:p>
    <w:p w14:paraId="4C9F8716">
      <w:pPr>
        <w:spacing w:after="355" w:line="259" w:lineRule="auto"/>
        <w:jc w:val="center"/>
        <w:rPr>
          <w:rFonts w:ascii="Book Antiqua" w:hAnsi="Book Antiqua"/>
          <w:sz w:val="24"/>
        </w:rPr>
      </w:pPr>
      <w:r>
        <w:rPr>
          <w:rFonts w:ascii="Book Antiqua" w:hAnsi="Book Antiqua" w:eastAsia="Arial" w:cs="Arial"/>
          <w:b/>
          <w:sz w:val="36"/>
        </w:rPr>
        <w:t>EE-221: Digital Logic Design</w:t>
      </w:r>
    </w:p>
    <w:p w14:paraId="1F0E4716">
      <w:pPr>
        <w:spacing w:after="236" w:line="363" w:lineRule="auto"/>
        <w:ind w:left="3"/>
        <w:jc w:val="center"/>
        <w:rPr>
          <w:rFonts w:ascii="Book Antiqua" w:hAnsi="Book Antiqua" w:eastAsia="Arial" w:cs="Arial"/>
          <w:b/>
          <w:sz w:val="36"/>
        </w:rPr>
      </w:pPr>
      <w:r>
        <w:rPr>
          <w:rFonts w:ascii="Book Antiqua" w:hAnsi="Book Antiqua" w:eastAsia="Arial" w:cs="Arial"/>
          <w:b/>
          <w:sz w:val="36"/>
        </w:rPr>
        <w:t>Lab 2: Introduction to Verilog</w:t>
      </w:r>
    </w:p>
    <w:p w14:paraId="01C9E6A5">
      <w:pPr>
        <w:spacing w:after="0" w:line="259" w:lineRule="auto"/>
        <w:ind w:left="809"/>
      </w:pPr>
      <w:r>
        <w:rPr>
          <w:rFonts w:ascii="Arial" w:hAnsi="Arial" w:eastAsia="Arial" w:cs="Arial"/>
          <w:b/>
          <w:sz w:val="32"/>
        </w:rPr>
        <w:t xml:space="preserve"> </w:t>
      </w:r>
    </w:p>
    <w:tbl>
      <w:tblPr>
        <w:tblStyle w:val="6"/>
        <w:tblW w:w="10440" w:type="dxa"/>
        <w:tblInd w:w="-253" w:type="dxa"/>
        <w:tblLayout w:type="fixed"/>
        <w:tblCellMar>
          <w:top w:w="7" w:type="dxa"/>
          <w:left w:w="17" w:type="dxa"/>
          <w:bottom w:w="0" w:type="dxa"/>
          <w:right w:w="84" w:type="dxa"/>
        </w:tblCellMar>
      </w:tblPr>
      <w:tblGrid>
        <w:gridCol w:w="2318"/>
        <w:gridCol w:w="1170"/>
        <w:gridCol w:w="1282"/>
        <w:gridCol w:w="1170"/>
        <w:gridCol w:w="1170"/>
        <w:gridCol w:w="1170"/>
        <w:gridCol w:w="1170"/>
        <w:gridCol w:w="990"/>
      </w:tblGrid>
      <w:tr w14:paraId="0854C482">
        <w:tblPrEx>
          <w:tblCellMar>
            <w:top w:w="7" w:type="dxa"/>
            <w:left w:w="17" w:type="dxa"/>
            <w:bottom w:w="0" w:type="dxa"/>
            <w:right w:w="84" w:type="dxa"/>
          </w:tblCellMar>
        </w:tblPrEx>
        <w:trPr>
          <w:trHeight w:val="244" w:hRule="atLeast"/>
        </w:trPr>
        <w:tc>
          <w:tcPr>
            <w:tcW w:w="2318" w:type="dxa"/>
            <w:tcBorders>
              <w:top w:val="single" w:color="FFFFFF" w:sz="4" w:space="0"/>
              <w:left w:val="single" w:color="FFFFFF" w:sz="4" w:space="0"/>
              <w:bottom w:val="single" w:color="auto" w:sz="4" w:space="0"/>
              <w:right w:val="single" w:color="FFFFFF" w:sz="4" w:space="0"/>
            </w:tcBorders>
          </w:tcPr>
          <w:p w14:paraId="650E986D">
            <w:pPr>
              <w:spacing w:after="0" w:line="259" w:lineRule="auto"/>
            </w:pPr>
          </w:p>
        </w:tc>
        <w:tc>
          <w:tcPr>
            <w:tcW w:w="1170" w:type="dxa"/>
            <w:tcBorders>
              <w:top w:val="single" w:color="FFFFFF" w:sz="4" w:space="0"/>
              <w:left w:val="single" w:color="FFFFFF" w:sz="4" w:space="0"/>
              <w:bottom w:val="single" w:color="auto" w:sz="4" w:space="0"/>
              <w:right w:val="single" w:color="auto" w:sz="4" w:space="0"/>
            </w:tcBorders>
          </w:tcPr>
          <w:p w14:paraId="7BFA77FE">
            <w:pPr>
              <w:spacing w:after="0" w:line="259" w:lineRule="auto"/>
              <w:ind w:left="27"/>
              <w:jc w:val="center"/>
            </w:pPr>
            <w:r>
              <w:rPr>
                <w:rFonts w:ascii="Arial" w:hAnsi="Arial" w:eastAsia="Arial" w:cs="Arial"/>
                <w:b/>
              </w:rPr>
              <w:t xml:space="preserve"> </w:t>
            </w:r>
          </w:p>
        </w:tc>
        <w:tc>
          <w:tcPr>
            <w:tcW w:w="1282" w:type="dxa"/>
            <w:tcBorders>
              <w:top w:val="single" w:color="auto" w:sz="4" w:space="0"/>
              <w:left w:val="single" w:color="auto" w:sz="4" w:space="0"/>
              <w:bottom w:val="single" w:color="auto" w:sz="4" w:space="0"/>
              <w:right w:val="single" w:color="auto" w:sz="4" w:space="0"/>
            </w:tcBorders>
          </w:tcPr>
          <w:p w14:paraId="52DA48C7">
            <w:pPr>
              <w:spacing w:after="0" w:line="259" w:lineRule="auto"/>
              <w:ind w:left="31"/>
              <w:jc w:val="center"/>
              <w:rPr>
                <w:sz w:val="18"/>
              </w:rPr>
            </w:pPr>
            <w:r>
              <w:rPr>
                <w:rFonts w:ascii="Arial" w:hAnsi="Arial" w:eastAsia="Arial" w:cs="Arial"/>
                <w:b/>
                <w:sz w:val="18"/>
              </w:rPr>
              <w:t>PLO4/CLO4</w:t>
            </w:r>
          </w:p>
        </w:tc>
        <w:tc>
          <w:tcPr>
            <w:tcW w:w="1170" w:type="dxa"/>
            <w:tcBorders>
              <w:top w:val="single" w:color="auto" w:sz="4" w:space="0"/>
              <w:left w:val="single" w:color="auto" w:sz="4" w:space="0"/>
              <w:bottom w:val="single" w:color="auto" w:sz="4" w:space="0"/>
              <w:right w:val="single" w:color="auto" w:sz="4" w:space="0"/>
            </w:tcBorders>
          </w:tcPr>
          <w:p w14:paraId="1B26DDBA">
            <w:pPr>
              <w:spacing w:after="0" w:line="259" w:lineRule="auto"/>
              <w:ind w:left="31"/>
              <w:jc w:val="center"/>
              <w:rPr>
                <w:sz w:val="18"/>
              </w:rPr>
            </w:pPr>
            <w:r>
              <w:rPr>
                <w:rFonts w:ascii="Arial" w:hAnsi="Arial" w:eastAsia="Arial" w:cs="Arial"/>
                <w:b/>
                <w:sz w:val="18"/>
              </w:rPr>
              <w:t>PLO4/CLO4</w:t>
            </w:r>
          </w:p>
        </w:tc>
        <w:tc>
          <w:tcPr>
            <w:tcW w:w="1170" w:type="dxa"/>
            <w:tcBorders>
              <w:top w:val="single" w:color="auto" w:sz="4" w:space="0"/>
              <w:left w:val="single" w:color="auto" w:sz="4" w:space="0"/>
              <w:bottom w:val="single" w:color="auto" w:sz="4" w:space="0"/>
              <w:right w:val="single" w:color="auto" w:sz="4" w:space="0"/>
            </w:tcBorders>
          </w:tcPr>
          <w:p w14:paraId="3D14DD78">
            <w:pPr>
              <w:spacing w:after="0" w:line="259" w:lineRule="auto"/>
              <w:ind w:left="29"/>
              <w:jc w:val="center"/>
              <w:rPr>
                <w:sz w:val="18"/>
              </w:rPr>
            </w:pPr>
            <w:r>
              <w:rPr>
                <w:rFonts w:ascii="Arial" w:hAnsi="Arial" w:eastAsia="Arial" w:cs="Arial"/>
                <w:b/>
                <w:sz w:val="18"/>
              </w:rPr>
              <w:t>PLO5/CLO5</w:t>
            </w:r>
          </w:p>
        </w:tc>
        <w:tc>
          <w:tcPr>
            <w:tcW w:w="1170" w:type="dxa"/>
            <w:tcBorders>
              <w:top w:val="single" w:color="auto" w:sz="4" w:space="0"/>
              <w:left w:val="single" w:color="auto" w:sz="4" w:space="0"/>
              <w:bottom w:val="single" w:color="auto" w:sz="4" w:space="0"/>
              <w:right w:val="single" w:color="auto" w:sz="4" w:space="0"/>
            </w:tcBorders>
          </w:tcPr>
          <w:p w14:paraId="64812792">
            <w:pPr>
              <w:spacing w:after="0" w:line="259" w:lineRule="auto"/>
              <w:ind w:left="29"/>
              <w:jc w:val="center"/>
              <w:rPr>
                <w:sz w:val="18"/>
              </w:rPr>
            </w:pPr>
            <w:r>
              <w:rPr>
                <w:rFonts w:ascii="Arial" w:hAnsi="Arial" w:eastAsia="Arial" w:cs="Arial"/>
                <w:b/>
                <w:sz w:val="18"/>
              </w:rPr>
              <w:t>PLO8/CLO6</w:t>
            </w:r>
          </w:p>
        </w:tc>
        <w:tc>
          <w:tcPr>
            <w:tcW w:w="1170" w:type="dxa"/>
            <w:tcBorders>
              <w:top w:val="single" w:color="auto" w:sz="4" w:space="0"/>
              <w:left w:val="single" w:color="auto" w:sz="4" w:space="0"/>
              <w:bottom w:val="single" w:color="auto" w:sz="4" w:space="0"/>
              <w:right w:val="single" w:color="auto" w:sz="4" w:space="0"/>
            </w:tcBorders>
          </w:tcPr>
          <w:p w14:paraId="49D80A38">
            <w:pPr>
              <w:spacing w:after="0" w:line="259" w:lineRule="auto"/>
              <w:ind w:left="29"/>
              <w:jc w:val="center"/>
              <w:rPr>
                <w:sz w:val="18"/>
              </w:rPr>
            </w:pPr>
            <w:r>
              <w:rPr>
                <w:rFonts w:ascii="Arial" w:hAnsi="Arial" w:eastAsia="Arial" w:cs="Arial"/>
                <w:b/>
                <w:sz w:val="18"/>
              </w:rPr>
              <w:t>PLO9/CLO7</w:t>
            </w:r>
          </w:p>
        </w:tc>
        <w:tc>
          <w:tcPr>
            <w:tcW w:w="990" w:type="dxa"/>
            <w:tcBorders>
              <w:top w:val="single" w:color="auto" w:sz="4" w:space="0"/>
              <w:left w:val="single" w:color="auto" w:sz="4" w:space="0"/>
              <w:bottom w:val="single" w:color="auto" w:sz="4" w:space="0"/>
              <w:right w:val="single" w:color="auto" w:sz="4" w:space="0"/>
            </w:tcBorders>
          </w:tcPr>
          <w:p w14:paraId="000CDBB1">
            <w:pPr>
              <w:spacing w:after="0" w:line="259" w:lineRule="auto"/>
              <w:ind w:left="29"/>
              <w:jc w:val="center"/>
              <w:rPr>
                <w:rFonts w:ascii="Arial" w:hAnsi="Arial" w:eastAsia="Arial" w:cs="Arial"/>
                <w:b/>
              </w:rPr>
            </w:pPr>
          </w:p>
        </w:tc>
      </w:tr>
      <w:tr w14:paraId="50BAA9F1">
        <w:tblPrEx>
          <w:tblCellMar>
            <w:top w:w="7" w:type="dxa"/>
            <w:left w:w="17" w:type="dxa"/>
            <w:bottom w:w="0" w:type="dxa"/>
            <w:right w:w="84" w:type="dxa"/>
          </w:tblCellMar>
        </w:tblPrEx>
        <w:trPr>
          <w:trHeight w:val="1261" w:hRule="atLeast"/>
        </w:trPr>
        <w:tc>
          <w:tcPr>
            <w:tcW w:w="2318" w:type="dxa"/>
            <w:tcBorders>
              <w:top w:val="single" w:color="auto" w:sz="4" w:space="0"/>
              <w:left w:val="single" w:color="000000" w:sz="4" w:space="0"/>
              <w:right w:val="single" w:color="000000" w:sz="4" w:space="0"/>
            </w:tcBorders>
          </w:tcPr>
          <w:p w14:paraId="37037357">
            <w:pPr>
              <w:spacing w:after="0" w:line="259" w:lineRule="auto"/>
            </w:pPr>
            <w:r>
              <w:rPr>
                <w:rFonts w:ascii="Arial" w:hAnsi="Arial" w:eastAsia="Arial" w:cs="Arial"/>
                <w:b/>
              </w:rPr>
              <w:t xml:space="preserve">Name  </w:t>
            </w:r>
          </w:p>
        </w:tc>
        <w:tc>
          <w:tcPr>
            <w:tcW w:w="1170" w:type="dxa"/>
            <w:tcBorders>
              <w:top w:val="single" w:color="auto" w:sz="4" w:space="0"/>
              <w:left w:val="single" w:color="000000" w:sz="4" w:space="0"/>
              <w:right w:val="single" w:color="000000" w:sz="4" w:space="0"/>
            </w:tcBorders>
          </w:tcPr>
          <w:p w14:paraId="1A6C9603">
            <w:pPr>
              <w:spacing w:after="0" w:line="259" w:lineRule="auto"/>
              <w:ind w:right="30"/>
              <w:jc w:val="center"/>
            </w:pPr>
            <w:r>
              <w:rPr>
                <w:rFonts w:ascii="Arial" w:hAnsi="Arial" w:eastAsia="Arial" w:cs="Arial"/>
                <w:b/>
              </w:rPr>
              <w:t xml:space="preserve">Reg. No </w:t>
            </w:r>
          </w:p>
        </w:tc>
        <w:tc>
          <w:tcPr>
            <w:tcW w:w="1282" w:type="dxa"/>
            <w:tcBorders>
              <w:top w:val="single" w:color="auto" w:sz="4" w:space="0"/>
              <w:left w:val="single" w:color="000000" w:sz="4" w:space="0"/>
              <w:right w:val="single" w:color="000000" w:sz="4" w:space="0"/>
            </w:tcBorders>
          </w:tcPr>
          <w:p w14:paraId="52C3A457">
            <w:pPr>
              <w:spacing w:after="0" w:line="259" w:lineRule="auto"/>
              <w:rPr>
                <w:rFonts w:ascii="Arial" w:hAnsi="Arial" w:eastAsia="Arial" w:cs="Arial"/>
                <w:b/>
                <w:sz w:val="18"/>
              </w:rPr>
            </w:pPr>
            <w:r>
              <w:rPr>
                <w:rFonts w:ascii="Arial" w:hAnsi="Arial" w:eastAsia="Arial" w:cs="Arial"/>
                <w:b/>
                <w:sz w:val="18"/>
              </w:rPr>
              <w:t>Viva / Lab Performance</w:t>
            </w:r>
          </w:p>
        </w:tc>
        <w:tc>
          <w:tcPr>
            <w:tcW w:w="1170" w:type="dxa"/>
            <w:tcBorders>
              <w:top w:val="single" w:color="auto" w:sz="4" w:space="0"/>
              <w:left w:val="single" w:color="000000" w:sz="4" w:space="0"/>
              <w:right w:val="single" w:color="000000" w:sz="4" w:space="0"/>
            </w:tcBorders>
          </w:tcPr>
          <w:p w14:paraId="368480BD">
            <w:pPr>
              <w:spacing w:after="0" w:line="259" w:lineRule="auto"/>
              <w:ind w:left="110"/>
              <w:rPr>
                <w:rFonts w:ascii="Arial" w:hAnsi="Arial" w:eastAsia="Arial" w:cs="Arial"/>
                <w:b/>
                <w:sz w:val="18"/>
              </w:rPr>
            </w:pPr>
            <w:r>
              <w:rPr>
                <w:rFonts w:ascii="Arial" w:hAnsi="Arial" w:eastAsia="Arial" w:cs="Arial"/>
                <w:b/>
                <w:sz w:val="18"/>
              </w:rPr>
              <w:t>Analysis of data in Lab Report</w:t>
            </w:r>
          </w:p>
        </w:tc>
        <w:tc>
          <w:tcPr>
            <w:tcW w:w="1170" w:type="dxa"/>
            <w:tcBorders>
              <w:top w:val="single" w:color="auto" w:sz="4" w:space="0"/>
              <w:left w:val="single" w:color="000000" w:sz="4" w:space="0"/>
              <w:right w:val="single" w:color="000000" w:sz="4" w:space="0"/>
            </w:tcBorders>
          </w:tcPr>
          <w:p w14:paraId="144B920D">
            <w:pPr>
              <w:spacing w:after="101" w:line="259" w:lineRule="auto"/>
              <w:ind w:left="31"/>
              <w:rPr>
                <w:sz w:val="18"/>
              </w:rPr>
            </w:pPr>
            <w:r>
              <w:rPr>
                <w:rFonts w:ascii="Arial" w:hAnsi="Arial" w:eastAsia="Arial" w:cs="Arial"/>
                <w:b/>
                <w:sz w:val="18"/>
              </w:rPr>
              <w:t>Modern Tool Usage</w:t>
            </w:r>
          </w:p>
        </w:tc>
        <w:tc>
          <w:tcPr>
            <w:tcW w:w="1170" w:type="dxa"/>
            <w:tcBorders>
              <w:top w:val="single" w:color="auto" w:sz="4" w:space="0"/>
              <w:left w:val="single" w:color="000000" w:sz="4" w:space="0"/>
              <w:right w:val="single" w:color="000000" w:sz="4" w:space="0"/>
            </w:tcBorders>
          </w:tcPr>
          <w:p w14:paraId="322EC9D3">
            <w:pPr>
              <w:spacing w:after="101" w:line="259" w:lineRule="auto"/>
              <w:ind w:left="31"/>
              <w:rPr>
                <w:rFonts w:ascii="Arial" w:hAnsi="Arial" w:eastAsia="Arial" w:cs="Arial"/>
                <w:b/>
                <w:sz w:val="18"/>
              </w:rPr>
            </w:pPr>
            <w:r>
              <w:rPr>
                <w:rFonts w:ascii="Arial" w:hAnsi="Arial" w:eastAsia="Arial" w:cs="Arial"/>
                <w:b/>
                <w:sz w:val="18"/>
              </w:rPr>
              <w:t xml:space="preserve">Ethics and Safety     </w:t>
            </w:r>
          </w:p>
        </w:tc>
        <w:tc>
          <w:tcPr>
            <w:tcW w:w="1170" w:type="dxa"/>
            <w:tcBorders>
              <w:top w:val="single" w:color="auto" w:sz="4" w:space="0"/>
              <w:left w:val="single" w:color="000000" w:sz="4" w:space="0"/>
              <w:right w:val="single" w:color="000000" w:sz="4" w:space="0"/>
            </w:tcBorders>
          </w:tcPr>
          <w:p w14:paraId="480179F8">
            <w:pPr>
              <w:spacing w:after="101" w:line="259" w:lineRule="auto"/>
              <w:ind w:left="31"/>
              <w:rPr>
                <w:sz w:val="18"/>
              </w:rPr>
            </w:pPr>
            <w:r>
              <w:rPr>
                <w:rFonts w:ascii="Arial" w:hAnsi="Arial" w:eastAsia="Arial" w:cs="Arial"/>
                <w:b/>
                <w:sz w:val="18"/>
              </w:rPr>
              <w:t>Individual and Team Work</w:t>
            </w:r>
          </w:p>
        </w:tc>
        <w:tc>
          <w:tcPr>
            <w:tcW w:w="990" w:type="dxa"/>
            <w:tcBorders>
              <w:top w:val="single" w:color="auto" w:sz="4" w:space="0"/>
              <w:left w:val="single" w:color="000000" w:sz="4" w:space="0"/>
              <w:right w:val="single" w:color="000000" w:sz="4" w:space="0"/>
            </w:tcBorders>
          </w:tcPr>
          <w:p w14:paraId="7BB10285">
            <w:pPr>
              <w:spacing w:after="101" w:line="259" w:lineRule="auto"/>
              <w:ind w:left="31"/>
              <w:rPr>
                <w:rFonts w:ascii="Arial" w:hAnsi="Arial" w:eastAsia="Arial" w:cs="Arial"/>
                <w:b/>
                <w:sz w:val="18"/>
              </w:rPr>
            </w:pPr>
            <w:r>
              <w:rPr>
                <w:rFonts w:ascii="Arial" w:hAnsi="Arial" w:eastAsia="Arial" w:cs="Arial"/>
                <w:b/>
                <w:sz w:val="18"/>
              </w:rPr>
              <w:t xml:space="preserve">Total marks Obtained </w:t>
            </w:r>
          </w:p>
        </w:tc>
      </w:tr>
      <w:tr w14:paraId="09249E32">
        <w:tblPrEx>
          <w:tblCellMar>
            <w:top w:w="7" w:type="dxa"/>
            <w:left w:w="17" w:type="dxa"/>
            <w:bottom w:w="0" w:type="dxa"/>
            <w:right w:w="84" w:type="dxa"/>
          </w:tblCellMar>
        </w:tblPrEx>
        <w:trPr>
          <w:trHeight w:val="272" w:hRule="atLeast"/>
        </w:trPr>
        <w:tc>
          <w:tcPr>
            <w:tcW w:w="2318" w:type="dxa"/>
            <w:tcBorders>
              <w:left w:val="single" w:color="000000" w:sz="4" w:space="0"/>
              <w:bottom w:val="single" w:color="000000" w:sz="4" w:space="0"/>
              <w:right w:val="single" w:color="000000" w:sz="4" w:space="0"/>
            </w:tcBorders>
          </w:tcPr>
          <w:p w14:paraId="241665AF">
            <w:pPr>
              <w:spacing w:after="0" w:line="259" w:lineRule="auto"/>
            </w:pPr>
            <w:r>
              <w:rPr>
                <w:rFonts w:ascii="Arial" w:hAnsi="Arial" w:eastAsia="Arial" w:cs="Arial"/>
                <w:b/>
              </w:rPr>
              <w:t xml:space="preserve"> </w:t>
            </w:r>
          </w:p>
        </w:tc>
        <w:tc>
          <w:tcPr>
            <w:tcW w:w="1170" w:type="dxa"/>
            <w:tcBorders>
              <w:left w:val="single" w:color="000000" w:sz="4" w:space="0"/>
              <w:bottom w:val="single" w:color="000000" w:sz="4" w:space="0"/>
              <w:right w:val="single" w:color="000000" w:sz="4" w:space="0"/>
            </w:tcBorders>
          </w:tcPr>
          <w:p w14:paraId="0A47A9F8">
            <w:pPr>
              <w:spacing w:after="0" w:line="259" w:lineRule="auto"/>
              <w:ind w:left="27"/>
              <w:jc w:val="center"/>
            </w:pPr>
            <w:r>
              <w:rPr>
                <w:rFonts w:ascii="Arial" w:hAnsi="Arial" w:eastAsia="Arial" w:cs="Arial"/>
                <w:b/>
              </w:rPr>
              <w:t xml:space="preserve"> </w:t>
            </w:r>
          </w:p>
        </w:tc>
        <w:tc>
          <w:tcPr>
            <w:tcW w:w="1282" w:type="dxa"/>
            <w:tcBorders>
              <w:left w:val="single" w:color="000000" w:sz="4" w:space="0"/>
              <w:bottom w:val="single" w:color="000000" w:sz="4" w:space="0"/>
              <w:right w:val="single" w:color="000000" w:sz="4" w:space="0"/>
            </w:tcBorders>
          </w:tcPr>
          <w:p w14:paraId="7A5035D4">
            <w:pPr>
              <w:spacing w:after="0" w:line="259" w:lineRule="auto"/>
              <w:ind w:left="31"/>
              <w:rPr>
                <w:rFonts w:ascii="Arial" w:hAnsi="Arial" w:eastAsia="Arial" w:cs="Arial"/>
                <w:b/>
                <w:sz w:val="18"/>
              </w:rPr>
            </w:pPr>
            <w:r>
              <w:rPr>
                <w:rFonts w:ascii="Arial" w:hAnsi="Arial" w:eastAsia="Arial" w:cs="Arial"/>
                <w:b/>
                <w:sz w:val="18"/>
              </w:rPr>
              <w:t>5 Marks</w:t>
            </w:r>
          </w:p>
        </w:tc>
        <w:tc>
          <w:tcPr>
            <w:tcW w:w="1170" w:type="dxa"/>
            <w:tcBorders>
              <w:left w:val="single" w:color="000000" w:sz="4" w:space="0"/>
              <w:bottom w:val="single" w:color="000000" w:sz="4" w:space="0"/>
              <w:right w:val="single" w:color="000000" w:sz="4" w:space="0"/>
            </w:tcBorders>
          </w:tcPr>
          <w:p w14:paraId="722E02B2">
            <w:pPr>
              <w:spacing w:after="0" w:line="259" w:lineRule="auto"/>
              <w:ind w:left="31"/>
              <w:rPr>
                <w:sz w:val="18"/>
              </w:rPr>
            </w:pPr>
            <w:r>
              <w:rPr>
                <w:rFonts w:ascii="Arial" w:hAnsi="Arial" w:eastAsia="Arial" w:cs="Arial"/>
                <w:b/>
                <w:sz w:val="18"/>
              </w:rPr>
              <w:t>5 Marks</w:t>
            </w:r>
          </w:p>
        </w:tc>
        <w:tc>
          <w:tcPr>
            <w:tcW w:w="1170" w:type="dxa"/>
            <w:tcBorders>
              <w:left w:val="single" w:color="000000" w:sz="4" w:space="0"/>
              <w:bottom w:val="single" w:color="000000" w:sz="4" w:space="0"/>
              <w:right w:val="single" w:color="000000" w:sz="4" w:space="0"/>
            </w:tcBorders>
          </w:tcPr>
          <w:p w14:paraId="6A2A4A17">
            <w:pPr>
              <w:spacing w:after="0" w:line="259" w:lineRule="auto"/>
              <w:ind w:left="29"/>
              <w:rPr>
                <w:sz w:val="18"/>
              </w:rPr>
            </w:pPr>
            <w:r>
              <w:rPr>
                <w:rFonts w:ascii="Arial" w:hAnsi="Arial" w:eastAsia="Arial" w:cs="Arial"/>
                <w:b/>
                <w:sz w:val="18"/>
              </w:rPr>
              <w:t>5 Marks</w:t>
            </w:r>
          </w:p>
        </w:tc>
        <w:tc>
          <w:tcPr>
            <w:tcW w:w="1170" w:type="dxa"/>
            <w:tcBorders>
              <w:left w:val="single" w:color="000000" w:sz="4" w:space="0"/>
              <w:bottom w:val="single" w:color="000000" w:sz="4" w:space="0"/>
              <w:right w:val="single" w:color="000000" w:sz="4" w:space="0"/>
            </w:tcBorders>
          </w:tcPr>
          <w:p w14:paraId="7369560E">
            <w:pPr>
              <w:spacing w:after="0" w:line="259" w:lineRule="auto"/>
              <w:ind w:left="29"/>
              <w:rPr>
                <w:sz w:val="18"/>
              </w:rPr>
            </w:pPr>
            <w:r>
              <w:rPr>
                <w:rFonts w:ascii="Arial" w:hAnsi="Arial" w:eastAsia="Arial" w:cs="Arial"/>
                <w:b/>
                <w:sz w:val="18"/>
              </w:rPr>
              <w:t>5 Marks</w:t>
            </w:r>
          </w:p>
        </w:tc>
        <w:tc>
          <w:tcPr>
            <w:tcW w:w="1170" w:type="dxa"/>
            <w:tcBorders>
              <w:left w:val="single" w:color="000000" w:sz="4" w:space="0"/>
              <w:bottom w:val="single" w:color="000000" w:sz="4" w:space="0"/>
              <w:right w:val="single" w:color="000000" w:sz="4" w:space="0"/>
            </w:tcBorders>
          </w:tcPr>
          <w:p w14:paraId="2B174109">
            <w:pPr>
              <w:spacing w:after="0" w:line="259" w:lineRule="auto"/>
              <w:ind w:left="29"/>
              <w:rPr>
                <w:sz w:val="18"/>
              </w:rPr>
            </w:pPr>
            <w:r>
              <w:rPr>
                <w:rFonts w:ascii="Arial" w:hAnsi="Arial" w:eastAsia="Arial" w:cs="Arial"/>
                <w:b/>
                <w:sz w:val="18"/>
              </w:rPr>
              <w:t>5 Marks</w:t>
            </w:r>
          </w:p>
        </w:tc>
        <w:tc>
          <w:tcPr>
            <w:tcW w:w="990" w:type="dxa"/>
            <w:tcBorders>
              <w:left w:val="single" w:color="000000" w:sz="4" w:space="0"/>
              <w:bottom w:val="single" w:color="000000" w:sz="4" w:space="0"/>
              <w:right w:val="single" w:color="000000" w:sz="4" w:space="0"/>
            </w:tcBorders>
          </w:tcPr>
          <w:p w14:paraId="3626CA1D">
            <w:pPr>
              <w:spacing w:after="0" w:line="259" w:lineRule="auto"/>
              <w:ind w:left="29"/>
              <w:rPr>
                <w:rFonts w:ascii="Arial" w:hAnsi="Arial" w:eastAsia="Arial" w:cs="Arial"/>
                <w:b/>
                <w:sz w:val="18"/>
              </w:rPr>
            </w:pPr>
            <w:r>
              <w:rPr>
                <w:rFonts w:ascii="Arial" w:hAnsi="Arial" w:eastAsia="Arial" w:cs="Arial"/>
                <w:b/>
                <w:sz w:val="18"/>
              </w:rPr>
              <w:t>25 Marks</w:t>
            </w:r>
          </w:p>
        </w:tc>
      </w:tr>
      <w:tr w14:paraId="304023ED">
        <w:tblPrEx>
          <w:tblCellMar>
            <w:top w:w="7" w:type="dxa"/>
            <w:left w:w="17" w:type="dxa"/>
            <w:bottom w:w="0" w:type="dxa"/>
            <w:right w:w="84" w:type="dxa"/>
          </w:tblCellMar>
        </w:tblPrEx>
        <w:trPr>
          <w:trHeight w:val="908" w:hRule="atLeast"/>
        </w:trPr>
        <w:tc>
          <w:tcPr>
            <w:tcW w:w="2318" w:type="dxa"/>
            <w:tcBorders>
              <w:top w:val="single" w:color="000000" w:sz="4" w:space="0"/>
              <w:left w:val="single" w:color="000000" w:sz="4" w:space="0"/>
              <w:bottom w:val="single" w:color="000000" w:sz="4" w:space="0"/>
              <w:right w:val="single" w:color="000000" w:sz="4" w:space="0"/>
            </w:tcBorders>
          </w:tcPr>
          <w:p w14:paraId="5CD5879B">
            <w:pPr>
              <w:spacing w:after="0" w:line="259" w:lineRule="auto"/>
            </w:pPr>
            <w:r>
              <w:rPr>
                <w:rFonts w:ascii="Arial" w:hAnsi="Arial" w:eastAsia="Arial" w:cs="Arial"/>
                <w:b/>
              </w:rPr>
              <w:t xml:space="preserve"> Fatima Haroon</w:t>
            </w:r>
          </w:p>
        </w:tc>
        <w:tc>
          <w:tcPr>
            <w:tcW w:w="1170" w:type="dxa"/>
            <w:tcBorders>
              <w:top w:val="single" w:color="000000" w:sz="4" w:space="0"/>
              <w:left w:val="single" w:color="000000" w:sz="4" w:space="0"/>
              <w:bottom w:val="single" w:color="000000" w:sz="4" w:space="0"/>
              <w:right w:val="single" w:color="000000" w:sz="4" w:space="0"/>
            </w:tcBorders>
          </w:tcPr>
          <w:p w14:paraId="06C01BEE">
            <w:pPr>
              <w:spacing w:after="0" w:line="259" w:lineRule="auto"/>
              <w:ind w:left="27"/>
              <w:jc w:val="center"/>
            </w:pPr>
            <w:r>
              <w:rPr>
                <w:rFonts w:ascii="Arial" w:hAnsi="Arial" w:eastAsia="Arial" w:cs="Arial"/>
                <w:b/>
              </w:rPr>
              <w:t xml:space="preserve">577112 </w:t>
            </w:r>
          </w:p>
        </w:tc>
        <w:tc>
          <w:tcPr>
            <w:tcW w:w="1282" w:type="dxa"/>
            <w:tcBorders>
              <w:top w:val="single" w:color="000000" w:sz="4" w:space="0"/>
              <w:left w:val="single" w:color="000000" w:sz="4" w:space="0"/>
              <w:bottom w:val="single" w:color="000000" w:sz="4" w:space="0"/>
              <w:right w:val="single" w:color="000000" w:sz="4" w:space="0"/>
            </w:tcBorders>
          </w:tcPr>
          <w:p w14:paraId="12FC2C0A">
            <w:pPr>
              <w:spacing w:after="0" w:line="259" w:lineRule="auto"/>
              <w:ind w:left="31"/>
              <w:rPr>
                <w:rFonts w:ascii="Arial" w:hAnsi="Arial" w:eastAsia="Arial" w:cs="Arial"/>
                <w:b/>
              </w:rPr>
            </w:pPr>
          </w:p>
        </w:tc>
        <w:tc>
          <w:tcPr>
            <w:tcW w:w="1170" w:type="dxa"/>
            <w:tcBorders>
              <w:top w:val="single" w:color="000000" w:sz="4" w:space="0"/>
              <w:left w:val="single" w:color="000000" w:sz="4" w:space="0"/>
              <w:bottom w:val="single" w:color="000000" w:sz="4" w:space="0"/>
              <w:right w:val="single" w:color="000000" w:sz="4" w:space="0"/>
            </w:tcBorders>
          </w:tcPr>
          <w:p w14:paraId="6F324669">
            <w:pPr>
              <w:spacing w:after="0" w:line="259" w:lineRule="auto"/>
              <w:ind w:left="31"/>
            </w:pPr>
            <w:r>
              <w:rPr>
                <w:rFonts w:ascii="Arial" w:hAnsi="Arial" w:eastAsia="Arial" w:cs="Arial"/>
                <w:b/>
              </w:rPr>
              <w:t xml:space="preserve"> </w:t>
            </w:r>
          </w:p>
        </w:tc>
        <w:tc>
          <w:tcPr>
            <w:tcW w:w="1170" w:type="dxa"/>
            <w:tcBorders>
              <w:top w:val="single" w:color="000000" w:sz="4" w:space="0"/>
              <w:left w:val="single" w:color="000000" w:sz="4" w:space="0"/>
              <w:bottom w:val="single" w:color="000000" w:sz="4" w:space="0"/>
              <w:right w:val="single" w:color="000000" w:sz="4" w:space="0"/>
            </w:tcBorders>
          </w:tcPr>
          <w:p w14:paraId="76C40E9F">
            <w:pPr>
              <w:spacing w:after="0" w:line="259" w:lineRule="auto"/>
              <w:ind w:left="29"/>
            </w:pPr>
            <w:r>
              <w:rPr>
                <w:rFonts w:ascii="Arial" w:hAnsi="Arial" w:eastAsia="Arial" w:cs="Arial"/>
                <w:b/>
              </w:rPr>
              <w:t xml:space="preserve"> </w:t>
            </w:r>
          </w:p>
        </w:tc>
        <w:tc>
          <w:tcPr>
            <w:tcW w:w="1170" w:type="dxa"/>
            <w:tcBorders>
              <w:top w:val="single" w:color="000000" w:sz="4" w:space="0"/>
              <w:left w:val="single" w:color="000000" w:sz="4" w:space="0"/>
              <w:bottom w:val="single" w:color="000000" w:sz="4" w:space="0"/>
              <w:right w:val="single" w:color="000000" w:sz="4" w:space="0"/>
            </w:tcBorders>
          </w:tcPr>
          <w:p w14:paraId="5A71D9EE">
            <w:pPr>
              <w:spacing w:after="0" w:line="259" w:lineRule="auto"/>
              <w:ind w:left="29"/>
            </w:pPr>
            <w:r>
              <w:rPr>
                <w:rFonts w:ascii="Arial" w:hAnsi="Arial" w:eastAsia="Arial" w:cs="Arial"/>
                <w:b/>
              </w:rPr>
              <w:t xml:space="preserve"> </w:t>
            </w:r>
          </w:p>
        </w:tc>
        <w:tc>
          <w:tcPr>
            <w:tcW w:w="1170" w:type="dxa"/>
            <w:tcBorders>
              <w:top w:val="single" w:color="000000" w:sz="4" w:space="0"/>
              <w:left w:val="single" w:color="000000" w:sz="4" w:space="0"/>
              <w:bottom w:val="single" w:color="000000" w:sz="4" w:space="0"/>
              <w:right w:val="single" w:color="000000" w:sz="4" w:space="0"/>
            </w:tcBorders>
          </w:tcPr>
          <w:p w14:paraId="5CC25627">
            <w:pPr>
              <w:spacing w:after="0" w:line="259" w:lineRule="auto"/>
              <w:ind w:left="29"/>
            </w:pPr>
            <w:r>
              <w:rPr>
                <w:rFonts w:ascii="Arial" w:hAnsi="Arial" w:eastAsia="Arial" w:cs="Arial"/>
                <w:b/>
              </w:rPr>
              <w:t xml:space="preserve"> </w:t>
            </w:r>
          </w:p>
        </w:tc>
        <w:tc>
          <w:tcPr>
            <w:tcW w:w="990" w:type="dxa"/>
            <w:tcBorders>
              <w:top w:val="single" w:color="000000" w:sz="4" w:space="0"/>
              <w:left w:val="single" w:color="000000" w:sz="4" w:space="0"/>
              <w:bottom w:val="single" w:color="000000" w:sz="4" w:space="0"/>
              <w:right w:val="single" w:color="000000" w:sz="4" w:space="0"/>
            </w:tcBorders>
          </w:tcPr>
          <w:p w14:paraId="266FF614">
            <w:pPr>
              <w:spacing w:after="0" w:line="259" w:lineRule="auto"/>
              <w:ind w:left="29"/>
              <w:rPr>
                <w:rFonts w:ascii="Arial" w:hAnsi="Arial" w:eastAsia="Arial" w:cs="Arial"/>
                <w:b/>
              </w:rPr>
            </w:pPr>
          </w:p>
        </w:tc>
      </w:tr>
      <w:tr w14:paraId="37CDCB3B">
        <w:tblPrEx>
          <w:tblCellMar>
            <w:top w:w="7" w:type="dxa"/>
            <w:left w:w="17" w:type="dxa"/>
            <w:bottom w:w="0" w:type="dxa"/>
            <w:right w:w="84" w:type="dxa"/>
          </w:tblCellMar>
        </w:tblPrEx>
        <w:trPr>
          <w:trHeight w:val="908" w:hRule="atLeast"/>
        </w:trPr>
        <w:tc>
          <w:tcPr>
            <w:tcW w:w="2318" w:type="dxa"/>
            <w:tcBorders>
              <w:top w:val="single" w:color="000000" w:sz="4" w:space="0"/>
              <w:left w:val="single" w:color="000000" w:sz="4" w:space="0"/>
              <w:bottom w:val="single" w:color="000000" w:sz="4" w:space="0"/>
              <w:right w:val="single" w:color="000000" w:sz="4" w:space="0"/>
            </w:tcBorders>
          </w:tcPr>
          <w:p w14:paraId="27AEF997">
            <w:pPr>
              <w:spacing w:after="0" w:line="259" w:lineRule="auto"/>
              <w:rPr>
                <w:rFonts w:ascii="Arial" w:hAnsi="Arial" w:eastAsia="Arial" w:cs="Arial"/>
                <w:b/>
              </w:rPr>
            </w:pPr>
            <w:r>
              <w:rPr>
                <w:rFonts w:ascii="Arial" w:hAnsi="Arial" w:eastAsia="Arial" w:cs="Arial"/>
                <w:b/>
              </w:rPr>
              <w:t>Noor Fatima</w:t>
            </w:r>
          </w:p>
        </w:tc>
        <w:tc>
          <w:tcPr>
            <w:tcW w:w="1170" w:type="dxa"/>
            <w:tcBorders>
              <w:top w:val="single" w:color="000000" w:sz="4" w:space="0"/>
              <w:left w:val="single" w:color="000000" w:sz="4" w:space="0"/>
              <w:bottom w:val="single" w:color="000000" w:sz="4" w:space="0"/>
              <w:right w:val="single" w:color="000000" w:sz="4" w:space="0"/>
            </w:tcBorders>
          </w:tcPr>
          <w:p w14:paraId="7EA9DC0F">
            <w:pPr>
              <w:spacing w:after="0" w:line="259" w:lineRule="auto"/>
              <w:ind w:left="27"/>
              <w:jc w:val="center"/>
              <w:rPr>
                <w:rFonts w:ascii="Arial" w:hAnsi="Arial" w:eastAsia="Arial" w:cs="Arial"/>
                <w:b/>
              </w:rPr>
            </w:pPr>
            <w:r>
              <w:rPr>
                <w:rFonts w:ascii="Arial" w:hAnsi="Arial" w:eastAsia="Arial" w:cs="Arial"/>
                <w:b/>
              </w:rPr>
              <w:t>559891</w:t>
            </w:r>
          </w:p>
        </w:tc>
        <w:tc>
          <w:tcPr>
            <w:tcW w:w="1282" w:type="dxa"/>
            <w:tcBorders>
              <w:top w:val="single" w:color="000000" w:sz="4" w:space="0"/>
              <w:left w:val="single" w:color="000000" w:sz="4" w:space="0"/>
              <w:bottom w:val="single" w:color="000000" w:sz="4" w:space="0"/>
              <w:right w:val="single" w:color="000000" w:sz="4" w:space="0"/>
            </w:tcBorders>
          </w:tcPr>
          <w:p w14:paraId="556C3338">
            <w:pPr>
              <w:spacing w:after="0" w:line="259" w:lineRule="auto"/>
              <w:ind w:left="31"/>
              <w:rPr>
                <w:rFonts w:ascii="Arial" w:hAnsi="Arial" w:eastAsia="Arial" w:cs="Arial"/>
                <w:b/>
              </w:rPr>
            </w:pPr>
          </w:p>
        </w:tc>
        <w:tc>
          <w:tcPr>
            <w:tcW w:w="1170" w:type="dxa"/>
            <w:tcBorders>
              <w:top w:val="single" w:color="000000" w:sz="4" w:space="0"/>
              <w:left w:val="single" w:color="000000" w:sz="4" w:space="0"/>
              <w:bottom w:val="single" w:color="000000" w:sz="4" w:space="0"/>
              <w:right w:val="single" w:color="000000" w:sz="4" w:space="0"/>
            </w:tcBorders>
          </w:tcPr>
          <w:p w14:paraId="32F5CA47">
            <w:pPr>
              <w:spacing w:after="0" w:line="259" w:lineRule="auto"/>
              <w:ind w:left="31"/>
              <w:rPr>
                <w:rFonts w:ascii="Arial" w:hAnsi="Arial" w:eastAsia="Arial" w:cs="Arial"/>
                <w:b/>
              </w:rPr>
            </w:pPr>
          </w:p>
        </w:tc>
        <w:tc>
          <w:tcPr>
            <w:tcW w:w="1170" w:type="dxa"/>
            <w:tcBorders>
              <w:top w:val="single" w:color="000000" w:sz="4" w:space="0"/>
              <w:left w:val="single" w:color="000000" w:sz="4" w:space="0"/>
              <w:bottom w:val="single" w:color="000000" w:sz="4" w:space="0"/>
              <w:right w:val="single" w:color="000000" w:sz="4" w:space="0"/>
            </w:tcBorders>
          </w:tcPr>
          <w:p w14:paraId="1A5DE4F4">
            <w:pPr>
              <w:spacing w:after="0" w:line="259" w:lineRule="auto"/>
              <w:ind w:left="29"/>
              <w:rPr>
                <w:rFonts w:ascii="Arial" w:hAnsi="Arial" w:eastAsia="Arial" w:cs="Arial"/>
                <w:b/>
              </w:rPr>
            </w:pPr>
          </w:p>
        </w:tc>
        <w:tc>
          <w:tcPr>
            <w:tcW w:w="1170" w:type="dxa"/>
            <w:tcBorders>
              <w:top w:val="single" w:color="000000" w:sz="4" w:space="0"/>
              <w:left w:val="single" w:color="000000" w:sz="4" w:space="0"/>
              <w:bottom w:val="single" w:color="000000" w:sz="4" w:space="0"/>
              <w:right w:val="single" w:color="000000" w:sz="4" w:space="0"/>
            </w:tcBorders>
          </w:tcPr>
          <w:p w14:paraId="1F253258">
            <w:pPr>
              <w:spacing w:after="0" w:line="259" w:lineRule="auto"/>
              <w:ind w:left="29"/>
              <w:rPr>
                <w:rFonts w:ascii="Arial" w:hAnsi="Arial" w:eastAsia="Arial" w:cs="Arial"/>
                <w:b/>
              </w:rPr>
            </w:pPr>
          </w:p>
        </w:tc>
        <w:tc>
          <w:tcPr>
            <w:tcW w:w="1170" w:type="dxa"/>
            <w:tcBorders>
              <w:top w:val="single" w:color="000000" w:sz="4" w:space="0"/>
              <w:left w:val="single" w:color="000000" w:sz="4" w:space="0"/>
              <w:bottom w:val="single" w:color="000000" w:sz="4" w:space="0"/>
              <w:right w:val="single" w:color="000000" w:sz="4" w:space="0"/>
            </w:tcBorders>
          </w:tcPr>
          <w:p w14:paraId="71091B4E">
            <w:pPr>
              <w:spacing w:after="0" w:line="259" w:lineRule="auto"/>
              <w:ind w:left="29"/>
              <w:rPr>
                <w:rFonts w:ascii="Arial" w:hAnsi="Arial" w:eastAsia="Arial" w:cs="Arial"/>
                <w:b/>
              </w:rPr>
            </w:pPr>
          </w:p>
        </w:tc>
        <w:tc>
          <w:tcPr>
            <w:tcW w:w="990" w:type="dxa"/>
            <w:tcBorders>
              <w:top w:val="single" w:color="000000" w:sz="4" w:space="0"/>
              <w:left w:val="single" w:color="000000" w:sz="4" w:space="0"/>
              <w:bottom w:val="single" w:color="000000" w:sz="4" w:space="0"/>
              <w:right w:val="single" w:color="000000" w:sz="4" w:space="0"/>
            </w:tcBorders>
          </w:tcPr>
          <w:p w14:paraId="0569682A">
            <w:pPr>
              <w:spacing w:after="0" w:line="259" w:lineRule="auto"/>
              <w:ind w:left="29"/>
              <w:rPr>
                <w:rFonts w:ascii="Arial" w:hAnsi="Arial" w:eastAsia="Arial" w:cs="Arial"/>
                <w:b/>
              </w:rPr>
            </w:pPr>
          </w:p>
        </w:tc>
      </w:tr>
      <w:tr w14:paraId="7144AB26">
        <w:tblPrEx>
          <w:tblCellMar>
            <w:top w:w="7" w:type="dxa"/>
            <w:left w:w="17" w:type="dxa"/>
            <w:bottom w:w="0" w:type="dxa"/>
            <w:right w:w="84" w:type="dxa"/>
          </w:tblCellMar>
        </w:tblPrEx>
        <w:trPr>
          <w:trHeight w:val="802" w:hRule="atLeast"/>
        </w:trPr>
        <w:tc>
          <w:tcPr>
            <w:tcW w:w="2318" w:type="dxa"/>
            <w:tcBorders>
              <w:top w:val="single" w:color="000000" w:sz="4" w:space="0"/>
              <w:left w:val="single" w:color="000000" w:sz="4" w:space="0"/>
              <w:bottom w:val="single" w:color="000000" w:sz="4" w:space="0"/>
              <w:right w:val="single" w:color="000000" w:sz="4" w:space="0"/>
            </w:tcBorders>
          </w:tcPr>
          <w:p w14:paraId="6CFA6435">
            <w:pPr>
              <w:spacing w:after="0" w:line="259" w:lineRule="auto"/>
            </w:pPr>
            <w:r>
              <w:rPr>
                <w:rFonts w:ascii="Arial" w:hAnsi="Arial" w:eastAsia="Arial" w:cs="Arial"/>
                <w:b/>
              </w:rPr>
              <w:t xml:space="preserve"> Nehdia Rizvi</w:t>
            </w:r>
          </w:p>
        </w:tc>
        <w:tc>
          <w:tcPr>
            <w:tcW w:w="1170" w:type="dxa"/>
            <w:tcBorders>
              <w:top w:val="single" w:color="000000" w:sz="4" w:space="0"/>
              <w:left w:val="single" w:color="000000" w:sz="4" w:space="0"/>
              <w:bottom w:val="single" w:color="000000" w:sz="4" w:space="0"/>
              <w:right w:val="single" w:color="000000" w:sz="4" w:space="0"/>
            </w:tcBorders>
          </w:tcPr>
          <w:p w14:paraId="5CE333EC">
            <w:pPr>
              <w:spacing w:after="0" w:line="259" w:lineRule="auto"/>
              <w:ind w:left="27"/>
              <w:jc w:val="center"/>
            </w:pPr>
            <w:r>
              <w:rPr>
                <w:rFonts w:ascii="Arial" w:hAnsi="Arial" w:eastAsia="Arial" w:cs="Arial"/>
                <w:b/>
              </w:rPr>
              <w:t xml:space="preserve"> 540841</w:t>
            </w:r>
          </w:p>
        </w:tc>
        <w:tc>
          <w:tcPr>
            <w:tcW w:w="1282" w:type="dxa"/>
            <w:tcBorders>
              <w:top w:val="single" w:color="000000" w:sz="4" w:space="0"/>
              <w:left w:val="single" w:color="000000" w:sz="4" w:space="0"/>
              <w:bottom w:val="single" w:color="000000" w:sz="4" w:space="0"/>
              <w:right w:val="single" w:color="000000" w:sz="4" w:space="0"/>
            </w:tcBorders>
          </w:tcPr>
          <w:p w14:paraId="134BC984">
            <w:pPr>
              <w:spacing w:after="0" w:line="259" w:lineRule="auto"/>
              <w:ind w:left="31"/>
              <w:rPr>
                <w:rFonts w:ascii="Arial" w:hAnsi="Arial" w:eastAsia="Arial" w:cs="Arial"/>
                <w:b/>
              </w:rPr>
            </w:pPr>
          </w:p>
        </w:tc>
        <w:tc>
          <w:tcPr>
            <w:tcW w:w="1170" w:type="dxa"/>
            <w:tcBorders>
              <w:top w:val="single" w:color="000000" w:sz="4" w:space="0"/>
              <w:left w:val="single" w:color="000000" w:sz="4" w:space="0"/>
              <w:bottom w:val="single" w:color="000000" w:sz="4" w:space="0"/>
              <w:right w:val="single" w:color="000000" w:sz="4" w:space="0"/>
            </w:tcBorders>
          </w:tcPr>
          <w:p w14:paraId="5D7E8C31">
            <w:pPr>
              <w:spacing w:after="0" w:line="259" w:lineRule="auto"/>
              <w:ind w:left="31"/>
            </w:pPr>
            <w:r>
              <w:rPr>
                <w:rFonts w:ascii="Arial" w:hAnsi="Arial" w:eastAsia="Arial" w:cs="Arial"/>
                <w:b/>
              </w:rPr>
              <w:t xml:space="preserve"> </w:t>
            </w:r>
          </w:p>
        </w:tc>
        <w:tc>
          <w:tcPr>
            <w:tcW w:w="1170" w:type="dxa"/>
            <w:tcBorders>
              <w:top w:val="single" w:color="000000" w:sz="4" w:space="0"/>
              <w:left w:val="single" w:color="000000" w:sz="4" w:space="0"/>
              <w:bottom w:val="single" w:color="000000" w:sz="4" w:space="0"/>
              <w:right w:val="single" w:color="000000" w:sz="4" w:space="0"/>
            </w:tcBorders>
          </w:tcPr>
          <w:p w14:paraId="5AD51954">
            <w:pPr>
              <w:spacing w:after="0" w:line="259" w:lineRule="auto"/>
              <w:ind w:left="29"/>
            </w:pPr>
            <w:r>
              <w:rPr>
                <w:rFonts w:ascii="Arial" w:hAnsi="Arial" w:eastAsia="Arial" w:cs="Arial"/>
                <w:b/>
              </w:rPr>
              <w:t xml:space="preserve"> </w:t>
            </w:r>
          </w:p>
        </w:tc>
        <w:tc>
          <w:tcPr>
            <w:tcW w:w="1170" w:type="dxa"/>
            <w:tcBorders>
              <w:top w:val="single" w:color="000000" w:sz="4" w:space="0"/>
              <w:left w:val="single" w:color="000000" w:sz="4" w:space="0"/>
              <w:bottom w:val="single" w:color="000000" w:sz="4" w:space="0"/>
              <w:right w:val="single" w:color="000000" w:sz="4" w:space="0"/>
            </w:tcBorders>
          </w:tcPr>
          <w:p w14:paraId="3C398A13">
            <w:pPr>
              <w:spacing w:after="0" w:line="259" w:lineRule="auto"/>
              <w:ind w:left="29"/>
            </w:pPr>
            <w:r>
              <w:rPr>
                <w:rFonts w:ascii="Arial" w:hAnsi="Arial" w:eastAsia="Arial" w:cs="Arial"/>
                <w:b/>
              </w:rPr>
              <w:t xml:space="preserve"> </w:t>
            </w:r>
          </w:p>
        </w:tc>
        <w:tc>
          <w:tcPr>
            <w:tcW w:w="1170" w:type="dxa"/>
            <w:tcBorders>
              <w:top w:val="single" w:color="000000" w:sz="4" w:space="0"/>
              <w:left w:val="single" w:color="000000" w:sz="4" w:space="0"/>
              <w:bottom w:val="single" w:color="000000" w:sz="4" w:space="0"/>
              <w:right w:val="single" w:color="000000" w:sz="4" w:space="0"/>
            </w:tcBorders>
          </w:tcPr>
          <w:p w14:paraId="0672DD96">
            <w:pPr>
              <w:spacing w:after="0" w:line="259" w:lineRule="auto"/>
              <w:ind w:left="29"/>
            </w:pPr>
            <w:r>
              <w:rPr>
                <w:rFonts w:ascii="Arial" w:hAnsi="Arial" w:eastAsia="Arial" w:cs="Arial"/>
                <w:b/>
              </w:rPr>
              <w:t xml:space="preserve"> </w:t>
            </w:r>
          </w:p>
        </w:tc>
        <w:tc>
          <w:tcPr>
            <w:tcW w:w="990" w:type="dxa"/>
            <w:tcBorders>
              <w:top w:val="single" w:color="000000" w:sz="4" w:space="0"/>
              <w:left w:val="single" w:color="000000" w:sz="4" w:space="0"/>
              <w:bottom w:val="single" w:color="000000" w:sz="4" w:space="0"/>
              <w:right w:val="single" w:color="000000" w:sz="4" w:space="0"/>
            </w:tcBorders>
          </w:tcPr>
          <w:p w14:paraId="7FAB7F6E">
            <w:pPr>
              <w:spacing w:after="0" w:line="259" w:lineRule="auto"/>
              <w:ind w:left="29"/>
              <w:rPr>
                <w:rFonts w:ascii="Arial" w:hAnsi="Arial" w:eastAsia="Arial" w:cs="Arial"/>
                <w:b/>
              </w:rPr>
            </w:pPr>
          </w:p>
        </w:tc>
      </w:tr>
      <w:tr w14:paraId="3F5CAE2F">
        <w:tblPrEx>
          <w:tblCellMar>
            <w:top w:w="7" w:type="dxa"/>
            <w:left w:w="17" w:type="dxa"/>
            <w:bottom w:w="0" w:type="dxa"/>
            <w:right w:w="84" w:type="dxa"/>
          </w:tblCellMar>
        </w:tblPrEx>
        <w:trPr>
          <w:trHeight w:val="874" w:hRule="atLeast"/>
        </w:trPr>
        <w:tc>
          <w:tcPr>
            <w:tcW w:w="2318" w:type="dxa"/>
            <w:tcBorders>
              <w:top w:val="single" w:color="000000" w:sz="4" w:space="0"/>
              <w:left w:val="single" w:color="000000" w:sz="4" w:space="0"/>
              <w:bottom w:val="single" w:color="000000" w:sz="4" w:space="0"/>
              <w:right w:val="single" w:color="000000" w:sz="4" w:space="0"/>
            </w:tcBorders>
          </w:tcPr>
          <w:p w14:paraId="7E423165">
            <w:pPr>
              <w:spacing w:after="0" w:line="259" w:lineRule="auto"/>
            </w:pPr>
            <w:r>
              <w:rPr>
                <w:rFonts w:ascii="Arial" w:hAnsi="Arial" w:eastAsia="Arial" w:cs="Arial"/>
                <w:b/>
              </w:rPr>
              <w:t xml:space="preserve"> Zain Ahmad Irfan</w:t>
            </w:r>
          </w:p>
        </w:tc>
        <w:tc>
          <w:tcPr>
            <w:tcW w:w="1170" w:type="dxa"/>
            <w:tcBorders>
              <w:top w:val="single" w:color="000000" w:sz="4" w:space="0"/>
              <w:left w:val="single" w:color="000000" w:sz="4" w:space="0"/>
              <w:bottom w:val="single" w:color="000000" w:sz="4" w:space="0"/>
              <w:right w:val="single" w:color="000000" w:sz="4" w:space="0"/>
            </w:tcBorders>
          </w:tcPr>
          <w:p w14:paraId="4C6DDD63">
            <w:pPr>
              <w:spacing w:after="0" w:line="259" w:lineRule="auto"/>
              <w:ind w:left="27"/>
              <w:jc w:val="center"/>
            </w:pPr>
            <w:r>
              <w:rPr>
                <w:rFonts w:ascii="Arial" w:hAnsi="Arial" w:eastAsia="Arial" w:cs="Arial"/>
                <w:b/>
              </w:rPr>
              <w:t xml:space="preserve">577280 </w:t>
            </w:r>
          </w:p>
        </w:tc>
        <w:tc>
          <w:tcPr>
            <w:tcW w:w="1282" w:type="dxa"/>
            <w:tcBorders>
              <w:top w:val="single" w:color="000000" w:sz="4" w:space="0"/>
              <w:left w:val="single" w:color="000000" w:sz="4" w:space="0"/>
              <w:bottom w:val="single" w:color="000000" w:sz="4" w:space="0"/>
              <w:right w:val="single" w:color="000000" w:sz="4" w:space="0"/>
            </w:tcBorders>
          </w:tcPr>
          <w:p w14:paraId="2DD2F5CF">
            <w:pPr>
              <w:spacing w:after="0" w:line="259" w:lineRule="auto"/>
              <w:ind w:left="31"/>
              <w:rPr>
                <w:rFonts w:ascii="Arial" w:hAnsi="Arial" w:eastAsia="Arial" w:cs="Arial"/>
                <w:b/>
              </w:rPr>
            </w:pPr>
          </w:p>
        </w:tc>
        <w:tc>
          <w:tcPr>
            <w:tcW w:w="1170" w:type="dxa"/>
            <w:tcBorders>
              <w:top w:val="single" w:color="000000" w:sz="4" w:space="0"/>
              <w:left w:val="single" w:color="000000" w:sz="4" w:space="0"/>
              <w:bottom w:val="single" w:color="000000" w:sz="4" w:space="0"/>
              <w:right w:val="single" w:color="000000" w:sz="4" w:space="0"/>
            </w:tcBorders>
          </w:tcPr>
          <w:p w14:paraId="112CCDAF">
            <w:pPr>
              <w:spacing w:after="0" w:line="259" w:lineRule="auto"/>
              <w:ind w:left="31"/>
            </w:pPr>
            <w:r>
              <w:rPr>
                <w:rFonts w:ascii="Arial" w:hAnsi="Arial" w:eastAsia="Arial" w:cs="Arial"/>
                <w:b/>
              </w:rPr>
              <w:t xml:space="preserve"> </w:t>
            </w:r>
          </w:p>
        </w:tc>
        <w:tc>
          <w:tcPr>
            <w:tcW w:w="1170" w:type="dxa"/>
            <w:tcBorders>
              <w:top w:val="single" w:color="000000" w:sz="4" w:space="0"/>
              <w:left w:val="single" w:color="000000" w:sz="4" w:space="0"/>
              <w:bottom w:val="single" w:color="000000" w:sz="4" w:space="0"/>
              <w:right w:val="single" w:color="000000" w:sz="4" w:space="0"/>
            </w:tcBorders>
          </w:tcPr>
          <w:p w14:paraId="7EDB70FC">
            <w:pPr>
              <w:spacing w:after="0" w:line="259" w:lineRule="auto"/>
              <w:ind w:left="29"/>
            </w:pPr>
            <w:r>
              <w:rPr>
                <w:rFonts w:ascii="Arial" w:hAnsi="Arial" w:eastAsia="Arial" w:cs="Arial"/>
                <w:b/>
              </w:rPr>
              <w:t xml:space="preserve"> </w:t>
            </w:r>
          </w:p>
        </w:tc>
        <w:tc>
          <w:tcPr>
            <w:tcW w:w="1170" w:type="dxa"/>
            <w:tcBorders>
              <w:top w:val="single" w:color="000000" w:sz="4" w:space="0"/>
              <w:left w:val="single" w:color="000000" w:sz="4" w:space="0"/>
              <w:bottom w:val="single" w:color="000000" w:sz="4" w:space="0"/>
              <w:right w:val="single" w:color="000000" w:sz="4" w:space="0"/>
            </w:tcBorders>
          </w:tcPr>
          <w:p w14:paraId="438A7F83">
            <w:pPr>
              <w:spacing w:after="0" w:line="259" w:lineRule="auto"/>
              <w:ind w:left="29"/>
            </w:pPr>
            <w:r>
              <w:rPr>
                <w:rFonts w:ascii="Arial" w:hAnsi="Arial" w:eastAsia="Arial" w:cs="Arial"/>
                <w:b/>
              </w:rPr>
              <w:t xml:space="preserve"> </w:t>
            </w:r>
          </w:p>
        </w:tc>
        <w:tc>
          <w:tcPr>
            <w:tcW w:w="1170" w:type="dxa"/>
            <w:tcBorders>
              <w:top w:val="single" w:color="000000" w:sz="4" w:space="0"/>
              <w:left w:val="single" w:color="000000" w:sz="4" w:space="0"/>
              <w:bottom w:val="single" w:color="000000" w:sz="4" w:space="0"/>
              <w:right w:val="single" w:color="000000" w:sz="4" w:space="0"/>
            </w:tcBorders>
          </w:tcPr>
          <w:p w14:paraId="334AAA1E">
            <w:pPr>
              <w:spacing w:after="0" w:line="259" w:lineRule="auto"/>
              <w:ind w:left="29"/>
            </w:pPr>
            <w:r>
              <w:rPr>
                <w:rFonts w:ascii="Arial" w:hAnsi="Arial" w:eastAsia="Arial" w:cs="Arial"/>
                <w:b/>
              </w:rPr>
              <w:t xml:space="preserve"> </w:t>
            </w:r>
          </w:p>
        </w:tc>
        <w:tc>
          <w:tcPr>
            <w:tcW w:w="990" w:type="dxa"/>
            <w:tcBorders>
              <w:top w:val="single" w:color="000000" w:sz="4" w:space="0"/>
              <w:left w:val="single" w:color="000000" w:sz="4" w:space="0"/>
              <w:bottom w:val="single" w:color="000000" w:sz="4" w:space="0"/>
              <w:right w:val="single" w:color="000000" w:sz="4" w:space="0"/>
            </w:tcBorders>
          </w:tcPr>
          <w:p w14:paraId="526D1F75">
            <w:pPr>
              <w:spacing w:after="0" w:line="259" w:lineRule="auto"/>
              <w:ind w:left="29"/>
              <w:rPr>
                <w:rFonts w:ascii="Arial" w:hAnsi="Arial" w:eastAsia="Arial" w:cs="Arial"/>
                <w:b/>
              </w:rPr>
            </w:pPr>
          </w:p>
        </w:tc>
      </w:tr>
    </w:tbl>
    <w:p w14:paraId="39C85880">
      <w:pPr>
        <w:spacing w:after="0" w:line="240" w:lineRule="auto"/>
        <w:jc w:val="center"/>
        <w:rPr>
          <w:rFonts w:ascii="Times New Roman" w:hAnsi="Times New Roman"/>
          <w:b/>
          <w:bCs/>
          <w:sz w:val="12"/>
          <w:szCs w:val="24"/>
        </w:rPr>
      </w:pPr>
    </w:p>
    <w:p w14:paraId="55F80C2D">
      <w:pPr>
        <w:autoSpaceDE w:val="0"/>
        <w:autoSpaceDN w:val="0"/>
        <w:adjustRightInd w:val="0"/>
        <w:spacing w:after="0" w:line="240" w:lineRule="auto"/>
        <w:jc w:val="center"/>
        <w:rPr>
          <w:rFonts w:ascii="Arial" w:hAnsi="Arial" w:cs="Arial"/>
          <w:color w:val="000000"/>
          <w:sz w:val="24"/>
          <w:szCs w:val="24"/>
        </w:rPr>
      </w:pPr>
    </w:p>
    <w:p w14:paraId="27F806D8">
      <w:pPr>
        <w:autoSpaceDE w:val="0"/>
        <w:autoSpaceDN w:val="0"/>
        <w:adjustRightInd w:val="0"/>
        <w:spacing w:after="0" w:line="240" w:lineRule="auto"/>
        <w:jc w:val="center"/>
        <w:rPr>
          <w:rFonts w:ascii="Arial" w:hAnsi="Arial" w:cs="Arial"/>
          <w:color w:val="000000"/>
          <w:sz w:val="24"/>
          <w:szCs w:val="24"/>
        </w:rPr>
      </w:pPr>
    </w:p>
    <w:p w14:paraId="712B66E8">
      <w:pPr>
        <w:rPr>
          <w:rFonts w:ascii="Arial" w:hAnsi="Arial" w:cs="Arial"/>
          <w:color w:val="000000"/>
          <w:sz w:val="24"/>
          <w:szCs w:val="24"/>
        </w:rPr>
      </w:pPr>
      <w:r>
        <w:rPr>
          <w:rFonts w:ascii="Arial" w:hAnsi="Arial" w:cs="Arial"/>
          <w:color w:val="000000"/>
          <w:sz w:val="24"/>
          <w:szCs w:val="24"/>
        </w:rPr>
        <w:br w:type="page"/>
      </w:r>
    </w:p>
    <w:p w14:paraId="2917B557">
      <w:pPr>
        <w:autoSpaceDE w:val="0"/>
        <w:autoSpaceDN w:val="0"/>
        <w:adjustRightInd w:val="0"/>
        <w:spacing w:after="0" w:line="240" w:lineRule="auto"/>
        <w:jc w:val="center"/>
        <w:rPr>
          <w:rFonts w:ascii="Arial" w:hAnsi="Arial" w:cs="Arial"/>
          <w:color w:val="000000"/>
          <w:sz w:val="24"/>
          <w:szCs w:val="24"/>
        </w:rPr>
      </w:pPr>
    </w:p>
    <w:p w14:paraId="0D94832E">
      <w:pPr>
        <w:pStyle w:val="3"/>
        <w:ind w:left="900" w:hanging="900"/>
        <w:rPr>
          <w:rFonts w:ascii="Arial" w:hAnsi="Arial" w:cs="Arial"/>
          <w:color w:val="auto"/>
          <w:sz w:val="28"/>
          <w:szCs w:val="28"/>
        </w:rPr>
      </w:pPr>
      <w:bookmarkStart w:id="0" w:name="_Toc303851481"/>
      <w:bookmarkStart w:id="1" w:name="_Toc333930034"/>
      <w:r>
        <w:rPr>
          <w:rFonts w:ascii="Arial" w:hAnsi="Arial" w:cs="Arial"/>
          <w:color w:val="auto"/>
          <w:sz w:val="28"/>
          <w:szCs w:val="28"/>
        </w:rPr>
        <w:t>Lab2:  Introduction to Verilog, Gate-level/Behavioral Modeling and Hardware    Implementation of Basic Logic Circuit</w:t>
      </w:r>
      <w:bookmarkEnd w:id="0"/>
      <w:bookmarkEnd w:id="1"/>
    </w:p>
    <w:p w14:paraId="15793482">
      <w:pPr>
        <w:autoSpaceDE w:val="0"/>
        <w:autoSpaceDN w:val="0"/>
        <w:adjustRightInd w:val="0"/>
        <w:spacing w:after="0" w:line="240" w:lineRule="auto"/>
        <w:rPr>
          <w:rFonts w:ascii="Arial" w:hAnsi="Arial" w:cs="Arial"/>
        </w:rPr>
      </w:pPr>
    </w:p>
    <w:p w14:paraId="65E02CED">
      <w:pPr>
        <w:rPr>
          <w:rFonts w:ascii="Arial" w:hAnsi="Arial" w:cs="Arial"/>
        </w:rPr>
      </w:pPr>
      <w:r>
        <w:rPr>
          <w:rFonts w:ascii="Arial" w:hAnsi="Arial" w:cs="Arial"/>
          <w:color w:val="000000"/>
          <w:sz w:val="24"/>
          <w:szCs w:val="24"/>
        </w:rPr>
        <mc:AlternateContent>
          <mc:Choice Requires="wps">
            <w:drawing>
              <wp:anchor distT="0" distB="0" distL="114300" distR="114300" simplePos="0" relativeHeight="251660288" behindDoc="0" locked="0" layoutInCell="1" allowOverlap="1">
                <wp:simplePos x="0" y="0"/>
                <wp:positionH relativeFrom="column">
                  <wp:posOffset>62865</wp:posOffset>
                </wp:positionH>
                <wp:positionV relativeFrom="paragraph">
                  <wp:posOffset>38735</wp:posOffset>
                </wp:positionV>
                <wp:extent cx="6459855" cy="2612390"/>
                <wp:effectExtent l="72390" t="74930" r="11430" b="8255"/>
                <wp:wrapNone/>
                <wp:docPr id="49" name="Text Box 88"/>
                <wp:cNvGraphicFramePr/>
                <a:graphic xmlns:a="http://schemas.openxmlformats.org/drawingml/2006/main">
                  <a:graphicData uri="http://schemas.microsoft.com/office/word/2010/wordprocessingShape">
                    <wps:wsp>
                      <wps:cNvSpPr txBox="1">
                        <a:spLocks noChangeArrowheads="1"/>
                      </wps:cNvSpPr>
                      <wps:spPr bwMode="auto">
                        <a:xfrm>
                          <a:off x="0" y="0"/>
                          <a:ext cx="6459855" cy="2612390"/>
                        </a:xfrm>
                        <a:prstGeom prst="rect">
                          <a:avLst/>
                        </a:prstGeom>
                        <a:solidFill>
                          <a:srgbClr val="FFFFFF"/>
                        </a:solidFill>
                        <a:ln w="9525">
                          <a:solidFill>
                            <a:srgbClr val="000000"/>
                          </a:solidFill>
                          <a:miter lim="800000"/>
                        </a:ln>
                        <a:effectLst>
                          <a:outerShdw dist="107763" dir="13500000" algn="ctr" rotWithShape="0">
                            <a:srgbClr val="808080">
                              <a:alpha val="50000"/>
                            </a:srgbClr>
                          </a:outerShdw>
                        </a:effectLst>
                      </wps:spPr>
                      <wps:txbx>
                        <w:txbxContent>
                          <w:p w14:paraId="5849CACF">
                            <w:pPr>
                              <w:autoSpaceDE w:val="0"/>
                              <w:autoSpaceDN w:val="0"/>
                              <w:adjustRightInd w:val="0"/>
                              <w:spacing w:after="0" w:line="240" w:lineRule="auto"/>
                              <w:jc w:val="both"/>
                              <w:rPr>
                                <w:rFonts w:cstheme="minorHAnsi"/>
                                <w:color w:val="000000"/>
                                <w:sz w:val="23"/>
                                <w:szCs w:val="23"/>
                              </w:rPr>
                            </w:pPr>
                            <w:r>
                              <w:rPr>
                                <w:rFonts w:cstheme="minorHAnsi"/>
                                <w:color w:val="000000"/>
                                <w:sz w:val="23"/>
                                <w:szCs w:val="23"/>
                              </w:rPr>
                              <w:t>This Lab has been divided into two parts.</w:t>
                            </w:r>
                          </w:p>
                          <w:p w14:paraId="21F640AA">
                            <w:pPr>
                              <w:autoSpaceDE w:val="0"/>
                              <w:autoSpaceDN w:val="0"/>
                              <w:adjustRightInd w:val="0"/>
                              <w:spacing w:after="0" w:line="240" w:lineRule="auto"/>
                              <w:jc w:val="both"/>
                              <w:rPr>
                                <w:rFonts w:cstheme="minorHAnsi"/>
                                <w:color w:val="000000"/>
                                <w:sz w:val="23"/>
                                <w:szCs w:val="23"/>
                              </w:rPr>
                            </w:pPr>
                          </w:p>
                          <w:p w14:paraId="7F1B8EF3">
                            <w:pPr>
                              <w:autoSpaceDE w:val="0"/>
                              <w:autoSpaceDN w:val="0"/>
                              <w:adjustRightInd w:val="0"/>
                              <w:spacing w:after="0" w:line="240" w:lineRule="auto"/>
                              <w:jc w:val="both"/>
                              <w:rPr>
                                <w:rFonts w:cstheme="minorHAnsi"/>
                                <w:color w:val="000000"/>
                                <w:sz w:val="23"/>
                                <w:szCs w:val="23"/>
                              </w:rPr>
                            </w:pPr>
                            <w:r>
                              <w:rPr>
                                <w:rFonts w:cstheme="minorHAnsi"/>
                                <w:color w:val="000000"/>
                                <w:sz w:val="23"/>
                                <w:szCs w:val="23"/>
                              </w:rPr>
                              <w:t xml:space="preserve">In first part you will be introduced to Verilog and Gate-Level Modeling. </w:t>
                            </w:r>
                          </w:p>
                          <w:p w14:paraId="5F47EE45">
                            <w:pPr>
                              <w:autoSpaceDE w:val="0"/>
                              <w:autoSpaceDN w:val="0"/>
                              <w:adjustRightInd w:val="0"/>
                              <w:spacing w:after="0" w:line="240" w:lineRule="auto"/>
                              <w:jc w:val="both"/>
                              <w:rPr>
                                <w:rFonts w:cstheme="minorHAnsi"/>
                              </w:rPr>
                            </w:pPr>
                            <w:r>
                              <w:rPr>
                                <w:rFonts w:cstheme="minorHAnsi"/>
                                <w:color w:val="000000"/>
                                <w:sz w:val="23"/>
                                <w:szCs w:val="23"/>
                              </w:rPr>
                              <w:t>The next part is the hardware implementation of a Boolean function given to you.</w:t>
                            </w:r>
                          </w:p>
                          <w:p w14:paraId="658CBFC8">
                            <w:pPr>
                              <w:rPr>
                                <w:rFonts w:cstheme="minorHAnsi"/>
                                <w:b/>
                                <w:bCs/>
                              </w:rPr>
                            </w:pPr>
                          </w:p>
                          <w:p w14:paraId="63A63904">
                            <w:pPr>
                              <w:rPr>
                                <w:rFonts w:cstheme="minorHAnsi"/>
                                <w:b/>
                                <w:bCs/>
                              </w:rPr>
                            </w:pPr>
                            <w:r>
                              <w:rPr>
                                <w:rFonts w:cstheme="minorHAnsi"/>
                                <w:b/>
                                <w:bCs/>
                              </w:rPr>
                              <w:t>Objectives:</w:t>
                            </w:r>
                          </w:p>
                          <w:p w14:paraId="7AE634BA">
                            <w:pPr>
                              <w:pStyle w:val="18"/>
                              <w:numPr>
                                <w:ilvl w:val="0"/>
                                <w:numId w:val="1"/>
                              </w:numPr>
                              <w:rPr>
                                <w:rFonts w:cstheme="minorHAnsi"/>
                                <w:sz w:val="23"/>
                                <w:szCs w:val="23"/>
                              </w:rPr>
                            </w:pPr>
                            <w:r>
                              <w:rPr>
                                <w:rFonts w:cstheme="minorHAnsi"/>
                                <w:sz w:val="23"/>
                                <w:szCs w:val="23"/>
                              </w:rPr>
                              <w:t>Understand HDL and compare it with normal programming languages.</w:t>
                            </w:r>
                          </w:p>
                          <w:p w14:paraId="6C81C173">
                            <w:pPr>
                              <w:pStyle w:val="18"/>
                              <w:numPr>
                                <w:ilvl w:val="0"/>
                                <w:numId w:val="1"/>
                              </w:numPr>
                              <w:rPr>
                                <w:rFonts w:cstheme="minorHAnsi"/>
                                <w:sz w:val="23"/>
                                <w:szCs w:val="23"/>
                              </w:rPr>
                            </w:pPr>
                            <w:r>
                              <w:rPr>
                                <w:rFonts w:cstheme="minorHAnsi"/>
                                <w:sz w:val="23"/>
                                <w:szCs w:val="23"/>
                              </w:rPr>
                              <w:t>Simulate Basic Gates using Verilog with ModelSim</w:t>
                            </w:r>
                          </w:p>
                          <w:p w14:paraId="48E7389C">
                            <w:pPr>
                              <w:pStyle w:val="18"/>
                              <w:numPr>
                                <w:ilvl w:val="0"/>
                                <w:numId w:val="1"/>
                              </w:numPr>
                              <w:rPr>
                                <w:rFonts w:cstheme="minorHAnsi"/>
                                <w:sz w:val="23"/>
                                <w:szCs w:val="23"/>
                              </w:rPr>
                            </w:pPr>
                            <w:r>
                              <w:rPr>
                                <w:rFonts w:cstheme="minorHAnsi"/>
                                <w:sz w:val="23"/>
                                <w:szCs w:val="23"/>
                              </w:rPr>
                              <w:t>Write stimulus using Verilog</w:t>
                            </w:r>
                          </w:p>
                          <w:p w14:paraId="69739ECC">
                            <w:pPr>
                              <w:pStyle w:val="18"/>
                              <w:numPr>
                                <w:ilvl w:val="0"/>
                                <w:numId w:val="1"/>
                              </w:numPr>
                              <w:rPr>
                                <w:rFonts w:cstheme="minorHAnsi"/>
                                <w:sz w:val="23"/>
                                <w:szCs w:val="23"/>
                              </w:rPr>
                            </w:pPr>
                            <w:r>
                              <w:rPr>
                                <w:rFonts w:cstheme="minorHAnsi"/>
                                <w:sz w:val="23"/>
                                <w:szCs w:val="23"/>
                              </w:rPr>
                              <w:t>Derive algebraic expression for a Boolean function from the given schematics.</w:t>
                            </w:r>
                          </w:p>
                          <w:p w14:paraId="139FE80E">
                            <w:pPr>
                              <w:pStyle w:val="18"/>
                              <w:numPr>
                                <w:ilvl w:val="0"/>
                                <w:numId w:val="1"/>
                              </w:numPr>
                              <w:rPr>
                                <w:rFonts w:cstheme="minorHAnsi"/>
                                <w:sz w:val="23"/>
                                <w:szCs w:val="23"/>
                              </w:rPr>
                            </w:pPr>
                            <w:r>
                              <w:rPr>
                                <w:rFonts w:cstheme="minorHAnsi"/>
                                <w:sz w:val="23"/>
                                <w:szCs w:val="23"/>
                              </w:rPr>
                              <w:t>Hardware Implementation of Logic Circuit</w:t>
                            </w:r>
                          </w:p>
                        </w:txbxContent>
                      </wps:txbx>
                      <wps:bodyPr rot="0" vert="horz" wrap="square" lIns="91440" tIns="45720" rIns="91440" bIns="45720" anchor="t" anchorCtr="0" upright="1">
                        <a:noAutofit/>
                      </wps:bodyPr>
                    </wps:wsp>
                  </a:graphicData>
                </a:graphic>
              </wp:anchor>
            </w:drawing>
          </mc:Choice>
          <mc:Fallback>
            <w:pict>
              <v:shape id="Text Box 88" o:spid="_x0000_s1026" o:spt="202" type="#_x0000_t202" style="position:absolute;left:0pt;margin-left:4.95pt;margin-top:3.05pt;height:205.7pt;width:508.65pt;z-index:251660288;mso-width-relative:page;mso-height-relative:page;" fillcolor="#FFFFFF" filled="t" stroked="t" coordsize="21600,21600" o:gfxdata="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M5vAzzXAAAACAEAAA8AAAAAAAAAAQAg&#10;AAAAIgAAAGRycy9kb3ducmV2LnhtbFBLAQIUABQAAAAIAIdO4kAqY1uogQIAADIFAAAOAAAAAAAA&#10;AAEAIAAAACYBAABkcnMvZTJvRG9jLnhtbFBLBQYAAAAABgAGAFkBAAAZBgAAAAA=&#10;">
                <v:fill on="t" focussize="0,0"/>
                <v:stroke color="#000000" miterlimit="8" joinstyle="miter"/>
                <v:imagedata o:title=""/>
                <o:lock v:ext="edit" aspectratio="f"/>
                <v:shadow on="t" color="#808080" opacity="32768f" offset="-6pt,-6pt" origin="0f,0f" matrix="65536f,0f,0f,65536f"/>
                <v:textbox>
                  <w:txbxContent>
                    <w:p w14:paraId="5849CACF">
                      <w:pPr>
                        <w:autoSpaceDE w:val="0"/>
                        <w:autoSpaceDN w:val="0"/>
                        <w:adjustRightInd w:val="0"/>
                        <w:spacing w:after="0" w:line="240" w:lineRule="auto"/>
                        <w:jc w:val="both"/>
                        <w:rPr>
                          <w:rFonts w:cstheme="minorHAnsi"/>
                          <w:color w:val="000000"/>
                          <w:sz w:val="23"/>
                          <w:szCs w:val="23"/>
                        </w:rPr>
                      </w:pPr>
                      <w:r>
                        <w:rPr>
                          <w:rFonts w:cstheme="minorHAnsi"/>
                          <w:color w:val="000000"/>
                          <w:sz w:val="23"/>
                          <w:szCs w:val="23"/>
                        </w:rPr>
                        <w:t>This Lab has been divided into two parts.</w:t>
                      </w:r>
                    </w:p>
                    <w:p w14:paraId="21F640AA">
                      <w:pPr>
                        <w:autoSpaceDE w:val="0"/>
                        <w:autoSpaceDN w:val="0"/>
                        <w:adjustRightInd w:val="0"/>
                        <w:spacing w:after="0" w:line="240" w:lineRule="auto"/>
                        <w:jc w:val="both"/>
                        <w:rPr>
                          <w:rFonts w:cstheme="minorHAnsi"/>
                          <w:color w:val="000000"/>
                          <w:sz w:val="23"/>
                          <w:szCs w:val="23"/>
                        </w:rPr>
                      </w:pPr>
                    </w:p>
                    <w:p w14:paraId="7F1B8EF3">
                      <w:pPr>
                        <w:autoSpaceDE w:val="0"/>
                        <w:autoSpaceDN w:val="0"/>
                        <w:adjustRightInd w:val="0"/>
                        <w:spacing w:after="0" w:line="240" w:lineRule="auto"/>
                        <w:jc w:val="both"/>
                        <w:rPr>
                          <w:rFonts w:cstheme="minorHAnsi"/>
                          <w:color w:val="000000"/>
                          <w:sz w:val="23"/>
                          <w:szCs w:val="23"/>
                        </w:rPr>
                      </w:pPr>
                      <w:r>
                        <w:rPr>
                          <w:rFonts w:cstheme="minorHAnsi"/>
                          <w:color w:val="000000"/>
                          <w:sz w:val="23"/>
                          <w:szCs w:val="23"/>
                        </w:rPr>
                        <w:t xml:space="preserve">In first part you will be introduced to Verilog and Gate-Level Modeling. </w:t>
                      </w:r>
                    </w:p>
                    <w:p w14:paraId="5F47EE45">
                      <w:pPr>
                        <w:autoSpaceDE w:val="0"/>
                        <w:autoSpaceDN w:val="0"/>
                        <w:adjustRightInd w:val="0"/>
                        <w:spacing w:after="0" w:line="240" w:lineRule="auto"/>
                        <w:jc w:val="both"/>
                        <w:rPr>
                          <w:rFonts w:cstheme="minorHAnsi"/>
                        </w:rPr>
                      </w:pPr>
                      <w:r>
                        <w:rPr>
                          <w:rFonts w:cstheme="minorHAnsi"/>
                          <w:color w:val="000000"/>
                          <w:sz w:val="23"/>
                          <w:szCs w:val="23"/>
                        </w:rPr>
                        <w:t>The next part is the hardware implementation of a Boolean function given to you.</w:t>
                      </w:r>
                    </w:p>
                    <w:p w14:paraId="658CBFC8">
                      <w:pPr>
                        <w:rPr>
                          <w:rFonts w:cstheme="minorHAnsi"/>
                          <w:b/>
                          <w:bCs/>
                        </w:rPr>
                      </w:pPr>
                    </w:p>
                    <w:p w14:paraId="63A63904">
                      <w:pPr>
                        <w:rPr>
                          <w:rFonts w:cstheme="minorHAnsi"/>
                          <w:b/>
                          <w:bCs/>
                        </w:rPr>
                      </w:pPr>
                      <w:r>
                        <w:rPr>
                          <w:rFonts w:cstheme="minorHAnsi"/>
                          <w:b/>
                          <w:bCs/>
                        </w:rPr>
                        <w:t>Objectives:</w:t>
                      </w:r>
                    </w:p>
                    <w:p w14:paraId="7AE634BA">
                      <w:pPr>
                        <w:pStyle w:val="18"/>
                        <w:numPr>
                          <w:ilvl w:val="0"/>
                          <w:numId w:val="1"/>
                        </w:numPr>
                        <w:rPr>
                          <w:rFonts w:cstheme="minorHAnsi"/>
                          <w:sz w:val="23"/>
                          <w:szCs w:val="23"/>
                        </w:rPr>
                      </w:pPr>
                      <w:r>
                        <w:rPr>
                          <w:rFonts w:cstheme="minorHAnsi"/>
                          <w:sz w:val="23"/>
                          <w:szCs w:val="23"/>
                        </w:rPr>
                        <w:t>Understand HDL and compare it with normal programming languages.</w:t>
                      </w:r>
                    </w:p>
                    <w:p w14:paraId="6C81C173">
                      <w:pPr>
                        <w:pStyle w:val="18"/>
                        <w:numPr>
                          <w:ilvl w:val="0"/>
                          <w:numId w:val="1"/>
                        </w:numPr>
                        <w:rPr>
                          <w:rFonts w:cstheme="minorHAnsi"/>
                          <w:sz w:val="23"/>
                          <w:szCs w:val="23"/>
                        </w:rPr>
                      </w:pPr>
                      <w:r>
                        <w:rPr>
                          <w:rFonts w:cstheme="minorHAnsi"/>
                          <w:sz w:val="23"/>
                          <w:szCs w:val="23"/>
                        </w:rPr>
                        <w:t>Simulate Basic Gates using Verilog with ModelSim</w:t>
                      </w:r>
                    </w:p>
                    <w:p w14:paraId="48E7389C">
                      <w:pPr>
                        <w:pStyle w:val="18"/>
                        <w:numPr>
                          <w:ilvl w:val="0"/>
                          <w:numId w:val="1"/>
                        </w:numPr>
                        <w:rPr>
                          <w:rFonts w:cstheme="minorHAnsi"/>
                          <w:sz w:val="23"/>
                          <w:szCs w:val="23"/>
                        </w:rPr>
                      </w:pPr>
                      <w:r>
                        <w:rPr>
                          <w:rFonts w:cstheme="minorHAnsi"/>
                          <w:sz w:val="23"/>
                          <w:szCs w:val="23"/>
                        </w:rPr>
                        <w:t>Write stimulus using Verilog</w:t>
                      </w:r>
                    </w:p>
                    <w:p w14:paraId="69739ECC">
                      <w:pPr>
                        <w:pStyle w:val="18"/>
                        <w:numPr>
                          <w:ilvl w:val="0"/>
                          <w:numId w:val="1"/>
                        </w:numPr>
                        <w:rPr>
                          <w:rFonts w:cstheme="minorHAnsi"/>
                          <w:sz w:val="23"/>
                          <w:szCs w:val="23"/>
                        </w:rPr>
                      </w:pPr>
                      <w:r>
                        <w:rPr>
                          <w:rFonts w:cstheme="minorHAnsi"/>
                          <w:sz w:val="23"/>
                          <w:szCs w:val="23"/>
                        </w:rPr>
                        <w:t>Derive algebraic expression for a Boolean function from the given schematics.</w:t>
                      </w:r>
                    </w:p>
                    <w:p w14:paraId="139FE80E">
                      <w:pPr>
                        <w:pStyle w:val="18"/>
                        <w:numPr>
                          <w:ilvl w:val="0"/>
                          <w:numId w:val="1"/>
                        </w:numPr>
                        <w:rPr>
                          <w:rFonts w:cstheme="minorHAnsi"/>
                          <w:sz w:val="23"/>
                          <w:szCs w:val="23"/>
                        </w:rPr>
                      </w:pPr>
                      <w:r>
                        <w:rPr>
                          <w:rFonts w:cstheme="minorHAnsi"/>
                          <w:sz w:val="23"/>
                          <w:szCs w:val="23"/>
                        </w:rPr>
                        <w:t>Hardware Implementation of Logic Circuit</w:t>
                      </w:r>
                    </w:p>
                  </w:txbxContent>
                </v:textbox>
              </v:shape>
            </w:pict>
          </mc:Fallback>
        </mc:AlternateContent>
      </w:r>
    </w:p>
    <w:p w14:paraId="642867CC">
      <w:pPr>
        <w:rPr>
          <w:rFonts w:ascii="Arial" w:hAnsi="Arial" w:cs="Arial"/>
        </w:rPr>
      </w:pPr>
    </w:p>
    <w:p w14:paraId="7D22E5EE">
      <w:pPr>
        <w:rPr>
          <w:rFonts w:ascii="Arial" w:hAnsi="Arial" w:cs="Arial"/>
        </w:rPr>
      </w:pPr>
    </w:p>
    <w:p w14:paraId="3EDBE016">
      <w:pPr>
        <w:rPr>
          <w:rFonts w:ascii="Arial" w:hAnsi="Arial" w:cs="Arial"/>
        </w:rPr>
      </w:pPr>
    </w:p>
    <w:p w14:paraId="143072F4">
      <w:pPr>
        <w:rPr>
          <w:rFonts w:ascii="Arial" w:hAnsi="Arial" w:cs="Arial"/>
        </w:rPr>
      </w:pPr>
    </w:p>
    <w:p w14:paraId="21B6AEA5">
      <w:pPr>
        <w:rPr>
          <w:rFonts w:ascii="Arial" w:hAnsi="Arial" w:cs="Arial"/>
        </w:rPr>
      </w:pPr>
    </w:p>
    <w:p w14:paraId="7856A5A9">
      <w:pPr>
        <w:rPr>
          <w:rFonts w:ascii="Arial" w:hAnsi="Arial" w:cs="Arial"/>
        </w:rPr>
      </w:pPr>
    </w:p>
    <w:p w14:paraId="2F1E4DAA">
      <w:pPr>
        <w:rPr>
          <w:rFonts w:ascii="Arial" w:hAnsi="Arial" w:cs="Arial"/>
        </w:rPr>
      </w:pPr>
    </w:p>
    <w:p w14:paraId="3896439B">
      <w:pPr>
        <w:rPr>
          <w:rFonts w:ascii="Arial" w:hAnsi="Arial" w:cs="Arial"/>
          <w:b/>
          <w:sz w:val="28"/>
          <w:szCs w:val="28"/>
        </w:rPr>
      </w:pPr>
    </w:p>
    <w:p w14:paraId="77AC6AC5">
      <w:pPr>
        <w:rPr>
          <w:rFonts w:ascii="Arial" w:hAnsi="Arial" w:cs="Arial"/>
          <w:b/>
          <w:sz w:val="23"/>
          <w:szCs w:val="23"/>
        </w:rPr>
      </w:pPr>
      <w:r>
        <w:rPr>
          <w:rFonts w:ascii="Arial" w:hAnsi="Arial" w:cs="Arial"/>
          <w:b/>
          <w:sz w:val="23"/>
          <w:szCs w:val="23"/>
        </w:rPr>
        <w:t>Lab Instructions</w:t>
      </w:r>
    </w:p>
    <w:p w14:paraId="2C890320">
      <w:pPr>
        <w:pStyle w:val="18"/>
        <w:numPr>
          <w:ilvl w:val="0"/>
          <w:numId w:val="2"/>
        </w:numPr>
        <w:autoSpaceDE w:val="0"/>
        <w:autoSpaceDN w:val="0"/>
        <w:adjustRightInd w:val="0"/>
        <w:spacing w:after="0"/>
        <w:jc w:val="both"/>
        <w:rPr>
          <w:rFonts w:ascii="Arial" w:hAnsi="Arial" w:cs="Arial"/>
          <w:color w:val="000000"/>
          <w:sz w:val="20"/>
          <w:szCs w:val="20"/>
        </w:rPr>
      </w:pPr>
      <w:r>
        <w:rPr>
          <w:rFonts w:ascii="Arial" w:hAnsi="Arial" w:cs="Arial"/>
          <w:color w:val="000000"/>
          <w:sz w:val="23"/>
          <w:szCs w:val="23"/>
        </w:rPr>
        <w:t xml:space="preserve">This lab activity comprises three parts, namely Pre-lab, Lab tasks, and Post-Lab Viva session. </w:t>
      </w:r>
    </w:p>
    <w:p w14:paraId="1F49AA55">
      <w:pPr>
        <w:pStyle w:val="18"/>
        <w:numPr>
          <w:ilvl w:val="0"/>
          <w:numId w:val="2"/>
        </w:numPr>
        <w:autoSpaceDE w:val="0"/>
        <w:autoSpaceDN w:val="0"/>
        <w:adjustRightInd w:val="0"/>
        <w:spacing w:after="0"/>
        <w:jc w:val="both"/>
        <w:rPr>
          <w:rFonts w:ascii="Arial" w:hAnsi="Arial" w:cs="Arial"/>
          <w:color w:val="000000"/>
          <w:sz w:val="20"/>
          <w:szCs w:val="20"/>
        </w:rPr>
      </w:pPr>
      <w:r>
        <w:rPr>
          <w:rFonts w:ascii="Arial" w:hAnsi="Arial" w:cs="Arial"/>
          <w:color w:val="000000"/>
          <w:sz w:val="23"/>
          <w:szCs w:val="23"/>
        </w:rPr>
        <w:t>The lab report will be uploaded on LMS three days before scheduled lab date. The students will get hard copy of lab report, complete the Pre-lab task before coming to the lab and deposit it with teacher/lab engineer for necessary evaluation. Alternately each group to upload completed lab report on LMS for grading.</w:t>
      </w:r>
    </w:p>
    <w:p w14:paraId="68185232">
      <w:pPr>
        <w:pStyle w:val="18"/>
        <w:numPr>
          <w:ilvl w:val="0"/>
          <w:numId w:val="2"/>
        </w:numPr>
        <w:autoSpaceDE w:val="0"/>
        <w:autoSpaceDN w:val="0"/>
        <w:adjustRightInd w:val="0"/>
        <w:spacing w:after="0"/>
        <w:jc w:val="both"/>
        <w:rPr>
          <w:rFonts w:ascii="Arial" w:hAnsi="Arial" w:cs="Arial"/>
          <w:color w:val="000000"/>
          <w:sz w:val="20"/>
          <w:szCs w:val="20"/>
        </w:rPr>
      </w:pPr>
      <w:r>
        <w:rPr>
          <w:rFonts w:ascii="Arial" w:hAnsi="Arial" w:cs="Arial"/>
          <w:color w:val="000000"/>
          <w:sz w:val="23"/>
          <w:szCs w:val="23"/>
        </w:rPr>
        <w:t>The students failing to submit Pre-Lab will not be allowed to perform Lab work.</w:t>
      </w:r>
    </w:p>
    <w:p w14:paraId="081647C5">
      <w:pPr>
        <w:pStyle w:val="18"/>
        <w:numPr>
          <w:ilvl w:val="0"/>
          <w:numId w:val="2"/>
        </w:numPr>
        <w:jc w:val="both"/>
        <w:rPr>
          <w:rFonts w:ascii="Arial" w:hAnsi="Arial" w:cs="Arial"/>
          <w:sz w:val="23"/>
          <w:szCs w:val="23"/>
        </w:rPr>
      </w:pPr>
      <w:r>
        <w:rPr>
          <w:rFonts w:ascii="Arial" w:hAnsi="Arial" w:cs="Arial"/>
          <w:sz w:val="23"/>
          <w:szCs w:val="23"/>
        </w:rPr>
        <w:t xml:space="preserve"> The students will start lab task and demonstrate design steps separately for step-wise evaluation( course instructor/lab engineer will sign each step after ascertaining functional verification)</w:t>
      </w:r>
    </w:p>
    <w:p w14:paraId="59CC10DB">
      <w:pPr>
        <w:pStyle w:val="18"/>
        <w:numPr>
          <w:ilvl w:val="0"/>
          <w:numId w:val="2"/>
        </w:numPr>
        <w:jc w:val="both"/>
        <w:rPr>
          <w:rFonts w:ascii="Arial" w:hAnsi="Arial" w:cs="Arial"/>
          <w:sz w:val="23"/>
          <w:szCs w:val="23"/>
        </w:rPr>
      </w:pPr>
      <w:r>
        <w:rPr>
          <w:rFonts w:ascii="Arial" w:hAnsi="Arial" w:cs="Arial"/>
          <w:sz w:val="23"/>
          <w:szCs w:val="23"/>
        </w:rPr>
        <w:t>Remember that a neat logic diagram with pins numbered coupled with nicely patched circuit will simplify trouble-shooting process.</w:t>
      </w:r>
    </w:p>
    <w:p w14:paraId="04AF758F">
      <w:pPr>
        <w:pStyle w:val="18"/>
        <w:numPr>
          <w:ilvl w:val="0"/>
          <w:numId w:val="2"/>
        </w:numPr>
        <w:autoSpaceDE w:val="0"/>
        <w:autoSpaceDN w:val="0"/>
        <w:adjustRightInd w:val="0"/>
        <w:spacing w:after="0"/>
        <w:jc w:val="both"/>
        <w:rPr>
          <w:rFonts w:ascii="Arial" w:hAnsi="Arial" w:cs="Arial"/>
          <w:color w:val="000000"/>
          <w:sz w:val="20"/>
          <w:szCs w:val="20"/>
        </w:rPr>
      </w:pPr>
      <w:r>
        <w:rPr>
          <w:rFonts w:ascii="Arial" w:hAnsi="Arial" w:cs="Arial"/>
          <w:color w:val="000000"/>
          <w:sz w:val="23"/>
          <w:szCs w:val="23"/>
        </w:rPr>
        <w:t>After the lab, students are expected to unwire the circuit and deposit back components before leaving.</w:t>
      </w:r>
    </w:p>
    <w:p w14:paraId="5A3D93D0">
      <w:pPr>
        <w:pStyle w:val="18"/>
        <w:numPr>
          <w:ilvl w:val="0"/>
          <w:numId w:val="3"/>
        </w:numPr>
        <w:autoSpaceDE w:val="0"/>
        <w:autoSpaceDN w:val="0"/>
        <w:adjustRightInd w:val="0"/>
        <w:spacing w:after="0"/>
        <w:ind w:left="810" w:hanging="450"/>
        <w:jc w:val="both"/>
        <w:rPr>
          <w:rFonts w:ascii="Arial" w:hAnsi="Arial" w:cs="Arial"/>
          <w:color w:val="000000"/>
          <w:sz w:val="20"/>
          <w:szCs w:val="20"/>
        </w:rPr>
      </w:pPr>
      <w:r>
        <w:rPr>
          <w:rFonts w:ascii="Arial" w:hAnsi="Arial" w:cs="Arial"/>
          <w:sz w:val="23"/>
          <w:szCs w:val="23"/>
        </w:rPr>
        <w:t>The students will complete lab task and submit complete report to Lab Engineer before leaving lab. Verilog tutorial part is non-printable and for reference only.</w:t>
      </w:r>
    </w:p>
    <w:p w14:paraId="075C7A7E">
      <w:pPr>
        <w:pStyle w:val="18"/>
        <w:numPr>
          <w:ilvl w:val="0"/>
          <w:numId w:val="3"/>
        </w:numPr>
        <w:autoSpaceDE w:val="0"/>
        <w:autoSpaceDN w:val="0"/>
        <w:adjustRightInd w:val="0"/>
        <w:spacing w:after="0"/>
        <w:ind w:left="810" w:hanging="450"/>
        <w:jc w:val="both"/>
        <w:rPr>
          <w:rFonts w:ascii="Arial" w:hAnsi="Arial" w:cs="Arial"/>
          <w:color w:val="000000"/>
          <w:sz w:val="20"/>
          <w:szCs w:val="20"/>
        </w:rPr>
      </w:pPr>
      <w:r>
        <w:rPr>
          <w:rFonts w:ascii="Arial" w:hAnsi="Arial" w:cs="Arial"/>
          <w:color w:val="000000"/>
          <w:sz w:val="23"/>
          <w:szCs w:val="23"/>
        </w:rPr>
        <w:t>There are related questions at the end of this activity. Give complete answers.</w:t>
      </w:r>
    </w:p>
    <w:p w14:paraId="01D3E4C8">
      <w:pPr>
        <w:rPr>
          <w:rFonts w:ascii="Arial" w:hAnsi="Arial" w:cs="Arial"/>
          <w:b/>
          <w:sz w:val="28"/>
          <w:szCs w:val="28"/>
        </w:rPr>
      </w:pPr>
      <w:r>
        <w:rPr>
          <w:rFonts w:ascii="Arial" w:hAnsi="Arial" w:cs="Arial"/>
          <w:b/>
          <w:sz w:val="28"/>
          <w:szCs w:val="28"/>
        </w:rPr>
        <w:br w:type="page"/>
      </w:r>
    </w:p>
    <w:p w14:paraId="38FC7831">
      <w:pPr>
        <w:rPr>
          <w:rFonts w:ascii="Arial" w:hAnsi="Arial" w:cs="Arial"/>
          <w:b/>
          <w:sz w:val="28"/>
          <w:szCs w:val="28"/>
        </w:rPr>
      </w:pPr>
      <w:r>
        <w:rPr>
          <w:rFonts w:ascii="Arial" w:hAnsi="Arial" w:cs="Arial"/>
          <w:b/>
          <w:sz w:val="28"/>
          <w:szCs w:val="28"/>
        </w:rPr>
        <w:t>Pre-Lab Task: (To be done before coming to the lab)    (2 marks)</w:t>
      </w:r>
    </w:p>
    <w:p w14:paraId="489BB7BC">
      <w:pPr>
        <w:pStyle w:val="18"/>
        <w:numPr>
          <w:ilvl w:val="0"/>
          <w:numId w:val="4"/>
        </w:numPr>
        <w:jc w:val="both"/>
        <w:rPr>
          <w:rFonts w:ascii="Arial" w:hAnsi="Arial" w:cs="Arial"/>
        </w:rPr>
      </w:pPr>
      <w:r>
        <w:rPr>
          <w:rFonts w:ascii="Arial" w:hAnsi="Arial" w:cs="Arial"/>
        </w:rPr>
        <w:t xml:space="preserve">Read the manual Getting Started with Verilog and answer the following questions.        </w:t>
      </w:r>
    </w:p>
    <w:p w14:paraId="5566DAD6">
      <w:pPr>
        <w:pStyle w:val="18"/>
        <w:numPr>
          <w:ilvl w:val="0"/>
          <w:numId w:val="5"/>
        </w:numPr>
        <w:rPr>
          <w:rFonts w:ascii="Arial" w:hAnsi="Arial" w:cs="Arial"/>
        </w:rPr>
      </w:pPr>
      <w:r>
        <w:rPr>
          <w:rFonts w:ascii="Arial" w:hAnsi="Arial" w:cs="Arial"/>
        </w:rPr>
        <w:t>HDL stands for?</w:t>
      </w:r>
    </w:p>
    <w:p w14:paraId="2BA0331D">
      <w:pPr>
        <w:pStyle w:val="18"/>
        <w:numPr>
          <w:ilvl w:val="0"/>
          <w:numId w:val="6"/>
        </w:numPr>
        <w:rPr>
          <w:rFonts w:ascii="Arial" w:hAnsi="Arial" w:cs="Arial"/>
          <w:color w:val="0070C0"/>
          <w:sz w:val="24"/>
          <w:szCs w:val="24"/>
        </w:rPr>
      </w:pPr>
      <w:r>
        <w:rPr>
          <w:rFonts w:ascii="Arial" w:hAnsi="Arial" w:cs="Arial"/>
          <w:color w:val="0070C0"/>
          <w:sz w:val="24"/>
          <w:szCs w:val="24"/>
        </w:rPr>
        <w:t xml:space="preserve">Hardware Description Languages and fall in the category of low-level programming languages. </w:t>
      </w:r>
    </w:p>
    <w:p w14:paraId="0F74FDBA">
      <w:pPr>
        <w:pStyle w:val="18"/>
        <w:numPr>
          <w:ilvl w:val="0"/>
          <w:numId w:val="6"/>
        </w:numPr>
        <w:rPr>
          <w:rFonts w:ascii="Arial" w:hAnsi="Arial" w:cs="Arial"/>
          <w:color w:val="0070C0"/>
          <w:sz w:val="24"/>
          <w:szCs w:val="24"/>
        </w:rPr>
      </w:pPr>
      <w:r>
        <w:rPr>
          <w:rFonts w:ascii="Arial" w:hAnsi="Arial" w:cs="Arial"/>
          <w:color w:val="0070C0"/>
          <w:sz w:val="24"/>
          <w:szCs w:val="24"/>
        </w:rPr>
        <w:t xml:space="preserve">These languages describe hardware and define how a circuit should be built. </w:t>
      </w:r>
    </w:p>
    <w:p w14:paraId="0A8BE17B">
      <w:pPr>
        <w:pStyle w:val="18"/>
        <w:numPr>
          <w:ilvl w:val="0"/>
          <w:numId w:val="6"/>
        </w:numPr>
        <w:rPr>
          <w:rFonts w:ascii="Arial" w:hAnsi="Arial" w:cs="Arial"/>
          <w:color w:val="0070C0"/>
          <w:sz w:val="24"/>
          <w:szCs w:val="24"/>
        </w:rPr>
      </w:pPr>
      <w:r>
        <w:rPr>
          <w:rFonts w:ascii="Arial" w:hAnsi="Arial" w:cs="Arial"/>
          <w:color w:val="0070C0"/>
          <w:sz w:val="24"/>
          <w:szCs w:val="24"/>
        </w:rPr>
        <w:t>It allows us to design and verify the electronic circuits before building the actual hardware.</w:t>
      </w:r>
    </w:p>
    <w:p w14:paraId="67548DBB">
      <w:pPr>
        <w:pStyle w:val="18"/>
        <w:ind w:left="1800"/>
        <w:rPr>
          <w:rFonts w:ascii="Arial" w:hAnsi="Arial" w:cs="Arial"/>
          <w:color w:val="0070C0"/>
          <w:sz w:val="24"/>
          <w:szCs w:val="24"/>
        </w:rPr>
      </w:pPr>
    </w:p>
    <w:p w14:paraId="5349B9BC">
      <w:pPr>
        <w:pStyle w:val="18"/>
        <w:numPr>
          <w:ilvl w:val="0"/>
          <w:numId w:val="5"/>
        </w:numPr>
        <w:rPr>
          <w:rFonts w:ascii="Arial" w:hAnsi="Arial" w:cs="Arial"/>
        </w:rPr>
      </w:pPr>
      <w:r>
        <w:rPr>
          <w:rFonts w:ascii="Arial" w:hAnsi="Arial" w:cs="Arial"/>
        </w:rPr>
        <w:t xml:space="preserve">Two standard versions of HDL </w:t>
      </w:r>
    </w:p>
    <w:p w14:paraId="01A3CAF5">
      <w:pPr>
        <w:pStyle w:val="18"/>
        <w:ind w:left="1080"/>
        <w:rPr>
          <w:rFonts w:ascii="Arial" w:hAnsi="Arial" w:cs="Arial"/>
          <w:color w:val="0070C0"/>
          <w:sz w:val="24"/>
          <w:szCs w:val="24"/>
        </w:rPr>
      </w:pPr>
      <w:r>
        <w:rPr>
          <w:rFonts w:ascii="Arial" w:hAnsi="Arial" w:cs="Arial"/>
          <w:color w:val="0070C0"/>
          <w:sz w:val="24"/>
          <w:szCs w:val="24"/>
        </w:rPr>
        <w:t>Two standard versions of HDL (Hardware Description Languages) are VHDL and Verilog HDL.</w:t>
      </w:r>
    </w:p>
    <w:p w14:paraId="4EE34433">
      <w:pPr>
        <w:pStyle w:val="18"/>
        <w:ind w:left="1080"/>
        <w:rPr>
          <w:rFonts w:ascii="Arial" w:hAnsi="Arial" w:cs="Arial"/>
          <w:color w:val="0070C0"/>
          <w:sz w:val="24"/>
          <w:szCs w:val="24"/>
        </w:rPr>
      </w:pPr>
    </w:p>
    <w:p w14:paraId="0966AF72">
      <w:pPr>
        <w:pStyle w:val="18"/>
        <w:numPr>
          <w:ilvl w:val="0"/>
          <w:numId w:val="5"/>
        </w:numPr>
        <w:rPr>
          <w:rFonts w:ascii="Arial" w:hAnsi="Arial" w:cs="Arial"/>
        </w:rPr>
      </w:pPr>
      <w:r>
        <w:rPr>
          <w:rFonts w:ascii="Arial" w:hAnsi="Arial" w:cs="Arial"/>
        </w:rPr>
        <w:t>Explain different abstraction levels of Verilog</w:t>
      </w:r>
    </w:p>
    <w:p w14:paraId="4F5AC1E7">
      <w:pPr>
        <w:ind w:left="720"/>
        <w:rPr>
          <w:rFonts w:ascii="Arial" w:hAnsi="Arial" w:cs="Arial"/>
          <w:color w:val="0070C0"/>
          <w:sz w:val="24"/>
          <w:szCs w:val="24"/>
        </w:rPr>
      </w:pPr>
      <w:r>
        <w:rPr>
          <w:rFonts w:ascii="Arial" w:hAnsi="Arial" w:cs="Arial"/>
          <w:color w:val="0070C0"/>
          <w:sz w:val="24"/>
          <w:szCs w:val="24"/>
        </w:rPr>
        <w:t>In Verilog we have different abstraction levels as follows:</w:t>
      </w:r>
    </w:p>
    <w:p w14:paraId="73CE18A0">
      <w:pPr>
        <w:pStyle w:val="18"/>
        <w:numPr>
          <w:ilvl w:val="0"/>
          <w:numId w:val="7"/>
        </w:numPr>
        <w:ind w:left="1440"/>
        <w:rPr>
          <w:rFonts w:ascii="Arial" w:hAnsi="Arial" w:cs="Arial"/>
          <w:color w:val="0070C0"/>
          <w:sz w:val="24"/>
          <w:szCs w:val="24"/>
        </w:rPr>
      </w:pPr>
      <w:r>
        <w:rPr>
          <w:rFonts w:ascii="Arial" w:hAnsi="Arial" w:cs="Arial"/>
          <w:color w:val="0070C0"/>
          <w:sz w:val="24"/>
          <w:szCs w:val="24"/>
        </w:rPr>
        <w:t>Gate Level Modeling</w:t>
      </w:r>
    </w:p>
    <w:p w14:paraId="39B32A90">
      <w:pPr>
        <w:pStyle w:val="18"/>
        <w:numPr>
          <w:ilvl w:val="0"/>
          <w:numId w:val="8"/>
        </w:numPr>
        <w:ind w:left="1440"/>
        <w:rPr>
          <w:rFonts w:ascii="Arial" w:hAnsi="Arial" w:cs="Arial"/>
          <w:color w:val="0070C0"/>
          <w:sz w:val="24"/>
          <w:szCs w:val="24"/>
        </w:rPr>
      </w:pPr>
      <w:r>
        <w:rPr>
          <w:rFonts w:ascii="Arial" w:hAnsi="Arial" w:cs="Arial"/>
          <w:color w:val="0070C0"/>
          <w:sz w:val="24"/>
          <w:szCs w:val="24"/>
        </w:rPr>
        <w:t>Uses basic logic gates like AND, OR, NOT, etc.</w:t>
      </w:r>
    </w:p>
    <w:p w14:paraId="72154CDC">
      <w:pPr>
        <w:pStyle w:val="18"/>
        <w:numPr>
          <w:ilvl w:val="0"/>
          <w:numId w:val="8"/>
        </w:numPr>
        <w:ind w:left="1440"/>
        <w:rPr>
          <w:rFonts w:ascii="Arial" w:hAnsi="Arial" w:cs="Arial"/>
          <w:color w:val="0070C0"/>
          <w:sz w:val="24"/>
          <w:szCs w:val="24"/>
        </w:rPr>
      </w:pPr>
      <w:r>
        <w:rPr>
          <w:rFonts w:ascii="Arial" w:hAnsi="Arial" w:cs="Arial"/>
          <w:color w:val="0070C0"/>
          <w:sz w:val="24"/>
          <w:szCs w:val="24"/>
        </w:rPr>
        <w:t>We connect gates together to build the whole circuit</w:t>
      </w:r>
    </w:p>
    <w:p w14:paraId="3D57D778">
      <w:pPr>
        <w:pStyle w:val="18"/>
        <w:ind w:left="2520"/>
        <w:rPr>
          <w:rFonts w:ascii="Arial" w:hAnsi="Arial" w:cs="Arial"/>
          <w:color w:val="0070C0"/>
          <w:sz w:val="24"/>
          <w:szCs w:val="24"/>
        </w:rPr>
      </w:pPr>
    </w:p>
    <w:p w14:paraId="2196E1FC">
      <w:pPr>
        <w:pStyle w:val="18"/>
        <w:numPr>
          <w:ilvl w:val="0"/>
          <w:numId w:val="7"/>
        </w:numPr>
        <w:ind w:left="1440"/>
        <w:rPr>
          <w:rFonts w:ascii="Arial" w:hAnsi="Arial" w:cs="Arial"/>
          <w:color w:val="0070C0"/>
          <w:sz w:val="24"/>
          <w:szCs w:val="24"/>
        </w:rPr>
      </w:pPr>
      <w:r>
        <w:rPr>
          <w:rFonts w:ascii="Arial" w:hAnsi="Arial" w:cs="Arial"/>
          <w:color w:val="0070C0"/>
          <w:sz w:val="24"/>
          <w:szCs w:val="24"/>
        </w:rPr>
        <w:t xml:space="preserve">Dataflow Modeling </w:t>
      </w:r>
    </w:p>
    <w:p w14:paraId="00678B83">
      <w:pPr>
        <w:pStyle w:val="18"/>
        <w:numPr>
          <w:ilvl w:val="0"/>
          <w:numId w:val="8"/>
        </w:numPr>
        <w:ind w:left="1440"/>
        <w:rPr>
          <w:rFonts w:ascii="Arial" w:hAnsi="Arial" w:cs="Arial"/>
          <w:color w:val="0070C0"/>
          <w:sz w:val="24"/>
          <w:szCs w:val="24"/>
        </w:rPr>
      </w:pPr>
      <w:r>
        <w:rPr>
          <w:rFonts w:ascii="Arial" w:hAnsi="Arial" w:cs="Arial"/>
          <w:color w:val="0070C0"/>
          <w:sz w:val="24"/>
          <w:szCs w:val="24"/>
        </w:rPr>
        <w:t>Uses operators like +, -, &amp;, |, etc.</w:t>
      </w:r>
    </w:p>
    <w:p w14:paraId="6D2AE081">
      <w:pPr>
        <w:pStyle w:val="18"/>
        <w:numPr>
          <w:ilvl w:val="0"/>
          <w:numId w:val="8"/>
        </w:numPr>
        <w:ind w:left="1440"/>
        <w:rPr>
          <w:rFonts w:ascii="Arial" w:hAnsi="Arial" w:cs="Arial"/>
          <w:color w:val="0070C0"/>
          <w:sz w:val="24"/>
          <w:szCs w:val="24"/>
        </w:rPr>
      </w:pPr>
      <w:r>
        <w:rPr>
          <w:rFonts w:ascii="Arial" w:hAnsi="Arial" w:cs="Arial"/>
          <w:color w:val="0070C0"/>
          <w:sz w:val="24"/>
          <w:szCs w:val="24"/>
        </w:rPr>
        <w:t>No need to connect gates manually</w:t>
      </w:r>
    </w:p>
    <w:p w14:paraId="4347C9D5">
      <w:pPr>
        <w:pStyle w:val="18"/>
        <w:numPr>
          <w:ilvl w:val="0"/>
          <w:numId w:val="8"/>
        </w:numPr>
        <w:ind w:left="1440"/>
        <w:rPr>
          <w:rFonts w:ascii="Arial" w:hAnsi="Arial" w:cs="Arial"/>
          <w:color w:val="0070C0"/>
          <w:sz w:val="24"/>
          <w:szCs w:val="24"/>
        </w:rPr>
      </w:pPr>
      <w:r>
        <w:rPr>
          <w:rFonts w:ascii="Arial" w:hAnsi="Arial" w:cs="Arial"/>
          <w:color w:val="0070C0"/>
          <w:sz w:val="24"/>
          <w:szCs w:val="24"/>
        </w:rPr>
        <w:t>Describes how data flows from input to output</w:t>
      </w:r>
    </w:p>
    <w:p w14:paraId="267ABAB1">
      <w:pPr>
        <w:ind w:left="720"/>
        <w:rPr>
          <w:rFonts w:ascii="Arial" w:hAnsi="Arial" w:cs="Arial"/>
          <w:color w:val="0070C0"/>
          <w:sz w:val="24"/>
          <w:szCs w:val="24"/>
        </w:rPr>
      </w:pPr>
      <w:r>
        <w:rPr>
          <w:rFonts w:ascii="Arial" w:hAnsi="Arial" w:cs="Arial"/>
          <w:color w:val="0070C0"/>
          <w:sz w:val="24"/>
          <w:szCs w:val="24"/>
        </w:rPr>
        <w:t xml:space="preserve">      3.Behavioral Modeling </w:t>
      </w:r>
    </w:p>
    <w:p w14:paraId="3EEDB8A6">
      <w:pPr>
        <w:pStyle w:val="18"/>
        <w:numPr>
          <w:ilvl w:val="0"/>
          <w:numId w:val="9"/>
        </w:numPr>
        <w:tabs>
          <w:tab w:val="left" w:pos="1440"/>
          <w:tab w:val="clear" w:pos="720"/>
        </w:tabs>
        <w:ind w:left="1440"/>
        <w:rPr>
          <w:rFonts w:ascii="Arial" w:hAnsi="Arial" w:cs="Arial"/>
          <w:color w:val="0070C0"/>
          <w:sz w:val="24"/>
          <w:szCs w:val="24"/>
        </w:rPr>
      </w:pPr>
      <w:r>
        <w:rPr>
          <w:rFonts w:ascii="Arial" w:hAnsi="Arial" w:cs="Arial"/>
          <w:color w:val="0070C0"/>
          <w:sz w:val="24"/>
          <w:szCs w:val="24"/>
        </w:rPr>
        <w:t>Describes what the system does, not how it is built</w:t>
      </w:r>
    </w:p>
    <w:p w14:paraId="3934F026">
      <w:pPr>
        <w:pStyle w:val="18"/>
        <w:numPr>
          <w:ilvl w:val="0"/>
          <w:numId w:val="9"/>
        </w:numPr>
        <w:tabs>
          <w:tab w:val="left" w:pos="1440"/>
          <w:tab w:val="clear" w:pos="720"/>
        </w:tabs>
        <w:ind w:left="1440"/>
        <w:rPr>
          <w:rFonts w:ascii="Arial" w:hAnsi="Arial" w:cs="Arial"/>
          <w:color w:val="0070C0"/>
          <w:sz w:val="24"/>
          <w:szCs w:val="24"/>
        </w:rPr>
      </w:pPr>
      <w:r>
        <w:rPr>
          <w:rFonts w:ascii="Arial" w:hAnsi="Arial" w:cs="Arial"/>
          <w:color w:val="0070C0"/>
          <w:sz w:val="24"/>
          <w:szCs w:val="24"/>
        </w:rPr>
        <w:t>Focuses on input–output behavior</w:t>
      </w:r>
    </w:p>
    <w:p w14:paraId="331C0E4C">
      <w:pPr>
        <w:ind w:left="720" w:firstLine="360"/>
        <w:rPr>
          <w:rFonts w:ascii="Arial" w:hAnsi="Arial" w:cs="Arial"/>
          <w:color w:val="0070C0"/>
          <w:sz w:val="24"/>
          <w:szCs w:val="24"/>
        </w:rPr>
      </w:pPr>
      <w:r>
        <w:rPr>
          <w:rFonts w:ascii="Arial" w:hAnsi="Arial" w:cs="Arial"/>
          <w:color w:val="0070C0"/>
          <w:sz w:val="24"/>
          <w:szCs w:val="24"/>
        </w:rPr>
        <w:t xml:space="preserve">4.Switch Level Modeling </w:t>
      </w:r>
    </w:p>
    <w:p w14:paraId="69C1D716">
      <w:pPr>
        <w:pStyle w:val="18"/>
        <w:numPr>
          <w:ilvl w:val="0"/>
          <w:numId w:val="10"/>
        </w:numPr>
        <w:tabs>
          <w:tab w:val="left" w:pos="1440"/>
          <w:tab w:val="clear" w:pos="720"/>
        </w:tabs>
        <w:ind w:left="1440"/>
        <w:rPr>
          <w:rFonts w:ascii="Arial" w:hAnsi="Arial" w:cs="Arial"/>
          <w:color w:val="0070C0"/>
          <w:sz w:val="24"/>
          <w:szCs w:val="24"/>
        </w:rPr>
      </w:pPr>
      <w:r>
        <w:rPr>
          <w:rFonts w:ascii="Arial" w:hAnsi="Arial" w:cs="Arial"/>
          <w:color w:val="0070C0"/>
          <w:sz w:val="24"/>
          <w:szCs w:val="24"/>
        </w:rPr>
        <w:t>Works at transistor level</w:t>
      </w:r>
    </w:p>
    <w:p w14:paraId="4C65555C">
      <w:pPr>
        <w:pStyle w:val="18"/>
        <w:numPr>
          <w:ilvl w:val="0"/>
          <w:numId w:val="10"/>
        </w:numPr>
        <w:tabs>
          <w:tab w:val="left" w:pos="1440"/>
          <w:tab w:val="clear" w:pos="720"/>
        </w:tabs>
        <w:ind w:left="1440"/>
        <w:rPr>
          <w:rFonts w:ascii="Arial" w:hAnsi="Arial" w:cs="Arial"/>
          <w:color w:val="0070C0"/>
          <w:sz w:val="24"/>
          <w:szCs w:val="24"/>
        </w:rPr>
      </w:pPr>
      <w:r>
        <w:rPr>
          <w:rFonts w:ascii="Arial" w:hAnsi="Arial" w:cs="Arial"/>
          <w:color w:val="0070C0"/>
          <w:sz w:val="24"/>
          <w:szCs w:val="24"/>
        </w:rPr>
        <w:t>Deals with switches</w:t>
      </w:r>
    </w:p>
    <w:p w14:paraId="3BA550A0">
      <w:pPr>
        <w:pStyle w:val="18"/>
        <w:numPr>
          <w:ilvl w:val="0"/>
          <w:numId w:val="10"/>
        </w:numPr>
        <w:tabs>
          <w:tab w:val="left" w:pos="1440"/>
          <w:tab w:val="clear" w:pos="720"/>
        </w:tabs>
        <w:ind w:left="1440"/>
        <w:rPr>
          <w:rFonts w:ascii="Arial" w:hAnsi="Arial" w:cs="Arial"/>
          <w:color w:val="0070C0"/>
          <w:sz w:val="24"/>
          <w:szCs w:val="24"/>
        </w:rPr>
      </w:pPr>
      <w:r>
        <w:rPr>
          <w:rFonts w:ascii="Arial" w:hAnsi="Arial" w:cs="Arial"/>
          <w:color w:val="0070C0"/>
          <w:sz w:val="24"/>
          <w:szCs w:val="24"/>
        </w:rPr>
        <w:t>Complex and detailed</w:t>
      </w:r>
    </w:p>
    <w:p w14:paraId="6AD0A0E6">
      <w:pPr>
        <w:pStyle w:val="18"/>
        <w:numPr>
          <w:ilvl w:val="0"/>
          <w:numId w:val="10"/>
        </w:numPr>
        <w:tabs>
          <w:tab w:val="left" w:pos="1440"/>
          <w:tab w:val="clear" w:pos="720"/>
        </w:tabs>
        <w:ind w:left="1440"/>
        <w:rPr>
          <w:rFonts w:ascii="Arial" w:hAnsi="Arial" w:cs="Arial"/>
          <w:color w:val="0070C0"/>
          <w:sz w:val="24"/>
          <w:szCs w:val="24"/>
        </w:rPr>
      </w:pPr>
      <w:r>
        <w:rPr>
          <w:rFonts w:ascii="Arial" w:hAnsi="Arial" w:cs="Arial"/>
          <w:color w:val="0070C0"/>
          <w:sz w:val="24"/>
          <w:szCs w:val="24"/>
        </w:rPr>
        <w:t>Only used in critical applications or part of a system</w:t>
      </w:r>
    </w:p>
    <w:p w14:paraId="052CEB3C">
      <w:pPr>
        <w:rPr>
          <w:rFonts w:ascii="Arial" w:hAnsi="Arial" w:cs="Arial"/>
          <w:b/>
          <w:sz w:val="28"/>
          <w:szCs w:val="28"/>
        </w:rPr>
      </w:pPr>
    </w:p>
    <w:p w14:paraId="2748FEE4">
      <w:pPr>
        <w:rPr>
          <w:rFonts w:ascii="Arial" w:hAnsi="Arial" w:cs="Arial"/>
          <w:b/>
          <w:sz w:val="28"/>
          <w:szCs w:val="28"/>
        </w:rPr>
      </w:pPr>
    </w:p>
    <w:p w14:paraId="71A014EC">
      <w:pPr>
        <w:rPr>
          <w:rFonts w:ascii="Arial" w:hAnsi="Arial" w:cs="Arial"/>
          <w:b/>
          <w:sz w:val="28"/>
          <w:szCs w:val="28"/>
        </w:rPr>
      </w:pPr>
    </w:p>
    <w:p w14:paraId="31A00B34">
      <w:pPr>
        <w:rPr>
          <w:rFonts w:ascii="Arial" w:hAnsi="Arial" w:cs="Arial"/>
          <w:b/>
          <w:sz w:val="28"/>
          <w:szCs w:val="28"/>
        </w:rPr>
      </w:pPr>
      <w:r>
        <w:rPr>
          <w:rFonts w:ascii="Arial" w:hAnsi="Arial" w:cs="Arial"/>
          <w:b/>
          <w:sz w:val="28"/>
          <w:szCs w:val="28"/>
        </w:rPr>
        <w:t>Lab Tasks:</w:t>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(8 marks)</w:t>
      </w:r>
    </w:p>
    <w:p w14:paraId="3E7D6287">
      <w:pPr>
        <w:rPr>
          <w:rFonts w:ascii="Arial" w:hAnsi="Arial" w:cs="Arial"/>
          <w:b/>
          <w:sz w:val="24"/>
          <w:szCs w:val="24"/>
        </w:rPr>
      </w:pPr>
      <w:r>
        <w:rPr>
          <w:rFonts w:ascii="Arial" w:hAnsi="Arial" w:cs="Arial"/>
          <w:b/>
          <w:sz w:val="24"/>
          <w:szCs w:val="24"/>
        </w:rPr>
        <w:t>Lab Task 1:  (2 marks)</w:t>
      </w:r>
    </w:p>
    <w:p w14:paraId="46AFF6CE">
      <w:pPr>
        <w:spacing w:after="0"/>
        <w:rPr>
          <w:rFonts w:ascii="Arial" w:hAnsi="Arial" w:cs="Arial"/>
        </w:rPr>
      </w:pPr>
      <w:r>
        <w:rPr>
          <w:rFonts w:ascii="Arial" w:hAnsi="Arial" w:cs="Arial"/>
        </w:rPr>
        <w:t>Model and simulate the basic gates i.e. NOT, AND &amp; OR in Verilog (Gate level)  using Modelsim. Compare the simulation waveform results with truth table in the space given below.</w:t>
      </w:r>
    </w:p>
    <w:p w14:paraId="34FE0F98">
      <w:pPr>
        <w:spacing w:after="0"/>
        <w:rPr>
          <w:rFonts w:ascii="Arial" w:hAnsi="Arial" w:cs="Arial"/>
        </w:rPr>
      </w:pPr>
      <w:r>
        <w:rPr>
          <w:rFonts w:ascii="Arial" w:hAnsi="Arial" w:cs="Arial"/>
        </w:rPr>
        <w:drawing>
          <wp:inline distT="0" distB="0" distL="0" distR="0">
            <wp:extent cx="3064510" cy="1692275"/>
            <wp:effectExtent l="0" t="0" r="2540" b="3175"/>
            <wp:docPr id="369735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35035"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064510" cy="1692715"/>
                    </a:xfrm>
                    <a:prstGeom prst="rect">
                      <a:avLst/>
                    </a:prstGeom>
                  </pic:spPr>
                </pic:pic>
              </a:graphicData>
            </a:graphic>
          </wp:inline>
        </w:drawing>
      </w:r>
      <w:r>
        <w:rPr>
          <w:rFonts w:ascii="Arial" w:hAnsi="Arial" w:cs="Arial"/>
        </w:rPr>
        <w:t xml:space="preserve">      </w:t>
      </w:r>
      <w:r>
        <w:rPr>
          <w:rFonts w:ascii="Arial" w:hAnsi="Arial" w:cs="Arial"/>
        </w:rPr>
        <w:drawing>
          <wp:inline distT="0" distB="0" distL="0" distR="0">
            <wp:extent cx="3022600" cy="1691640"/>
            <wp:effectExtent l="0" t="0" r="6350" b="3810"/>
            <wp:docPr id="1369626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26264"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046824" cy="1705197"/>
                    </a:xfrm>
                    <a:prstGeom prst="rect">
                      <a:avLst/>
                    </a:prstGeom>
                  </pic:spPr>
                </pic:pic>
              </a:graphicData>
            </a:graphic>
          </wp:inline>
        </w:drawing>
      </w:r>
    </w:p>
    <w:p w14:paraId="1EEC0FB1">
      <w:pPr>
        <w:spacing w:after="0"/>
        <w:rPr>
          <w:rFonts w:ascii="Arial" w:hAnsi="Arial" w:cs="Arial"/>
        </w:rPr>
      </w:pPr>
    </w:p>
    <w:p w14:paraId="4D13FED3">
      <w:pPr>
        <w:spacing w:after="0"/>
        <w:rPr>
          <w:rFonts w:ascii="Arial" w:hAnsi="Arial" w:cs="Arial"/>
        </w:rPr>
      </w:pPr>
      <w:r>
        <w:rPr>
          <w:rFonts w:ascii="Arial" w:hAnsi="Arial" w:cs="Arial"/>
        </w:rPr>
        <w:drawing>
          <wp:inline distT="0" distB="0" distL="0" distR="0">
            <wp:extent cx="3073400" cy="1698625"/>
            <wp:effectExtent l="0" t="0" r="0" b="0"/>
            <wp:docPr id="1863871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71409" name="Picture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073400" cy="1699076"/>
                    </a:xfrm>
                    <a:prstGeom prst="rect">
                      <a:avLst/>
                    </a:prstGeom>
                  </pic:spPr>
                </pic:pic>
              </a:graphicData>
            </a:graphic>
          </wp:inline>
        </w:drawing>
      </w:r>
      <w:r>
        <w:rPr>
          <w:rFonts w:ascii="Arial" w:hAnsi="Arial" w:cs="Arial"/>
        </w:rPr>
        <w:t xml:space="preserve">      </w:t>
      </w:r>
      <w:r>
        <w:rPr>
          <w:rFonts w:ascii="Arial" w:hAnsi="Arial" w:cs="Arial"/>
        </w:rPr>
        <w:drawing>
          <wp:inline distT="0" distB="0" distL="0" distR="0">
            <wp:extent cx="3048000" cy="1696085"/>
            <wp:effectExtent l="0" t="0" r="0" b="0"/>
            <wp:docPr id="1950433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3373"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3047" cy="1715587"/>
                    </a:xfrm>
                    <a:prstGeom prst="rect">
                      <a:avLst/>
                    </a:prstGeom>
                  </pic:spPr>
                </pic:pic>
              </a:graphicData>
            </a:graphic>
          </wp:inline>
        </w:drawing>
      </w:r>
    </w:p>
    <w:p w14:paraId="42717FC0">
      <w:pPr>
        <w:spacing w:after="0"/>
        <w:rPr>
          <w:rFonts w:ascii="Arial" w:hAnsi="Arial" w:cs="Arial"/>
        </w:rPr>
      </w:pPr>
    </w:p>
    <w:p w14:paraId="5F3A3B53">
      <w:pPr>
        <w:spacing w:after="0"/>
        <w:rPr>
          <w:rFonts w:ascii="Arial" w:hAnsi="Arial" w:cs="Arial"/>
        </w:rPr>
      </w:pPr>
      <w:r>
        <w:rPr>
          <w:rFonts w:ascii="Arial" w:hAnsi="Arial" w:cs="Arial"/>
        </w:rPr>
        <w:drawing>
          <wp:inline distT="0" distB="0" distL="0" distR="0">
            <wp:extent cx="3115310" cy="1794510"/>
            <wp:effectExtent l="0" t="0" r="0" b="0"/>
            <wp:docPr id="349806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06497" name="Picture 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7926" cy="1802202"/>
                    </a:xfrm>
                    <a:prstGeom prst="rect">
                      <a:avLst/>
                    </a:prstGeom>
                  </pic:spPr>
                </pic:pic>
              </a:graphicData>
            </a:graphic>
          </wp:inline>
        </w:drawing>
      </w:r>
      <w:r>
        <w:rPr>
          <w:rFonts w:ascii="Arial" w:hAnsi="Arial" w:cs="Arial"/>
        </w:rPr>
        <w:t xml:space="preserve">     </w:t>
      </w:r>
      <w:r>
        <w:rPr>
          <w:rFonts w:ascii="Arial" w:hAnsi="Arial" w:cs="Arial"/>
        </w:rPr>
        <w:drawing>
          <wp:inline distT="0" distB="0" distL="0" distR="0">
            <wp:extent cx="3081655" cy="1828800"/>
            <wp:effectExtent l="0" t="0" r="4445" b="0"/>
            <wp:docPr id="696685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8575" name="Picture 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50987" cy="1869945"/>
                    </a:xfrm>
                    <a:prstGeom prst="rect">
                      <a:avLst/>
                    </a:prstGeom>
                  </pic:spPr>
                </pic:pic>
              </a:graphicData>
            </a:graphic>
          </wp:inline>
        </w:drawing>
      </w:r>
    </w:p>
    <w:p w14:paraId="3620A4FA">
      <w:pPr>
        <w:spacing w:after="0"/>
        <w:rPr>
          <w:rFonts w:ascii="Arial" w:hAnsi="Arial" w:cs="Arial"/>
        </w:rPr>
      </w:pPr>
      <w:r>
        <w:rPr>
          <w:rFonts w:ascii="Arial" w:hAnsi="Arial" w:cs="Arial"/>
        </w:rPr>
        <w:drawing>
          <wp:inline distT="0" distB="0" distL="0" distR="0">
            <wp:extent cx="3064510" cy="1807845"/>
            <wp:effectExtent l="0" t="0" r="2540" b="1905"/>
            <wp:docPr id="4262202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20227" name="Picture 1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307" cy="1822222"/>
                    </a:xfrm>
                    <a:prstGeom prst="rect">
                      <a:avLst/>
                    </a:prstGeom>
                  </pic:spPr>
                </pic:pic>
              </a:graphicData>
            </a:graphic>
          </wp:inline>
        </w:drawing>
      </w:r>
      <w:r>
        <w:rPr>
          <w:rFonts w:ascii="Arial" w:hAnsi="Arial" w:cs="Arial"/>
        </w:rPr>
        <w:t xml:space="preserve">    </w:t>
      </w:r>
      <w:r>
        <w:rPr>
          <w:rFonts w:ascii="Arial" w:hAnsi="Arial" w:cs="Arial"/>
        </w:rPr>
        <w:drawing>
          <wp:inline distT="0" distB="0" distL="0" distR="0">
            <wp:extent cx="3081655" cy="1778635"/>
            <wp:effectExtent l="0" t="0" r="4445" b="0"/>
            <wp:docPr id="14266530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53092" name="Picture 1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04715" cy="1791821"/>
                    </a:xfrm>
                    <a:prstGeom prst="rect">
                      <a:avLst/>
                    </a:prstGeom>
                  </pic:spPr>
                </pic:pic>
              </a:graphicData>
            </a:graphic>
          </wp:inline>
        </w:drawing>
      </w:r>
    </w:p>
    <w:p w14:paraId="68B45C8E">
      <w:pPr>
        <w:spacing w:after="0"/>
        <w:rPr>
          <w:rFonts w:ascii="Arial" w:hAnsi="Arial" w:cs="Arial"/>
        </w:rPr>
      </w:pPr>
    </w:p>
    <w:p w14:paraId="067353F8">
      <w:pPr>
        <w:spacing w:after="0"/>
        <w:rPr>
          <w:rFonts w:ascii="Arial" w:hAnsi="Arial" w:cs="Arial"/>
        </w:rPr>
      </w:pPr>
      <w:r>
        <w:rPr>
          <w:rFonts w:ascii="Arial" w:hAnsi="Arial" w:cs="Arial"/>
        </w:rPr>
        <w:drawing>
          <wp:inline distT="0" distB="0" distL="0" distR="0">
            <wp:extent cx="3073400" cy="1691640"/>
            <wp:effectExtent l="0" t="0" r="0" b="3810"/>
            <wp:docPr id="3995037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03711" name="Picture 15"/>
                    <pic:cNvPicPr>
                      <a:picLocks noChangeAspect="1"/>
                    </pic:cNvPicPr>
                  </pic:nvPicPr>
                  <pic:blipFill>
                    <a:blip r:embed="rId16" cstate="print">
                      <a:extLst>
                        <a:ext uri="{28A0092B-C50C-407E-A947-70E740481C1C}">
                          <a14:useLocalDpi xmlns:a14="http://schemas.microsoft.com/office/drawing/2010/main" val="0"/>
                        </a:ext>
                      </a:extLst>
                    </a:blip>
                    <a:srcRect l="8521" t="42634" r="19977" b="21145"/>
                    <a:stretch>
                      <a:fillRect/>
                    </a:stretch>
                  </pic:blipFill>
                  <pic:spPr>
                    <a:xfrm>
                      <a:off x="0" y="0"/>
                      <a:ext cx="3098374" cy="1705386"/>
                    </a:xfrm>
                    <a:prstGeom prst="rect">
                      <a:avLst/>
                    </a:prstGeom>
                    <a:ln>
                      <a:noFill/>
                    </a:ln>
                  </pic:spPr>
                </pic:pic>
              </a:graphicData>
            </a:graphic>
          </wp:inline>
        </w:drawing>
      </w:r>
      <w:r>
        <w:rPr>
          <w:rFonts w:ascii="Arial" w:hAnsi="Arial" w:cs="Arial"/>
        </w:rPr>
        <w:t xml:space="preserve">    </w:t>
      </w:r>
      <w:r>
        <w:rPr>
          <w:rFonts w:ascii="Arial" w:hAnsi="Arial" w:cs="Arial"/>
        </w:rPr>
        <w:drawing>
          <wp:inline distT="0" distB="0" distL="0" distR="0">
            <wp:extent cx="3064510" cy="1692910"/>
            <wp:effectExtent l="0" t="0" r="2540" b="2540"/>
            <wp:docPr id="13624553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55321" name="Picture 12"/>
                    <pic:cNvPicPr>
                      <a:picLocks noChangeAspect="1"/>
                    </pic:cNvPicPr>
                  </pic:nvPicPr>
                  <pic:blipFill>
                    <a:blip r:embed="rId17" cstate="print">
                      <a:extLst>
                        <a:ext uri="{28A0092B-C50C-407E-A947-70E740481C1C}">
                          <a14:useLocalDpi xmlns:a14="http://schemas.microsoft.com/office/drawing/2010/main" val="0"/>
                        </a:ext>
                      </a:extLst>
                    </a:blip>
                    <a:srcRect l="6545" t="25350" r="23072" b="-987"/>
                    <a:stretch>
                      <a:fillRect/>
                    </a:stretch>
                  </pic:blipFill>
                  <pic:spPr>
                    <a:xfrm>
                      <a:off x="0" y="0"/>
                      <a:ext cx="3087400" cy="1705555"/>
                    </a:xfrm>
                    <a:prstGeom prst="rect">
                      <a:avLst/>
                    </a:prstGeom>
                    <a:ln>
                      <a:noFill/>
                    </a:ln>
                  </pic:spPr>
                </pic:pic>
              </a:graphicData>
            </a:graphic>
          </wp:inline>
        </w:drawing>
      </w:r>
      <w:r>
        <w:rPr>
          <w:rFonts w:ascii="Arial" w:hAnsi="Arial" w:cs="Arial"/>
        </w:rPr>
        <w:t xml:space="preserve">  </w:t>
      </w:r>
    </w:p>
    <w:p w14:paraId="074E0AC8">
      <w:pPr>
        <w:spacing w:after="0"/>
        <w:rPr>
          <w:rFonts w:ascii="Arial" w:hAnsi="Arial" w:cs="Arial"/>
        </w:rPr>
      </w:pPr>
      <w:r>
        <w:rPr>
          <w:rFonts w:ascii="Arial" w:hAnsi="Arial" w:cs="Arial"/>
        </w:rPr>
        <w:t xml:space="preserve"> </w:t>
      </w:r>
    </w:p>
    <w:p w14:paraId="2824C773">
      <w:pPr>
        <w:spacing w:after="0"/>
        <w:rPr>
          <w:rFonts w:ascii="Arial" w:hAnsi="Arial" w:cs="Arial"/>
        </w:rPr>
      </w:pPr>
      <w:r>
        <w:rPr>
          <w:rFonts w:ascii="Arial" w:hAnsi="Arial" w:cs="Arial"/>
        </w:rPr>
        <w:drawing>
          <wp:inline distT="0" distB="0" distL="0" distR="0">
            <wp:extent cx="3098800" cy="1684655"/>
            <wp:effectExtent l="0" t="0" r="6350" b="0"/>
            <wp:docPr id="16414571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57175" name="Picture 14"/>
                    <pic:cNvPicPr>
                      <a:picLocks noChangeAspect="1"/>
                    </pic:cNvPicPr>
                  </pic:nvPicPr>
                  <pic:blipFill>
                    <a:blip r:embed="rId18" cstate="print">
                      <a:extLst>
                        <a:ext uri="{28A0092B-C50C-407E-A947-70E740481C1C}">
                          <a14:useLocalDpi xmlns:a14="http://schemas.microsoft.com/office/drawing/2010/main" val="0"/>
                        </a:ext>
                      </a:extLst>
                    </a:blip>
                    <a:srcRect l="11854" t="20248" r="13433" b="37448"/>
                    <a:stretch>
                      <a:fillRect/>
                    </a:stretch>
                  </pic:blipFill>
                  <pic:spPr>
                    <a:xfrm>
                      <a:off x="0" y="0"/>
                      <a:ext cx="3105111" cy="1688086"/>
                    </a:xfrm>
                    <a:prstGeom prst="rect">
                      <a:avLst/>
                    </a:prstGeom>
                    <a:ln>
                      <a:noFill/>
                    </a:ln>
                  </pic:spPr>
                </pic:pic>
              </a:graphicData>
            </a:graphic>
          </wp:inline>
        </w:drawing>
      </w:r>
    </w:p>
    <w:p w14:paraId="627A41D4">
      <w:pPr>
        <w:spacing w:after="0"/>
        <w:rPr>
          <w:rFonts w:ascii="Arial" w:hAnsi="Arial" w:cs="Arial"/>
        </w:rPr>
      </w:pPr>
      <w:r>
        <w:rPr>
          <w:rFonts w:ascii="Arial" w:hAnsi="Arial" w:cs="Arial"/>
        </w:rPr>
        <w:drawing>
          <wp:inline distT="0" distB="0" distL="0" distR="0">
            <wp:extent cx="2853055" cy="2853055"/>
            <wp:effectExtent l="0" t="0" r="4445" b="4445"/>
            <wp:docPr id="14084086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08640" name="Picture 13"/>
                    <pic:cNvPicPr>
                      <a:picLocks noChangeAspect="1"/>
                    </pic:cNvPicPr>
                  </pic:nvPicPr>
                  <pic:blipFill>
                    <a:blip r:embed="rId19" cstate="print">
                      <a:extLst>
                        <a:ext uri="{28A0092B-C50C-407E-A947-70E740481C1C}">
                          <a14:useLocalDpi xmlns:a14="http://schemas.microsoft.com/office/drawing/2010/main" val="0"/>
                        </a:ext>
                      </a:extLst>
                    </a:blip>
                    <a:srcRect l="16297" t="28428" r="24302" b="27023"/>
                    <a:stretch>
                      <a:fillRect/>
                    </a:stretch>
                  </pic:blipFill>
                  <pic:spPr>
                    <a:xfrm>
                      <a:off x="0" y="0"/>
                      <a:ext cx="2859937" cy="2859787"/>
                    </a:xfrm>
                    <a:prstGeom prst="rect">
                      <a:avLst/>
                    </a:prstGeom>
                    <a:ln>
                      <a:noFill/>
                    </a:ln>
                  </pic:spPr>
                </pic:pic>
              </a:graphicData>
            </a:graphic>
          </wp:inline>
        </w:drawing>
      </w:r>
      <w:r>
        <w:rPr>
          <w:rFonts w:ascii="Arial" w:hAnsi="Arial" w:cs="Arial"/>
        </w:rPr>
        <w:drawing>
          <wp:inline distT="0" distB="0" distL="0" distR="0">
            <wp:extent cx="3430905" cy="2844165"/>
            <wp:effectExtent l="0" t="0" r="0" b="0"/>
            <wp:docPr id="15995339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33923" name="Picture 1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451381" cy="2860862"/>
                    </a:xfrm>
                    <a:prstGeom prst="rect">
                      <a:avLst/>
                    </a:prstGeom>
                  </pic:spPr>
                </pic:pic>
              </a:graphicData>
            </a:graphic>
          </wp:inline>
        </w:drawing>
      </w:r>
      <w:r>
        <w:rPr>
          <w:rFonts w:ascii="Arial" w:hAnsi="Arial" w:cs="Arial"/>
        </w:rPr>
        <w:drawing>
          <wp:inline distT="0" distB="0" distL="0" distR="0">
            <wp:extent cx="3280410" cy="2471420"/>
            <wp:effectExtent l="0" t="0" r="0" b="5080"/>
            <wp:docPr id="16261760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76061" name="Picture 17"/>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288662" cy="2477828"/>
                    </a:xfrm>
                    <a:prstGeom prst="rect">
                      <a:avLst/>
                    </a:prstGeom>
                  </pic:spPr>
                </pic:pic>
              </a:graphicData>
            </a:graphic>
          </wp:inline>
        </w:drawing>
      </w:r>
      <w:r>
        <w:rPr>
          <w:rFonts w:ascii="Arial" w:hAnsi="Arial" w:cs="Arial"/>
        </w:rPr>
        <w:drawing>
          <wp:inline distT="0" distB="0" distL="0" distR="0">
            <wp:extent cx="3064510" cy="2387600"/>
            <wp:effectExtent l="0" t="0" r="2540" b="0"/>
            <wp:docPr id="13539355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35524" name="Picture 18"/>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081142" cy="2400366"/>
                    </a:xfrm>
                    <a:prstGeom prst="rect">
                      <a:avLst/>
                    </a:prstGeom>
                  </pic:spPr>
                </pic:pic>
              </a:graphicData>
            </a:graphic>
          </wp:inline>
        </w:drawing>
      </w:r>
    </w:p>
    <w:p w14:paraId="7E9CABF8">
      <w:pPr>
        <w:spacing w:after="0"/>
        <w:rPr>
          <w:rFonts w:ascii="Arial" w:hAnsi="Arial" w:cs="Arial"/>
        </w:rPr>
      </w:pPr>
    </w:p>
    <w:p w14:paraId="211B41A1">
      <w:pPr>
        <w:spacing w:after="0"/>
        <w:rPr>
          <w:rFonts w:ascii="Arial" w:hAnsi="Arial" w:cs="Arial"/>
        </w:rPr>
      </w:pPr>
    </w:p>
    <w:p w14:paraId="26D4B0CC">
      <w:pPr>
        <w:spacing w:after="0"/>
        <w:rPr>
          <w:rFonts w:ascii="Arial" w:hAnsi="Arial" w:cs="Arial"/>
        </w:rPr>
      </w:pPr>
    </w:p>
    <w:p w14:paraId="232D05AF">
      <w:pPr>
        <w:spacing w:after="0"/>
        <w:rPr>
          <w:rFonts w:ascii="Arial" w:hAnsi="Arial" w:cs="Arial"/>
        </w:rPr>
      </w:pPr>
    </w:p>
    <w:p w14:paraId="098A16F8">
      <w:pPr>
        <w:spacing w:after="0"/>
        <w:rPr>
          <w:rFonts w:ascii="Arial" w:hAnsi="Arial" w:cs="Arial"/>
        </w:rPr>
      </w:pPr>
    </w:p>
    <w:p w14:paraId="479BD12B">
      <w:pPr>
        <w:spacing w:after="0"/>
        <w:rPr>
          <w:rFonts w:ascii="Arial" w:hAnsi="Arial" w:cs="Arial"/>
        </w:rPr>
      </w:pPr>
    </w:p>
    <w:p w14:paraId="029C89BF">
      <w:pPr>
        <w:spacing w:after="0"/>
        <w:rPr>
          <w:rFonts w:ascii="Arial" w:hAnsi="Arial" w:cs="Arial"/>
        </w:rPr>
      </w:pPr>
    </w:p>
    <w:p w14:paraId="4DDB5BC6">
      <w:pPr>
        <w:spacing w:after="0"/>
        <w:rPr>
          <w:rFonts w:ascii="Arial" w:hAnsi="Arial" w:cs="Arial"/>
        </w:rPr>
      </w:pPr>
    </w:p>
    <w:p w14:paraId="3EF342F9">
      <w:pPr>
        <w:spacing w:after="0"/>
        <w:rPr>
          <w:rFonts w:ascii="Arial" w:hAnsi="Arial" w:cs="Arial"/>
        </w:rPr>
      </w:pPr>
    </w:p>
    <w:p w14:paraId="52883C95">
      <w:pPr>
        <w:spacing w:after="0"/>
        <w:rPr>
          <w:rFonts w:ascii="Arial" w:hAnsi="Arial" w:cs="Arial"/>
        </w:rPr>
      </w:pPr>
    </w:p>
    <w:p w14:paraId="71A7E530">
      <w:pPr>
        <w:spacing w:after="0"/>
        <w:rPr>
          <w:rFonts w:ascii="Arial" w:hAnsi="Arial" w:cs="Arial"/>
        </w:rPr>
      </w:pPr>
    </w:p>
    <w:p w14:paraId="64CD8D1B">
      <w:pPr>
        <w:spacing w:after="0"/>
        <w:rPr>
          <w:rFonts w:ascii="Arial" w:hAnsi="Arial" w:cs="Arial"/>
        </w:rPr>
      </w:pPr>
    </w:p>
    <w:p w14:paraId="07F6E1DE">
      <w:pPr>
        <w:spacing w:after="0"/>
        <w:rPr>
          <w:rFonts w:ascii="Arial" w:hAnsi="Arial" w:cs="Arial"/>
        </w:rPr>
      </w:pPr>
    </w:p>
    <w:p w14:paraId="29734DD4">
      <w:pPr>
        <w:spacing w:after="0"/>
        <w:rPr>
          <w:rFonts w:ascii="Arial" w:hAnsi="Arial" w:cs="Arial"/>
        </w:rPr>
      </w:pPr>
    </w:p>
    <w:p w14:paraId="60E994E2">
      <w:pPr>
        <w:spacing w:after="0"/>
        <w:rPr>
          <w:rFonts w:ascii="Arial" w:hAnsi="Arial" w:cs="Arial"/>
        </w:rPr>
      </w:pPr>
    </w:p>
    <w:p w14:paraId="510F2821">
      <w:pPr>
        <w:rPr>
          <w:rFonts w:ascii="Arial" w:hAnsi="Arial" w:cs="Arial"/>
        </w:rPr>
      </w:pPr>
    </w:p>
    <w:p w14:paraId="63DA8DEC">
      <w:pPr>
        <w:rPr>
          <w:rFonts w:ascii="Arial" w:hAnsi="Arial" w:cs="Arial"/>
          <w:b/>
          <w:sz w:val="24"/>
          <w:szCs w:val="24"/>
        </w:rPr>
      </w:pPr>
      <w:r>
        <w:rPr>
          <w:rFonts w:ascii="Arial" w:hAnsi="Arial" w:cs="Arial"/>
          <w:b/>
          <w:sz w:val="24"/>
          <w:szCs w:val="24"/>
        </w:rPr>
        <w:t>Lab Task 2:</w:t>
      </w:r>
      <w:r>
        <w:rPr>
          <w:rFonts w:ascii="Arial" w:hAnsi="Arial" w:cs="Arial"/>
          <w:b/>
          <w:sz w:val="24"/>
          <w:szCs w:val="24"/>
        </w:rPr>
        <w:tab/>
      </w:r>
      <w:r>
        <w:rPr>
          <w:rFonts w:ascii="Arial" w:hAnsi="Arial" w:cs="Arial"/>
          <w:b/>
          <w:sz w:val="24"/>
          <w:szCs w:val="24"/>
        </w:rPr>
        <w:t>(2 marks)</w:t>
      </w:r>
    </w:p>
    <w:p w14:paraId="5283943D">
      <w:pPr>
        <w:spacing w:after="0"/>
        <w:rPr>
          <w:rFonts w:ascii="Arial" w:hAnsi="Arial" w:cs="Arial"/>
        </w:rPr>
      </w:pPr>
      <w:r>
        <w:rPr>
          <w:rFonts w:ascii="Arial" w:hAnsi="Arial" w:cs="Arial"/>
        </w:rPr>
        <w:t xml:space="preserve">Write the Verilog Code using Gate Level modeling for the following circuit. List the code for design as well as stimulus below: </w:t>
      </w:r>
    </w:p>
    <w:p w14:paraId="2824DA6F">
      <w:pPr>
        <w:spacing w:after="0"/>
        <w:rPr>
          <w:rFonts w:ascii="Arial" w:hAnsi="Arial" w:cs="Arial"/>
        </w:rPr>
      </w:pPr>
      <w:r>
        <w:rPr>
          <w:rFonts w:ascii="Arial" w:hAnsi="Arial" w:cs="Arial"/>
        </w:rPr>
        <w:t>Simulate below circuit on Proteus and perform it on hardware.</w:t>
      </w:r>
    </w:p>
    <w:p w14:paraId="1CDACB84">
      <w:pPr>
        <w:spacing w:after="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10BE5B40">
      <w:pPr>
        <w:rPr>
          <w:rFonts w:ascii="Arial" w:hAnsi="Arial" w:cs="Arial"/>
        </w:rPr>
      </w:pPr>
      <w:r>
        <w:rPr>
          <w:rFonts w:ascii="Arial" w:hAnsi="Arial" w:cs="Arial"/>
        </w:rPr>
        <w:drawing>
          <wp:inline distT="0" distB="0" distL="0" distR="0">
            <wp:extent cx="4664075" cy="2428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664075" cy="2428240"/>
                    </a:xfrm>
                    <a:prstGeom prst="rect">
                      <a:avLst/>
                    </a:prstGeom>
                    <a:noFill/>
                    <a:ln>
                      <a:noFill/>
                    </a:ln>
                  </pic:spPr>
                </pic:pic>
              </a:graphicData>
            </a:graphic>
          </wp:inline>
        </w:drawing>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68DC567B">
      <w:pPr>
        <w:rPr>
          <w:rFonts w:ascii="Arial" w:hAnsi="Arial" w:cs="Arial"/>
          <w:b/>
          <w:sz w:val="24"/>
          <w:szCs w:val="24"/>
        </w:rPr>
      </w:pPr>
      <w:r>
        <w:rPr>
          <w:rFonts w:ascii="Arial" w:hAnsi="Arial" w:cs="Arial"/>
          <w:b/>
          <w:sz w:val="24"/>
          <w:szCs w:val="24"/>
        </w:rPr>
        <w:drawing>
          <wp:inline distT="0" distB="0" distL="0" distR="0">
            <wp:extent cx="6275070" cy="2311400"/>
            <wp:effectExtent l="0" t="0" r="0" b="0"/>
            <wp:docPr id="17984748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74829" name="Picture 19"/>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312182" cy="2324987"/>
                    </a:xfrm>
                    <a:prstGeom prst="rect">
                      <a:avLst/>
                    </a:prstGeom>
                  </pic:spPr>
                </pic:pic>
              </a:graphicData>
            </a:graphic>
          </wp:inline>
        </w:drawing>
      </w:r>
      <w:r>
        <w:rPr>
          <w:rFonts w:ascii="Arial" w:hAnsi="Arial" w:cs="Arial"/>
          <w:b/>
          <w:sz w:val="24"/>
          <w:szCs w:val="24"/>
        </w:rPr>
        <w:drawing>
          <wp:inline distT="0" distB="0" distL="0" distR="0">
            <wp:extent cx="6275070" cy="2328545"/>
            <wp:effectExtent l="0" t="0" r="0" b="0"/>
            <wp:docPr id="3928013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01369" name="Picture 20"/>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364445" cy="2361915"/>
                    </a:xfrm>
                    <a:prstGeom prst="rect">
                      <a:avLst/>
                    </a:prstGeom>
                  </pic:spPr>
                </pic:pic>
              </a:graphicData>
            </a:graphic>
          </wp:inline>
        </w:drawing>
      </w:r>
    </w:p>
    <w:p w14:paraId="11C88207">
      <w:pPr>
        <w:rPr>
          <w:rFonts w:ascii="Arial" w:hAnsi="Arial" w:cs="Arial"/>
          <w:b/>
          <w:sz w:val="24"/>
          <w:szCs w:val="24"/>
        </w:rPr>
      </w:pPr>
      <w:r>
        <w:rPr>
          <w:rFonts w:ascii="Arial" w:hAnsi="Arial" w:cs="Arial"/>
          <w:b/>
          <w:sz w:val="24"/>
          <w:szCs w:val="24"/>
        </w:rPr>
        <w:drawing>
          <wp:inline distT="0" distB="0" distL="0" distR="0">
            <wp:extent cx="6394450" cy="1837055"/>
            <wp:effectExtent l="0" t="0" r="6350" b="0"/>
            <wp:docPr id="14919151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15189" name="Picture 2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662669" cy="1914284"/>
                    </a:xfrm>
                    <a:prstGeom prst="rect">
                      <a:avLst/>
                    </a:prstGeom>
                  </pic:spPr>
                </pic:pic>
              </a:graphicData>
            </a:graphic>
          </wp:inline>
        </w:drawing>
      </w:r>
      <w:r>
        <w:rPr>
          <w:rFonts w:ascii="Arial" w:hAnsi="Arial" w:cs="Arial"/>
          <w:b/>
          <w:sz w:val="24"/>
          <w:szCs w:val="24"/>
        </w:rPr>
        <w:drawing>
          <wp:inline distT="0" distB="0" distL="0" distR="0">
            <wp:extent cx="6414770" cy="2573655"/>
            <wp:effectExtent l="0" t="0" r="5080" b="0"/>
            <wp:docPr id="15412787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78723" name="Picture 22"/>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6430431" cy="2579913"/>
                    </a:xfrm>
                    <a:prstGeom prst="rect">
                      <a:avLst/>
                    </a:prstGeom>
                  </pic:spPr>
                </pic:pic>
              </a:graphicData>
            </a:graphic>
          </wp:inline>
        </w:drawing>
      </w:r>
    </w:p>
    <w:p w14:paraId="3C131084">
      <w:pPr>
        <w:rPr>
          <w:rFonts w:hint="default" w:ascii="Arial" w:hAnsi="Arial" w:cs="Arial"/>
          <w:b/>
          <w:sz w:val="22"/>
          <w:szCs w:val="22"/>
          <w:lang w:val="en-US"/>
        </w:rPr>
      </w:pPr>
      <w:r>
        <w:rPr>
          <w:rFonts w:hint="default" w:ascii="Arial" w:hAnsi="Arial" w:cs="Arial"/>
          <w:b/>
          <w:sz w:val="22"/>
          <w:szCs w:val="22"/>
          <w:lang w:val="en-US"/>
        </w:rPr>
        <w:t>Code:</w:t>
      </w:r>
      <w:bookmarkStart w:id="2" w:name="_GoBack"/>
      <w:bookmarkEnd w:id="2"/>
    </w:p>
    <w:p w14:paraId="6CE68203">
      <w:pPr>
        <w:rPr>
          <w:rFonts w:ascii="Arial" w:hAnsi="Arial" w:cs="Arial"/>
          <w:b/>
          <w:sz w:val="24"/>
          <w:szCs w:val="24"/>
        </w:rPr>
      </w:pPr>
      <w:r>
        <w:rPr>
          <w:rFonts w:ascii="Arial" w:hAnsi="Arial" w:cs="Arial"/>
          <w:b/>
          <w:sz w:val="24"/>
          <w:szCs w:val="24"/>
        </w:rPr>
        <w:drawing>
          <wp:inline distT="0" distB="0" distL="0" distR="0">
            <wp:extent cx="4173855" cy="3378200"/>
            <wp:effectExtent l="0" t="0" r="4445" b="0"/>
            <wp:docPr id="20123055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05517" name="Picture 24"/>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173855" cy="3378200"/>
                    </a:xfrm>
                    <a:prstGeom prst="rect">
                      <a:avLst/>
                    </a:prstGeom>
                  </pic:spPr>
                </pic:pic>
              </a:graphicData>
            </a:graphic>
          </wp:inline>
        </w:drawing>
      </w:r>
    </w:p>
    <w:p w14:paraId="158BF994">
      <w:pPr>
        <w:rPr>
          <w:rFonts w:hint="default" w:ascii="Arial" w:hAnsi="Arial" w:cs="Arial"/>
          <w:b/>
          <w:sz w:val="22"/>
          <w:szCs w:val="22"/>
          <w:lang w:val="en-US"/>
        </w:rPr>
      </w:pPr>
      <w:r>
        <w:rPr>
          <w:rFonts w:hint="default" w:ascii="Arial" w:hAnsi="Arial" w:cs="Arial"/>
          <w:b/>
          <w:sz w:val="22"/>
          <w:szCs w:val="22"/>
          <w:lang w:val="en-US"/>
        </w:rPr>
        <w:t>TestBench for stimulus:</w:t>
      </w:r>
    </w:p>
    <w:p w14:paraId="0AE67AC4">
      <w:pPr>
        <w:rPr>
          <w:rFonts w:hint="default" w:ascii="Arial" w:hAnsi="Arial" w:cs="Arial"/>
          <w:b/>
          <w:sz w:val="22"/>
          <w:szCs w:val="22"/>
          <w:lang w:val="en-US"/>
        </w:rPr>
      </w:pPr>
      <w:r>
        <w:rPr>
          <w:rFonts w:hint="default" w:ascii="Arial" w:hAnsi="Arial" w:cs="Arial"/>
          <w:b/>
          <w:sz w:val="22"/>
          <w:szCs w:val="22"/>
          <w:lang w:val="en-US"/>
        </w:rPr>
        <w:drawing>
          <wp:inline distT="0" distB="0" distL="114300" distR="114300">
            <wp:extent cx="3466465" cy="3301365"/>
            <wp:effectExtent l="0" t="0" r="635" b="635"/>
            <wp:docPr id="3" name="Picture 3" descr="WhatsApp Image 2026-01-30 at 12.58.0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1-30 at 12.58.09 AM"/>
                    <pic:cNvPicPr>
                      <a:picLocks noChangeAspect="1"/>
                    </pic:cNvPicPr>
                  </pic:nvPicPr>
                  <pic:blipFill>
                    <a:blip r:embed="rId29"/>
                    <a:stretch>
                      <a:fillRect/>
                    </a:stretch>
                  </pic:blipFill>
                  <pic:spPr>
                    <a:xfrm>
                      <a:off x="0" y="0"/>
                      <a:ext cx="3466465" cy="3301365"/>
                    </a:xfrm>
                    <a:prstGeom prst="rect">
                      <a:avLst/>
                    </a:prstGeom>
                  </pic:spPr>
                </pic:pic>
              </a:graphicData>
            </a:graphic>
          </wp:inline>
        </w:drawing>
      </w:r>
    </w:p>
    <w:p w14:paraId="5F276FAA">
      <w:pPr>
        <w:rPr>
          <w:rFonts w:ascii="Arial" w:hAnsi="Arial" w:cs="Arial"/>
          <w:b/>
          <w:sz w:val="24"/>
          <w:szCs w:val="24"/>
        </w:rPr>
      </w:pPr>
    </w:p>
    <w:p w14:paraId="79D330D7">
      <w:pPr>
        <w:rPr>
          <w:rFonts w:ascii="Arial" w:hAnsi="Arial" w:cs="Arial"/>
          <w:b/>
          <w:sz w:val="24"/>
          <w:szCs w:val="24"/>
        </w:rPr>
      </w:pPr>
      <w:r>
        <w:rPr>
          <w:rFonts w:ascii="Arial" w:hAnsi="Arial" w:cs="Arial"/>
          <w:b/>
          <w:sz w:val="24"/>
          <w:szCs w:val="24"/>
        </w:rPr>
        <w:t>Lab Task 3: (2 marks)</w:t>
      </w:r>
    </w:p>
    <w:p w14:paraId="09B3C088">
      <w:pPr>
        <w:jc w:val="both"/>
        <w:rPr>
          <w:rFonts w:ascii="Arial" w:hAnsi="Arial" w:cs="Arial"/>
          <w:bCs/>
        </w:rPr>
      </w:pPr>
      <w:r>
        <w:rPr>
          <w:rFonts w:ascii="Arial" w:hAnsi="Arial" w:cs="Arial"/>
          <w:bCs/>
        </w:rPr>
        <w:t>Label each gate output in the above circuit and derive algebraic expressions for SUM and Carry Out.  Fill in the following truth table and determine the function performed by the circuit.</w:t>
      </w:r>
      <w:r>
        <w:rPr>
          <w:rFonts w:ascii="Arial" w:hAnsi="Arial" w:cs="Arial"/>
          <w:bCs/>
        </w:rPr>
        <w:tab/>
      </w:r>
    </w:p>
    <w:p w14:paraId="2D23E5FD">
      <w:pPr>
        <w:jc w:val="both"/>
        <w:rPr>
          <w:rFonts w:hint="default" w:ascii="Arial" w:hAnsi="Arial" w:cs="Arial"/>
          <w:b/>
          <w:bCs w:val="0"/>
          <w:lang w:val="en-US"/>
        </w:rPr>
      </w:pPr>
      <w:r>
        <w:rPr>
          <w:rFonts w:hint="default" w:ascii="Arial" w:hAnsi="Arial" w:cs="Arial"/>
          <w:b/>
          <w:bCs w:val="0"/>
          <w:lang w:val="en-US"/>
        </w:rPr>
        <w:t>Algebraic Expression:</w:t>
      </w:r>
    </w:p>
    <w:p w14:paraId="7511CD89">
      <w:pPr>
        <w:ind w:firstLine="720" w:firstLineChars="0"/>
        <w:jc w:val="both"/>
        <w:rPr>
          <w:rFonts w:hint="default" w:ascii="Arial" w:hAnsi="Arial" w:cs="Arial"/>
          <w:bCs/>
          <w:lang w:val="en-US"/>
        </w:rPr>
      </w:pPr>
      <w:r>
        <w:rPr>
          <w:rFonts w:hint="default" w:ascii="Arial" w:hAnsi="Arial" w:cs="Arial"/>
          <w:bCs/>
          <w:lang w:val="en-US"/>
        </w:rPr>
        <w:t>SUM output:  (~A &amp; B) | (A &amp; ~B)</w:t>
      </w:r>
    </w:p>
    <w:p w14:paraId="3605A99E">
      <w:pPr>
        <w:jc w:val="both"/>
        <w:rPr>
          <w:rFonts w:ascii="Arial" w:hAnsi="Arial" w:cs="Arial"/>
          <w:bCs/>
        </w:rPr>
      </w:pPr>
      <w:r>
        <w:rPr>
          <w:rFonts w:ascii="Arial" w:hAnsi="Arial" w:cs="Arial"/>
          <w:bCs/>
        </w:rPr>
        <w:tab/>
      </w:r>
      <w:r>
        <w:rPr>
          <w:rFonts w:hint="default" w:ascii="Arial" w:hAnsi="Arial" w:cs="Arial"/>
          <w:bCs/>
          <w:lang w:val="en-US"/>
        </w:rPr>
        <w:t>CARRY output:  (A &amp; B)</w:t>
      </w:r>
      <w:r>
        <w:rPr>
          <w:rFonts w:ascii="Arial" w:hAnsi="Arial" w:cs="Arial"/>
          <w:bCs/>
        </w:rPr>
        <w:tab/>
      </w:r>
      <w:r>
        <w:rPr>
          <w:rFonts w:ascii="Arial" w:hAnsi="Arial" w:cs="Arial"/>
          <w:bCs/>
        </w:rPr>
        <w:t xml:space="preserve">           </w:t>
      </w:r>
    </w:p>
    <w:p w14:paraId="1248E725">
      <w:pPr>
        <w:rPr>
          <w:rFonts w:ascii="Arial" w:hAnsi="Arial" w:cs="Arial"/>
          <w:sz w:val="24"/>
          <w:szCs w:val="24"/>
        </w:rPr>
      </w:pPr>
      <w:r>
        <w:rPr>
          <w:rFonts w:ascii="Arial" w:hAnsi="Arial" w:cs="Arial"/>
          <w:sz w:val="24"/>
          <w:szCs w:val="24"/>
        </w:rPr>
        <w:t>Truth Table:</w:t>
      </w:r>
    </w:p>
    <w:tbl>
      <w:tblPr>
        <w:tblStyle w:val="14"/>
        <w:tblW w:w="0" w:type="auto"/>
        <w:tblInd w:w="3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3"/>
        <w:gridCol w:w="1933"/>
        <w:gridCol w:w="2161"/>
        <w:gridCol w:w="2161"/>
      </w:tblGrid>
      <w:tr w14:paraId="5B119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1933" w:type="dxa"/>
          </w:tcPr>
          <w:p w14:paraId="11D83AA1">
            <w:pPr>
              <w:spacing w:after="0" w:line="240" w:lineRule="auto"/>
              <w:rPr>
                <w:rFonts w:ascii="Arial" w:hAnsi="Arial" w:eastAsia="Calibri" w:cs="Arial"/>
                <w:b/>
                <w:bCs/>
                <w:sz w:val="20"/>
                <w:szCs w:val="20"/>
              </w:rPr>
            </w:pPr>
            <w:r>
              <w:rPr>
                <w:rFonts w:ascii="Arial" w:hAnsi="Arial" w:eastAsia="Calibri" w:cs="Arial"/>
                <w:b/>
                <w:bCs/>
                <w:sz w:val="20"/>
                <w:szCs w:val="20"/>
              </w:rPr>
              <w:t>x</w:t>
            </w:r>
          </w:p>
        </w:tc>
        <w:tc>
          <w:tcPr>
            <w:tcW w:w="1933" w:type="dxa"/>
          </w:tcPr>
          <w:p w14:paraId="2F4DF134">
            <w:pPr>
              <w:spacing w:after="0" w:line="240" w:lineRule="auto"/>
              <w:rPr>
                <w:rFonts w:ascii="Arial" w:hAnsi="Arial" w:eastAsia="Calibri" w:cs="Arial"/>
                <w:b/>
                <w:bCs/>
                <w:sz w:val="20"/>
                <w:szCs w:val="20"/>
              </w:rPr>
            </w:pPr>
            <w:r>
              <w:rPr>
                <w:rFonts w:ascii="Arial" w:hAnsi="Arial" w:eastAsia="Calibri" w:cs="Arial"/>
                <w:b/>
                <w:bCs/>
                <w:sz w:val="20"/>
                <w:szCs w:val="20"/>
              </w:rPr>
              <w:t>y</w:t>
            </w:r>
          </w:p>
        </w:tc>
        <w:tc>
          <w:tcPr>
            <w:tcW w:w="2161" w:type="dxa"/>
          </w:tcPr>
          <w:p w14:paraId="5C2B3301">
            <w:pPr>
              <w:spacing w:after="0" w:line="240" w:lineRule="auto"/>
              <w:rPr>
                <w:rFonts w:ascii="Arial" w:hAnsi="Arial" w:eastAsia="Calibri" w:cs="Arial"/>
                <w:b/>
                <w:bCs/>
                <w:sz w:val="20"/>
                <w:szCs w:val="20"/>
              </w:rPr>
            </w:pPr>
            <w:r>
              <w:rPr>
                <w:rFonts w:ascii="Arial" w:hAnsi="Arial" w:eastAsia="Calibri" w:cs="Arial"/>
                <w:b/>
                <w:bCs/>
                <w:sz w:val="20"/>
                <w:szCs w:val="20"/>
              </w:rPr>
              <w:t>Sum</w:t>
            </w:r>
          </w:p>
          <w:p w14:paraId="00508269">
            <w:pPr>
              <w:spacing w:after="0" w:line="240" w:lineRule="auto"/>
              <w:rPr>
                <w:rFonts w:ascii="Arial" w:hAnsi="Arial" w:eastAsia="Calibri" w:cs="Arial"/>
                <w:b/>
                <w:bCs/>
                <w:sz w:val="20"/>
                <w:szCs w:val="20"/>
              </w:rPr>
            </w:pPr>
          </w:p>
        </w:tc>
        <w:tc>
          <w:tcPr>
            <w:tcW w:w="2161" w:type="dxa"/>
          </w:tcPr>
          <w:p w14:paraId="2BA7AFD7">
            <w:pPr>
              <w:spacing w:after="0" w:line="240" w:lineRule="auto"/>
              <w:rPr>
                <w:rFonts w:ascii="Arial" w:hAnsi="Arial" w:eastAsia="Calibri" w:cs="Arial"/>
                <w:b/>
                <w:bCs/>
                <w:sz w:val="20"/>
                <w:szCs w:val="20"/>
              </w:rPr>
            </w:pPr>
            <w:r>
              <w:rPr>
                <w:rFonts w:ascii="Arial" w:hAnsi="Arial" w:eastAsia="Calibri" w:cs="Arial"/>
                <w:b/>
                <w:bCs/>
                <w:sz w:val="20"/>
                <w:szCs w:val="20"/>
              </w:rPr>
              <w:t>Carry Out</w:t>
            </w:r>
          </w:p>
        </w:tc>
      </w:tr>
      <w:tr w14:paraId="5CFA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933" w:type="dxa"/>
          </w:tcPr>
          <w:p w14:paraId="4E288106">
            <w:pPr>
              <w:spacing w:after="0" w:line="240" w:lineRule="auto"/>
              <w:rPr>
                <w:rFonts w:ascii="Arial" w:hAnsi="Arial" w:eastAsia="Calibri" w:cs="Arial"/>
                <w:sz w:val="20"/>
                <w:szCs w:val="20"/>
              </w:rPr>
            </w:pPr>
            <w:r>
              <w:rPr>
                <w:rFonts w:ascii="Arial" w:hAnsi="Arial" w:eastAsia="Calibri" w:cs="Arial"/>
                <w:sz w:val="20"/>
                <w:szCs w:val="20"/>
              </w:rPr>
              <w:t>0</w:t>
            </w:r>
          </w:p>
        </w:tc>
        <w:tc>
          <w:tcPr>
            <w:tcW w:w="1933" w:type="dxa"/>
          </w:tcPr>
          <w:p w14:paraId="02EAABB5">
            <w:pPr>
              <w:spacing w:after="0" w:line="240" w:lineRule="auto"/>
              <w:rPr>
                <w:rFonts w:ascii="Arial" w:hAnsi="Arial" w:eastAsia="Calibri" w:cs="Arial"/>
                <w:sz w:val="20"/>
                <w:szCs w:val="20"/>
              </w:rPr>
            </w:pPr>
            <w:r>
              <w:rPr>
                <w:rFonts w:ascii="Arial" w:hAnsi="Arial" w:eastAsia="Calibri" w:cs="Arial"/>
                <w:sz w:val="20"/>
                <w:szCs w:val="20"/>
              </w:rPr>
              <w:t>0</w:t>
            </w:r>
          </w:p>
        </w:tc>
        <w:tc>
          <w:tcPr>
            <w:tcW w:w="2161" w:type="dxa"/>
          </w:tcPr>
          <w:p w14:paraId="7FCA0123">
            <w:pPr>
              <w:spacing w:after="0" w:line="240" w:lineRule="auto"/>
              <w:rPr>
                <w:rFonts w:ascii="Arial" w:hAnsi="Arial" w:eastAsia="Calibri" w:cs="Arial"/>
                <w:sz w:val="20"/>
                <w:szCs w:val="20"/>
              </w:rPr>
            </w:pPr>
            <w:r>
              <w:rPr>
                <w:rFonts w:ascii="Arial" w:hAnsi="Arial" w:eastAsia="Calibri" w:cs="Arial"/>
                <w:sz w:val="20"/>
                <w:szCs w:val="20"/>
              </w:rPr>
              <w:t>0</w:t>
            </w:r>
          </w:p>
        </w:tc>
        <w:tc>
          <w:tcPr>
            <w:tcW w:w="2161" w:type="dxa"/>
          </w:tcPr>
          <w:p w14:paraId="039A9960">
            <w:pPr>
              <w:spacing w:after="0" w:line="240" w:lineRule="auto"/>
              <w:rPr>
                <w:rFonts w:ascii="Arial" w:hAnsi="Arial" w:eastAsia="Calibri" w:cs="Arial"/>
                <w:sz w:val="20"/>
                <w:szCs w:val="20"/>
              </w:rPr>
            </w:pPr>
            <w:r>
              <w:rPr>
                <w:rFonts w:ascii="Arial" w:hAnsi="Arial" w:eastAsia="Calibri" w:cs="Arial"/>
                <w:sz w:val="20"/>
                <w:szCs w:val="20"/>
              </w:rPr>
              <w:t>0</w:t>
            </w:r>
          </w:p>
        </w:tc>
      </w:tr>
      <w:tr w14:paraId="6392E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933" w:type="dxa"/>
          </w:tcPr>
          <w:p w14:paraId="18C2DF67">
            <w:pPr>
              <w:spacing w:after="0" w:line="240" w:lineRule="auto"/>
              <w:rPr>
                <w:rFonts w:ascii="Arial" w:hAnsi="Arial" w:eastAsia="Calibri" w:cs="Arial"/>
                <w:sz w:val="20"/>
                <w:szCs w:val="20"/>
              </w:rPr>
            </w:pPr>
            <w:r>
              <w:rPr>
                <w:rFonts w:ascii="Arial" w:hAnsi="Arial" w:eastAsia="Calibri" w:cs="Arial"/>
                <w:sz w:val="20"/>
                <w:szCs w:val="20"/>
              </w:rPr>
              <w:t>0</w:t>
            </w:r>
          </w:p>
        </w:tc>
        <w:tc>
          <w:tcPr>
            <w:tcW w:w="1933" w:type="dxa"/>
          </w:tcPr>
          <w:p w14:paraId="070134BC">
            <w:pPr>
              <w:spacing w:after="0" w:line="240" w:lineRule="auto"/>
              <w:rPr>
                <w:rFonts w:ascii="Arial" w:hAnsi="Arial" w:eastAsia="Calibri" w:cs="Arial"/>
                <w:sz w:val="20"/>
                <w:szCs w:val="20"/>
              </w:rPr>
            </w:pPr>
            <w:r>
              <w:rPr>
                <w:rFonts w:ascii="Arial" w:hAnsi="Arial" w:eastAsia="Calibri" w:cs="Arial"/>
                <w:sz w:val="20"/>
                <w:szCs w:val="20"/>
              </w:rPr>
              <w:t>1</w:t>
            </w:r>
          </w:p>
        </w:tc>
        <w:tc>
          <w:tcPr>
            <w:tcW w:w="2161" w:type="dxa"/>
          </w:tcPr>
          <w:p w14:paraId="5450BA41">
            <w:pPr>
              <w:spacing w:after="0" w:line="240" w:lineRule="auto"/>
              <w:rPr>
                <w:rFonts w:ascii="Arial" w:hAnsi="Arial" w:eastAsia="Calibri" w:cs="Arial"/>
                <w:sz w:val="20"/>
                <w:szCs w:val="20"/>
              </w:rPr>
            </w:pPr>
            <w:r>
              <w:rPr>
                <w:rFonts w:ascii="Arial" w:hAnsi="Arial" w:eastAsia="Calibri" w:cs="Arial"/>
                <w:sz w:val="20"/>
                <w:szCs w:val="20"/>
              </w:rPr>
              <w:t>1</w:t>
            </w:r>
          </w:p>
        </w:tc>
        <w:tc>
          <w:tcPr>
            <w:tcW w:w="2161" w:type="dxa"/>
          </w:tcPr>
          <w:p w14:paraId="38064507">
            <w:pPr>
              <w:spacing w:after="0" w:line="240" w:lineRule="auto"/>
              <w:rPr>
                <w:rFonts w:ascii="Arial" w:hAnsi="Arial" w:eastAsia="Calibri" w:cs="Arial"/>
                <w:sz w:val="20"/>
                <w:szCs w:val="20"/>
              </w:rPr>
            </w:pPr>
            <w:r>
              <w:rPr>
                <w:rFonts w:ascii="Arial" w:hAnsi="Arial" w:eastAsia="Calibri" w:cs="Arial"/>
                <w:sz w:val="20"/>
                <w:szCs w:val="20"/>
              </w:rPr>
              <w:t>0</w:t>
            </w:r>
          </w:p>
        </w:tc>
      </w:tr>
      <w:tr w14:paraId="0D338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933" w:type="dxa"/>
          </w:tcPr>
          <w:p w14:paraId="1609F4B8">
            <w:pPr>
              <w:spacing w:after="0" w:line="240" w:lineRule="auto"/>
              <w:rPr>
                <w:rFonts w:ascii="Arial" w:hAnsi="Arial" w:eastAsia="Calibri" w:cs="Arial"/>
                <w:sz w:val="20"/>
                <w:szCs w:val="20"/>
              </w:rPr>
            </w:pPr>
            <w:r>
              <w:rPr>
                <w:rFonts w:ascii="Arial" w:hAnsi="Arial" w:eastAsia="Calibri" w:cs="Arial"/>
                <w:sz w:val="20"/>
                <w:szCs w:val="20"/>
              </w:rPr>
              <w:t>1</w:t>
            </w:r>
          </w:p>
        </w:tc>
        <w:tc>
          <w:tcPr>
            <w:tcW w:w="1933" w:type="dxa"/>
          </w:tcPr>
          <w:p w14:paraId="16FDF57D">
            <w:pPr>
              <w:spacing w:after="0" w:line="240" w:lineRule="auto"/>
              <w:rPr>
                <w:rFonts w:ascii="Arial" w:hAnsi="Arial" w:eastAsia="Calibri" w:cs="Arial"/>
                <w:sz w:val="20"/>
                <w:szCs w:val="20"/>
              </w:rPr>
            </w:pPr>
            <w:r>
              <w:rPr>
                <w:rFonts w:ascii="Arial" w:hAnsi="Arial" w:eastAsia="Calibri" w:cs="Arial"/>
                <w:sz w:val="20"/>
                <w:szCs w:val="20"/>
              </w:rPr>
              <w:t>0</w:t>
            </w:r>
          </w:p>
        </w:tc>
        <w:tc>
          <w:tcPr>
            <w:tcW w:w="2161" w:type="dxa"/>
          </w:tcPr>
          <w:p w14:paraId="27BF6A31">
            <w:pPr>
              <w:spacing w:after="0" w:line="240" w:lineRule="auto"/>
              <w:rPr>
                <w:rFonts w:ascii="Arial" w:hAnsi="Arial" w:eastAsia="Calibri" w:cs="Arial"/>
                <w:sz w:val="20"/>
                <w:szCs w:val="20"/>
              </w:rPr>
            </w:pPr>
            <w:r>
              <w:rPr>
                <w:rFonts w:ascii="Arial" w:hAnsi="Arial" w:eastAsia="Calibri" w:cs="Arial"/>
                <w:sz w:val="20"/>
                <w:szCs w:val="20"/>
              </w:rPr>
              <w:t>1</w:t>
            </w:r>
          </w:p>
        </w:tc>
        <w:tc>
          <w:tcPr>
            <w:tcW w:w="2161" w:type="dxa"/>
          </w:tcPr>
          <w:p w14:paraId="7559B2F6">
            <w:pPr>
              <w:spacing w:after="0" w:line="240" w:lineRule="auto"/>
              <w:rPr>
                <w:rFonts w:ascii="Arial" w:hAnsi="Arial" w:eastAsia="Calibri" w:cs="Arial"/>
                <w:sz w:val="20"/>
                <w:szCs w:val="20"/>
              </w:rPr>
            </w:pPr>
            <w:r>
              <w:rPr>
                <w:rFonts w:ascii="Arial" w:hAnsi="Arial" w:eastAsia="Calibri" w:cs="Arial"/>
                <w:sz w:val="20"/>
                <w:szCs w:val="20"/>
              </w:rPr>
              <w:t>0</w:t>
            </w:r>
          </w:p>
        </w:tc>
      </w:tr>
      <w:tr w14:paraId="3AA4E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933" w:type="dxa"/>
          </w:tcPr>
          <w:p w14:paraId="0DC4F3B4">
            <w:pPr>
              <w:spacing w:after="0" w:line="240" w:lineRule="auto"/>
              <w:rPr>
                <w:rFonts w:ascii="Arial" w:hAnsi="Arial" w:eastAsia="Calibri" w:cs="Arial"/>
                <w:sz w:val="20"/>
                <w:szCs w:val="20"/>
              </w:rPr>
            </w:pPr>
            <w:r>
              <w:rPr>
                <w:rFonts w:ascii="Arial" w:hAnsi="Arial" w:eastAsia="Calibri" w:cs="Arial"/>
                <w:sz w:val="20"/>
                <w:szCs w:val="20"/>
              </w:rPr>
              <w:t>1</w:t>
            </w:r>
          </w:p>
        </w:tc>
        <w:tc>
          <w:tcPr>
            <w:tcW w:w="1933" w:type="dxa"/>
          </w:tcPr>
          <w:p w14:paraId="57C5EBD9">
            <w:pPr>
              <w:spacing w:after="0" w:line="240" w:lineRule="auto"/>
              <w:rPr>
                <w:rFonts w:ascii="Arial" w:hAnsi="Arial" w:eastAsia="Calibri" w:cs="Arial"/>
                <w:sz w:val="20"/>
                <w:szCs w:val="20"/>
              </w:rPr>
            </w:pPr>
            <w:r>
              <w:rPr>
                <w:rFonts w:ascii="Arial" w:hAnsi="Arial" w:eastAsia="Calibri" w:cs="Arial"/>
                <w:sz w:val="20"/>
                <w:szCs w:val="20"/>
              </w:rPr>
              <w:t>1</w:t>
            </w:r>
          </w:p>
        </w:tc>
        <w:tc>
          <w:tcPr>
            <w:tcW w:w="2161" w:type="dxa"/>
          </w:tcPr>
          <w:p w14:paraId="5EF5CB28">
            <w:pPr>
              <w:spacing w:after="0" w:line="240" w:lineRule="auto"/>
              <w:rPr>
                <w:rFonts w:ascii="Arial" w:hAnsi="Arial" w:eastAsia="Calibri" w:cs="Arial"/>
                <w:sz w:val="20"/>
                <w:szCs w:val="20"/>
              </w:rPr>
            </w:pPr>
            <w:r>
              <w:rPr>
                <w:rFonts w:ascii="Arial" w:hAnsi="Arial" w:eastAsia="Calibri" w:cs="Arial"/>
                <w:sz w:val="20"/>
                <w:szCs w:val="20"/>
              </w:rPr>
              <w:t>0</w:t>
            </w:r>
          </w:p>
        </w:tc>
        <w:tc>
          <w:tcPr>
            <w:tcW w:w="2161" w:type="dxa"/>
          </w:tcPr>
          <w:p w14:paraId="167FA9E1">
            <w:pPr>
              <w:spacing w:after="0" w:line="240" w:lineRule="auto"/>
              <w:rPr>
                <w:rFonts w:ascii="Arial" w:hAnsi="Arial" w:eastAsia="Calibri" w:cs="Arial"/>
                <w:sz w:val="20"/>
                <w:szCs w:val="20"/>
              </w:rPr>
            </w:pPr>
            <w:r>
              <w:rPr>
                <w:rFonts w:ascii="Arial" w:hAnsi="Arial" w:eastAsia="Calibri" w:cs="Arial"/>
                <w:sz w:val="20"/>
                <w:szCs w:val="20"/>
              </w:rPr>
              <w:t>1</w:t>
            </w:r>
          </w:p>
        </w:tc>
      </w:tr>
    </w:tbl>
    <w:p w14:paraId="6394B475">
      <w:pPr>
        <w:rPr>
          <w:rFonts w:hint="default" w:ascii="Arial" w:hAnsi="Arial" w:cs="Arial"/>
          <w:b/>
          <w:sz w:val="28"/>
          <w:szCs w:val="23"/>
          <w:lang w:val="en-US"/>
        </w:rPr>
      </w:pPr>
      <w:r>
        <w:rPr>
          <w:rFonts w:hint="default" w:ascii="Arial" w:hAnsi="Arial" w:cs="Arial"/>
          <w:b/>
          <w:sz w:val="28"/>
          <w:szCs w:val="23"/>
          <w:lang w:val="en-US"/>
        </w:rPr>
        <w:t xml:space="preserve"> </w:t>
      </w:r>
    </w:p>
    <w:p w14:paraId="189FE2D4">
      <w:pPr>
        <w:rPr>
          <w:rFonts w:hint="default" w:ascii="Arial" w:hAnsi="Arial" w:cs="Arial"/>
          <w:b/>
          <w:sz w:val="22"/>
          <w:szCs w:val="21"/>
          <w:lang w:val="en-US"/>
        </w:rPr>
      </w:pPr>
      <w:r>
        <w:rPr>
          <w:rFonts w:hint="default" w:ascii="Arial" w:hAnsi="Arial" w:cs="Arial"/>
          <w:b/>
          <w:sz w:val="22"/>
          <w:szCs w:val="21"/>
          <w:lang w:val="en-US"/>
        </w:rPr>
        <w:t>Function of Circuit:</w:t>
      </w:r>
    </w:p>
    <w:p w14:paraId="1D0DDE38">
      <w:pPr>
        <w:rPr>
          <w:rFonts w:hint="default" w:ascii="Arial" w:hAnsi="Arial" w:cs="Arial"/>
          <w:b/>
          <w:sz w:val="22"/>
          <w:szCs w:val="21"/>
          <w:lang w:val="en-US"/>
        </w:rPr>
      </w:pPr>
      <w:r>
        <w:rPr>
          <w:rFonts w:hint="default" w:ascii="Arial" w:hAnsi="Arial" w:cs="Arial"/>
          <w:b/>
          <w:sz w:val="22"/>
          <w:szCs w:val="21"/>
          <w:lang w:val="en-US"/>
        </w:rPr>
        <w:t xml:space="preserve">  </w:t>
      </w:r>
      <w:r>
        <w:rPr>
          <w:rFonts w:hint="default" w:ascii="Arial" w:hAnsi="Arial" w:cs="Arial"/>
          <w:b w:val="0"/>
          <w:bCs/>
          <w:sz w:val="22"/>
          <w:szCs w:val="21"/>
          <w:lang w:val="en-US"/>
        </w:rPr>
        <w:t xml:space="preserve"> The sum output provides result for xor function and the carry output provides result for AND function both using the same two inputs A and B at the same time.</w:t>
      </w:r>
    </w:p>
    <w:p w14:paraId="1199FC34">
      <w:pPr>
        <w:ind w:firstLine="720" w:firstLineChars="0"/>
        <w:rPr>
          <w:rFonts w:hint="default" w:ascii="Arial" w:hAnsi="Arial" w:cs="Arial"/>
          <w:b/>
          <w:sz w:val="28"/>
          <w:szCs w:val="23"/>
          <w:lang w:val="en-US"/>
        </w:rPr>
      </w:pPr>
    </w:p>
    <w:p w14:paraId="5ADBCA8A">
      <w:pPr>
        <w:rPr>
          <w:rFonts w:ascii="Arial" w:hAnsi="Arial" w:cs="Arial"/>
          <w:b/>
          <w:sz w:val="24"/>
          <w:szCs w:val="24"/>
        </w:rPr>
      </w:pPr>
      <w:r>
        <w:rPr>
          <w:rFonts w:ascii="Arial" w:hAnsi="Arial" w:cs="Arial"/>
          <w:b/>
          <w:sz w:val="24"/>
          <w:szCs w:val="24"/>
        </w:rPr>
        <w:br w:type="page"/>
      </w:r>
    </w:p>
    <w:p w14:paraId="3CF5E866">
      <w:pPr>
        <w:jc w:val="both"/>
        <w:rPr>
          <w:rFonts w:ascii="Arial" w:hAnsi="Arial" w:cs="Arial"/>
          <w:b/>
          <w:sz w:val="24"/>
          <w:szCs w:val="24"/>
        </w:rPr>
      </w:pPr>
      <w:r>
        <w:rPr>
          <w:rFonts w:ascii="Arial" w:hAnsi="Arial" w:cs="Arial"/>
          <w:b/>
          <w:sz w:val="24"/>
          <w:szCs w:val="24"/>
        </w:rPr>
        <w:t>Lab Task 4: (2 marks)</w:t>
      </w:r>
    </w:p>
    <w:p w14:paraId="6D9E3051">
      <w:pPr>
        <w:jc w:val="both"/>
        <w:rPr>
          <w:rFonts w:ascii="Arial" w:hAnsi="Arial" w:cs="Arial"/>
          <w:bCs/>
        </w:rPr>
      </w:pPr>
      <w:r>
        <w:rPr>
          <w:rFonts w:ascii="Arial" w:hAnsi="Arial" w:cs="Arial"/>
          <w:bCs/>
        </w:rPr>
        <w:t xml:space="preserve">After determining the function performed by the circuit given in Lab Task 2, write the Verilog description of the circuit in </w:t>
      </w:r>
      <w:r>
        <w:rPr>
          <w:rFonts w:ascii="Arial" w:hAnsi="Arial" w:cs="Arial"/>
          <w:b/>
        </w:rPr>
        <w:t>dataflow</w:t>
      </w:r>
      <w:r>
        <w:rPr>
          <w:rFonts w:ascii="Arial" w:hAnsi="Arial" w:cs="Arial"/>
          <w:bCs/>
        </w:rPr>
        <w:t xml:space="preserve">. Comment on the two different modeling levels you used to model the same circuit.  (Paste snapshots of the codes and stimuluses below) </w:t>
      </w:r>
      <w:r>
        <w:rPr>
          <w:rFonts w:ascii="Arial" w:hAnsi="Arial" w:cs="Arial"/>
          <w:bCs/>
        </w:rPr>
        <w:tab/>
      </w:r>
    </w:p>
    <w:p w14:paraId="5853A02C">
      <w:pPr>
        <w:jc w:val="both"/>
        <w:rPr>
          <w:rFonts w:hint="default" w:ascii="Arial" w:hAnsi="Arial" w:cs="Arial"/>
          <w:bCs/>
          <w:lang w:val="en-US"/>
        </w:rPr>
      </w:pPr>
      <w:r>
        <w:rPr>
          <w:rFonts w:hint="default" w:ascii="Arial" w:hAnsi="Arial" w:cs="Arial"/>
          <w:bCs/>
          <w:lang w:val="en-US"/>
        </w:rPr>
        <w:t xml:space="preserve"> </w:t>
      </w:r>
      <w:r>
        <w:rPr>
          <w:rFonts w:hint="default" w:ascii="Arial" w:hAnsi="Arial" w:cs="Arial"/>
          <w:b/>
          <w:bCs w:val="0"/>
          <w:u w:val="none"/>
          <w:lang w:val="en-US"/>
        </w:rPr>
        <w:t>Code:</w:t>
      </w:r>
    </w:p>
    <w:p w14:paraId="462BE7B6">
      <w:pPr>
        <w:jc w:val="both"/>
        <w:rPr>
          <w:rFonts w:ascii="Arial" w:hAnsi="Arial" w:cs="Arial"/>
          <w:bCs/>
        </w:rPr>
      </w:pPr>
      <w:r>
        <w:rPr>
          <w:rFonts w:ascii="Arial" w:hAnsi="Arial" w:cs="Arial"/>
          <w:bCs/>
        </w:rPr>
        <w:drawing>
          <wp:inline distT="0" distB="0" distL="114300" distR="114300">
            <wp:extent cx="6533515" cy="952500"/>
            <wp:effectExtent l="0" t="0" r="6985" b="0"/>
            <wp:docPr id="2" name="Picture 2" descr="WhatsApp Image 2026-01-30 at 1.27.1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1-30 at 1.27.19 AM"/>
                    <pic:cNvPicPr>
                      <a:picLocks noChangeAspect="1"/>
                    </pic:cNvPicPr>
                  </pic:nvPicPr>
                  <pic:blipFill>
                    <a:blip r:embed="rId30"/>
                    <a:stretch>
                      <a:fillRect/>
                    </a:stretch>
                  </pic:blipFill>
                  <pic:spPr>
                    <a:xfrm>
                      <a:off x="0" y="0"/>
                      <a:ext cx="6533515" cy="952500"/>
                    </a:xfrm>
                    <a:prstGeom prst="rect">
                      <a:avLst/>
                    </a:prstGeom>
                  </pic:spPr>
                </pic:pic>
              </a:graphicData>
            </a:graphic>
          </wp:inline>
        </w:drawing>
      </w:r>
    </w:p>
    <w:p w14:paraId="40E169D8">
      <w:pPr>
        <w:jc w:val="both"/>
        <w:rPr>
          <w:rFonts w:ascii="Arial" w:hAnsi="Arial" w:cs="Arial"/>
          <w:bCs/>
        </w:rPr>
      </w:pPr>
      <w:r>
        <w:rPr>
          <w:rFonts w:hint="default" w:ascii="Arial" w:hAnsi="Arial" w:cs="Arial"/>
          <w:b/>
          <w:bCs w:val="0"/>
          <w:sz w:val="22"/>
          <w:szCs w:val="22"/>
          <w:lang w:val="en-US"/>
        </w:rPr>
        <w:t>Stimulus Testbench:</w:t>
      </w:r>
      <w:r>
        <w:rPr>
          <w:rFonts w:ascii="Arial" w:hAnsi="Arial" w:cs="Arial"/>
          <w:bCs/>
        </w:rPr>
        <w:tab/>
      </w:r>
      <w:r>
        <w:rPr>
          <w:rFonts w:ascii="Arial" w:hAnsi="Arial" w:cs="Arial"/>
          <w:bCs/>
        </w:rPr>
        <w:tab/>
      </w:r>
      <w:r>
        <w:rPr>
          <w:rFonts w:ascii="Arial" w:hAnsi="Arial" w:cs="Arial"/>
          <w:bCs/>
        </w:rPr>
        <w:t xml:space="preserve">        </w:t>
      </w:r>
    </w:p>
    <w:p w14:paraId="22A666AD">
      <w:pPr>
        <w:ind w:right="288"/>
      </w:pPr>
      <w:r>
        <w:drawing>
          <wp:inline distT="0" distB="0" distL="0" distR="0">
            <wp:extent cx="6610350" cy="5686425"/>
            <wp:effectExtent l="0" t="0" r="0" b="9525"/>
            <wp:docPr id="3960619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61936" name="Picture 25"/>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6610350" cy="5686425"/>
                    </a:xfrm>
                    <a:prstGeom prst="rect">
                      <a:avLst/>
                    </a:prstGeom>
                  </pic:spPr>
                </pic:pic>
              </a:graphicData>
            </a:graphic>
          </wp:inline>
        </w:drawing>
      </w:r>
    </w:p>
    <w:p w14:paraId="64BDC134">
      <w:pPr>
        <w:pStyle w:val="18"/>
        <w:numPr>
          <w:ilvl w:val="0"/>
          <w:numId w:val="11"/>
        </w:numPr>
        <w:ind w:right="288"/>
        <w:rPr>
          <w:rFonts w:ascii="Arial" w:hAnsi="Arial" w:cs="Arial"/>
        </w:rPr>
      </w:pPr>
      <w:r>
        <w:rPr>
          <w:rFonts w:ascii="Arial" w:hAnsi="Arial" w:cs="Arial"/>
        </w:rPr>
        <w:t>In gate-level modeling, the circuit is implemented using individual logic gates such as AND, OR, XOR, and NOT. This approach closely matches the real hardware structure of the circuit. It helps in understanding the internal operation, but the design becomes difficult to manage as the circuit size increases.</w:t>
      </w:r>
    </w:p>
    <w:p w14:paraId="55F95394">
      <w:pPr>
        <w:pStyle w:val="12"/>
        <w:numPr>
          <w:ilvl w:val="0"/>
          <w:numId w:val="11"/>
        </w:numPr>
        <w:rPr>
          <w:rFonts w:ascii="Arial" w:hAnsi="Arial" w:cs="Arial"/>
          <w:sz w:val="22"/>
          <w:szCs w:val="22"/>
        </w:rPr>
      </w:pPr>
      <w:r>
        <w:rPr>
          <w:rFonts w:ascii="Arial" w:hAnsi="Arial" w:cs="Arial"/>
          <w:sz w:val="22"/>
          <w:szCs w:val="22"/>
        </w:rPr>
        <w:t xml:space="preserve">In dataflow modeling, the circuit is represented using Boolean equations with </w:t>
      </w:r>
      <w:r>
        <w:rPr>
          <w:rStyle w:val="11"/>
          <w:rFonts w:ascii="Arial" w:hAnsi="Arial" w:cs="Arial" w:eastAsiaTheme="majorEastAsia"/>
          <w:sz w:val="22"/>
          <w:szCs w:val="22"/>
        </w:rPr>
        <w:t>assign</w:t>
      </w:r>
      <w:r>
        <w:rPr>
          <w:rFonts w:ascii="Arial" w:hAnsi="Arial" w:cs="Arial"/>
          <w:sz w:val="22"/>
          <w:szCs w:val="22"/>
        </w:rPr>
        <w:t xml:space="preserve"> statements.</w:t>
      </w:r>
      <w:r>
        <w:rPr>
          <w:rFonts w:ascii="Arial" w:hAnsi="Arial" w:cs="Arial"/>
          <w:sz w:val="22"/>
          <w:szCs w:val="22"/>
        </w:rPr>
        <w:br w:type="textWrapping"/>
      </w:r>
      <w:r>
        <w:rPr>
          <w:rFonts w:ascii="Arial" w:hAnsi="Arial" w:cs="Arial"/>
          <w:sz w:val="22"/>
          <w:szCs w:val="22"/>
        </w:rPr>
        <w:t>This method produces shorter, clearer, and easier-to-debug code.</w:t>
      </w:r>
      <w:r>
        <w:rPr>
          <w:rFonts w:ascii="Arial" w:hAnsi="Arial" w:cs="Arial"/>
          <w:sz w:val="22"/>
          <w:szCs w:val="22"/>
        </w:rPr>
        <w:br w:type="textWrapping"/>
      </w:r>
      <w:r>
        <w:rPr>
          <w:rFonts w:ascii="Arial" w:hAnsi="Arial" w:cs="Arial"/>
          <w:sz w:val="22"/>
          <w:szCs w:val="22"/>
        </w:rPr>
        <w:t>It emphasizes the function of the circuit rather than the physical gate-by-gate implementation.</w:t>
      </w:r>
    </w:p>
    <w:p w14:paraId="7D6199B6">
      <w:pPr>
        <w:ind w:right="288"/>
        <w:rPr>
          <w:rFonts w:ascii="Arial" w:hAnsi="Arial" w:cs="Arial"/>
          <w:b/>
          <w:color w:val="000000"/>
          <w:sz w:val="24"/>
          <w:szCs w:val="24"/>
        </w:rPr>
      </w:pPr>
      <w:r>
        <w:rPr>
          <w:rFonts w:ascii="Arial" w:hAnsi="Arial" w:cs="Arial"/>
          <w:b/>
          <w:color w:val="000000"/>
          <w:sz w:val="24"/>
          <w:szCs w:val="24"/>
        </w:rPr>
        <w:t>Observations/Comments:</w:t>
      </w:r>
    </w:p>
    <w:p w14:paraId="73D0E0A4">
      <w:pPr>
        <w:pStyle w:val="18"/>
        <w:numPr>
          <w:ilvl w:val="0"/>
          <w:numId w:val="12"/>
        </w:numPr>
        <w:ind w:right="288"/>
        <w:rPr>
          <w:rFonts w:ascii="Arial" w:hAnsi="Arial" w:cs="Arial"/>
          <w:bCs/>
          <w:color w:val="000000"/>
          <w:lang w:val="en-GB"/>
        </w:rPr>
      </w:pPr>
      <w:r>
        <w:rPr>
          <w:rFonts w:ascii="Arial" w:hAnsi="Arial" w:cs="Arial"/>
          <w:bCs/>
          <w:color w:val="000000"/>
          <w:lang w:val="en-GB"/>
        </w:rPr>
        <w:t>The simulation results were correct and matched the truth table.</w:t>
      </w:r>
    </w:p>
    <w:p w14:paraId="2F46EA57">
      <w:pPr>
        <w:pStyle w:val="18"/>
        <w:numPr>
          <w:ilvl w:val="0"/>
          <w:numId w:val="12"/>
        </w:numPr>
        <w:ind w:right="288"/>
        <w:rPr>
          <w:rFonts w:ascii="Arial" w:hAnsi="Arial" w:cs="Arial"/>
          <w:bCs/>
          <w:color w:val="000000"/>
          <w:lang w:val="en-GB"/>
        </w:rPr>
      </w:pPr>
      <w:r>
        <w:rPr>
          <w:rFonts w:ascii="Arial" w:hAnsi="Arial" w:cs="Arial"/>
          <w:bCs/>
          <w:color w:val="000000"/>
          <w:lang w:val="en-GB"/>
        </w:rPr>
        <w:t>Gate-level modelling showed how the circuit is built using logic gates.</w:t>
      </w:r>
    </w:p>
    <w:p w14:paraId="4E98E1B3">
      <w:pPr>
        <w:pStyle w:val="18"/>
        <w:numPr>
          <w:ilvl w:val="0"/>
          <w:numId w:val="12"/>
        </w:numPr>
        <w:ind w:right="288"/>
        <w:rPr>
          <w:rFonts w:ascii="Arial" w:hAnsi="Arial" w:cs="Arial"/>
          <w:bCs/>
          <w:color w:val="000000"/>
          <w:lang w:val="en-GB"/>
        </w:rPr>
      </w:pPr>
      <w:r>
        <w:rPr>
          <w:rFonts w:ascii="Arial" w:hAnsi="Arial" w:cs="Arial"/>
          <w:bCs/>
          <w:color w:val="000000"/>
          <w:lang w:val="en-GB"/>
        </w:rPr>
        <w:t>Gate-level code was longer and harder to manage.</w:t>
      </w:r>
    </w:p>
    <w:p w14:paraId="5A175E8D">
      <w:pPr>
        <w:pStyle w:val="18"/>
        <w:numPr>
          <w:ilvl w:val="0"/>
          <w:numId w:val="12"/>
        </w:numPr>
        <w:ind w:right="288"/>
        <w:rPr>
          <w:rFonts w:ascii="Arial" w:hAnsi="Arial" w:cs="Arial"/>
          <w:bCs/>
          <w:color w:val="000000"/>
          <w:lang w:val="en-GB"/>
        </w:rPr>
      </w:pPr>
      <w:r>
        <w:rPr>
          <w:rFonts w:ascii="Arial" w:hAnsi="Arial" w:cs="Arial"/>
          <w:bCs/>
          <w:color w:val="000000"/>
          <w:lang w:val="en-GB"/>
        </w:rPr>
        <w:t>Dataflow modelling was easier to write and understand.</w:t>
      </w:r>
    </w:p>
    <w:p w14:paraId="4D932ED9">
      <w:pPr>
        <w:pStyle w:val="18"/>
        <w:numPr>
          <w:ilvl w:val="0"/>
          <w:numId w:val="12"/>
        </w:numPr>
        <w:ind w:right="288"/>
        <w:rPr>
          <w:rFonts w:ascii="Arial" w:hAnsi="Arial" w:cs="Arial"/>
          <w:bCs/>
          <w:color w:val="000000"/>
          <w:lang w:val="en-GB"/>
        </w:rPr>
      </w:pPr>
      <w:r>
        <w:rPr>
          <w:rFonts w:ascii="Arial" w:hAnsi="Arial" w:cs="Arial"/>
          <w:bCs/>
          <w:color w:val="000000"/>
          <w:lang w:val="en-GB"/>
        </w:rPr>
        <w:t>This lab helped in understanding Verilog and circuit simulation.</w:t>
      </w:r>
    </w:p>
    <w:p w14:paraId="45F499EF">
      <w:pPr>
        <w:ind w:right="288"/>
        <w:rPr>
          <w:rFonts w:ascii="Arial" w:hAnsi="Arial" w:cs="Arial"/>
          <w:b/>
          <w:color w:val="000000"/>
          <w:sz w:val="24"/>
          <w:szCs w:val="24"/>
        </w:rPr>
      </w:pPr>
    </w:p>
    <w:p w14:paraId="2452E0F1">
      <w:pPr>
        <w:ind w:right="288"/>
      </w:pPr>
    </w:p>
    <w:p w14:paraId="1A8C40EA">
      <w:pPr>
        <w:ind w:right="288"/>
      </w:pPr>
    </w:p>
    <w:p w14:paraId="11A30FCD">
      <w:pPr>
        <w:ind w:right="288"/>
      </w:pPr>
    </w:p>
    <w:p w14:paraId="37A1E731">
      <w:pPr>
        <w:ind w:right="288"/>
      </w:pPr>
    </w:p>
    <w:p w14:paraId="592F13B9">
      <w:pPr>
        <w:spacing w:after="0" w:line="240" w:lineRule="auto"/>
        <w:rPr>
          <w:rFonts w:ascii="Times New Roman" w:hAnsi="Times New Roman"/>
          <w:b/>
          <w:sz w:val="24"/>
          <w:szCs w:val="24"/>
        </w:rPr>
      </w:pPr>
    </w:p>
    <w:p w14:paraId="61E37929">
      <w:pPr>
        <w:spacing w:after="26" w:line="259" w:lineRule="auto"/>
        <w:ind w:left="2086"/>
        <w:rPr>
          <w:rFonts w:ascii="Arial" w:hAnsi="Arial" w:eastAsia="Arial" w:cs="Arial"/>
          <w:b/>
          <w:sz w:val="32"/>
          <w:u w:val="single" w:color="000000"/>
        </w:rPr>
      </w:pPr>
    </w:p>
    <w:p w14:paraId="5026FCF8">
      <w:pPr>
        <w:spacing w:after="26" w:line="259" w:lineRule="auto"/>
        <w:ind w:left="2086"/>
        <w:rPr>
          <w:rFonts w:ascii="Arial" w:hAnsi="Arial" w:eastAsia="Arial" w:cs="Arial"/>
          <w:b/>
          <w:sz w:val="32"/>
          <w:u w:val="single" w:color="000000"/>
        </w:rPr>
      </w:pPr>
    </w:p>
    <w:sectPr>
      <w:headerReference r:id="rId5" w:type="default"/>
      <w:footerReference r:id="rId6" w:type="default"/>
      <w:pgSz w:w="12240" w:h="15840"/>
      <w:pgMar w:top="720" w:right="720" w:bottom="720" w:left="720" w:header="864"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Book Antiqua">
    <w:altName w:val="Segoe Print"/>
    <w:panose1 w:val="02040602050305030304"/>
    <w:charset w:val="00"/>
    <w:family w:val="roman"/>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8AF9A">
    <w:pPr>
      <w:pStyle w:val="9"/>
      <w:pBdr>
        <w:top w:val="thinThickSmallGap" w:color="622423" w:themeColor="accent2" w:themeShade="7F" w:sz="24" w:space="0"/>
      </w:pBdr>
      <w:rPr>
        <w:rFonts w:asciiTheme="majorHAnsi" w:hAnsiTheme="majorHAnsi"/>
        <w:i/>
      </w:rPr>
    </w:pPr>
    <w:r>
      <w:rPr>
        <w:rStyle w:val="23"/>
        <w:rFonts w:eastAsiaTheme="majorEastAsia"/>
        <w:i w:val="0"/>
      </w:rPr>
      <w:t>EE-221: Digital Logic Design</w:t>
    </w:r>
    <w:r>
      <w:rPr>
        <w:rFonts w:asciiTheme="majorHAnsi" w:hAnsiTheme="majorHAnsi"/>
        <w:i/>
        <w:color w:val="4F81BD" w:themeColor="accent1"/>
        <w14:textFill>
          <w14:solidFill>
            <w14:schemeClr w14:val="accent1"/>
          </w14:solidFill>
        </w14:textFill>
      </w:rPr>
      <w:ptab w:relativeTo="margin" w:alignment="right" w:leader="none"/>
    </w:r>
    <w:r>
      <w:rPr>
        <w:rFonts w:asciiTheme="majorHAnsi" w:hAnsiTheme="majorHAnsi"/>
        <w:color w:val="4F81BD" w:themeColor="accent1"/>
        <w14:textFill>
          <w14:solidFill>
            <w14:schemeClr w14:val="accent1"/>
          </w14:solidFill>
        </w14:textFill>
      </w:rPr>
      <w:t xml:space="preserve">Page </w:t>
    </w: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PAGE   \* MERGEFORMAT </w:instrText>
    </w:r>
    <w:r>
      <w:rPr>
        <w:color w:val="4F81BD" w:themeColor="accent1"/>
        <w14:textFill>
          <w14:solidFill>
            <w14:schemeClr w14:val="accent1"/>
          </w14:solidFill>
        </w14:textFill>
      </w:rPr>
      <w:fldChar w:fldCharType="separate"/>
    </w:r>
    <w:r>
      <w:rPr>
        <w:rFonts w:asciiTheme="majorHAnsi" w:hAnsiTheme="majorHAnsi"/>
        <w:color w:val="4F81BD" w:themeColor="accent1"/>
        <w14:textFill>
          <w14:solidFill>
            <w14:schemeClr w14:val="accent1"/>
          </w14:solidFill>
        </w14:textFill>
      </w:rPr>
      <w:t>7</w:t>
    </w:r>
    <w:r>
      <w:rPr>
        <w:color w:val="4F81BD" w:themeColor="accent1"/>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1DE58">
    <w:pPr>
      <w:pStyle w:val="10"/>
    </w:pPr>
    <w:r>
      <w:drawing>
        <wp:anchor distT="0" distB="0" distL="114300" distR="114300" simplePos="0" relativeHeight="251659264" behindDoc="1" locked="0" layoutInCell="1" allowOverlap="1">
          <wp:simplePos x="0" y="0"/>
          <wp:positionH relativeFrom="column">
            <wp:posOffset>326390</wp:posOffset>
          </wp:positionH>
          <wp:positionV relativeFrom="paragraph">
            <wp:posOffset>-424180</wp:posOffset>
          </wp:positionV>
          <wp:extent cx="5943600" cy="819785"/>
          <wp:effectExtent l="0" t="0" r="0" b="0"/>
          <wp:wrapNone/>
          <wp:docPr id="8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7"/>
                  <pic:cNvPicPr>
                    <a:picLocks noChangeAspect="1" noChangeArrowheads="1"/>
                  </pic:cNvPicPr>
                </pic:nvPicPr>
                <pic:blipFill>
                  <a:blip r:embed="rId1">
                    <a:extLst>
                      <a:ext uri="{28A0092B-C50C-407E-A947-70E740481C1C}">
                        <a14:useLocalDpi xmlns:a14="http://schemas.microsoft.com/office/drawing/2010/main" val="0"/>
                      </a:ext>
                    </a:extLst>
                  </a:blip>
                  <a:srcRect r="38789"/>
                  <a:stretch>
                    <a:fillRect/>
                  </a:stretch>
                </pic:blipFill>
                <pic:spPr>
                  <a:xfrm>
                    <a:off x="0" y="0"/>
                    <a:ext cx="5943600" cy="819785"/>
                  </a:xfrm>
                  <a:prstGeom prst="rect">
                    <a:avLst/>
                  </a:prstGeom>
                  <a:noFill/>
                  <a:ln>
                    <a:noFill/>
                  </a:ln>
                </pic:spPr>
              </pic:pic>
            </a:graphicData>
          </a:graphic>
        </wp:anchor>
      </w:drawing>
    </w:r>
  </w:p>
  <w:p w14:paraId="011BC6E4">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2E36D8"/>
    <w:multiLevelType w:val="multilevel"/>
    <w:tmpl w:val="0A2E36D8"/>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
    <w:nsid w:val="1229595B"/>
    <w:multiLevelType w:val="multilevel"/>
    <w:tmpl w:val="1229595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8FA6CE1"/>
    <w:multiLevelType w:val="multilevel"/>
    <w:tmpl w:val="18FA6CE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73437CC"/>
    <w:multiLevelType w:val="multilevel"/>
    <w:tmpl w:val="273437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2DE1DA1"/>
    <w:multiLevelType w:val="multilevel"/>
    <w:tmpl w:val="32DE1DA1"/>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44EB32BB"/>
    <w:multiLevelType w:val="multilevel"/>
    <w:tmpl w:val="44EB32B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721676F"/>
    <w:multiLevelType w:val="multilevel"/>
    <w:tmpl w:val="5721676F"/>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576D42AF"/>
    <w:multiLevelType w:val="multilevel"/>
    <w:tmpl w:val="576D42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99028AF"/>
    <w:multiLevelType w:val="multilevel"/>
    <w:tmpl w:val="599028A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9B114BD"/>
    <w:multiLevelType w:val="multilevel"/>
    <w:tmpl w:val="59B114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E9E1E47"/>
    <w:multiLevelType w:val="multilevel"/>
    <w:tmpl w:val="5E9E1E4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90A4F7D"/>
    <w:multiLevelType w:val="multilevel"/>
    <w:tmpl w:val="790A4F7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10"/>
  </w:num>
  <w:num w:numId="3">
    <w:abstractNumId w:val="6"/>
  </w:num>
  <w:num w:numId="4">
    <w:abstractNumId w:val="1"/>
  </w:num>
  <w:num w:numId="5">
    <w:abstractNumId w:val="4"/>
  </w:num>
  <w:num w:numId="6">
    <w:abstractNumId w:val="0"/>
  </w:num>
  <w:num w:numId="7">
    <w:abstractNumId w:val="2"/>
  </w:num>
  <w:num w:numId="8">
    <w:abstractNumId w:val="9"/>
  </w:num>
  <w:num w:numId="9">
    <w:abstractNumId w:val="3"/>
  </w:num>
  <w:num w:numId="10">
    <w:abstractNumId w:val="7"/>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84B"/>
    <w:rsid w:val="00011294"/>
    <w:rsid w:val="00013B49"/>
    <w:rsid w:val="00014963"/>
    <w:rsid w:val="000273E2"/>
    <w:rsid w:val="000530E9"/>
    <w:rsid w:val="0006059E"/>
    <w:rsid w:val="000647BE"/>
    <w:rsid w:val="00090C27"/>
    <w:rsid w:val="00093C1E"/>
    <w:rsid w:val="0009666D"/>
    <w:rsid w:val="000B7CF3"/>
    <w:rsid w:val="000D7388"/>
    <w:rsid w:val="000D7CB9"/>
    <w:rsid w:val="000E2492"/>
    <w:rsid w:val="000E4C21"/>
    <w:rsid w:val="000F44F7"/>
    <w:rsid w:val="001015F6"/>
    <w:rsid w:val="0010370B"/>
    <w:rsid w:val="00104809"/>
    <w:rsid w:val="00110E08"/>
    <w:rsid w:val="00125489"/>
    <w:rsid w:val="00130179"/>
    <w:rsid w:val="00141977"/>
    <w:rsid w:val="00143A2E"/>
    <w:rsid w:val="00152EDE"/>
    <w:rsid w:val="00160580"/>
    <w:rsid w:val="001670FB"/>
    <w:rsid w:val="00186D3A"/>
    <w:rsid w:val="001E2012"/>
    <w:rsid w:val="001E6B92"/>
    <w:rsid w:val="00206055"/>
    <w:rsid w:val="00220333"/>
    <w:rsid w:val="00220BAA"/>
    <w:rsid w:val="002541D0"/>
    <w:rsid w:val="00257E8E"/>
    <w:rsid w:val="00262A77"/>
    <w:rsid w:val="00270122"/>
    <w:rsid w:val="002758FE"/>
    <w:rsid w:val="002B6139"/>
    <w:rsid w:val="002B7B28"/>
    <w:rsid w:val="002C409B"/>
    <w:rsid w:val="002D3F4F"/>
    <w:rsid w:val="002D6824"/>
    <w:rsid w:val="002E73C5"/>
    <w:rsid w:val="00303FF8"/>
    <w:rsid w:val="0031376A"/>
    <w:rsid w:val="00315788"/>
    <w:rsid w:val="00320284"/>
    <w:rsid w:val="00320B67"/>
    <w:rsid w:val="00333EE8"/>
    <w:rsid w:val="00334360"/>
    <w:rsid w:val="00336F13"/>
    <w:rsid w:val="00340DC2"/>
    <w:rsid w:val="003503B2"/>
    <w:rsid w:val="003514F2"/>
    <w:rsid w:val="00370A29"/>
    <w:rsid w:val="00371347"/>
    <w:rsid w:val="003817D1"/>
    <w:rsid w:val="003B1329"/>
    <w:rsid w:val="003C0C23"/>
    <w:rsid w:val="003C14B3"/>
    <w:rsid w:val="003D677A"/>
    <w:rsid w:val="003D7818"/>
    <w:rsid w:val="003D7ED6"/>
    <w:rsid w:val="00422472"/>
    <w:rsid w:val="00451735"/>
    <w:rsid w:val="00461291"/>
    <w:rsid w:val="004625FC"/>
    <w:rsid w:val="00463769"/>
    <w:rsid w:val="00466E00"/>
    <w:rsid w:val="00473159"/>
    <w:rsid w:val="004C446B"/>
    <w:rsid w:val="004D1A46"/>
    <w:rsid w:val="004E263D"/>
    <w:rsid w:val="004E2E22"/>
    <w:rsid w:val="004F35EC"/>
    <w:rsid w:val="005024AC"/>
    <w:rsid w:val="0050301C"/>
    <w:rsid w:val="005060DD"/>
    <w:rsid w:val="00514C3B"/>
    <w:rsid w:val="005210D0"/>
    <w:rsid w:val="00522DFE"/>
    <w:rsid w:val="00571655"/>
    <w:rsid w:val="00571827"/>
    <w:rsid w:val="00572DDC"/>
    <w:rsid w:val="0059413D"/>
    <w:rsid w:val="005B7403"/>
    <w:rsid w:val="005C5BB2"/>
    <w:rsid w:val="005C60A6"/>
    <w:rsid w:val="005D6923"/>
    <w:rsid w:val="005D7F0B"/>
    <w:rsid w:val="005E0B50"/>
    <w:rsid w:val="005E592F"/>
    <w:rsid w:val="005E5977"/>
    <w:rsid w:val="005F6227"/>
    <w:rsid w:val="00605E08"/>
    <w:rsid w:val="00620755"/>
    <w:rsid w:val="006263C9"/>
    <w:rsid w:val="0062748D"/>
    <w:rsid w:val="00634177"/>
    <w:rsid w:val="00640B1E"/>
    <w:rsid w:val="006755A7"/>
    <w:rsid w:val="006C6A38"/>
    <w:rsid w:val="006C6CED"/>
    <w:rsid w:val="006C7BD2"/>
    <w:rsid w:val="00700439"/>
    <w:rsid w:val="007078EB"/>
    <w:rsid w:val="00777D42"/>
    <w:rsid w:val="007808F0"/>
    <w:rsid w:val="00782703"/>
    <w:rsid w:val="00792770"/>
    <w:rsid w:val="00794A73"/>
    <w:rsid w:val="0079570A"/>
    <w:rsid w:val="007A0A98"/>
    <w:rsid w:val="007B7AF2"/>
    <w:rsid w:val="007C7CD0"/>
    <w:rsid w:val="007E5CA5"/>
    <w:rsid w:val="007F3B32"/>
    <w:rsid w:val="008069B7"/>
    <w:rsid w:val="008169F7"/>
    <w:rsid w:val="008235D3"/>
    <w:rsid w:val="00863817"/>
    <w:rsid w:val="008668B7"/>
    <w:rsid w:val="008A521A"/>
    <w:rsid w:val="008B799F"/>
    <w:rsid w:val="008B7D05"/>
    <w:rsid w:val="008C0DEF"/>
    <w:rsid w:val="008D6539"/>
    <w:rsid w:val="008E26F9"/>
    <w:rsid w:val="00902A0A"/>
    <w:rsid w:val="00904A7C"/>
    <w:rsid w:val="0090584B"/>
    <w:rsid w:val="00921092"/>
    <w:rsid w:val="00940011"/>
    <w:rsid w:val="00944B25"/>
    <w:rsid w:val="00950A6F"/>
    <w:rsid w:val="0095219C"/>
    <w:rsid w:val="0095638B"/>
    <w:rsid w:val="00957101"/>
    <w:rsid w:val="00963F51"/>
    <w:rsid w:val="009662E1"/>
    <w:rsid w:val="00967918"/>
    <w:rsid w:val="00970468"/>
    <w:rsid w:val="00984388"/>
    <w:rsid w:val="0099301F"/>
    <w:rsid w:val="009D5F72"/>
    <w:rsid w:val="009F63F2"/>
    <w:rsid w:val="009F7CAE"/>
    <w:rsid w:val="00A218C8"/>
    <w:rsid w:val="00A226D7"/>
    <w:rsid w:val="00A31B77"/>
    <w:rsid w:val="00A605D4"/>
    <w:rsid w:val="00A61988"/>
    <w:rsid w:val="00A66EF7"/>
    <w:rsid w:val="00A7336D"/>
    <w:rsid w:val="00A95CBD"/>
    <w:rsid w:val="00AA3C4E"/>
    <w:rsid w:val="00AB3F76"/>
    <w:rsid w:val="00AE6687"/>
    <w:rsid w:val="00AF5813"/>
    <w:rsid w:val="00B000AF"/>
    <w:rsid w:val="00B076B2"/>
    <w:rsid w:val="00B12AE9"/>
    <w:rsid w:val="00B61D6C"/>
    <w:rsid w:val="00B874A4"/>
    <w:rsid w:val="00BA2C10"/>
    <w:rsid w:val="00BA780B"/>
    <w:rsid w:val="00BC1CC8"/>
    <w:rsid w:val="00BD6F96"/>
    <w:rsid w:val="00C0046B"/>
    <w:rsid w:val="00C1209D"/>
    <w:rsid w:val="00C45EFB"/>
    <w:rsid w:val="00C717F1"/>
    <w:rsid w:val="00C76D0E"/>
    <w:rsid w:val="00C82D0A"/>
    <w:rsid w:val="00C908F1"/>
    <w:rsid w:val="00C96392"/>
    <w:rsid w:val="00CA1980"/>
    <w:rsid w:val="00CA5ED2"/>
    <w:rsid w:val="00CB2B0B"/>
    <w:rsid w:val="00CB3BA8"/>
    <w:rsid w:val="00CC4F05"/>
    <w:rsid w:val="00CC6062"/>
    <w:rsid w:val="00CE46D3"/>
    <w:rsid w:val="00CF0AE9"/>
    <w:rsid w:val="00D04F5C"/>
    <w:rsid w:val="00D06037"/>
    <w:rsid w:val="00D104F3"/>
    <w:rsid w:val="00D10E3D"/>
    <w:rsid w:val="00D24DC5"/>
    <w:rsid w:val="00D26629"/>
    <w:rsid w:val="00D36E7F"/>
    <w:rsid w:val="00D46504"/>
    <w:rsid w:val="00D7441E"/>
    <w:rsid w:val="00DB5D76"/>
    <w:rsid w:val="00DD35F0"/>
    <w:rsid w:val="00DE7066"/>
    <w:rsid w:val="00E01961"/>
    <w:rsid w:val="00E02658"/>
    <w:rsid w:val="00E17357"/>
    <w:rsid w:val="00E22E26"/>
    <w:rsid w:val="00E2300D"/>
    <w:rsid w:val="00E3236F"/>
    <w:rsid w:val="00E34E22"/>
    <w:rsid w:val="00E400E2"/>
    <w:rsid w:val="00E41604"/>
    <w:rsid w:val="00E53327"/>
    <w:rsid w:val="00E7206D"/>
    <w:rsid w:val="00E803AC"/>
    <w:rsid w:val="00E83E1B"/>
    <w:rsid w:val="00E875BA"/>
    <w:rsid w:val="00E933FF"/>
    <w:rsid w:val="00EA0DB7"/>
    <w:rsid w:val="00EB1674"/>
    <w:rsid w:val="00EC7482"/>
    <w:rsid w:val="00EE2E3C"/>
    <w:rsid w:val="00F15199"/>
    <w:rsid w:val="00F30BE9"/>
    <w:rsid w:val="00F31110"/>
    <w:rsid w:val="00F32156"/>
    <w:rsid w:val="00F51A45"/>
    <w:rsid w:val="00F53F0A"/>
    <w:rsid w:val="00F61DCE"/>
    <w:rsid w:val="00F70296"/>
    <w:rsid w:val="00F72527"/>
    <w:rsid w:val="00F76D2D"/>
    <w:rsid w:val="00F869D7"/>
    <w:rsid w:val="00F95B39"/>
    <w:rsid w:val="00F97B6F"/>
    <w:rsid w:val="00FA2D0A"/>
    <w:rsid w:val="00FD048F"/>
    <w:rsid w:val="00FD5FD0"/>
    <w:rsid w:val="00FF4B39"/>
    <w:rsid w:val="00FF574B"/>
    <w:rsid w:val="612E4252"/>
    <w:rsid w:val="665E5B82"/>
    <w:rsid w:val="6DDC0DD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5"/>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link w:val="1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27"/>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9"/>
    <w:semiHidden/>
    <w:unhideWhenUsed/>
    <w:qFormat/>
    <w:uiPriority w:val="99"/>
    <w:pPr>
      <w:spacing w:after="0" w:line="240" w:lineRule="auto"/>
    </w:pPr>
    <w:rPr>
      <w:rFonts w:ascii="Tahoma" w:hAnsi="Tahoma" w:cs="Tahoma"/>
      <w:sz w:val="16"/>
      <w:szCs w:val="16"/>
    </w:rPr>
  </w:style>
  <w:style w:type="character" w:styleId="8">
    <w:name w:val="Emphasis"/>
    <w:basedOn w:val="5"/>
    <w:qFormat/>
    <w:uiPriority w:val="20"/>
    <w:rPr>
      <w:i/>
      <w:iCs/>
    </w:rPr>
  </w:style>
  <w:style w:type="paragraph" w:styleId="9">
    <w:name w:val="footer"/>
    <w:basedOn w:val="1"/>
    <w:link w:val="21"/>
    <w:unhideWhenUsed/>
    <w:qFormat/>
    <w:uiPriority w:val="99"/>
    <w:pPr>
      <w:tabs>
        <w:tab w:val="center" w:pos="4680"/>
        <w:tab w:val="right" w:pos="9360"/>
      </w:tabs>
      <w:spacing w:after="0" w:line="240" w:lineRule="auto"/>
    </w:pPr>
  </w:style>
  <w:style w:type="paragraph" w:styleId="10">
    <w:name w:val="header"/>
    <w:basedOn w:val="1"/>
    <w:link w:val="20"/>
    <w:unhideWhenUsed/>
    <w:qFormat/>
    <w:uiPriority w:val="99"/>
    <w:pPr>
      <w:tabs>
        <w:tab w:val="center" w:pos="4680"/>
        <w:tab w:val="right" w:pos="9360"/>
      </w:tabs>
      <w:spacing w:after="0" w:line="240" w:lineRule="auto"/>
    </w:pPr>
  </w:style>
  <w:style w:type="character" w:styleId="11">
    <w:name w:val="HTML Code"/>
    <w:basedOn w:val="5"/>
    <w:semiHidden/>
    <w:unhideWhenUsed/>
    <w:qFormat/>
    <w:uiPriority w:val="99"/>
    <w:rPr>
      <w:rFonts w:ascii="Courier New" w:hAnsi="Courier New" w:eastAsia="Times New Roman" w:cs="Courier New"/>
      <w:sz w:val="20"/>
      <w:szCs w:val="20"/>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5"/>
    <w:qFormat/>
    <w:uiPriority w:val="22"/>
    <w:rPr>
      <w:b/>
      <w:bCs/>
    </w:rPr>
  </w:style>
  <w:style w:type="table" w:styleId="14">
    <w:name w:val="Table Grid"/>
    <w:basedOn w:val="6"/>
    <w:qFormat/>
    <w:uiPriority w:val="59"/>
    <w:pPr>
      <w:spacing w:after="0" w:line="240" w:lineRule="auto"/>
    </w:pPr>
    <w:rPr>
      <w:rFonts w:ascii="Calibri" w:hAnsi="Calibri" w:eastAsia="Calibri"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1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16">
    <w:name w:val="Heading 2 Char"/>
    <w:basedOn w:val="5"/>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7">
    <w:name w:val="Title Char"/>
    <w:basedOn w:val="5"/>
    <w:link w:val="15"/>
    <w:qFormat/>
    <w:uiPriority w:val="10"/>
    <w:rPr>
      <w:rFonts w:asciiTheme="majorHAnsi" w:hAnsiTheme="majorHAnsi" w:eastAsiaTheme="majorEastAsia" w:cstheme="majorBidi"/>
      <w:color w:val="17375E" w:themeColor="text2" w:themeShade="BF"/>
      <w:spacing w:val="5"/>
      <w:kern w:val="28"/>
      <w:sz w:val="52"/>
      <w:szCs w:val="52"/>
    </w:rPr>
  </w:style>
  <w:style w:type="paragraph" w:styleId="18">
    <w:name w:val="List Paragraph"/>
    <w:basedOn w:val="1"/>
    <w:qFormat/>
    <w:uiPriority w:val="34"/>
    <w:pPr>
      <w:ind w:left="720"/>
      <w:contextualSpacing/>
    </w:pPr>
    <w:rPr>
      <w:rFonts w:eastAsiaTheme="minorHAnsi"/>
    </w:rPr>
  </w:style>
  <w:style w:type="character" w:customStyle="1" w:styleId="19">
    <w:name w:val="Balloon Text Char"/>
    <w:basedOn w:val="5"/>
    <w:link w:val="7"/>
    <w:semiHidden/>
    <w:qFormat/>
    <w:uiPriority w:val="99"/>
    <w:rPr>
      <w:rFonts w:ascii="Tahoma" w:hAnsi="Tahoma" w:cs="Tahoma"/>
      <w:sz w:val="16"/>
      <w:szCs w:val="16"/>
    </w:rPr>
  </w:style>
  <w:style w:type="character" w:customStyle="1" w:styleId="20">
    <w:name w:val="Header Char"/>
    <w:basedOn w:val="5"/>
    <w:link w:val="10"/>
    <w:qFormat/>
    <w:uiPriority w:val="99"/>
  </w:style>
  <w:style w:type="character" w:customStyle="1" w:styleId="21">
    <w:name w:val="Footer Char"/>
    <w:basedOn w:val="5"/>
    <w:link w:val="9"/>
    <w:qFormat/>
    <w:uiPriority w:val="99"/>
  </w:style>
  <w:style w:type="paragraph" w:styleId="22">
    <w:name w:val="Intense Quote"/>
    <w:basedOn w:val="1"/>
    <w:next w:val="1"/>
    <w:link w:val="23"/>
    <w:qFormat/>
    <w:uiPriority w:val="30"/>
    <w:pPr>
      <w:pBdr>
        <w:bottom w:val="single" w:color="4F81BD" w:themeColor="accent1" w:sz="4" w:space="4"/>
      </w:pBdr>
      <w:spacing w:before="200" w:after="280" w:line="240" w:lineRule="auto"/>
      <w:ind w:left="936" w:right="936"/>
    </w:pPr>
    <w:rPr>
      <w:rFonts w:ascii="Times New Roman" w:hAnsi="Times New Roman" w:eastAsia="Times New Roman" w:cs="Times New Roman"/>
      <w:b/>
      <w:bCs/>
      <w:i/>
      <w:iCs/>
      <w:color w:val="4F81BD" w:themeColor="accent1"/>
      <w:sz w:val="24"/>
      <w:szCs w:val="24"/>
      <w14:textFill>
        <w14:solidFill>
          <w14:schemeClr w14:val="accent1"/>
        </w14:solidFill>
      </w14:textFill>
    </w:rPr>
  </w:style>
  <w:style w:type="character" w:customStyle="1" w:styleId="23">
    <w:name w:val="Intense Quote Char"/>
    <w:basedOn w:val="5"/>
    <w:link w:val="22"/>
    <w:qFormat/>
    <w:uiPriority w:val="30"/>
    <w:rPr>
      <w:rFonts w:ascii="Times New Roman" w:hAnsi="Times New Roman" w:eastAsia="Times New Roman" w:cs="Times New Roman"/>
      <w:b/>
      <w:bCs/>
      <w:i/>
      <w:iCs/>
      <w:color w:val="4F81BD" w:themeColor="accent1"/>
      <w:sz w:val="24"/>
      <w:szCs w:val="24"/>
      <w14:textFill>
        <w14:solidFill>
          <w14:schemeClr w14:val="accent1"/>
        </w14:solidFill>
      </w14:textFill>
    </w:rPr>
  </w:style>
  <w:style w:type="paragraph" w:customStyle="1" w:styleId="24">
    <w:name w:val="Body"/>
    <w:qFormat/>
    <w:uiPriority w:val="0"/>
    <w:pPr>
      <w:pBdr>
        <w:top w:val="none" w:color="auto" w:sz="0" w:space="0"/>
        <w:left w:val="none" w:color="auto" w:sz="0" w:space="0"/>
        <w:bottom w:val="none" w:color="auto" w:sz="0" w:space="0"/>
        <w:right w:val="none" w:color="auto" w:sz="0" w:space="0"/>
        <w:between w:val="none" w:color="auto" w:sz="0" w:space="0"/>
      </w:pBdr>
      <w:spacing w:after="200" w:line="276" w:lineRule="auto"/>
      <w:jc w:val="both"/>
    </w:pPr>
    <w:rPr>
      <w:rFonts w:ascii="Cambria" w:hAnsi="Cambria" w:eastAsia="Cambria" w:cs="Cambria"/>
      <w:color w:val="000000"/>
      <w:sz w:val="22"/>
      <w:szCs w:val="22"/>
      <w:u w:color="000000"/>
      <w:lang w:val="pt-PT" w:eastAsia="en-US" w:bidi="ar-SA"/>
    </w:rPr>
  </w:style>
  <w:style w:type="character" w:customStyle="1" w:styleId="25">
    <w:name w:val="Heading 1 Char"/>
    <w:basedOn w:val="5"/>
    <w:link w:val="2"/>
    <w:qFormat/>
    <w:uiPriority w:val="9"/>
    <w:rPr>
      <w:rFonts w:asciiTheme="majorHAnsi" w:hAnsiTheme="majorHAnsi" w:eastAsiaTheme="majorEastAsia" w:cstheme="majorBidi"/>
      <w:color w:val="376092" w:themeColor="accent1" w:themeShade="BF"/>
      <w:sz w:val="32"/>
      <w:szCs w:val="32"/>
    </w:rPr>
  </w:style>
  <w:style w:type="paragraph" w:styleId="26">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27">
    <w:name w:val="Heading 3 Char"/>
    <w:basedOn w:val="5"/>
    <w:link w:val="4"/>
    <w:semiHidden/>
    <w:qFormat/>
    <w:uiPriority w:val="9"/>
    <w:rPr>
      <w:rFonts w:asciiTheme="majorHAnsi" w:hAnsiTheme="majorHAnsi" w:eastAsiaTheme="majorEastAsia" w:cstheme="majorBidi"/>
      <w:color w:val="254061"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pn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E3CE75-A0D0-4B52-996E-4ED18FDE2354}">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176</Words>
  <Characters>954</Characters>
  <Lines>36</Lines>
  <Paragraphs>10</Paragraphs>
  <TotalTime>225</TotalTime>
  <ScaleCrop>false</ScaleCrop>
  <LinksUpToDate>false</LinksUpToDate>
  <CharactersWithSpaces>1141</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2021-09-22T08:15:00Z</dcterms:created>
  <dc:creator>Mughees Ahmed</dc:creator>
  <cp:lastModifiedBy>PCC</cp:lastModifiedBy>
  <cp:lastPrinted>2021-09-22T08:15:00Z</cp:lastPrinted>
  <dcterms:modified xsi:type="dcterms:W3CDTF">2026-01-30T03:19:37Z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eyJoZGlkIjoiYmI1ZDJlMmJiY2E2NDU2MDljYzhkYWNlMTg2ODgwMzEifQ==</vt:lpwstr>
  </property>
  <property fmtid="{D5CDD505-2E9C-101B-9397-08002B2CF9AE}" pid="3" name="KSOProductBuildVer">
    <vt:lpwstr>1033-12.1.0.25180</vt:lpwstr>
  </property>
  <property fmtid="{D5CDD505-2E9C-101B-9397-08002B2CF9AE}" pid="4" name="ICV">
    <vt:lpwstr>0523F7C1665E4EF2A442B83DA951F84A_13</vt:lpwstr>
  </property>
</Properties>
</file>