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330AE">
      <w:pPr>
        <w:rPr>
          <w:b/>
          <w:sz w:val="32"/>
          <w:szCs w:val="32"/>
        </w:rPr>
      </w:pPr>
      <w:r>
        <w:rPr>
          <w:b/>
          <w:sz w:val="32"/>
          <w:szCs w:val="32"/>
        </w:rPr>
        <w:drawing>
          <wp:inline distT="0" distB="0" distL="0" distR="0">
            <wp:extent cx="4876800" cy="6718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r="38789"/>
                    <a:stretch>
                      <a:fillRect/>
                    </a:stretch>
                  </pic:blipFill>
                  <pic:spPr>
                    <a:xfrm>
                      <a:off x="0" y="0"/>
                      <a:ext cx="4876800" cy="671830"/>
                    </a:xfrm>
                    <a:prstGeom prst="rect">
                      <a:avLst/>
                    </a:prstGeom>
                    <a:noFill/>
                    <a:ln w="9525">
                      <a:noFill/>
                      <a:miter lim="800000"/>
                      <a:headEnd/>
                      <a:tailEnd/>
                    </a:ln>
                  </pic:spPr>
                </pic:pic>
              </a:graphicData>
            </a:graphic>
          </wp:inline>
        </w:drawing>
      </w:r>
    </w:p>
    <w:p w14:paraId="68AC22F4">
      <w:pPr>
        <w:pStyle w:val="2"/>
        <w:jc w:val="center"/>
        <w:rPr>
          <w:rFonts w:ascii="Times New Roman" w:hAnsi="Times New Roman" w:cs="Times New Roman"/>
          <w:sz w:val="28"/>
          <w:szCs w:val="28"/>
        </w:rPr>
      </w:pPr>
      <w:r>
        <w:rPr>
          <w:rFonts w:ascii="Times New Roman" w:hAnsi="Times New Roman" w:cs="Times New Roman"/>
          <w:sz w:val="28"/>
          <w:szCs w:val="28"/>
        </w:rPr>
        <w:t>CS 212: Object Oriented Programming</w:t>
      </w:r>
    </w:p>
    <w:p w14:paraId="2EC5D544">
      <w:pPr>
        <w:pStyle w:val="2"/>
        <w:jc w:val="center"/>
        <w:rPr>
          <w:rFonts w:ascii="Times New Roman" w:hAnsi="Times New Roman" w:cs="Times New Roman"/>
          <w:sz w:val="28"/>
          <w:szCs w:val="28"/>
        </w:rPr>
      </w:pPr>
    </w:p>
    <w:p w14:paraId="76935762">
      <w:pPr>
        <w:pStyle w:val="2"/>
        <w:jc w:val="center"/>
        <w:rPr>
          <w:rFonts w:ascii="Times New Roman" w:hAnsi="Times New Roman" w:cs="Times New Roman"/>
          <w:sz w:val="28"/>
          <w:szCs w:val="28"/>
        </w:rPr>
      </w:pPr>
      <w:r>
        <w:rPr>
          <w:rFonts w:ascii="Times New Roman" w:hAnsi="Times New Roman" w:cs="Times New Roman"/>
          <w:sz w:val="28"/>
          <w:szCs w:val="28"/>
        </w:rPr>
        <w:t>Class: BSCS-15</w:t>
      </w:r>
    </w:p>
    <w:p w14:paraId="09795EE7">
      <w:pPr>
        <w:pStyle w:val="2"/>
        <w:jc w:val="center"/>
        <w:rPr>
          <w:rFonts w:hint="default"/>
          <w:lang w:val="en-US"/>
        </w:rPr>
      </w:pPr>
      <w:r>
        <w:rPr>
          <w:rFonts w:ascii="Times New Roman" w:hAnsi="Times New Roman" w:cs="Times New Roman"/>
          <w:sz w:val="28"/>
          <w:szCs w:val="28"/>
        </w:rPr>
        <w:t>Lab02: Flow Control [Loops, Decisions &amp; Arrays</w:t>
      </w:r>
    </w:p>
    <w:p w14:paraId="317EAAF9">
      <w:pPr>
        <w:pStyle w:val="2"/>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Submitted By: Noor Fatima</w:t>
      </w:r>
    </w:p>
    <w:p w14:paraId="3A13428A">
      <w:pPr>
        <w:rPr>
          <w:rFonts w:hint="default"/>
          <w:lang w:val="en-US"/>
        </w:rPr>
      </w:pPr>
    </w:p>
    <w:p w14:paraId="037686A5">
      <w:pPr>
        <w:pStyle w:val="2"/>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CMS ID: 559891</w:t>
      </w:r>
    </w:p>
    <w:p w14:paraId="323A0EF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Task 1:</w:t>
      </w:r>
    </w:p>
    <w:p w14:paraId="486F30FD">
      <w:r>
        <w:drawing>
          <wp:inline distT="0" distB="0" distL="114300" distR="114300">
            <wp:extent cx="5271135" cy="3469005"/>
            <wp:effectExtent l="0" t="0" r="12065"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1135" cy="3469005"/>
                    </a:xfrm>
                    <a:prstGeom prst="rect">
                      <a:avLst/>
                    </a:prstGeom>
                    <a:noFill/>
                    <a:ln>
                      <a:noFill/>
                    </a:ln>
                  </pic:spPr>
                </pic:pic>
              </a:graphicData>
            </a:graphic>
          </wp:inline>
        </w:drawing>
      </w:r>
    </w:p>
    <w:p w14:paraId="2BEFFDD8">
      <w:pPr>
        <w:rPr>
          <w:rFonts w:hint="default"/>
          <w:b/>
          <w:bCs/>
          <w:sz w:val="24"/>
          <w:szCs w:val="24"/>
          <w:lang w:val="en-US"/>
        </w:rPr>
      </w:pPr>
    </w:p>
    <w:p w14:paraId="6BCFCFD7">
      <w:pPr>
        <w:rPr>
          <w:rFonts w:hint="default"/>
          <w:b/>
          <w:bCs/>
          <w:sz w:val="24"/>
          <w:szCs w:val="24"/>
          <w:lang w:val="en-US"/>
        </w:rPr>
      </w:pPr>
      <w:r>
        <w:rPr>
          <w:rFonts w:hint="default"/>
          <w:b/>
          <w:bCs/>
          <w:sz w:val="24"/>
          <w:szCs w:val="24"/>
          <w:lang w:val="en-US"/>
        </w:rPr>
        <w:t>Output:</w:t>
      </w:r>
    </w:p>
    <w:p w14:paraId="182AF27D">
      <w:pPr>
        <w:rPr>
          <w:rFonts w:hint="default"/>
          <w:lang w:val="en-US"/>
        </w:rPr>
      </w:pPr>
    </w:p>
    <w:p w14:paraId="329F420B">
      <w:r>
        <w:drawing>
          <wp:inline distT="0" distB="0" distL="114300" distR="114300">
            <wp:extent cx="4673600" cy="463550"/>
            <wp:effectExtent l="0" t="0" r="0"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4673600" cy="463550"/>
                    </a:xfrm>
                    <a:prstGeom prst="rect">
                      <a:avLst/>
                    </a:prstGeom>
                    <a:noFill/>
                    <a:ln>
                      <a:noFill/>
                    </a:ln>
                  </pic:spPr>
                </pic:pic>
              </a:graphicData>
            </a:graphic>
          </wp:inline>
        </w:drawing>
      </w:r>
    </w:p>
    <w:p w14:paraId="25A49F17">
      <w:pPr>
        <w:rPr>
          <w:rFonts w:hint="default"/>
          <w:b/>
          <w:bCs/>
          <w:sz w:val="22"/>
          <w:szCs w:val="22"/>
          <w:lang w:val="en-US"/>
        </w:rPr>
      </w:pPr>
    </w:p>
    <w:p w14:paraId="4CF36F3C">
      <w:pPr>
        <w:rPr>
          <w:rFonts w:hint="default"/>
          <w:b/>
          <w:bCs/>
          <w:sz w:val="22"/>
          <w:szCs w:val="22"/>
          <w:lang w:val="en-US"/>
        </w:rPr>
      </w:pPr>
      <w:r>
        <w:rPr>
          <w:rFonts w:hint="default"/>
          <w:b/>
          <w:bCs/>
          <w:sz w:val="22"/>
          <w:szCs w:val="22"/>
          <w:lang w:val="en-US"/>
        </w:rPr>
        <w:t>Answer:</w:t>
      </w:r>
    </w:p>
    <w:p w14:paraId="4D679B31">
      <w:pPr>
        <w:rPr>
          <w:rFonts w:hint="default"/>
          <w:b/>
          <w:bCs/>
          <w:sz w:val="22"/>
          <w:szCs w:val="22"/>
          <w:lang w:val="en-US"/>
        </w:rPr>
      </w:pPr>
    </w:p>
    <w:p w14:paraId="75C7825E">
      <w:pPr>
        <w:rPr>
          <w:rFonts w:hint="default"/>
          <w:lang w:val="en-US"/>
        </w:rPr>
      </w:pPr>
      <w:r>
        <w:rPr>
          <w:rFonts w:hint="default"/>
          <w:lang w:val="en-US"/>
        </w:rPr>
        <w:t>The code will still run with more or less digits as the loop condition does not check if the number is less than or greater than five, it checks if any number is typed. So any number can be printed.</w:t>
      </w:r>
    </w:p>
    <w:p w14:paraId="452BA7F0">
      <w:pPr>
        <w:rPr>
          <w:rFonts w:hint="default"/>
          <w:b/>
          <w:bCs/>
          <w:sz w:val="24"/>
          <w:szCs w:val="24"/>
          <w:lang w:val="en-US"/>
        </w:rPr>
      </w:pPr>
      <w:r>
        <w:rPr>
          <w:rFonts w:hint="default"/>
          <w:b/>
          <w:bCs/>
          <w:sz w:val="24"/>
          <w:szCs w:val="24"/>
          <w:lang w:val="en-US"/>
        </w:rPr>
        <w:t>Task  2:</w:t>
      </w:r>
    </w:p>
    <w:p w14:paraId="441B6079">
      <w:r>
        <w:drawing>
          <wp:inline distT="0" distB="0" distL="114300" distR="114300">
            <wp:extent cx="4254500" cy="43688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4254500" cy="4368800"/>
                    </a:xfrm>
                    <a:prstGeom prst="rect">
                      <a:avLst/>
                    </a:prstGeom>
                    <a:noFill/>
                    <a:ln>
                      <a:noFill/>
                    </a:ln>
                  </pic:spPr>
                </pic:pic>
              </a:graphicData>
            </a:graphic>
          </wp:inline>
        </w:drawing>
      </w:r>
      <w:bookmarkStart w:id="0" w:name="_GoBack"/>
      <w:bookmarkEnd w:id="0"/>
    </w:p>
    <w:p w14:paraId="758817E1">
      <w:pPr>
        <w:rPr>
          <w:rFonts w:hint="default"/>
          <w:b/>
          <w:bCs/>
          <w:sz w:val="22"/>
          <w:szCs w:val="22"/>
          <w:lang w:val="en-US"/>
        </w:rPr>
      </w:pPr>
      <w:r>
        <w:rPr>
          <w:rFonts w:hint="default"/>
          <w:b/>
          <w:bCs/>
          <w:sz w:val="22"/>
          <w:szCs w:val="22"/>
          <w:lang w:val="en-US"/>
        </w:rPr>
        <w:t>Output:</w:t>
      </w:r>
    </w:p>
    <w:p w14:paraId="40D988AD">
      <w:pPr>
        <w:rPr>
          <w:rFonts w:hint="default"/>
          <w:lang w:val="en-US"/>
        </w:rPr>
      </w:pPr>
    </w:p>
    <w:p w14:paraId="54E2AA5D">
      <w:r>
        <w:drawing>
          <wp:inline distT="0" distB="0" distL="114300" distR="114300">
            <wp:extent cx="4597400" cy="730250"/>
            <wp:effectExtent l="0" t="0" r="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4597400" cy="730250"/>
                    </a:xfrm>
                    <a:prstGeom prst="rect">
                      <a:avLst/>
                    </a:prstGeom>
                    <a:noFill/>
                    <a:ln>
                      <a:noFill/>
                    </a:ln>
                  </pic:spPr>
                </pic:pic>
              </a:graphicData>
            </a:graphic>
          </wp:inline>
        </w:drawing>
      </w:r>
    </w:p>
    <w:p w14:paraId="20F00EC6">
      <w:pPr>
        <w:rPr>
          <w:rFonts w:hint="default"/>
          <w:lang w:val="en-US"/>
        </w:rPr>
      </w:pPr>
    </w:p>
    <w:p w14:paraId="01E0A4F6">
      <w:pPr>
        <w:rPr>
          <w:rFonts w:hint="default"/>
          <w:b/>
          <w:bCs/>
          <w:sz w:val="24"/>
          <w:szCs w:val="24"/>
          <w:lang w:val="en-US"/>
        </w:rPr>
      </w:pPr>
      <w:r>
        <w:rPr>
          <w:rFonts w:hint="default"/>
          <w:b/>
          <w:bCs/>
          <w:sz w:val="24"/>
          <w:szCs w:val="24"/>
          <w:lang w:val="en-US"/>
        </w:rPr>
        <w:t>Task  3:</w:t>
      </w:r>
    </w:p>
    <w:p w14:paraId="56F34A3B">
      <w:pPr>
        <w:rPr>
          <w:rFonts w:hint="default"/>
          <w:lang w:val="en-US"/>
        </w:rPr>
      </w:pPr>
    </w:p>
    <w:p w14:paraId="32D3C21B">
      <w:r>
        <w:drawing>
          <wp:inline distT="0" distB="0" distL="114300" distR="114300">
            <wp:extent cx="5269230" cy="2059940"/>
            <wp:effectExtent l="0" t="0" r="1270" b="1016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269230" cy="2059940"/>
                    </a:xfrm>
                    <a:prstGeom prst="rect">
                      <a:avLst/>
                    </a:prstGeom>
                    <a:noFill/>
                    <a:ln>
                      <a:noFill/>
                    </a:ln>
                  </pic:spPr>
                </pic:pic>
              </a:graphicData>
            </a:graphic>
          </wp:inline>
        </w:drawing>
      </w:r>
    </w:p>
    <w:p w14:paraId="6C42E0B6">
      <w:pPr>
        <w:rPr>
          <w:rFonts w:hint="default"/>
          <w:b/>
          <w:bCs/>
          <w:sz w:val="24"/>
          <w:szCs w:val="24"/>
          <w:lang w:val="en-US"/>
        </w:rPr>
      </w:pPr>
      <w:r>
        <w:rPr>
          <w:rFonts w:hint="default"/>
          <w:b/>
          <w:bCs/>
          <w:sz w:val="24"/>
          <w:szCs w:val="24"/>
          <w:lang w:val="en-US"/>
        </w:rPr>
        <w:t>Output:</w:t>
      </w:r>
    </w:p>
    <w:p w14:paraId="544BA500">
      <w:r>
        <w:drawing>
          <wp:inline distT="0" distB="0" distL="114300" distR="114300">
            <wp:extent cx="4597400" cy="349250"/>
            <wp:effectExtent l="0" t="0" r="0" b="635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4597400" cy="349250"/>
                    </a:xfrm>
                    <a:prstGeom prst="rect">
                      <a:avLst/>
                    </a:prstGeom>
                    <a:noFill/>
                    <a:ln>
                      <a:noFill/>
                    </a:ln>
                  </pic:spPr>
                </pic:pic>
              </a:graphicData>
            </a:graphic>
          </wp:inline>
        </w:drawing>
      </w:r>
    </w:p>
    <w:p w14:paraId="4A3D0FCA">
      <w:pPr>
        <w:rPr>
          <w:rFonts w:hint="default"/>
          <w:b/>
          <w:bCs/>
          <w:sz w:val="28"/>
          <w:szCs w:val="28"/>
          <w:lang w:val="en-US"/>
        </w:rPr>
      </w:pPr>
      <w:r>
        <w:rPr>
          <w:rFonts w:hint="default"/>
          <w:b/>
          <w:bCs/>
          <w:sz w:val="28"/>
          <w:szCs w:val="28"/>
          <w:lang w:val="en-US"/>
        </w:rPr>
        <w:t>Task  4:</w:t>
      </w:r>
    </w:p>
    <w:p w14:paraId="467CA68C">
      <w:r>
        <w:rPr>
          <w:rFonts w:hint="default"/>
          <w:lang w:val="en-US"/>
        </w:rPr>
        <w:t xml:space="preserve">    </w:t>
      </w:r>
      <w:r>
        <w:drawing>
          <wp:inline distT="0" distB="0" distL="114300" distR="114300">
            <wp:extent cx="3492500" cy="2711450"/>
            <wp:effectExtent l="0" t="0" r="0"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3492500" cy="2711450"/>
                    </a:xfrm>
                    <a:prstGeom prst="rect">
                      <a:avLst/>
                    </a:prstGeom>
                    <a:noFill/>
                    <a:ln>
                      <a:noFill/>
                    </a:ln>
                  </pic:spPr>
                </pic:pic>
              </a:graphicData>
            </a:graphic>
          </wp:inline>
        </w:drawing>
      </w:r>
    </w:p>
    <w:p w14:paraId="56C9D125">
      <w:pPr>
        <w:rPr>
          <w:rFonts w:hint="default"/>
          <w:b/>
          <w:bCs/>
          <w:sz w:val="22"/>
          <w:szCs w:val="22"/>
          <w:lang w:val="en-US"/>
        </w:rPr>
      </w:pPr>
      <w:r>
        <w:rPr>
          <w:rFonts w:hint="default"/>
          <w:b/>
          <w:bCs/>
          <w:sz w:val="22"/>
          <w:szCs w:val="22"/>
          <w:lang w:val="en-US"/>
        </w:rPr>
        <w:t>Output:</w:t>
      </w:r>
    </w:p>
    <w:p w14:paraId="6EA9534C">
      <w:pPr>
        <w:rPr>
          <w:rFonts w:hint="default"/>
          <w:lang w:val="en-US"/>
        </w:rPr>
      </w:pPr>
      <w:r>
        <w:drawing>
          <wp:inline distT="0" distB="0" distL="114300" distR="114300">
            <wp:extent cx="1816100" cy="1263650"/>
            <wp:effectExtent l="0" t="0" r="0" b="635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1816100" cy="1263650"/>
                    </a:xfrm>
                    <a:prstGeom prst="rect">
                      <a:avLst/>
                    </a:prstGeom>
                    <a:noFill/>
                    <a:ln>
                      <a:noFill/>
                    </a:ln>
                  </pic:spPr>
                </pic:pic>
              </a:graphicData>
            </a:graphic>
          </wp:inline>
        </w:drawing>
      </w:r>
    </w:p>
    <w:p w14:paraId="54961E86">
      <w:pPr>
        <w:rPr>
          <w:rFonts w:hint="default"/>
          <w:lang w:val="en-US"/>
        </w:rPr>
      </w:pPr>
    </w:p>
    <w:p w14:paraId="7B94DD88">
      <w:pPr>
        <w:rPr>
          <w:rFonts w:hint="default"/>
          <w:lang w:val="en-US"/>
        </w:rPr>
      </w:pPr>
    </w:p>
    <w:p w14:paraId="4179A385">
      <w:pPr>
        <w:rPr>
          <w:b/>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6132D8"/>
    <w:rsid w:val="0E6132D8"/>
    <w:rsid w:val="1BF418D0"/>
    <w:rsid w:val="290A0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spacing w:before="240" w:after="60" w:line="240" w:lineRule="auto"/>
      <w:outlineLvl w:val="0"/>
    </w:pPr>
    <w:rPr>
      <w:rFonts w:ascii="Arial" w:hAnsi="Arial" w:eastAsia="Times New Roman" w:cs="Arial"/>
      <w:b/>
      <w:bCs/>
      <w:kern w:val="32"/>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2026-01-29T10:08:00Z</dcterms:created>
  <dc:creator>PCC</dc:creator>
  <cp:lastModifiedBy>PCC</cp:lastModifiedBy>
  <dcterms:modified xsi:type="dcterms:W3CDTF">2026-01-29T18:17:12Z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0486743C45E0407389794DFA0CA7616A_11</vt:lpwstr>
  </property>
  <property fmtid="{D5CDD505-2E9C-101B-9397-08002B2CF9AE}" pid="4" name="KSOTemplateDocerSaveRecord">
    <vt:lpwstr>eyJoZGlkIjoiYmI1ZDJlMmJiY2E2NDU2MDljYzhkYWNlMTg2ODgwMzEifQ==</vt:lpwstr>
  </property>
</Properties>
</file>