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ACTA Nº 003 — Reunião Geral de Sócios (Aprovada)</w:t>
      </w:r>
    </w:p>
    <w:p>
      <w:pPr>
        <w:pStyle w:val="BodyText"/>
      </w:pPr>
      <w:r>
        <w:t xml:space="preserve">Sociedade: Kutala Print — Comércio e Serviços, Lda.</w:t>
      </w:r>
      <w:r>
        <w:br/>
      </w:r>
      <w:r>
        <w:t xml:space="preserve">Data: 19 de Agosto de 2025</w:t>
      </w:r>
      <w:r>
        <w:br/>
      </w:r>
      <w:r>
        <w:t xml:space="preserve">Hora de início: 18h20</w:t>
      </w:r>
      <w:r>
        <w:br/>
      </w:r>
      <w:r>
        <w:t xml:space="preserve">Local: Urbanização Nova Vida, Rua 40, Edif. Bondo Matuatunguila, 4.º andar</w:t>
      </w:r>
      <w:r>
        <w:br/>
      </w:r>
      <w:r>
        <w:t xml:space="preserve">Quórum: 100% dos sócios representando 100% do capital social</w:t>
      </w:r>
    </w:p>
    <w:p>
      <w:pPr>
        <w:pStyle w:val="BodyText"/>
      </w:pPr>
      <w:r>
        <w:t xml:space="preserve">ORDEM DE TRABALHOS</w:t>
      </w:r>
      <w:r>
        <w:t xml:space="preserve"> </w:t>
      </w:r>
      <w:r>
        <w:t xml:space="preserve">1. Homologação da Acta 002 e confirmação de deliberações.</w:t>
      </w:r>
      <w:r>
        <w:br/>
      </w:r>
      <w:r>
        <w:t xml:space="preserve">2. Constituição Técnica Global v2.0 — validação final e anexação.</w:t>
      </w:r>
      <w:r>
        <w:br/>
      </w:r>
      <w:r>
        <w:t xml:space="preserve">3. Organização do Monorepo (web/admin/api) — estado, CI, protecção da main.</w:t>
      </w:r>
      <w:r>
        <w:br/>
      </w:r>
      <w:r>
        <w:t xml:space="preserve">4. Plano de Recursos (equipa técnica, funções, cronograma).</w:t>
      </w:r>
      <w:r>
        <w:br/>
      </w:r>
      <w:r>
        <w:t xml:space="preserve">5. Orçamento e runway — aprovação de rubricas críticas.</w:t>
      </w:r>
      <w:r>
        <w:br/>
      </w:r>
      <w:r>
        <w:t xml:space="preserve">6. Diversos.</w:t>
      </w:r>
    </w:p>
    <w:p>
      <w:pPr>
        <w:pStyle w:val="BodyText"/>
      </w:pPr>
      <w:r>
        <w:t xml:space="preserve">DELIBERAÇÕES</w:t>
      </w:r>
      <w:r>
        <w:t xml:space="preserve"> </w:t>
      </w:r>
      <w:r>
        <w:t xml:space="preserve">- Ponto 1: A Acta 002 foi homologada por unanimidade, confirmando-se todas as deliberações nela constantes.</w:t>
      </w:r>
      <w:r>
        <w:br/>
      </w:r>
      <w:r>
        <w:t xml:space="preserve">- Ponto 2: Foi aprovada a versão 2.0 da Constituição Técnica Global, a qual passa a integrar o corpo documental oficial da sociedade.</w:t>
      </w:r>
      <w:r>
        <w:br/>
      </w:r>
      <w:r>
        <w:t xml:space="preserve">- Ponto 3: Deliberou-se reforçar a organização do monorepo, com activação do CI no GitHub Actions e imposição de protecção sobre a branch main.</w:t>
      </w:r>
      <w:r>
        <w:br/>
      </w:r>
      <w:r>
        <w:t xml:space="preserve">- Ponto 4: Foi validado o plano preliminar de recursos, com definição de equipa técnica mínima e cronograma de execução.</w:t>
      </w:r>
      <w:r>
        <w:br/>
      </w:r>
      <w:r>
        <w:t xml:space="preserve">- Ponto 5: O orçamento e runway apresentados foram aprovados, com destaque para rubricas críticas como infraestrutura, contratação inicial e aquisição de equipamentos.</w:t>
      </w:r>
      <w:r>
        <w:br/>
      </w:r>
      <w:r>
        <w:t xml:space="preserve">- Ponto 6: Foram registadas observações diversas, sem impacto directo nas deliberações centrais.</w:t>
      </w:r>
    </w:p>
    <w:p>
      <w:pPr>
        <w:pStyle w:val="BodyText"/>
      </w:pPr>
      <w:r>
        <w:t xml:space="preserve">ENCARGOS E RESPONSÁVEIS</w:t>
      </w:r>
      <w:r>
        <w:t xml:space="preserve"> </w:t>
      </w:r>
      <w:r>
        <w:t xml:space="preserve">- Tarefa: Activação da protecção da branch main no GitHub. — Responsável: Nuno Campos — Prazo: imediato — Critério: protecção visível nas configurações do repositório.</w:t>
      </w:r>
      <w:r>
        <w:br/>
      </w:r>
      <w:r>
        <w:t xml:space="preserve">- Tarefa: Consolidação da versão final da Constituição Técnica Global v2.0. — Responsável: Orimizaque Paulo — Prazo: 25/08/2025 — Critério: documento anexo em docs/regulamentos.</w:t>
      </w:r>
      <w:r>
        <w:br/>
      </w:r>
      <w:r>
        <w:t xml:space="preserve">- Tarefa: Elaboração detalhada do plano de recursos humanos. — Responsável: Jemima Malengue — Prazo: 31/08/2025 — Critério: plano validado em reunião seguinte.</w:t>
      </w:r>
    </w:p>
    <w:p>
      <w:pPr>
        <w:pStyle w:val="BodyText"/>
      </w:pPr>
      <w:r>
        <w:t xml:space="preserve">ENCERRAMENTO</w:t>
      </w:r>
      <w:r>
        <w:t xml:space="preserve"> </w:t>
      </w:r>
      <w:r>
        <w:t xml:space="preserve">Hora de encerramento: 21h00</w:t>
      </w:r>
    </w:p>
    <w:p>
      <w:pPr>
        <w:pStyle w:val="BodyText"/>
      </w:pPr>
      <w:r>
        <w:t xml:space="preserve">ASSINATURAS</w:t>
      </w:r>
      <w:r>
        <w:t xml:space="preserve"> </w:t>
      </w:r>
      <w:r>
        <w:t xml:space="preserve">- ___________________________ Orimizaque Tecassala Paulo</w:t>
      </w:r>
      <w:r>
        <w:br/>
      </w:r>
      <w:r>
        <w:t xml:space="preserve">- ___________________________ Jemima Antónia Bento Malengue</w:t>
      </w:r>
      <w:r>
        <w:br/>
      </w:r>
      <w:r>
        <w:t xml:space="preserve">- ___________________________ Cândida Cristina Mohale de Sousa</w:t>
      </w:r>
      <w:r>
        <w:br/>
      </w:r>
      <w:r>
        <w:t xml:space="preserve">- ___________________________ Dialungana Kiangani Salomão Quimino</w:t>
      </w:r>
      <w:r>
        <w:br/>
      </w:r>
      <w:r>
        <w:t xml:space="preserve">- ___________________________ Cláudio Bernardo da Silva Campos / Norberto Campos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2025-08-20T02:30:44Z</dcterms:created>
  <dcterms:modified xsi:type="dcterms:W3CDTF">2025-08-20T02:30:44Z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